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19E" w:rsidRDefault="00B4119E" w:rsidP="00B4119E">
      <w:pPr>
        <w:pStyle w:val="NormalWeb"/>
        <w:spacing w:before="0" w:beforeAutospacing="0" w:after="0" w:afterAutospacing="0" w:line="360" w:lineRule="auto"/>
        <w:jc w:val="both"/>
        <w:rPr>
          <w:color w:val="000000"/>
          <w:sz w:val="27"/>
          <w:szCs w:val="27"/>
          <w:lang w:val="es-MX"/>
        </w:rPr>
      </w:pPr>
      <w:r>
        <w:rPr>
          <w:color w:val="000000"/>
          <w:sz w:val="27"/>
          <w:szCs w:val="27"/>
          <w:lang w:val="es-MX"/>
        </w:rPr>
        <w:t xml:space="preserve">Integrantes: Victoria Soto y Karla </w:t>
      </w:r>
      <w:proofErr w:type="spellStart"/>
      <w:r>
        <w:rPr>
          <w:color w:val="000000"/>
          <w:sz w:val="27"/>
          <w:szCs w:val="27"/>
          <w:lang w:val="es-MX"/>
        </w:rPr>
        <w:t>Vilaña</w:t>
      </w:r>
      <w:proofErr w:type="spellEnd"/>
      <w:r>
        <w:rPr>
          <w:color w:val="000000"/>
          <w:sz w:val="27"/>
          <w:szCs w:val="27"/>
          <w:lang w:val="es-MX"/>
        </w:rPr>
        <w:t xml:space="preserve">                 </w:t>
      </w:r>
    </w:p>
    <w:p w:rsidR="00B4119E" w:rsidRDefault="00B4119E" w:rsidP="00B4119E">
      <w:pPr>
        <w:pStyle w:val="NormalWeb"/>
        <w:spacing w:before="0" w:beforeAutospacing="0" w:after="0" w:afterAutospacing="0" w:line="360" w:lineRule="auto"/>
        <w:jc w:val="both"/>
        <w:rPr>
          <w:color w:val="000000"/>
          <w:sz w:val="27"/>
          <w:szCs w:val="27"/>
          <w:lang w:val="es-MX"/>
        </w:rPr>
      </w:pPr>
      <w:r w:rsidRPr="00864812">
        <w:rPr>
          <w:color w:val="000000"/>
          <w:sz w:val="27"/>
          <w:szCs w:val="27"/>
          <w:lang w:val="es-MX"/>
        </w:rPr>
        <w:t>Curso: 6to “A”</w:t>
      </w:r>
      <w:r>
        <w:rPr>
          <w:color w:val="000000"/>
          <w:sz w:val="27"/>
          <w:szCs w:val="27"/>
          <w:lang w:val="es-MX"/>
        </w:rPr>
        <w:t xml:space="preserve">                  </w:t>
      </w:r>
    </w:p>
    <w:p w:rsidR="00B4119E" w:rsidRPr="00B4119E" w:rsidRDefault="00B4119E" w:rsidP="00B4119E">
      <w:pPr>
        <w:pStyle w:val="NormalWeb"/>
        <w:spacing w:before="0" w:beforeAutospacing="0" w:after="0" w:afterAutospacing="0" w:line="360" w:lineRule="auto"/>
        <w:jc w:val="both"/>
        <w:rPr>
          <w:color w:val="000000"/>
          <w:sz w:val="27"/>
          <w:szCs w:val="27"/>
          <w:lang w:val="es-MX"/>
        </w:rPr>
      </w:pPr>
      <w:r>
        <w:rPr>
          <w:color w:val="000000"/>
          <w:sz w:val="27"/>
          <w:szCs w:val="27"/>
          <w:lang w:val="es-MX"/>
        </w:rPr>
        <w:t>Fecha: 22</w:t>
      </w:r>
      <w:r w:rsidRPr="00864812">
        <w:rPr>
          <w:color w:val="000000"/>
          <w:sz w:val="27"/>
          <w:szCs w:val="27"/>
          <w:lang w:val="es-MX"/>
        </w:rPr>
        <w:t>-01-2020</w:t>
      </w:r>
    </w:p>
    <w:p w:rsidR="00DD354B" w:rsidRDefault="00C35255" w:rsidP="00B4119E">
      <w:pPr>
        <w:spacing w:after="0" w:line="360" w:lineRule="auto"/>
        <w:jc w:val="center"/>
        <w:rPr>
          <w:rFonts w:ascii="Times New Roman" w:hAnsi="Times New Roman" w:cs="Times New Roman"/>
          <w:b/>
          <w:sz w:val="24"/>
          <w:lang w:val="es-MX"/>
        </w:rPr>
      </w:pPr>
      <w:r>
        <w:rPr>
          <w:rFonts w:ascii="Times New Roman" w:hAnsi="Times New Roman" w:cs="Times New Roman"/>
          <w:b/>
          <w:sz w:val="24"/>
          <w:lang w:val="es-MX"/>
        </w:rPr>
        <w:t>Tesis Comunicación Estratégica</w:t>
      </w:r>
    </w:p>
    <w:p w:rsidR="00C35255" w:rsidRPr="00C35255" w:rsidRDefault="00C35255" w:rsidP="00B4119E">
      <w:pPr>
        <w:pStyle w:val="Prrafodelista"/>
        <w:numPr>
          <w:ilvl w:val="0"/>
          <w:numId w:val="1"/>
        </w:numPr>
        <w:spacing w:after="0" w:line="360" w:lineRule="auto"/>
        <w:jc w:val="both"/>
        <w:rPr>
          <w:rFonts w:ascii="Times New Roman" w:hAnsi="Times New Roman" w:cs="Times New Roman"/>
          <w:sz w:val="24"/>
          <w:lang w:val="es-MX"/>
        </w:rPr>
      </w:pPr>
      <w:r w:rsidRPr="00C35255">
        <w:rPr>
          <w:rFonts w:ascii="Times New Roman" w:hAnsi="Times New Roman" w:cs="Times New Roman"/>
          <w:sz w:val="24"/>
          <w:lang w:val="es-ES_tradnl"/>
        </w:rPr>
        <w:t>La comunicación no es neutral. Tiene poder para influir.</w:t>
      </w:r>
      <w:r>
        <w:rPr>
          <w:rFonts w:ascii="Times New Roman" w:hAnsi="Times New Roman" w:cs="Times New Roman"/>
          <w:sz w:val="24"/>
          <w:lang w:val="es-ES_tradnl"/>
        </w:rPr>
        <w:t xml:space="preserve"> Tiene la c</w:t>
      </w:r>
      <w:r w:rsidRPr="00C35255">
        <w:rPr>
          <w:rFonts w:ascii="Times New Roman" w:hAnsi="Times New Roman" w:cs="Times New Roman"/>
          <w:sz w:val="24"/>
          <w:lang w:val="es-ES_tradnl"/>
        </w:rPr>
        <w:t>apacidad para modificar nuestra percepción de la realidad y del conflicto, además de movilizar a las personas.</w:t>
      </w:r>
    </w:p>
    <w:p w:rsidR="00C35255" w:rsidRDefault="00C35255" w:rsidP="00B4119E">
      <w:pPr>
        <w:pStyle w:val="Prrafodelista"/>
        <w:numPr>
          <w:ilvl w:val="0"/>
          <w:numId w:val="1"/>
        </w:numPr>
        <w:spacing w:after="0" w:line="360" w:lineRule="auto"/>
        <w:jc w:val="both"/>
        <w:rPr>
          <w:rFonts w:ascii="Times New Roman" w:hAnsi="Times New Roman" w:cs="Times New Roman"/>
          <w:sz w:val="24"/>
          <w:lang w:val="es-MX"/>
        </w:rPr>
      </w:pPr>
      <w:r w:rsidRPr="00C35255">
        <w:rPr>
          <w:rFonts w:ascii="Times New Roman" w:hAnsi="Times New Roman" w:cs="Times New Roman"/>
          <w:sz w:val="24"/>
          <w:lang w:val="es-MX"/>
        </w:rPr>
        <w:t>En toda comunicación humana hay una intencionalidad latente: en la comunicación estratégica hay una intencionalidad consciente orientada a controlar esa comunicación, e incidir en el desarrollo de una partida o juego.</w:t>
      </w:r>
      <w:r>
        <w:rPr>
          <w:rFonts w:ascii="Times New Roman" w:hAnsi="Times New Roman" w:cs="Times New Roman"/>
          <w:sz w:val="24"/>
          <w:lang w:val="es-MX"/>
        </w:rPr>
        <w:t xml:space="preserve"> </w:t>
      </w:r>
      <w:r w:rsidRPr="00C35255">
        <w:rPr>
          <w:rFonts w:ascii="Times New Roman" w:hAnsi="Times New Roman" w:cs="Times New Roman"/>
          <w:sz w:val="24"/>
          <w:lang w:val="es-MX"/>
        </w:rPr>
        <w:t>La estrategia de comunicación es coordinación.</w:t>
      </w:r>
    </w:p>
    <w:p w:rsidR="00C35255" w:rsidRDefault="00C35255" w:rsidP="00B4119E">
      <w:pPr>
        <w:pStyle w:val="Prrafodelista"/>
        <w:numPr>
          <w:ilvl w:val="0"/>
          <w:numId w:val="1"/>
        </w:numPr>
        <w:spacing w:after="0" w:line="360" w:lineRule="auto"/>
        <w:jc w:val="both"/>
        <w:rPr>
          <w:rFonts w:ascii="Times New Roman" w:hAnsi="Times New Roman" w:cs="Times New Roman"/>
          <w:sz w:val="24"/>
          <w:lang w:val="es-MX"/>
        </w:rPr>
      </w:pPr>
      <w:r w:rsidRPr="00C35255">
        <w:rPr>
          <w:rFonts w:ascii="Times New Roman" w:hAnsi="Times New Roman" w:cs="Times New Roman"/>
          <w:sz w:val="24"/>
          <w:lang w:val="es-MX"/>
        </w:rPr>
        <w:t>La acción de persuadir e influir en los demás es necesaria por el hecho de que todos tendemos a diferir/concordar de los demás en nuestros objetivos y los medios que empleamos para conseguirlos.</w:t>
      </w:r>
    </w:p>
    <w:p w:rsidR="00C35255" w:rsidRDefault="00C35255" w:rsidP="00B4119E">
      <w:pPr>
        <w:pStyle w:val="Prrafodelista"/>
        <w:numPr>
          <w:ilvl w:val="0"/>
          <w:numId w:val="1"/>
        </w:numPr>
        <w:spacing w:after="0" w:line="360" w:lineRule="auto"/>
        <w:jc w:val="both"/>
        <w:rPr>
          <w:rFonts w:ascii="Times New Roman" w:hAnsi="Times New Roman" w:cs="Times New Roman"/>
          <w:sz w:val="24"/>
          <w:lang w:val="es-MX"/>
        </w:rPr>
      </w:pPr>
      <w:r w:rsidRPr="00C35255">
        <w:rPr>
          <w:rFonts w:ascii="Times New Roman" w:hAnsi="Times New Roman" w:cs="Times New Roman"/>
          <w:sz w:val="24"/>
          <w:lang w:val="es-MX"/>
        </w:rPr>
        <w:t>Detrás de cada acción empresarial y de marketing hay decisiones y detrás de las decisiones, teorías.</w:t>
      </w:r>
    </w:p>
    <w:p w:rsidR="00000000" w:rsidRPr="00C35255" w:rsidRDefault="00A34832" w:rsidP="00B4119E">
      <w:pPr>
        <w:pStyle w:val="Prrafodelista"/>
        <w:numPr>
          <w:ilvl w:val="0"/>
          <w:numId w:val="1"/>
        </w:numPr>
        <w:spacing w:after="0" w:line="360" w:lineRule="auto"/>
        <w:jc w:val="both"/>
        <w:rPr>
          <w:rFonts w:ascii="Times New Roman" w:hAnsi="Times New Roman" w:cs="Times New Roman"/>
          <w:sz w:val="24"/>
          <w:lang w:val="es-MX"/>
        </w:rPr>
      </w:pPr>
      <w:r w:rsidRPr="00C35255">
        <w:rPr>
          <w:rFonts w:ascii="Times New Roman" w:hAnsi="Times New Roman" w:cs="Times New Roman"/>
          <w:sz w:val="24"/>
          <w:lang w:val="es-ES_tradnl"/>
        </w:rPr>
        <w:t>Regla de oro: poner</w:t>
      </w:r>
      <w:r w:rsidRPr="00C35255">
        <w:rPr>
          <w:rFonts w:ascii="Times New Roman" w:hAnsi="Times New Roman" w:cs="Times New Roman"/>
          <w:sz w:val="24"/>
          <w:lang w:val="es-ES_tradnl"/>
        </w:rPr>
        <w:t>se en el punto de vista del receptor.</w:t>
      </w:r>
      <w:bookmarkStart w:id="0" w:name="_GoBack"/>
      <w:bookmarkEnd w:id="0"/>
    </w:p>
    <w:p w:rsidR="00C35255" w:rsidRDefault="00C35255">
      <w:pPr>
        <w:rPr>
          <w:rFonts w:ascii="Times New Roman" w:hAnsi="Times New Roman" w:cs="Times New Roman"/>
          <w:sz w:val="24"/>
          <w:lang w:val="es-MX"/>
        </w:rPr>
      </w:pPr>
      <w:r>
        <w:rPr>
          <w:rFonts w:ascii="Times New Roman" w:hAnsi="Times New Roman" w:cs="Times New Roman"/>
          <w:sz w:val="24"/>
          <w:lang w:val="es-MX"/>
        </w:rPr>
        <w:br w:type="page"/>
      </w:r>
    </w:p>
    <w:p w:rsidR="00C35255" w:rsidRDefault="00C35255" w:rsidP="00C35255">
      <w:pPr>
        <w:spacing w:line="360" w:lineRule="auto"/>
        <w:jc w:val="both"/>
        <w:rPr>
          <w:rFonts w:ascii="Times New Roman" w:hAnsi="Times New Roman" w:cs="Times New Roman"/>
          <w:sz w:val="24"/>
          <w:lang w:val="es-MX"/>
        </w:rPr>
        <w:sectPr w:rsidR="00C35255">
          <w:headerReference w:type="default" r:id="rId8"/>
          <w:pgSz w:w="12240" w:h="15840"/>
          <w:pgMar w:top="1417" w:right="1701" w:bottom="1417" w:left="1701" w:header="708" w:footer="708" w:gutter="0"/>
          <w:cols w:space="708"/>
          <w:docGrid w:linePitch="360"/>
        </w:sectPr>
      </w:pPr>
    </w:p>
    <w:p w:rsidR="00C35255" w:rsidRDefault="00502D50" w:rsidP="00513024">
      <w:pPr>
        <w:spacing w:line="360" w:lineRule="auto"/>
        <w:jc w:val="both"/>
        <w:rPr>
          <w:rFonts w:ascii="Times New Roman" w:hAnsi="Times New Roman" w:cs="Times New Roman"/>
          <w:sz w:val="24"/>
          <w:lang w:val="es-MX"/>
        </w:rPr>
      </w:pPr>
      <w:r>
        <w:rPr>
          <w:rFonts w:ascii="Times New Roman" w:hAnsi="Times New Roman" w:cs="Times New Roman"/>
          <w:noProof/>
          <w:sz w:val="24"/>
        </w:rPr>
        <w:lastRenderedPageBreak/>
        <w:drawing>
          <wp:inline distT="0" distB="0" distL="0" distR="0">
            <wp:extent cx="8087360" cy="6179930"/>
            <wp:effectExtent l="0" t="0" r="8890" b="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sectPr w:rsidR="00C35255" w:rsidSect="00C35255">
      <w:pgSz w:w="15840" w:h="12240" w:orient="landscape" w:code="1"/>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4832" w:rsidRDefault="00A34832" w:rsidP="00B4119E">
      <w:pPr>
        <w:spacing w:after="0" w:line="240" w:lineRule="auto"/>
      </w:pPr>
      <w:r>
        <w:separator/>
      </w:r>
    </w:p>
  </w:endnote>
  <w:endnote w:type="continuationSeparator" w:id="0">
    <w:p w:rsidR="00A34832" w:rsidRDefault="00A34832" w:rsidP="00B41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4832" w:rsidRDefault="00A34832" w:rsidP="00B4119E">
      <w:pPr>
        <w:spacing w:after="0" w:line="240" w:lineRule="auto"/>
      </w:pPr>
      <w:r>
        <w:separator/>
      </w:r>
    </w:p>
  </w:footnote>
  <w:footnote w:type="continuationSeparator" w:id="0">
    <w:p w:rsidR="00A34832" w:rsidRDefault="00A34832" w:rsidP="00B41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119E" w:rsidRPr="00B4119E" w:rsidRDefault="00B4119E" w:rsidP="00B4119E">
    <w:pPr>
      <w:pStyle w:val="Encabezado"/>
      <w:spacing w:line="360" w:lineRule="auto"/>
      <w:jc w:val="center"/>
      <w:rPr>
        <w:rFonts w:ascii="Times New Roman" w:hAnsi="Times New Roman" w:cs="Times New Roman"/>
        <w:sz w:val="24"/>
        <w:lang w:val="es-MX"/>
      </w:rPr>
    </w:pPr>
    <w:r w:rsidRPr="00C930F0">
      <w:rPr>
        <w:noProof/>
      </w:rPr>
      <w:drawing>
        <wp:inline distT="0" distB="0" distL="0" distR="0" wp14:anchorId="75D3856B" wp14:editId="4EB25BDF">
          <wp:extent cx="317307" cy="315276"/>
          <wp:effectExtent l="0" t="0" r="6985" b="8890"/>
          <wp:docPr id="3" name="Imagen 3" descr="C:\Users\User\Documents\UCE-FACSO\FB_IMG_1568053832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UCE-FACSO\FB_IMG_1568053832168.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2126" cy="330000"/>
                  </a:xfrm>
                  <a:prstGeom prst="rect">
                    <a:avLst/>
                  </a:prstGeom>
                  <a:noFill/>
                  <a:ln>
                    <a:noFill/>
                  </a:ln>
                </pic:spPr>
              </pic:pic>
            </a:graphicData>
          </a:graphic>
        </wp:inline>
      </w:drawing>
    </w:r>
    <w:r w:rsidRPr="00B4119E">
      <w:rPr>
        <w:rFonts w:ascii="Times New Roman" w:hAnsi="Times New Roman" w:cs="Times New Roman"/>
        <w:sz w:val="24"/>
        <w:lang w:val="es-MX"/>
      </w:rPr>
      <w:t xml:space="preserve">UNIVERSIDAD CENTRAL DEL ECUADOR </w:t>
    </w:r>
    <w:r>
      <w:rPr>
        <w:noProof/>
      </w:rPr>
      <w:drawing>
        <wp:inline distT="0" distB="0" distL="0" distR="0" wp14:anchorId="2B7B598C" wp14:editId="36271A0A">
          <wp:extent cx="602332" cy="353543"/>
          <wp:effectExtent l="0" t="0" r="7620" b="8890"/>
          <wp:docPr id="4" name="Imagen 4" descr="Resultado de imagen para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uc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7154" cy="362243"/>
                  </a:xfrm>
                  <a:prstGeom prst="rect">
                    <a:avLst/>
                  </a:prstGeom>
                  <a:noFill/>
                  <a:ln>
                    <a:noFill/>
                  </a:ln>
                </pic:spPr>
              </pic:pic>
            </a:graphicData>
          </a:graphic>
        </wp:inline>
      </w:drawing>
    </w:r>
  </w:p>
  <w:p w:rsidR="00B4119E" w:rsidRPr="00B4119E" w:rsidRDefault="00B4119E" w:rsidP="00B4119E">
    <w:pPr>
      <w:pStyle w:val="Encabezado"/>
      <w:jc w:val="center"/>
      <w:rPr>
        <w:rFonts w:ascii="Times New Roman" w:hAnsi="Times New Roman" w:cs="Times New Roman"/>
        <w:sz w:val="24"/>
        <w:lang w:val="es-MX"/>
      </w:rPr>
    </w:pPr>
    <w:r w:rsidRPr="00B4119E">
      <w:rPr>
        <w:rFonts w:ascii="Times New Roman" w:hAnsi="Times New Roman" w:cs="Times New Roman"/>
        <w:sz w:val="24"/>
        <w:lang w:val="es-MX"/>
      </w:rPr>
      <w:t>COMUNICACIÓN INSTITUCIONAL I</w:t>
    </w:r>
  </w:p>
  <w:p w:rsidR="00B4119E" w:rsidRPr="00B4119E" w:rsidRDefault="00B4119E">
    <w:pPr>
      <w:pStyle w:val="Encabezado"/>
      <w:rPr>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4F18CF"/>
    <w:multiLevelType w:val="hybridMultilevel"/>
    <w:tmpl w:val="0BFE6450"/>
    <w:lvl w:ilvl="0" w:tplc="D69CDBBA">
      <w:start w:val="1"/>
      <w:numFmt w:val="bullet"/>
      <w:lvlText w:val="•"/>
      <w:lvlJc w:val="left"/>
      <w:pPr>
        <w:tabs>
          <w:tab w:val="num" w:pos="720"/>
        </w:tabs>
        <w:ind w:left="720" w:hanging="360"/>
      </w:pPr>
      <w:rPr>
        <w:rFonts w:ascii="Arial" w:hAnsi="Arial" w:hint="default"/>
      </w:rPr>
    </w:lvl>
    <w:lvl w:ilvl="1" w:tplc="EC0E9478" w:tentative="1">
      <w:start w:val="1"/>
      <w:numFmt w:val="bullet"/>
      <w:lvlText w:val="•"/>
      <w:lvlJc w:val="left"/>
      <w:pPr>
        <w:tabs>
          <w:tab w:val="num" w:pos="1440"/>
        </w:tabs>
        <w:ind w:left="1440" w:hanging="360"/>
      </w:pPr>
      <w:rPr>
        <w:rFonts w:ascii="Arial" w:hAnsi="Arial" w:hint="default"/>
      </w:rPr>
    </w:lvl>
    <w:lvl w:ilvl="2" w:tplc="242AB25C" w:tentative="1">
      <w:start w:val="1"/>
      <w:numFmt w:val="bullet"/>
      <w:lvlText w:val="•"/>
      <w:lvlJc w:val="left"/>
      <w:pPr>
        <w:tabs>
          <w:tab w:val="num" w:pos="2160"/>
        </w:tabs>
        <w:ind w:left="2160" w:hanging="360"/>
      </w:pPr>
      <w:rPr>
        <w:rFonts w:ascii="Arial" w:hAnsi="Arial" w:hint="default"/>
      </w:rPr>
    </w:lvl>
    <w:lvl w:ilvl="3" w:tplc="08AC1A80" w:tentative="1">
      <w:start w:val="1"/>
      <w:numFmt w:val="bullet"/>
      <w:lvlText w:val="•"/>
      <w:lvlJc w:val="left"/>
      <w:pPr>
        <w:tabs>
          <w:tab w:val="num" w:pos="2880"/>
        </w:tabs>
        <w:ind w:left="2880" w:hanging="360"/>
      </w:pPr>
      <w:rPr>
        <w:rFonts w:ascii="Arial" w:hAnsi="Arial" w:hint="default"/>
      </w:rPr>
    </w:lvl>
    <w:lvl w:ilvl="4" w:tplc="1060703A" w:tentative="1">
      <w:start w:val="1"/>
      <w:numFmt w:val="bullet"/>
      <w:lvlText w:val="•"/>
      <w:lvlJc w:val="left"/>
      <w:pPr>
        <w:tabs>
          <w:tab w:val="num" w:pos="3600"/>
        </w:tabs>
        <w:ind w:left="3600" w:hanging="360"/>
      </w:pPr>
      <w:rPr>
        <w:rFonts w:ascii="Arial" w:hAnsi="Arial" w:hint="default"/>
      </w:rPr>
    </w:lvl>
    <w:lvl w:ilvl="5" w:tplc="CDF83B80" w:tentative="1">
      <w:start w:val="1"/>
      <w:numFmt w:val="bullet"/>
      <w:lvlText w:val="•"/>
      <w:lvlJc w:val="left"/>
      <w:pPr>
        <w:tabs>
          <w:tab w:val="num" w:pos="4320"/>
        </w:tabs>
        <w:ind w:left="4320" w:hanging="360"/>
      </w:pPr>
      <w:rPr>
        <w:rFonts w:ascii="Arial" w:hAnsi="Arial" w:hint="default"/>
      </w:rPr>
    </w:lvl>
    <w:lvl w:ilvl="6" w:tplc="21DEC69E" w:tentative="1">
      <w:start w:val="1"/>
      <w:numFmt w:val="bullet"/>
      <w:lvlText w:val="•"/>
      <w:lvlJc w:val="left"/>
      <w:pPr>
        <w:tabs>
          <w:tab w:val="num" w:pos="5040"/>
        </w:tabs>
        <w:ind w:left="5040" w:hanging="360"/>
      </w:pPr>
      <w:rPr>
        <w:rFonts w:ascii="Arial" w:hAnsi="Arial" w:hint="default"/>
      </w:rPr>
    </w:lvl>
    <w:lvl w:ilvl="7" w:tplc="36942B64" w:tentative="1">
      <w:start w:val="1"/>
      <w:numFmt w:val="bullet"/>
      <w:lvlText w:val="•"/>
      <w:lvlJc w:val="left"/>
      <w:pPr>
        <w:tabs>
          <w:tab w:val="num" w:pos="5760"/>
        </w:tabs>
        <w:ind w:left="5760" w:hanging="360"/>
      </w:pPr>
      <w:rPr>
        <w:rFonts w:ascii="Arial" w:hAnsi="Arial" w:hint="default"/>
      </w:rPr>
    </w:lvl>
    <w:lvl w:ilvl="8" w:tplc="1E3EBA9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70F24E06"/>
    <w:multiLevelType w:val="hybridMultilevel"/>
    <w:tmpl w:val="04C42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activeWritingStyle w:appName="MSWord" w:lang="es-MX" w:vendorID="64" w:dllVersion="131078" w:nlCheck="1" w:checkStyle="0"/>
  <w:activeWritingStyle w:appName="MSWord" w:lang="es-ES_tradnl"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255"/>
    <w:rsid w:val="00502D50"/>
    <w:rsid w:val="00513024"/>
    <w:rsid w:val="00A34832"/>
    <w:rsid w:val="00B4119E"/>
    <w:rsid w:val="00C35255"/>
    <w:rsid w:val="00DD3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83113"/>
  <w15:chartTrackingRefBased/>
  <w15:docId w15:val="{FB48D7F2-7882-463B-AFB8-2D5E12779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5255"/>
    <w:pPr>
      <w:ind w:left="720"/>
      <w:contextualSpacing/>
    </w:pPr>
  </w:style>
  <w:style w:type="paragraph" w:styleId="Encabezado">
    <w:name w:val="header"/>
    <w:basedOn w:val="Normal"/>
    <w:link w:val="EncabezadoCar"/>
    <w:uiPriority w:val="99"/>
    <w:unhideWhenUsed/>
    <w:rsid w:val="00B4119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119E"/>
  </w:style>
  <w:style w:type="paragraph" w:styleId="Piedepgina">
    <w:name w:val="footer"/>
    <w:basedOn w:val="Normal"/>
    <w:link w:val="PiedepginaCar"/>
    <w:uiPriority w:val="99"/>
    <w:unhideWhenUsed/>
    <w:rsid w:val="00B4119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119E"/>
  </w:style>
  <w:style w:type="paragraph" w:styleId="NormalWeb">
    <w:name w:val="Normal (Web)"/>
    <w:basedOn w:val="Normal"/>
    <w:uiPriority w:val="99"/>
    <w:unhideWhenUsed/>
    <w:rsid w:val="00B411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82945">
      <w:bodyDiv w:val="1"/>
      <w:marLeft w:val="0"/>
      <w:marRight w:val="0"/>
      <w:marTop w:val="0"/>
      <w:marBottom w:val="0"/>
      <w:divBdr>
        <w:top w:val="none" w:sz="0" w:space="0" w:color="auto"/>
        <w:left w:val="none" w:sz="0" w:space="0" w:color="auto"/>
        <w:bottom w:val="none" w:sz="0" w:space="0" w:color="auto"/>
        <w:right w:val="none" w:sz="0" w:space="0" w:color="auto"/>
      </w:divBdr>
      <w:divsChild>
        <w:div w:id="335379772">
          <w:marLeft w:val="274"/>
          <w:marRight w:val="0"/>
          <w:marTop w:val="150"/>
          <w:marBottom w:val="0"/>
          <w:divBdr>
            <w:top w:val="none" w:sz="0" w:space="0" w:color="auto"/>
            <w:left w:val="none" w:sz="0" w:space="0" w:color="auto"/>
            <w:bottom w:val="none" w:sz="0" w:space="0" w:color="auto"/>
            <w:right w:val="none" w:sz="0" w:space="0" w:color="auto"/>
          </w:divBdr>
        </w:div>
      </w:divsChild>
    </w:div>
    <w:div w:id="420300280">
      <w:bodyDiv w:val="1"/>
      <w:marLeft w:val="0"/>
      <w:marRight w:val="0"/>
      <w:marTop w:val="0"/>
      <w:marBottom w:val="0"/>
      <w:divBdr>
        <w:top w:val="none" w:sz="0" w:space="0" w:color="auto"/>
        <w:left w:val="none" w:sz="0" w:space="0" w:color="auto"/>
        <w:bottom w:val="none" w:sz="0" w:space="0" w:color="auto"/>
        <w:right w:val="none" w:sz="0" w:space="0" w:color="auto"/>
      </w:divBdr>
    </w:div>
    <w:div w:id="431360933">
      <w:bodyDiv w:val="1"/>
      <w:marLeft w:val="0"/>
      <w:marRight w:val="0"/>
      <w:marTop w:val="0"/>
      <w:marBottom w:val="0"/>
      <w:divBdr>
        <w:top w:val="none" w:sz="0" w:space="0" w:color="auto"/>
        <w:left w:val="none" w:sz="0" w:space="0" w:color="auto"/>
        <w:bottom w:val="none" w:sz="0" w:space="0" w:color="auto"/>
        <w:right w:val="none" w:sz="0" w:space="0" w:color="auto"/>
      </w:divBdr>
    </w:div>
    <w:div w:id="782192960">
      <w:bodyDiv w:val="1"/>
      <w:marLeft w:val="0"/>
      <w:marRight w:val="0"/>
      <w:marTop w:val="0"/>
      <w:marBottom w:val="0"/>
      <w:divBdr>
        <w:top w:val="none" w:sz="0" w:space="0" w:color="auto"/>
        <w:left w:val="none" w:sz="0" w:space="0" w:color="auto"/>
        <w:bottom w:val="none" w:sz="0" w:space="0" w:color="auto"/>
        <w:right w:val="none" w:sz="0" w:space="0" w:color="auto"/>
      </w:divBdr>
    </w:div>
    <w:div w:id="1149710498">
      <w:bodyDiv w:val="1"/>
      <w:marLeft w:val="0"/>
      <w:marRight w:val="0"/>
      <w:marTop w:val="0"/>
      <w:marBottom w:val="0"/>
      <w:divBdr>
        <w:top w:val="none" w:sz="0" w:space="0" w:color="auto"/>
        <w:left w:val="none" w:sz="0" w:space="0" w:color="auto"/>
        <w:bottom w:val="none" w:sz="0" w:space="0" w:color="auto"/>
        <w:right w:val="none" w:sz="0" w:space="0" w:color="auto"/>
      </w:divBdr>
    </w:div>
    <w:div w:id="1221212913">
      <w:bodyDiv w:val="1"/>
      <w:marLeft w:val="0"/>
      <w:marRight w:val="0"/>
      <w:marTop w:val="0"/>
      <w:marBottom w:val="0"/>
      <w:divBdr>
        <w:top w:val="none" w:sz="0" w:space="0" w:color="auto"/>
        <w:left w:val="none" w:sz="0" w:space="0" w:color="auto"/>
        <w:bottom w:val="none" w:sz="0" w:space="0" w:color="auto"/>
        <w:right w:val="none" w:sz="0" w:space="0" w:color="auto"/>
      </w:divBdr>
    </w:div>
    <w:div w:id="168027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F6EC117-68C1-4BAF-84E1-E453780A6C5E}" type="doc">
      <dgm:prSet loTypeId="urn:microsoft.com/office/officeart/2005/8/layout/hierarchy1" loCatId="hierarchy" qsTypeId="urn:microsoft.com/office/officeart/2005/8/quickstyle/simple1" qsCatId="simple" csTypeId="urn:microsoft.com/office/officeart/2005/8/colors/accent0_2" csCatId="mainScheme" phldr="1"/>
      <dgm:spPr/>
      <dgm:t>
        <a:bodyPr/>
        <a:lstStyle/>
        <a:p>
          <a:endParaRPr lang="es-ES"/>
        </a:p>
      </dgm:t>
    </dgm:pt>
    <dgm:pt modelId="{50ECFE2E-12EB-4714-9333-EC8132F4CB3D}">
      <dgm:prSet phldrT="[Texto]" custT="1"/>
      <dgm:spPr/>
      <dgm:t>
        <a:bodyPr/>
        <a:lstStyle/>
        <a:p>
          <a:r>
            <a:rPr lang="es-ES" sz="1100" b="0" i="0">
              <a:solidFill>
                <a:sysClr val="windowText" lastClr="000000"/>
              </a:solidFill>
              <a:latin typeface="Times New Roman" panose="02020603050405020304" pitchFamily="18" charset="0"/>
              <a:cs typeface="Times New Roman" panose="02020603050405020304" pitchFamily="18" charset="0"/>
            </a:rPr>
            <a:t>CAPÍTULO 14</a:t>
          </a:r>
        </a:p>
      </dgm:t>
    </dgm:pt>
    <dgm:pt modelId="{2CAF4B76-7B1E-4887-A2E9-19E25C08096D}" type="parTrans" cxnId="{A7D8C17C-D8E8-4BDB-8B54-E83EEB8057BA}">
      <dgm:prSet/>
      <dgm:spPr/>
      <dgm:t>
        <a:bodyPr/>
        <a:lstStyle/>
        <a:p>
          <a:endParaRPr lang="es-ES" sz="2800">
            <a:latin typeface="Times New Roman" panose="02020603050405020304" pitchFamily="18" charset="0"/>
            <a:cs typeface="Times New Roman" panose="02020603050405020304" pitchFamily="18" charset="0"/>
          </a:endParaRPr>
        </a:p>
      </dgm:t>
    </dgm:pt>
    <dgm:pt modelId="{FF58E0E5-3EB9-4DD3-9FA8-F4764723F9CD}" type="sibTrans" cxnId="{A7D8C17C-D8E8-4BDB-8B54-E83EEB8057BA}">
      <dgm:prSet/>
      <dgm:spPr/>
      <dgm:t>
        <a:bodyPr/>
        <a:lstStyle/>
        <a:p>
          <a:endParaRPr lang="es-ES" sz="2800">
            <a:latin typeface="Times New Roman" panose="02020603050405020304" pitchFamily="18" charset="0"/>
            <a:cs typeface="Times New Roman" panose="02020603050405020304" pitchFamily="18" charset="0"/>
          </a:endParaRPr>
        </a:p>
      </dgm:t>
    </dgm:pt>
    <dgm:pt modelId="{5603070F-212C-4818-AB39-C77308FB30A5}">
      <dgm:prSet phldrT="[Texto]" custT="1"/>
      <dgm:spPr/>
      <dgm:t>
        <a:bodyPr/>
        <a:lstStyle/>
        <a:p>
          <a:r>
            <a:rPr lang="es-ES" sz="1000" b="1" i="0">
              <a:solidFill>
                <a:sysClr val="windowText" lastClr="000000"/>
              </a:solidFill>
              <a:latin typeface="Times New Roman" panose="02020603050405020304" pitchFamily="18" charset="0"/>
              <a:cs typeface="Times New Roman" panose="02020603050405020304" pitchFamily="18" charset="0"/>
            </a:rPr>
            <a:t>El poder de la comunicación</a:t>
          </a:r>
        </a:p>
      </dgm:t>
    </dgm:pt>
    <dgm:pt modelId="{9C7A7D8A-A8FF-47CB-B5C3-3171ED3DA965}" type="parTrans" cxnId="{B968D906-43A1-419B-8CE0-C5A4229F785F}">
      <dgm:prSet/>
      <dgm:spPr/>
      <dgm:t>
        <a:bodyPr/>
        <a:lstStyle/>
        <a:p>
          <a:endParaRPr lang="es-ES" sz="2800">
            <a:latin typeface="Times New Roman" panose="02020603050405020304" pitchFamily="18" charset="0"/>
            <a:cs typeface="Times New Roman" panose="02020603050405020304" pitchFamily="18" charset="0"/>
          </a:endParaRPr>
        </a:p>
      </dgm:t>
    </dgm:pt>
    <dgm:pt modelId="{40BA4800-7C9A-43DD-9345-68598DD80F74}" type="sibTrans" cxnId="{B968D906-43A1-419B-8CE0-C5A4229F785F}">
      <dgm:prSet/>
      <dgm:spPr/>
      <dgm:t>
        <a:bodyPr/>
        <a:lstStyle/>
        <a:p>
          <a:endParaRPr lang="es-ES" sz="2800">
            <a:latin typeface="Times New Roman" panose="02020603050405020304" pitchFamily="18" charset="0"/>
            <a:cs typeface="Times New Roman" panose="02020603050405020304" pitchFamily="18" charset="0"/>
          </a:endParaRPr>
        </a:p>
      </dgm:t>
    </dgm:pt>
    <dgm:pt modelId="{A54CF858-B275-4740-872A-5F38487C5C2B}">
      <dgm:prSet phldrT="[Texto]" custT="1"/>
      <dgm:spPr/>
      <dgm:t>
        <a:bodyPr/>
        <a:lstStyle/>
        <a:p>
          <a:r>
            <a:rPr lang="es-ES_tradnl" sz="900" b="0" i="0" dirty="0">
              <a:solidFill>
                <a:sysClr val="windowText" lastClr="000000"/>
              </a:solidFill>
              <a:latin typeface="Times New Roman" panose="02020603050405020304" pitchFamily="18" charset="0"/>
              <a:ea typeface="Palatino" pitchFamily="2" charset="77"/>
              <a:cs typeface="Times New Roman" panose="02020603050405020304" pitchFamily="18" charset="0"/>
            </a:rPr>
            <a:t>Acción es producción, reproducción y comunicación: la acción crea poder y se opone al poder</a:t>
          </a:r>
          <a:endParaRPr lang="es-ES" sz="900" b="0" i="0">
            <a:solidFill>
              <a:sysClr val="windowText" lastClr="000000"/>
            </a:solidFill>
            <a:latin typeface="Times New Roman" panose="02020603050405020304" pitchFamily="18" charset="0"/>
            <a:cs typeface="Times New Roman" panose="02020603050405020304" pitchFamily="18" charset="0"/>
          </a:endParaRPr>
        </a:p>
      </dgm:t>
    </dgm:pt>
    <dgm:pt modelId="{55CFE4F2-643D-4DB1-86D9-E34672CB0867}" type="parTrans" cxnId="{4C07D1B7-9D5E-4F57-88B3-D7C1465F62D4}">
      <dgm:prSet/>
      <dgm:spPr/>
      <dgm:t>
        <a:bodyPr/>
        <a:lstStyle/>
        <a:p>
          <a:endParaRPr lang="es-ES" sz="2800">
            <a:latin typeface="Times New Roman" panose="02020603050405020304" pitchFamily="18" charset="0"/>
            <a:cs typeface="Times New Roman" panose="02020603050405020304" pitchFamily="18" charset="0"/>
          </a:endParaRPr>
        </a:p>
      </dgm:t>
    </dgm:pt>
    <dgm:pt modelId="{2C6D1A51-9812-424E-9937-CB4172FF1879}" type="sibTrans" cxnId="{4C07D1B7-9D5E-4F57-88B3-D7C1465F62D4}">
      <dgm:prSet/>
      <dgm:spPr/>
      <dgm:t>
        <a:bodyPr/>
        <a:lstStyle/>
        <a:p>
          <a:endParaRPr lang="es-ES" sz="2800">
            <a:latin typeface="Times New Roman" panose="02020603050405020304" pitchFamily="18" charset="0"/>
            <a:cs typeface="Times New Roman" panose="02020603050405020304" pitchFamily="18" charset="0"/>
          </a:endParaRPr>
        </a:p>
      </dgm:t>
    </dgm:pt>
    <dgm:pt modelId="{512918CB-7E8A-4162-8B14-F9FA8149419C}">
      <dgm:prSet phldrT="[Texto]" custT="1"/>
      <dgm:spPr/>
      <dgm:t>
        <a:bodyPr/>
        <a:lstStyle/>
        <a:p>
          <a:r>
            <a:rPr lang="es-ES_tradnl" sz="800" b="0" i="0" dirty="0">
              <a:solidFill>
                <a:sysClr val="windowText" lastClr="000000"/>
              </a:solidFill>
              <a:latin typeface="Times New Roman" panose="02020603050405020304" pitchFamily="18" charset="0"/>
              <a:cs typeface="Times New Roman" panose="02020603050405020304" pitchFamily="18" charset="0"/>
            </a:rPr>
            <a:t>La comunicación no es neutral. Tiene poder para influir. Capacidad para modificar nuestra percepción de la realidad y del conflicto, además de movilizar a las personas. </a:t>
          </a:r>
          <a:endParaRPr lang="es-ES" sz="800" b="0" i="0">
            <a:solidFill>
              <a:sysClr val="windowText" lastClr="000000"/>
            </a:solidFill>
            <a:latin typeface="Times New Roman" panose="02020603050405020304" pitchFamily="18" charset="0"/>
            <a:cs typeface="Times New Roman" panose="02020603050405020304" pitchFamily="18" charset="0"/>
          </a:endParaRPr>
        </a:p>
      </dgm:t>
    </dgm:pt>
    <dgm:pt modelId="{208E348C-BE66-4A1C-863D-7F11D9F90B3B}" type="parTrans" cxnId="{85D594A3-5EAB-4B87-958F-602E13EF2DEC}">
      <dgm:prSet/>
      <dgm:spPr/>
      <dgm:t>
        <a:bodyPr/>
        <a:lstStyle/>
        <a:p>
          <a:endParaRPr lang="es-ES" sz="2800">
            <a:latin typeface="Times New Roman" panose="02020603050405020304" pitchFamily="18" charset="0"/>
            <a:cs typeface="Times New Roman" panose="02020603050405020304" pitchFamily="18" charset="0"/>
          </a:endParaRPr>
        </a:p>
      </dgm:t>
    </dgm:pt>
    <dgm:pt modelId="{082831A8-E7E6-4999-9F6D-4D4F1E5774FC}" type="sibTrans" cxnId="{85D594A3-5EAB-4B87-958F-602E13EF2DEC}">
      <dgm:prSet/>
      <dgm:spPr/>
      <dgm:t>
        <a:bodyPr/>
        <a:lstStyle/>
        <a:p>
          <a:endParaRPr lang="es-ES" sz="2800">
            <a:latin typeface="Times New Roman" panose="02020603050405020304" pitchFamily="18" charset="0"/>
            <a:cs typeface="Times New Roman" panose="02020603050405020304" pitchFamily="18" charset="0"/>
          </a:endParaRPr>
        </a:p>
      </dgm:t>
    </dgm:pt>
    <dgm:pt modelId="{5729B3E6-28DB-4FC6-A54C-DEA9DD8B518A}">
      <dgm:prSet phldrT="[Texto]" custT="1"/>
      <dgm:spPr/>
      <dgm:t>
        <a:bodyPr/>
        <a:lstStyle/>
        <a:p>
          <a:r>
            <a:rPr lang="es-ES" sz="1000" b="1" i="0">
              <a:solidFill>
                <a:sysClr val="windowText" lastClr="000000"/>
              </a:solidFill>
              <a:latin typeface="Times New Roman" panose="02020603050405020304" pitchFamily="18" charset="0"/>
              <a:cs typeface="Times New Roman" panose="02020603050405020304" pitchFamily="18" charset="0"/>
            </a:rPr>
            <a:t>Comunicación Estratégica</a:t>
          </a:r>
        </a:p>
      </dgm:t>
    </dgm:pt>
    <dgm:pt modelId="{499734A0-8772-4DBB-B28E-DFAA16079685}" type="parTrans" cxnId="{A0993E3C-6E24-4C2E-A403-5BF0871D8470}">
      <dgm:prSet/>
      <dgm:spPr/>
      <dgm:t>
        <a:bodyPr/>
        <a:lstStyle/>
        <a:p>
          <a:endParaRPr lang="es-ES" sz="2800">
            <a:latin typeface="Times New Roman" panose="02020603050405020304" pitchFamily="18" charset="0"/>
            <a:cs typeface="Times New Roman" panose="02020603050405020304" pitchFamily="18" charset="0"/>
          </a:endParaRPr>
        </a:p>
      </dgm:t>
    </dgm:pt>
    <dgm:pt modelId="{DE41ED53-F6E3-40E3-B522-60FA2DF53F87}" type="sibTrans" cxnId="{A0993E3C-6E24-4C2E-A403-5BF0871D8470}">
      <dgm:prSet/>
      <dgm:spPr/>
      <dgm:t>
        <a:bodyPr/>
        <a:lstStyle/>
        <a:p>
          <a:endParaRPr lang="es-ES" sz="2800">
            <a:latin typeface="Times New Roman" panose="02020603050405020304" pitchFamily="18" charset="0"/>
            <a:cs typeface="Times New Roman" panose="02020603050405020304" pitchFamily="18" charset="0"/>
          </a:endParaRPr>
        </a:p>
      </dgm:t>
    </dgm:pt>
    <dgm:pt modelId="{22A4EE0D-4F52-47AF-921F-62776225763C}">
      <dgm:prSet phldrT="[Texto]" custT="1"/>
      <dgm:spPr/>
      <dgm:t>
        <a:bodyPr/>
        <a:lstStyle/>
        <a:p>
          <a:r>
            <a:rPr lang="es-ES_tradnl" sz="600" b="0" i="0" dirty="0">
              <a:solidFill>
                <a:sysClr val="windowText" lastClr="000000"/>
              </a:solidFill>
              <a:latin typeface="Times New Roman" panose="02020603050405020304" pitchFamily="18" charset="0"/>
              <a:cs typeface="Times New Roman" panose="02020603050405020304" pitchFamily="18" charset="0"/>
            </a:rPr>
            <a:t>Es una forma de actuación en la que debe participar toda persona que se arriesga a entrar en relación con los demás. La acción de persuadir e influir en los demás es necesaria por el hecho de que todos tendemos a diferir/concordar de los demás en nuestros objetivos y los medios que empleamos para conseguirlos</a:t>
          </a:r>
          <a:r>
            <a:rPr lang="es-ES_tradnl" sz="700" b="0" i="0" dirty="0">
              <a:solidFill>
                <a:sysClr val="windowText" lastClr="000000"/>
              </a:solidFill>
              <a:latin typeface="Times New Roman" panose="02020603050405020304" pitchFamily="18" charset="0"/>
              <a:cs typeface="Times New Roman" panose="02020603050405020304" pitchFamily="18" charset="0"/>
            </a:rPr>
            <a:t>.</a:t>
          </a:r>
          <a:endParaRPr lang="es-ES" sz="700" b="0" i="0">
            <a:solidFill>
              <a:sysClr val="windowText" lastClr="000000"/>
            </a:solidFill>
            <a:latin typeface="Times New Roman" panose="02020603050405020304" pitchFamily="18" charset="0"/>
            <a:cs typeface="Times New Roman" panose="02020603050405020304" pitchFamily="18" charset="0"/>
          </a:endParaRPr>
        </a:p>
      </dgm:t>
    </dgm:pt>
    <dgm:pt modelId="{6A042680-66CD-4B28-857D-E2292DA4E8E4}" type="parTrans" cxnId="{B32584FF-8920-413B-935F-12DF0E23AE44}">
      <dgm:prSet/>
      <dgm:spPr/>
      <dgm:t>
        <a:bodyPr/>
        <a:lstStyle/>
        <a:p>
          <a:endParaRPr lang="es-ES" sz="2800">
            <a:latin typeface="Times New Roman" panose="02020603050405020304" pitchFamily="18" charset="0"/>
            <a:cs typeface="Times New Roman" panose="02020603050405020304" pitchFamily="18" charset="0"/>
          </a:endParaRPr>
        </a:p>
      </dgm:t>
    </dgm:pt>
    <dgm:pt modelId="{CE969481-C17B-42D5-9F7E-F0376A639BD5}" type="sibTrans" cxnId="{B32584FF-8920-413B-935F-12DF0E23AE44}">
      <dgm:prSet/>
      <dgm:spPr/>
      <dgm:t>
        <a:bodyPr/>
        <a:lstStyle/>
        <a:p>
          <a:endParaRPr lang="es-ES" sz="2800">
            <a:latin typeface="Times New Roman" panose="02020603050405020304" pitchFamily="18" charset="0"/>
            <a:cs typeface="Times New Roman" panose="02020603050405020304" pitchFamily="18" charset="0"/>
          </a:endParaRPr>
        </a:p>
      </dgm:t>
    </dgm:pt>
    <dgm:pt modelId="{9672F619-0280-4169-A372-E09C51844EBF}">
      <dgm:prSet phldrT="[Texto]" custT="1"/>
      <dgm:spPr/>
      <dgm:t>
        <a:bodyPr/>
        <a:lstStyle/>
        <a:p>
          <a:r>
            <a:rPr lang="es-ES_tradnl" sz="700" b="0" i="0" dirty="0">
              <a:solidFill>
                <a:sysClr val="windowText" lastClr="000000"/>
              </a:solidFill>
              <a:latin typeface="Times New Roman" panose="02020603050405020304" pitchFamily="18" charset="0"/>
              <a:cs typeface="Times New Roman" panose="02020603050405020304" pitchFamily="18" charset="0"/>
            </a:rPr>
            <a:t>Son jugadores todos aquellos que con su actuación pueden afectar el resultado del juego.Los jugadores no son seres aislados diseñando sus estrategias desde sus torres de marfil, sino sujetos relacionales interactuando con otros hombres en la vida real.</a:t>
          </a:r>
          <a:endParaRPr lang="es-ES" sz="700" b="0" i="0">
            <a:solidFill>
              <a:sysClr val="windowText" lastClr="000000"/>
            </a:solidFill>
            <a:latin typeface="Times New Roman" panose="02020603050405020304" pitchFamily="18" charset="0"/>
            <a:cs typeface="Times New Roman" panose="02020603050405020304" pitchFamily="18" charset="0"/>
          </a:endParaRPr>
        </a:p>
      </dgm:t>
    </dgm:pt>
    <dgm:pt modelId="{DA1EA8F9-C0A7-47C2-B801-792B4828ADE2}" type="parTrans" cxnId="{750AF18C-9AC4-4AC5-BA2D-BC121C61C439}">
      <dgm:prSet/>
      <dgm:spPr/>
      <dgm:t>
        <a:bodyPr/>
        <a:lstStyle/>
        <a:p>
          <a:endParaRPr lang="es-ES" sz="2800">
            <a:latin typeface="Times New Roman" panose="02020603050405020304" pitchFamily="18" charset="0"/>
            <a:cs typeface="Times New Roman" panose="02020603050405020304" pitchFamily="18" charset="0"/>
          </a:endParaRPr>
        </a:p>
      </dgm:t>
    </dgm:pt>
    <dgm:pt modelId="{5E01E78C-1617-407F-920A-1C9CDD804829}" type="sibTrans" cxnId="{750AF18C-9AC4-4AC5-BA2D-BC121C61C439}">
      <dgm:prSet/>
      <dgm:spPr/>
      <dgm:t>
        <a:bodyPr/>
        <a:lstStyle/>
        <a:p>
          <a:endParaRPr lang="es-ES" sz="2800">
            <a:latin typeface="Times New Roman" panose="02020603050405020304" pitchFamily="18" charset="0"/>
            <a:cs typeface="Times New Roman" panose="02020603050405020304" pitchFamily="18" charset="0"/>
          </a:endParaRPr>
        </a:p>
      </dgm:t>
    </dgm:pt>
    <dgm:pt modelId="{BE712C83-4356-4AB7-8DFC-37DBC106CBA4}">
      <dgm:prSet phldrT="[Texto]" custT="1"/>
      <dgm:spPr/>
      <dgm:t>
        <a:bodyPr/>
        <a:lstStyle/>
        <a:p>
          <a:r>
            <a:rPr lang="en-US" sz="900" b="0" i="0" dirty="0">
              <a:solidFill>
                <a:sysClr val="windowText" lastClr="000000"/>
              </a:solidFill>
              <a:latin typeface="Times New Roman" panose="02020603050405020304" pitchFamily="18" charset="0"/>
              <a:cs typeface="Times New Roman" panose="02020603050405020304" pitchFamily="18" charset="0"/>
            </a:rPr>
            <a:t>La </a:t>
          </a:r>
          <a:r>
            <a:rPr lang="en-US" sz="900" b="0" i="0" dirty="0" err="1">
              <a:solidFill>
                <a:sysClr val="windowText" lastClr="000000"/>
              </a:solidFill>
              <a:latin typeface="Times New Roman" panose="02020603050405020304" pitchFamily="18" charset="0"/>
              <a:cs typeface="Times New Roman" panose="02020603050405020304" pitchFamily="18" charset="0"/>
            </a:rPr>
            <a:t>creatividad</a:t>
          </a:r>
          <a:r>
            <a:rPr lang="en-US" sz="900" b="0" i="0" dirty="0">
              <a:solidFill>
                <a:sysClr val="windowText" lastClr="000000"/>
              </a:solidFill>
              <a:latin typeface="Times New Roman" panose="02020603050405020304" pitchFamily="18" charset="0"/>
              <a:cs typeface="Times New Roman" panose="02020603050405020304" pitchFamily="18" charset="0"/>
            </a:rPr>
            <a:t> </a:t>
          </a:r>
          <a:r>
            <a:rPr lang="en-US" sz="900" b="0" i="0" dirty="0" err="1">
              <a:solidFill>
                <a:sysClr val="windowText" lastClr="000000"/>
              </a:solidFill>
              <a:latin typeface="Times New Roman" panose="02020603050405020304" pitchFamily="18" charset="0"/>
              <a:cs typeface="Times New Roman" panose="02020603050405020304" pitchFamily="18" charset="0"/>
            </a:rPr>
            <a:t>es</a:t>
          </a:r>
          <a:r>
            <a:rPr lang="en-US" sz="900" b="0" i="0" dirty="0">
              <a:solidFill>
                <a:sysClr val="windowText" lastClr="000000"/>
              </a:solidFill>
              <a:latin typeface="Times New Roman" panose="02020603050405020304" pitchFamily="18" charset="0"/>
              <a:cs typeface="Times New Roman" panose="02020603050405020304" pitchFamily="18" charset="0"/>
            </a:rPr>
            <a:t> un </a:t>
          </a:r>
          <a:r>
            <a:rPr lang="en-US" sz="900" b="0" i="0" dirty="0" err="1">
              <a:solidFill>
                <a:sysClr val="windowText" lastClr="000000"/>
              </a:solidFill>
              <a:latin typeface="Times New Roman" panose="02020603050405020304" pitchFamily="18" charset="0"/>
              <a:cs typeface="Times New Roman" panose="02020603050405020304" pitchFamily="18" charset="0"/>
            </a:rPr>
            <a:t>requisito</a:t>
          </a:r>
          <a:r>
            <a:rPr lang="en-US" sz="900" b="0" i="0" dirty="0">
              <a:solidFill>
                <a:sysClr val="windowText" lastClr="000000"/>
              </a:solidFill>
              <a:latin typeface="Times New Roman" panose="02020603050405020304" pitchFamily="18" charset="0"/>
              <a:cs typeface="Times New Roman" panose="02020603050405020304" pitchFamily="18" charset="0"/>
            </a:rPr>
            <a:t> de la </a:t>
          </a:r>
          <a:r>
            <a:rPr lang="en-US" sz="900" b="0" i="0" dirty="0" err="1">
              <a:solidFill>
                <a:sysClr val="windowText" lastClr="000000"/>
              </a:solidFill>
              <a:latin typeface="Times New Roman" panose="02020603050405020304" pitchFamily="18" charset="0"/>
              <a:cs typeface="Times New Roman" panose="02020603050405020304" pitchFamily="18" charset="0"/>
            </a:rPr>
            <a:t>eficiencia</a:t>
          </a:r>
          <a:r>
            <a:rPr lang="en-US" sz="900" b="0" i="0" dirty="0">
              <a:solidFill>
                <a:sysClr val="windowText" lastClr="000000"/>
              </a:solidFill>
              <a:latin typeface="Times New Roman" panose="02020603050405020304" pitchFamily="18" charset="0"/>
              <a:cs typeface="Times New Roman" panose="02020603050405020304" pitchFamily="18" charset="0"/>
            </a:rPr>
            <a:t> </a:t>
          </a:r>
          <a:r>
            <a:rPr lang="en-US" sz="900" b="0" i="0" dirty="0" err="1">
              <a:solidFill>
                <a:sysClr val="windowText" lastClr="000000"/>
              </a:solidFill>
              <a:latin typeface="Times New Roman" panose="02020603050405020304" pitchFamily="18" charset="0"/>
              <a:cs typeface="Times New Roman" panose="02020603050405020304" pitchFamily="18" charset="0"/>
            </a:rPr>
            <a:t>en</a:t>
          </a:r>
          <a:r>
            <a:rPr lang="en-US" sz="900" b="0" i="0" dirty="0">
              <a:solidFill>
                <a:sysClr val="windowText" lastClr="000000"/>
              </a:solidFill>
              <a:latin typeface="Times New Roman" panose="02020603050405020304" pitchFamily="18" charset="0"/>
              <a:cs typeface="Times New Roman" panose="02020603050405020304" pitchFamily="18" charset="0"/>
            </a:rPr>
            <a:t> la </a:t>
          </a:r>
          <a:r>
            <a:rPr lang="en-US" sz="900" b="0" i="0" dirty="0" err="1">
              <a:solidFill>
                <a:sysClr val="windowText" lastClr="000000"/>
              </a:solidFill>
              <a:latin typeface="Times New Roman" panose="02020603050405020304" pitchFamily="18" charset="0"/>
              <a:cs typeface="Times New Roman" panose="02020603050405020304" pitchFamily="18" charset="0"/>
            </a:rPr>
            <a:t>comunicación</a:t>
          </a:r>
          <a:r>
            <a:rPr lang="en-US" sz="900" b="0" i="0" dirty="0">
              <a:solidFill>
                <a:sysClr val="windowText" lastClr="000000"/>
              </a:solidFill>
              <a:latin typeface="Times New Roman" panose="02020603050405020304" pitchFamily="18" charset="0"/>
              <a:cs typeface="Times New Roman" panose="02020603050405020304" pitchFamily="18" charset="0"/>
            </a:rPr>
            <a:t> </a:t>
          </a:r>
          <a:r>
            <a:rPr lang="en-US" sz="900" b="0" i="0" dirty="0" err="1">
              <a:solidFill>
                <a:sysClr val="windowText" lastClr="000000"/>
              </a:solidFill>
              <a:latin typeface="Times New Roman" panose="02020603050405020304" pitchFamily="18" charset="0"/>
              <a:cs typeface="Times New Roman" panose="02020603050405020304" pitchFamily="18" charset="0"/>
            </a:rPr>
            <a:t>estratégica</a:t>
          </a:r>
          <a:r>
            <a:rPr lang="en-US" sz="900" b="0" i="0" dirty="0">
              <a:solidFill>
                <a:sysClr val="windowText" lastClr="000000"/>
              </a:solidFill>
              <a:latin typeface="Times New Roman" panose="02020603050405020304" pitchFamily="18" charset="0"/>
              <a:cs typeface="Times New Roman" panose="02020603050405020304" pitchFamily="18" charset="0"/>
            </a:rPr>
            <a:t>.</a:t>
          </a:r>
          <a:endParaRPr lang="es-ES" sz="900" b="0" i="0">
            <a:solidFill>
              <a:sysClr val="windowText" lastClr="000000"/>
            </a:solidFill>
            <a:latin typeface="Times New Roman" panose="02020603050405020304" pitchFamily="18" charset="0"/>
            <a:cs typeface="Times New Roman" panose="02020603050405020304" pitchFamily="18" charset="0"/>
          </a:endParaRPr>
        </a:p>
      </dgm:t>
    </dgm:pt>
    <dgm:pt modelId="{2D68644E-E4A2-437D-BD58-954419430ADF}" type="parTrans" cxnId="{A6C02CF9-4B1D-4486-857C-B879FF4F51C2}">
      <dgm:prSet/>
      <dgm:spPr/>
      <dgm:t>
        <a:bodyPr/>
        <a:lstStyle/>
        <a:p>
          <a:endParaRPr lang="es-ES" sz="2800">
            <a:latin typeface="Times New Roman" panose="02020603050405020304" pitchFamily="18" charset="0"/>
            <a:cs typeface="Times New Roman" panose="02020603050405020304" pitchFamily="18" charset="0"/>
          </a:endParaRPr>
        </a:p>
      </dgm:t>
    </dgm:pt>
    <dgm:pt modelId="{0D127430-1CF9-446A-B90E-6A8712DCCB60}" type="sibTrans" cxnId="{A6C02CF9-4B1D-4486-857C-B879FF4F51C2}">
      <dgm:prSet/>
      <dgm:spPr/>
      <dgm:t>
        <a:bodyPr/>
        <a:lstStyle/>
        <a:p>
          <a:endParaRPr lang="es-ES" sz="2800">
            <a:latin typeface="Times New Roman" panose="02020603050405020304" pitchFamily="18" charset="0"/>
            <a:cs typeface="Times New Roman" panose="02020603050405020304" pitchFamily="18" charset="0"/>
          </a:endParaRPr>
        </a:p>
      </dgm:t>
    </dgm:pt>
    <dgm:pt modelId="{308EC72D-5FC5-4ADE-9BAC-55D5100A0945}">
      <dgm:prSet phldrT="[Texto]" custT="1"/>
      <dgm:spPr/>
      <dgm:t>
        <a:bodyPr/>
        <a:lstStyle/>
        <a:p>
          <a:r>
            <a:rPr lang="es-ES_tradnl" sz="800" b="0" i="0" noProof="0" dirty="0">
              <a:solidFill>
                <a:sysClr val="windowText" lastClr="000000"/>
              </a:solidFill>
              <a:latin typeface="Times New Roman" panose="02020603050405020304" pitchFamily="18" charset="0"/>
              <a:ea typeface="Palatino" pitchFamily="2" charset="77"/>
              <a:cs typeface="Times New Roman" panose="02020603050405020304" pitchFamily="18" charset="0"/>
            </a:rPr>
            <a:t>La comunicación debe ejecutarse para que se convierta en verdadera acción comunicativas y cumpla su papel. La estrategia supone </a:t>
          </a:r>
          <a:r>
            <a:rPr lang="es-ES_tradnl" sz="900" b="0" i="0" noProof="0" dirty="0">
              <a:solidFill>
                <a:sysClr val="windowText" lastClr="000000"/>
              </a:solidFill>
              <a:latin typeface="Times New Roman" panose="02020603050405020304" pitchFamily="18" charset="0"/>
              <a:ea typeface="Palatino" pitchFamily="2" charset="77"/>
              <a:cs typeface="Times New Roman" panose="02020603050405020304" pitchFamily="18" charset="0"/>
            </a:rPr>
            <a:t>acción.</a:t>
          </a:r>
          <a:endParaRPr lang="es-ES" sz="900" b="0" i="0">
            <a:solidFill>
              <a:sysClr val="windowText" lastClr="000000"/>
            </a:solidFill>
            <a:latin typeface="Times New Roman" panose="02020603050405020304" pitchFamily="18" charset="0"/>
            <a:cs typeface="Times New Roman" panose="02020603050405020304" pitchFamily="18" charset="0"/>
          </a:endParaRPr>
        </a:p>
      </dgm:t>
    </dgm:pt>
    <dgm:pt modelId="{472C12D4-C4A2-45B9-B669-6FC14ED28E7F}" type="parTrans" cxnId="{F2E5DFBB-A2F6-464A-84B0-0F2601C8BB26}">
      <dgm:prSet/>
      <dgm:spPr/>
      <dgm:t>
        <a:bodyPr/>
        <a:lstStyle/>
        <a:p>
          <a:endParaRPr lang="es-ES" sz="2800">
            <a:latin typeface="Times New Roman" panose="02020603050405020304" pitchFamily="18" charset="0"/>
            <a:cs typeface="Times New Roman" panose="02020603050405020304" pitchFamily="18" charset="0"/>
          </a:endParaRPr>
        </a:p>
      </dgm:t>
    </dgm:pt>
    <dgm:pt modelId="{47CF7CE2-6E52-4F56-9C10-970B0EECA56E}" type="sibTrans" cxnId="{F2E5DFBB-A2F6-464A-84B0-0F2601C8BB26}">
      <dgm:prSet/>
      <dgm:spPr/>
      <dgm:t>
        <a:bodyPr/>
        <a:lstStyle/>
        <a:p>
          <a:endParaRPr lang="es-ES" sz="2800">
            <a:latin typeface="Times New Roman" panose="02020603050405020304" pitchFamily="18" charset="0"/>
            <a:cs typeface="Times New Roman" panose="02020603050405020304" pitchFamily="18" charset="0"/>
          </a:endParaRPr>
        </a:p>
      </dgm:t>
    </dgm:pt>
    <dgm:pt modelId="{451D5018-230B-4CEE-8C33-DA508023C1F1}">
      <dgm:prSet custT="1"/>
      <dgm:spPr/>
      <dgm:t>
        <a:bodyPr/>
        <a:lstStyle/>
        <a:p>
          <a:r>
            <a:rPr lang="es-ES" sz="800" b="1">
              <a:solidFill>
                <a:sysClr val="windowText" lastClr="000000"/>
              </a:solidFill>
              <a:latin typeface="Times New Roman" panose="02020603050405020304" pitchFamily="18" charset="0"/>
              <a:cs typeface="Times New Roman" panose="02020603050405020304" pitchFamily="18" charset="0"/>
            </a:rPr>
            <a:t>Cambio</a:t>
          </a:r>
        </a:p>
      </dgm:t>
    </dgm:pt>
    <dgm:pt modelId="{9C0CAE68-00F6-4CB7-9236-68F1F7F09C1E}" type="parTrans" cxnId="{BE0D100A-01C6-4386-BC7D-4E90A4F78C06}">
      <dgm:prSet/>
      <dgm:spPr/>
      <dgm:t>
        <a:bodyPr/>
        <a:lstStyle/>
        <a:p>
          <a:endParaRPr lang="es-ES" sz="2800">
            <a:latin typeface="Times New Roman" panose="02020603050405020304" pitchFamily="18" charset="0"/>
            <a:cs typeface="Times New Roman" panose="02020603050405020304" pitchFamily="18" charset="0"/>
          </a:endParaRPr>
        </a:p>
      </dgm:t>
    </dgm:pt>
    <dgm:pt modelId="{1131A05A-F998-473D-8CF8-5B31E43C229C}" type="sibTrans" cxnId="{BE0D100A-01C6-4386-BC7D-4E90A4F78C06}">
      <dgm:prSet/>
      <dgm:spPr/>
      <dgm:t>
        <a:bodyPr/>
        <a:lstStyle/>
        <a:p>
          <a:endParaRPr lang="es-ES" sz="2800">
            <a:latin typeface="Times New Roman" panose="02020603050405020304" pitchFamily="18" charset="0"/>
            <a:cs typeface="Times New Roman" panose="02020603050405020304" pitchFamily="18" charset="0"/>
          </a:endParaRPr>
        </a:p>
      </dgm:t>
    </dgm:pt>
    <dgm:pt modelId="{97E01719-FC1E-4155-BD64-BE544ACEA574}">
      <dgm:prSet custT="1"/>
      <dgm:spPr/>
      <dgm:t>
        <a:bodyPr/>
        <a:lstStyle/>
        <a:p>
          <a:r>
            <a:rPr lang="es-ES" sz="800" b="1">
              <a:solidFill>
                <a:sysClr val="windowText" lastClr="000000"/>
              </a:solidFill>
              <a:latin typeface="Times New Roman" panose="02020603050405020304" pitchFamily="18" charset="0"/>
              <a:cs typeface="Times New Roman" panose="02020603050405020304" pitchFamily="18" charset="0"/>
            </a:rPr>
            <a:t>Ambientes</a:t>
          </a:r>
        </a:p>
      </dgm:t>
    </dgm:pt>
    <dgm:pt modelId="{A47D03CB-6E57-4B2C-B92A-FB4137C0DA8E}" type="parTrans" cxnId="{CA658837-7DE3-4467-A580-5D902E023E9D}">
      <dgm:prSet/>
      <dgm:spPr/>
      <dgm:t>
        <a:bodyPr/>
        <a:lstStyle/>
        <a:p>
          <a:endParaRPr lang="es-ES" sz="2800">
            <a:latin typeface="Times New Roman" panose="02020603050405020304" pitchFamily="18" charset="0"/>
            <a:cs typeface="Times New Roman" panose="02020603050405020304" pitchFamily="18" charset="0"/>
          </a:endParaRPr>
        </a:p>
      </dgm:t>
    </dgm:pt>
    <dgm:pt modelId="{BED4907B-DC7B-4069-B124-ECFA141F9828}" type="sibTrans" cxnId="{CA658837-7DE3-4467-A580-5D902E023E9D}">
      <dgm:prSet/>
      <dgm:spPr/>
      <dgm:t>
        <a:bodyPr/>
        <a:lstStyle/>
        <a:p>
          <a:endParaRPr lang="es-ES" sz="2800">
            <a:latin typeface="Times New Roman" panose="02020603050405020304" pitchFamily="18" charset="0"/>
            <a:cs typeface="Times New Roman" panose="02020603050405020304" pitchFamily="18" charset="0"/>
          </a:endParaRPr>
        </a:p>
      </dgm:t>
    </dgm:pt>
    <dgm:pt modelId="{B2284AB5-B31F-4E60-B6F4-5E2191E176F6}">
      <dgm:prSet custT="1"/>
      <dgm:spPr/>
      <dgm:t>
        <a:bodyPr/>
        <a:lstStyle/>
        <a:p>
          <a:r>
            <a:rPr lang="es-ES" sz="800" b="1">
              <a:solidFill>
                <a:sysClr val="windowText" lastClr="000000"/>
              </a:solidFill>
              <a:latin typeface="Times New Roman" panose="02020603050405020304" pitchFamily="18" charset="0"/>
              <a:cs typeface="Times New Roman" panose="02020603050405020304" pitchFamily="18" charset="0"/>
            </a:rPr>
            <a:t>HERRAMIENTA</a:t>
          </a:r>
          <a:r>
            <a:rPr lang="es-ES" sz="800">
              <a:solidFill>
                <a:sysClr val="windowText" lastClr="000000"/>
              </a:solidFill>
              <a:latin typeface="Times New Roman" panose="02020603050405020304" pitchFamily="18" charset="0"/>
              <a:cs typeface="Times New Roman" panose="02020603050405020304" pitchFamily="18" charset="0"/>
            </a:rPr>
            <a:t>S</a:t>
          </a:r>
        </a:p>
      </dgm:t>
    </dgm:pt>
    <dgm:pt modelId="{6D871C06-2E8F-4E9A-B04A-1CD3607B11D0}" type="parTrans" cxnId="{4153E490-BB65-4418-B890-16FCC58DA4C5}">
      <dgm:prSet/>
      <dgm:spPr/>
      <dgm:t>
        <a:bodyPr/>
        <a:lstStyle/>
        <a:p>
          <a:endParaRPr lang="es-ES" sz="2800">
            <a:latin typeface="Times New Roman" panose="02020603050405020304" pitchFamily="18" charset="0"/>
            <a:cs typeface="Times New Roman" panose="02020603050405020304" pitchFamily="18" charset="0"/>
          </a:endParaRPr>
        </a:p>
      </dgm:t>
    </dgm:pt>
    <dgm:pt modelId="{C12DE556-39F2-43C0-B51D-06B6764C8208}" type="sibTrans" cxnId="{4153E490-BB65-4418-B890-16FCC58DA4C5}">
      <dgm:prSet/>
      <dgm:spPr/>
      <dgm:t>
        <a:bodyPr/>
        <a:lstStyle/>
        <a:p>
          <a:endParaRPr lang="es-ES" sz="2800">
            <a:latin typeface="Times New Roman" panose="02020603050405020304" pitchFamily="18" charset="0"/>
            <a:cs typeface="Times New Roman" panose="02020603050405020304" pitchFamily="18" charset="0"/>
          </a:endParaRPr>
        </a:p>
      </dgm:t>
    </dgm:pt>
    <dgm:pt modelId="{9A92084F-1702-4DAC-9869-AA945BCDA750}">
      <dgm:prSet phldrT="[Texto]" custT="1"/>
      <dgm:spPr/>
      <dgm:t>
        <a:bodyPr/>
        <a:lstStyle/>
        <a:p>
          <a:r>
            <a:rPr lang="es-ES" sz="800" b="1">
              <a:solidFill>
                <a:sysClr val="windowText" lastClr="000000"/>
              </a:solidFill>
              <a:latin typeface="Times New Roman" panose="02020603050405020304" pitchFamily="18" charset="0"/>
              <a:cs typeface="Times New Roman" panose="02020603050405020304" pitchFamily="18" charset="0"/>
            </a:rPr>
            <a:t>Sistemas Abiertos</a:t>
          </a:r>
        </a:p>
      </dgm:t>
    </dgm:pt>
    <dgm:pt modelId="{688A87DA-49E0-4242-8C98-AA00018C443E}" type="parTrans" cxnId="{58D826A3-0F43-4352-8AB5-12B23B058156}">
      <dgm:prSet/>
      <dgm:spPr/>
      <dgm:t>
        <a:bodyPr/>
        <a:lstStyle/>
        <a:p>
          <a:endParaRPr lang="es-ES" sz="2800">
            <a:latin typeface="Times New Roman" panose="02020603050405020304" pitchFamily="18" charset="0"/>
            <a:cs typeface="Times New Roman" panose="02020603050405020304" pitchFamily="18" charset="0"/>
          </a:endParaRPr>
        </a:p>
      </dgm:t>
    </dgm:pt>
    <dgm:pt modelId="{092EA814-6836-4EE5-AE63-6C7371353AB3}" type="sibTrans" cxnId="{58D826A3-0F43-4352-8AB5-12B23B058156}">
      <dgm:prSet/>
      <dgm:spPr/>
      <dgm:t>
        <a:bodyPr/>
        <a:lstStyle/>
        <a:p>
          <a:endParaRPr lang="es-ES" sz="2800">
            <a:latin typeface="Times New Roman" panose="02020603050405020304" pitchFamily="18" charset="0"/>
            <a:cs typeface="Times New Roman" panose="02020603050405020304" pitchFamily="18" charset="0"/>
          </a:endParaRPr>
        </a:p>
      </dgm:t>
    </dgm:pt>
    <dgm:pt modelId="{BC8282CC-EA37-49F5-A3D2-603F871A6BCE}">
      <dgm:prSet custT="1"/>
      <dgm:spPr/>
      <dgm:t>
        <a:bodyPr/>
        <a:lstStyle/>
        <a:p>
          <a:r>
            <a:rPr lang="es-ES_tradnl" sz="800" dirty="0">
              <a:solidFill>
                <a:sysClr val="windowText" lastClr="000000"/>
              </a:solidFill>
              <a:latin typeface="Times New Roman" panose="02020603050405020304" pitchFamily="18" charset="0"/>
              <a:cs typeface="Times New Roman" panose="02020603050405020304" pitchFamily="18" charset="0"/>
            </a:rPr>
            <a:t>El mix de comunicación comprende hasta la arquitectura de los edificios, la iluminación, los aromas. En indispensable reparar en la importancia de los ambientes.</a:t>
          </a:r>
          <a:endParaRPr lang="es-ES" sz="800">
            <a:solidFill>
              <a:sysClr val="windowText" lastClr="000000"/>
            </a:solidFill>
            <a:latin typeface="Times New Roman" panose="02020603050405020304" pitchFamily="18" charset="0"/>
            <a:cs typeface="Times New Roman" panose="02020603050405020304" pitchFamily="18" charset="0"/>
          </a:endParaRPr>
        </a:p>
      </dgm:t>
    </dgm:pt>
    <dgm:pt modelId="{65F1B461-CB6E-4C5E-B777-E8B22FDB3102}" type="parTrans" cxnId="{2B761209-67B8-40DF-BD85-3D534993A685}">
      <dgm:prSet/>
      <dgm:spPr/>
      <dgm:t>
        <a:bodyPr/>
        <a:lstStyle/>
        <a:p>
          <a:endParaRPr lang="es-ES" sz="2800">
            <a:latin typeface="Times New Roman" panose="02020603050405020304" pitchFamily="18" charset="0"/>
            <a:cs typeface="Times New Roman" panose="02020603050405020304" pitchFamily="18" charset="0"/>
          </a:endParaRPr>
        </a:p>
      </dgm:t>
    </dgm:pt>
    <dgm:pt modelId="{1D888396-D9C4-4DEB-BBA7-F06C202053A2}" type="sibTrans" cxnId="{2B761209-67B8-40DF-BD85-3D534993A685}">
      <dgm:prSet/>
      <dgm:spPr/>
      <dgm:t>
        <a:bodyPr/>
        <a:lstStyle/>
        <a:p>
          <a:endParaRPr lang="es-ES" sz="2800">
            <a:latin typeface="Times New Roman" panose="02020603050405020304" pitchFamily="18" charset="0"/>
            <a:cs typeface="Times New Roman" panose="02020603050405020304" pitchFamily="18" charset="0"/>
          </a:endParaRPr>
        </a:p>
      </dgm:t>
    </dgm:pt>
    <dgm:pt modelId="{B8CED5D3-C793-4C09-B8D9-41544125D0D1}">
      <dgm:prSet custT="1"/>
      <dgm:spPr/>
      <dgm:t>
        <a:bodyPr/>
        <a:lstStyle/>
        <a:p>
          <a:r>
            <a:rPr lang="es-ES_tradnl" sz="800" dirty="0">
              <a:solidFill>
                <a:sysClr val="windowText" lastClr="000000"/>
              </a:solidFill>
              <a:latin typeface="Times New Roman" panose="02020603050405020304" pitchFamily="18" charset="0"/>
              <a:cs typeface="Times New Roman" panose="02020603050405020304" pitchFamily="18" charset="0"/>
            </a:rPr>
            <a:t>En sistemas abiertos, la sociedad exige nuevas demandas a las empresas. Una parte de las demandas corresponden a comunicación. Nuevas demandas exigen nuevos sistemas.</a:t>
          </a:r>
          <a:endParaRPr lang="es-ES" sz="800">
            <a:solidFill>
              <a:sysClr val="windowText" lastClr="000000"/>
            </a:solidFill>
            <a:latin typeface="Times New Roman" panose="02020603050405020304" pitchFamily="18" charset="0"/>
            <a:cs typeface="Times New Roman" panose="02020603050405020304" pitchFamily="18" charset="0"/>
          </a:endParaRPr>
        </a:p>
      </dgm:t>
    </dgm:pt>
    <dgm:pt modelId="{90830AA7-79ED-415F-B741-31B4A93C6D10}" type="parTrans" cxnId="{5A9A9E66-5770-402E-9D40-513401F3A00C}">
      <dgm:prSet/>
      <dgm:spPr/>
      <dgm:t>
        <a:bodyPr/>
        <a:lstStyle/>
        <a:p>
          <a:endParaRPr lang="es-ES" sz="2800">
            <a:latin typeface="Times New Roman" panose="02020603050405020304" pitchFamily="18" charset="0"/>
            <a:cs typeface="Times New Roman" panose="02020603050405020304" pitchFamily="18" charset="0"/>
          </a:endParaRPr>
        </a:p>
      </dgm:t>
    </dgm:pt>
    <dgm:pt modelId="{D6C115B8-86C9-4ABE-892B-A036726D4B51}" type="sibTrans" cxnId="{5A9A9E66-5770-402E-9D40-513401F3A00C}">
      <dgm:prSet/>
      <dgm:spPr/>
      <dgm:t>
        <a:bodyPr/>
        <a:lstStyle/>
        <a:p>
          <a:endParaRPr lang="es-ES" sz="2800">
            <a:latin typeface="Times New Roman" panose="02020603050405020304" pitchFamily="18" charset="0"/>
            <a:cs typeface="Times New Roman" panose="02020603050405020304" pitchFamily="18" charset="0"/>
          </a:endParaRPr>
        </a:p>
      </dgm:t>
    </dgm:pt>
    <dgm:pt modelId="{82B3129B-081C-4753-92D9-14E70D2DA94A}">
      <dgm:prSet custT="1"/>
      <dgm:spPr/>
      <dgm:t>
        <a:bodyPr/>
        <a:lstStyle/>
        <a:p>
          <a:r>
            <a:rPr lang="es-ES_tradnl" sz="800" dirty="0">
              <a:solidFill>
                <a:sysClr val="windowText" lastClr="000000"/>
              </a:solidFill>
              <a:latin typeface="Times New Roman" panose="02020603050405020304" pitchFamily="18" charset="0"/>
              <a:cs typeface="Times New Roman" panose="02020603050405020304" pitchFamily="18" charset="0"/>
            </a:rPr>
            <a:t>Detrás de cada acción empresarial y de marketing hay decisiones y detrás de las decisiones, teorías. Una teoría que funcionó en el pasado no deja de funcionar de la noche a la mañana.</a:t>
          </a:r>
          <a:endParaRPr lang="es-ES" sz="800">
            <a:solidFill>
              <a:sysClr val="windowText" lastClr="000000"/>
            </a:solidFill>
            <a:latin typeface="Times New Roman" panose="02020603050405020304" pitchFamily="18" charset="0"/>
            <a:cs typeface="Times New Roman" panose="02020603050405020304" pitchFamily="18" charset="0"/>
          </a:endParaRPr>
        </a:p>
      </dgm:t>
    </dgm:pt>
    <dgm:pt modelId="{AF3B1B66-458D-4CF1-8CED-E6000FE29BCD}" type="parTrans" cxnId="{26FB1792-1DDA-4BF0-AD37-FD5D64BF4B8E}">
      <dgm:prSet/>
      <dgm:spPr/>
      <dgm:t>
        <a:bodyPr/>
        <a:lstStyle/>
        <a:p>
          <a:endParaRPr lang="es-ES" sz="2800">
            <a:latin typeface="Times New Roman" panose="02020603050405020304" pitchFamily="18" charset="0"/>
            <a:cs typeface="Times New Roman" panose="02020603050405020304" pitchFamily="18" charset="0"/>
          </a:endParaRPr>
        </a:p>
      </dgm:t>
    </dgm:pt>
    <dgm:pt modelId="{7FFEB960-2502-4C4E-8349-42D166228C9F}" type="sibTrans" cxnId="{26FB1792-1DDA-4BF0-AD37-FD5D64BF4B8E}">
      <dgm:prSet/>
      <dgm:spPr/>
      <dgm:t>
        <a:bodyPr/>
        <a:lstStyle/>
        <a:p>
          <a:endParaRPr lang="es-ES" sz="2800">
            <a:latin typeface="Times New Roman" panose="02020603050405020304" pitchFamily="18" charset="0"/>
            <a:cs typeface="Times New Roman" panose="02020603050405020304" pitchFamily="18" charset="0"/>
          </a:endParaRPr>
        </a:p>
      </dgm:t>
    </dgm:pt>
    <dgm:pt modelId="{443B3260-8601-410F-AFBE-15D199A4F7FF}">
      <dgm:prSet custT="1"/>
      <dgm:spPr/>
      <dgm:t>
        <a:bodyPr/>
        <a:lstStyle/>
        <a:p>
          <a:r>
            <a:rPr lang="es-ES_tradnl" sz="800" b="1" dirty="0">
              <a:solidFill>
                <a:sysClr val="windowText" lastClr="000000"/>
              </a:solidFill>
              <a:latin typeface="Times New Roman" panose="02020603050405020304" pitchFamily="18" charset="0"/>
              <a:cs typeface="Times New Roman" panose="02020603050405020304" pitchFamily="18" charset="0"/>
            </a:rPr>
            <a:t>Eficacia Comunicativa</a:t>
          </a:r>
          <a:endParaRPr lang="es-ES" sz="800" b="1">
            <a:solidFill>
              <a:sysClr val="windowText" lastClr="000000"/>
            </a:solidFill>
            <a:latin typeface="Times New Roman" panose="02020603050405020304" pitchFamily="18" charset="0"/>
            <a:cs typeface="Times New Roman" panose="02020603050405020304" pitchFamily="18" charset="0"/>
          </a:endParaRPr>
        </a:p>
      </dgm:t>
    </dgm:pt>
    <dgm:pt modelId="{099E27E0-4C3B-40BE-85EF-1C8476B86798}" type="parTrans" cxnId="{118AF90E-E9A9-4F8A-AAE2-52A3CE151416}">
      <dgm:prSet/>
      <dgm:spPr/>
      <dgm:t>
        <a:bodyPr/>
        <a:lstStyle/>
        <a:p>
          <a:endParaRPr lang="es-ES" sz="2800">
            <a:latin typeface="Times New Roman" panose="02020603050405020304" pitchFamily="18" charset="0"/>
            <a:cs typeface="Times New Roman" panose="02020603050405020304" pitchFamily="18" charset="0"/>
          </a:endParaRPr>
        </a:p>
      </dgm:t>
    </dgm:pt>
    <dgm:pt modelId="{C5E72016-5089-4084-B4DF-DCD3C4F2DD5F}" type="sibTrans" cxnId="{118AF90E-E9A9-4F8A-AAE2-52A3CE151416}">
      <dgm:prSet/>
      <dgm:spPr/>
      <dgm:t>
        <a:bodyPr/>
        <a:lstStyle/>
        <a:p>
          <a:endParaRPr lang="es-ES" sz="2800">
            <a:latin typeface="Times New Roman" panose="02020603050405020304" pitchFamily="18" charset="0"/>
            <a:cs typeface="Times New Roman" panose="02020603050405020304" pitchFamily="18" charset="0"/>
          </a:endParaRPr>
        </a:p>
      </dgm:t>
    </dgm:pt>
    <dgm:pt modelId="{C58491D2-7DAC-4B30-AAE2-C0E4C8A75075}">
      <dgm:prSet custT="1"/>
      <dgm:spPr/>
      <dgm:t>
        <a:bodyPr/>
        <a:lstStyle/>
        <a:p>
          <a:r>
            <a:rPr lang="es-ES_tradnl" sz="800" dirty="0">
              <a:solidFill>
                <a:sysClr val="windowText" lastClr="000000"/>
              </a:solidFill>
              <a:latin typeface="Times New Roman" panose="02020603050405020304" pitchFamily="18" charset="0"/>
              <a:cs typeface="Times New Roman" panose="02020603050405020304" pitchFamily="18" charset="0"/>
            </a:rPr>
            <a:t>Regla de oro: ponerse en el punto de vista del receptor.</a:t>
          </a:r>
          <a:endParaRPr lang="es-ES" sz="800">
            <a:solidFill>
              <a:sysClr val="windowText" lastClr="000000"/>
            </a:solidFill>
            <a:latin typeface="Times New Roman" panose="02020603050405020304" pitchFamily="18" charset="0"/>
            <a:cs typeface="Times New Roman" panose="02020603050405020304" pitchFamily="18" charset="0"/>
          </a:endParaRPr>
        </a:p>
      </dgm:t>
    </dgm:pt>
    <dgm:pt modelId="{1F11B088-E336-45D7-89AA-A93CC4F98765}" type="parTrans" cxnId="{926D8844-89FB-4A4C-AC2B-3923A1EEAD71}">
      <dgm:prSet/>
      <dgm:spPr/>
      <dgm:t>
        <a:bodyPr/>
        <a:lstStyle/>
        <a:p>
          <a:endParaRPr lang="es-ES" sz="2800">
            <a:latin typeface="Times New Roman" panose="02020603050405020304" pitchFamily="18" charset="0"/>
            <a:cs typeface="Times New Roman" panose="02020603050405020304" pitchFamily="18" charset="0"/>
          </a:endParaRPr>
        </a:p>
      </dgm:t>
    </dgm:pt>
    <dgm:pt modelId="{F6620022-F0C9-401E-AD92-292AD113381B}" type="sibTrans" cxnId="{926D8844-89FB-4A4C-AC2B-3923A1EEAD71}">
      <dgm:prSet/>
      <dgm:spPr/>
      <dgm:t>
        <a:bodyPr/>
        <a:lstStyle/>
        <a:p>
          <a:endParaRPr lang="es-ES" sz="2800">
            <a:latin typeface="Times New Roman" panose="02020603050405020304" pitchFamily="18" charset="0"/>
            <a:cs typeface="Times New Roman" panose="02020603050405020304" pitchFamily="18" charset="0"/>
          </a:endParaRPr>
        </a:p>
      </dgm:t>
    </dgm:pt>
    <dgm:pt modelId="{07B8FBA5-F518-47D0-BC8D-066A4A796E40}" type="pres">
      <dgm:prSet presAssocID="{4F6EC117-68C1-4BAF-84E1-E453780A6C5E}" presName="hierChild1" presStyleCnt="0">
        <dgm:presLayoutVars>
          <dgm:chPref val="1"/>
          <dgm:dir/>
          <dgm:animOne val="branch"/>
          <dgm:animLvl val="lvl"/>
          <dgm:resizeHandles/>
        </dgm:presLayoutVars>
      </dgm:prSet>
      <dgm:spPr/>
    </dgm:pt>
    <dgm:pt modelId="{361EAF7E-AAC2-4397-8CDB-D1AC50D1CE79}" type="pres">
      <dgm:prSet presAssocID="{50ECFE2E-12EB-4714-9333-EC8132F4CB3D}" presName="hierRoot1" presStyleCnt="0"/>
      <dgm:spPr/>
    </dgm:pt>
    <dgm:pt modelId="{84E813C8-1E4E-4BB2-8BAD-87AD54F335C7}" type="pres">
      <dgm:prSet presAssocID="{50ECFE2E-12EB-4714-9333-EC8132F4CB3D}" presName="composite" presStyleCnt="0"/>
      <dgm:spPr/>
    </dgm:pt>
    <dgm:pt modelId="{C61CF727-9DCB-464B-9749-ADBCAEF0F2B1}" type="pres">
      <dgm:prSet presAssocID="{50ECFE2E-12EB-4714-9333-EC8132F4CB3D}" presName="background" presStyleLbl="node0" presStyleIdx="0" presStyleCnt="1"/>
      <dgm:spPr/>
    </dgm:pt>
    <dgm:pt modelId="{CF5645F3-25BB-405A-8C84-C9C54617B59C}" type="pres">
      <dgm:prSet presAssocID="{50ECFE2E-12EB-4714-9333-EC8132F4CB3D}" presName="text" presStyleLbl="fgAcc0" presStyleIdx="0" presStyleCnt="1" custScaleX="145170" custScaleY="124944">
        <dgm:presLayoutVars>
          <dgm:chPref val="3"/>
        </dgm:presLayoutVars>
      </dgm:prSet>
      <dgm:spPr/>
    </dgm:pt>
    <dgm:pt modelId="{BE4AA685-F45D-4D6B-925A-4AA2F3185C9A}" type="pres">
      <dgm:prSet presAssocID="{50ECFE2E-12EB-4714-9333-EC8132F4CB3D}" presName="hierChild2" presStyleCnt="0"/>
      <dgm:spPr/>
    </dgm:pt>
    <dgm:pt modelId="{61CD4281-C9F5-4083-BF8D-DBC79CC18A75}" type="pres">
      <dgm:prSet presAssocID="{9C7A7D8A-A8FF-47CB-B5C3-3171ED3DA965}" presName="Name10" presStyleLbl="parChTrans1D2" presStyleIdx="0" presStyleCnt="2"/>
      <dgm:spPr/>
    </dgm:pt>
    <dgm:pt modelId="{A0AD8682-2D23-46C7-939C-5CB1F6C54807}" type="pres">
      <dgm:prSet presAssocID="{5603070F-212C-4818-AB39-C77308FB30A5}" presName="hierRoot2" presStyleCnt="0"/>
      <dgm:spPr/>
    </dgm:pt>
    <dgm:pt modelId="{465D2D83-26DE-4A65-ADF7-2D40127EAA22}" type="pres">
      <dgm:prSet presAssocID="{5603070F-212C-4818-AB39-C77308FB30A5}" presName="composite2" presStyleCnt="0"/>
      <dgm:spPr/>
    </dgm:pt>
    <dgm:pt modelId="{9B7B55BC-08B6-439E-92CE-D106A447FA73}" type="pres">
      <dgm:prSet presAssocID="{5603070F-212C-4818-AB39-C77308FB30A5}" presName="background2" presStyleLbl="node2" presStyleIdx="0" presStyleCnt="2"/>
      <dgm:spPr/>
    </dgm:pt>
    <dgm:pt modelId="{F9E0BA9C-7D3C-4C39-8423-58D232CFA5BB}" type="pres">
      <dgm:prSet presAssocID="{5603070F-212C-4818-AB39-C77308FB30A5}" presName="text2" presStyleLbl="fgAcc2" presStyleIdx="0" presStyleCnt="2" custScaleX="140362">
        <dgm:presLayoutVars>
          <dgm:chPref val="3"/>
        </dgm:presLayoutVars>
      </dgm:prSet>
      <dgm:spPr/>
      <dgm:t>
        <a:bodyPr/>
        <a:lstStyle/>
        <a:p>
          <a:endParaRPr lang="es-ES"/>
        </a:p>
      </dgm:t>
    </dgm:pt>
    <dgm:pt modelId="{964CC0B6-D9BB-4034-89E5-7A476BA12218}" type="pres">
      <dgm:prSet presAssocID="{5603070F-212C-4818-AB39-C77308FB30A5}" presName="hierChild3" presStyleCnt="0"/>
      <dgm:spPr/>
    </dgm:pt>
    <dgm:pt modelId="{FE9A0C73-2F95-4650-BFED-E11B84B73EED}" type="pres">
      <dgm:prSet presAssocID="{55CFE4F2-643D-4DB1-86D9-E34672CB0867}" presName="Name17" presStyleLbl="parChTrans1D3" presStyleIdx="0" presStyleCnt="7"/>
      <dgm:spPr/>
    </dgm:pt>
    <dgm:pt modelId="{48312B94-01E8-4CB3-BD95-3711CBF1FF8C}" type="pres">
      <dgm:prSet presAssocID="{A54CF858-B275-4740-872A-5F38487C5C2B}" presName="hierRoot3" presStyleCnt="0"/>
      <dgm:spPr/>
    </dgm:pt>
    <dgm:pt modelId="{68CD57C6-3C79-4859-8AE5-876A45954DCF}" type="pres">
      <dgm:prSet presAssocID="{A54CF858-B275-4740-872A-5F38487C5C2B}" presName="composite3" presStyleCnt="0"/>
      <dgm:spPr/>
    </dgm:pt>
    <dgm:pt modelId="{6873C13C-5024-4D0D-A67E-96E79131583F}" type="pres">
      <dgm:prSet presAssocID="{A54CF858-B275-4740-872A-5F38487C5C2B}" presName="background3" presStyleLbl="node3" presStyleIdx="0" presStyleCnt="7"/>
      <dgm:spPr/>
    </dgm:pt>
    <dgm:pt modelId="{8AA477CE-F779-48C2-A147-29243FCA8F7D}" type="pres">
      <dgm:prSet presAssocID="{A54CF858-B275-4740-872A-5F38487C5C2B}" presName="text3" presStyleLbl="fgAcc3" presStyleIdx="0" presStyleCnt="7" custScaleY="330430">
        <dgm:presLayoutVars>
          <dgm:chPref val="3"/>
        </dgm:presLayoutVars>
      </dgm:prSet>
      <dgm:spPr/>
      <dgm:t>
        <a:bodyPr/>
        <a:lstStyle/>
        <a:p>
          <a:endParaRPr lang="es-ES"/>
        </a:p>
      </dgm:t>
    </dgm:pt>
    <dgm:pt modelId="{0B810265-EF62-402C-B0F1-498FA3119DB0}" type="pres">
      <dgm:prSet presAssocID="{A54CF858-B275-4740-872A-5F38487C5C2B}" presName="hierChild4" presStyleCnt="0"/>
      <dgm:spPr/>
    </dgm:pt>
    <dgm:pt modelId="{9DC4A652-8F10-4EBD-89F9-E92C83E45322}" type="pres">
      <dgm:prSet presAssocID="{208E348C-BE66-4A1C-863D-7F11D9F90B3B}" presName="Name17" presStyleLbl="parChTrans1D3" presStyleIdx="1" presStyleCnt="7"/>
      <dgm:spPr/>
    </dgm:pt>
    <dgm:pt modelId="{400B204E-5349-4DB9-BEF8-C1FAEAE462EA}" type="pres">
      <dgm:prSet presAssocID="{512918CB-7E8A-4162-8B14-F9FA8149419C}" presName="hierRoot3" presStyleCnt="0"/>
      <dgm:spPr/>
    </dgm:pt>
    <dgm:pt modelId="{CE55590A-B70C-4CBA-A7EF-FF8EB2DC942A}" type="pres">
      <dgm:prSet presAssocID="{512918CB-7E8A-4162-8B14-F9FA8149419C}" presName="composite3" presStyleCnt="0"/>
      <dgm:spPr/>
    </dgm:pt>
    <dgm:pt modelId="{BA77C5F9-84CA-49DF-8524-F3F5BF6F4580}" type="pres">
      <dgm:prSet presAssocID="{512918CB-7E8A-4162-8B14-F9FA8149419C}" presName="background3" presStyleLbl="node3" presStyleIdx="1" presStyleCnt="7"/>
      <dgm:spPr/>
    </dgm:pt>
    <dgm:pt modelId="{7171814F-2BF9-4600-BF16-82470327380A}" type="pres">
      <dgm:prSet presAssocID="{512918CB-7E8A-4162-8B14-F9FA8149419C}" presName="text3" presStyleLbl="fgAcc3" presStyleIdx="1" presStyleCnt="7" custScaleX="113829" custScaleY="325587">
        <dgm:presLayoutVars>
          <dgm:chPref val="3"/>
        </dgm:presLayoutVars>
      </dgm:prSet>
      <dgm:spPr/>
      <dgm:t>
        <a:bodyPr/>
        <a:lstStyle/>
        <a:p>
          <a:endParaRPr lang="es-ES"/>
        </a:p>
      </dgm:t>
    </dgm:pt>
    <dgm:pt modelId="{742A8223-00FA-496F-A12D-3F2A2CDF0E51}" type="pres">
      <dgm:prSet presAssocID="{512918CB-7E8A-4162-8B14-F9FA8149419C}" presName="hierChild4" presStyleCnt="0"/>
      <dgm:spPr/>
    </dgm:pt>
    <dgm:pt modelId="{08892D35-FB94-4710-9E55-4B525434F4EF}" type="pres">
      <dgm:prSet presAssocID="{DA1EA8F9-C0A7-47C2-B801-792B4828ADE2}" presName="Name17" presStyleLbl="parChTrans1D3" presStyleIdx="2" presStyleCnt="7"/>
      <dgm:spPr/>
    </dgm:pt>
    <dgm:pt modelId="{CC6021C2-10B7-4710-8DC0-7400A5987690}" type="pres">
      <dgm:prSet presAssocID="{9672F619-0280-4169-A372-E09C51844EBF}" presName="hierRoot3" presStyleCnt="0"/>
      <dgm:spPr/>
    </dgm:pt>
    <dgm:pt modelId="{A66E55D0-09EB-49CD-AC38-81F85C02123F}" type="pres">
      <dgm:prSet presAssocID="{9672F619-0280-4169-A372-E09C51844EBF}" presName="composite3" presStyleCnt="0"/>
      <dgm:spPr/>
    </dgm:pt>
    <dgm:pt modelId="{A11F0900-D44F-41D3-A0BD-8BB91A7A9C89}" type="pres">
      <dgm:prSet presAssocID="{9672F619-0280-4169-A372-E09C51844EBF}" presName="background3" presStyleLbl="node3" presStyleIdx="2" presStyleCnt="7"/>
      <dgm:spPr/>
    </dgm:pt>
    <dgm:pt modelId="{C3C47D01-5325-4041-B0E6-7D8FF04D9E15}" type="pres">
      <dgm:prSet presAssocID="{9672F619-0280-4169-A372-E09C51844EBF}" presName="text3" presStyleLbl="fgAcc3" presStyleIdx="2" presStyleCnt="7" custScaleX="121132" custScaleY="315372">
        <dgm:presLayoutVars>
          <dgm:chPref val="3"/>
        </dgm:presLayoutVars>
      </dgm:prSet>
      <dgm:spPr/>
      <dgm:t>
        <a:bodyPr/>
        <a:lstStyle/>
        <a:p>
          <a:endParaRPr lang="es-ES"/>
        </a:p>
      </dgm:t>
    </dgm:pt>
    <dgm:pt modelId="{AE628866-BBB4-4BF0-A59A-9C5DC2A65060}" type="pres">
      <dgm:prSet presAssocID="{9672F619-0280-4169-A372-E09C51844EBF}" presName="hierChild4" presStyleCnt="0"/>
      <dgm:spPr/>
    </dgm:pt>
    <dgm:pt modelId="{187A80A5-CC98-4A75-9AEA-D2D9FCFA86DC}" type="pres">
      <dgm:prSet presAssocID="{499734A0-8772-4DBB-B28E-DFAA16079685}" presName="Name10" presStyleLbl="parChTrans1D2" presStyleIdx="1" presStyleCnt="2"/>
      <dgm:spPr/>
    </dgm:pt>
    <dgm:pt modelId="{2051321E-CC1A-4773-A839-ECB46FB2A183}" type="pres">
      <dgm:prSet presAssocID="{5729B3E6-28DB-4FC6-A54C-DEA9DD8B518A}" presName="hierRoot2" presStyleCnt="0"/>
      <dgm:spPr/>
    </dgm:pt>
    <dgm:pt modelId="{BA903BEF-74AD-48EF-9CE0-39F3BED0A726}" type="pres">
      <dgm:prSet presAssocID="{5729B3E6-28DB-4FC6-A54C-DEA9DD8B518A}" presName="composite2" presStyleCnt="0"/>
      <dgm:spPr/>
    </dgm:pt>
    <dgm:pt modelId="{015C001C-B466-4E4D-933E-164E1A7787C0}" type="pres">
      <dgm:prSet presAssocID="{5729B3E6-28DB-4FC6-A54C-DEA9DD8B518A}" presName="background2" presStyleLbl="node2" presStyleIdx="1" presStyleCnt="2"/>
      <dgm:spPr/>
    </dgm:pt>
    <dgm:pt modelId="{C1C018E4-9DC5-478E-9E37-101F9B4C0ABA}" type="pres">
      <dgm:prSet presAssocID="{5729B3E6-28DB-4FC6-A54C-DEA9DD8B518A}" presName="text2" presStyleLbl="fgAcc2" presStyleIdx="1" presStyleCnt="2" custScaleX="158644">
        <dgm:presLayoutVars>
          <dgm:chPref val="3"/>
        </dgm:presLayoutVars>
      </dgm:prSet>
      <dgm:spPr/>
      <dgm:t>
        <a:bodyPr/>
        <a:lstStyle/>
        <a:p>
          <a:endParaRPr lang="es-ES"/>
        </a:p>
      </dgm:t>
    </dgm:pt>
    <dgm:pt modelId="{216C73E3-BDC9-4D01-888B-912F0474A5A9}" type="pres">
      <dgm:prSet presAssocID="{5729B3E6-28DB-4FC6-A54C-DEA9DD8B518A}" presName="hierChild3" presStyleCnt="0"/>
      <dgm:spPr/>
    </dgm:pt>
    <dgm:pt modelId="{C93D86F7-28BB-4536-99BD-1ADA0B9F7C8F}" type="pres">
      <dgm:prSet presAssocID="{6A042680-66CD-4B28-857D-E2292DA4E8E4}" presName="Name17" presStyleLbl="parChTrans1D3" presStyleIdx="3" presStyleCnt="7"/>
      <dgm:spPr/>
    </dgm:pt>
    <dgm:pt modelId="{66594497-731E-48BB-9803-D5554217DB0C}" type="pres">
      <dgm:prSet presAssocID="{22A4EE0D-4F52-47AF-921F-62776225763C}" presName="hierRoot3" presStyleCnt="0"/>
      <dgm:spPr/>
    </dgm:pt>
    <dgm:pt modelId="{096DD7F2-1BAE-4B49-814D-123C62C0D997}" type="pres">
      <dgm:prSet presAssocID="{22A4EE0D-4F52-47AF-921F-62776225763C}" presName="composite3" presStyleCnt="0"/>
      <dgm:spPr/>
    </dgm:pt>
    <dgm:pt modelId="{843226C2-993C-4A83-9BBA-6FA4D590D7EC}" type="pres">
      <dgm:prSet presAssocID="{22A4EE0D-4F52-47AF-921F-62776225763C}" presName="background3" presStyleLbl="node3" presStyleIdx="3" presStyleCnt="7"/>
      <dgm:spPr/>
    </dgm:pt>
    <dgm:pt modelId="{53C70408-86B3-4B11-8986-FA39A4D5802B}" type="pres">
      <dgm:prSet presAssocID="{22A4EE0D-4F52-47AF-921F-62776225763C}" presName="text3" presStyleLbl="fgAcc3" presStyleIdx="3" presStyleCnt="7" custScaleX="123635" custScaleY="314708">
        <dgm:presLayoutVars>
          <dgm:chPref val="3"/>
        </dgm:presLayoutVars>
      </dgm:prSet>
      <dgm:spPr/>
      <dgm:t>
        <a:bodyPr/>
        <a:lstStyle/>
        <a:p>
          <a:endParaRPr lang="es-ES"/>
        </a:p>
      </dgm:t>
    </dgm:pt>
    <dgm:pt modelId="{678AC65A-7332-4FCA-9275-7B8F9BB5CCB4}" type="pres">
      <dgm:prSet presAssocID="{22A4EE0D-4F52-47AF-921F-62776225763C}" presName="hierChild4" presStyleCnt="0"/>
      <dgm:spPr/>
    </dgm:pt>
    <dgm:pt modelId="{9959B9CD-3CE3-45F9-BCC1-F412F513F97A}" type="pres">
      <dgm:prSet presAssocID="{2D68644E-E4A2-437D-BD58-954419430ADF}" presName="Name17" presStyleLbl="parChTrans1D3" presStyleIdx="4" presStyleCnt="7"/>
      <dgm:spPr/>
    </dgm:pt>
    <dgm:pt modelId="{3B6F1E46-D3BD-4CCA-817B-119C89779EFD}" type="pres">
      <dgm:prSet presAssocID="{BE712C83-4356-4AB7-8DFC-37DBC106CBA4}" presName="hierRoot3" presStyleCnt="0"/>
      <dgm:spPr/>
    </dgm:pt>
    <dgm:pt modelId="{1075C865-D73E-4407-BEB8-F3805EAD680B}" type="pres">
      <dgm:prSet presAssocID="{BE712C83-4356-4AB7-8DFC-37DBC106CBA4}" presName="composite3" presStyleCnt="0"/>
      <dgm:spPr/>
    </dgm:pt>
    <dgm:pt modelId="{79626A61-2EC2-4621-9702-F69F7CDD3AD8}" type="pres">
      <dgm:prSet presAssocID="{BE712C83-4356-4AB7-8DFC-37DBC106CBA4}" presName="background3" presStyleLbl="node3" presStyleIdx="4" presStyleCnt="7"/>
      <dgm:spPr/>
    </dgm:pt>
    <dgm:pt modelId="{1FE96A32-85DD-4BE7-A01F-B30068B3FFF2}" type="pres">
      <dgm:prSet presAssocID="{BE712C83-4356-4AB7-8DFC-37DBC106CBA4}" presName="text3" presStyleLbl="fgAcc3" presStyleIdx="4" presStyleCnt="7" custScaleY="324882">
        <dgm:presLayoutVars>
          <dgm:chPref val="3"/>
        </dgm:presLayoutVars>
      </dgm:prSet>
      <dgm:spPr/>
      <dgm:t>
        <a:bodyPr/>
        <a:lstStyle/>
        <a:p>
          <a:endParaRPr lang="es-ES"/>
        </a:p>
      </dgm:t>
    </dgm:pt>
    <dgm:pt modelId="{8CF3255A-D173-4657-AF8A-0204B3ACBE26}" type="pres">
      <dgm:prSet presAssocID="{BE712C83-4356-4AB7-8DFC-37DBC106CBA4}" presName="hierChild4" presStyleCnt="0"/>
      <dgm:spPr/>
    </dgm:pt>
    <dgm:pt modelId="{599A117B-410C-4163-99CC-D1975BA828F2}" type="pres">
      <dgm:prSet presAssocID="{472C12D4-C4A2-45B9-B669-6FC14ED28E7F}" presName="Name17" presStyleLbl="parChTrans1D3" presStyleIdx="5" presStyleCnt="7"/>
      <dgm:spPr/>
    </dgm:pt>
    <dgm:pt modelId="{9AEED6C4-E0F4-482A-BE2D-72446F397EDD}" type="pres">
      <dgm:prSet presAssocID="{308EC72D-5FC5-4ADE-9BAC-55D5100A0945}" presName="hierRoot3" presStyleCnt="0"/>
      <dgm:spPr/>
    </dgm:pt>
    <dgm:pt modelId="{8131A90A-7BB7-4864-BAE4-85DE9464998F}" type="pres">
      <dgm:prSet presAssocID="{308EC72D-5FC5-4ADE-9BAC-55D5100A0945}" presName="composite3" presStyleCnt="0"/>
      <dgm:spPr/>
    </dgm:pt>
    <dgm:pt modelId="{1014E9B5-45F5-40EF-B2C0-954293242045}" type="pres">
      <dgm:prSet presAssocID="{308EC72D-5FC5-4ADE-9BAC-55D5100A0945}" presName="background3" presStyleLbl="node3" presStyleIdx="5" presStyleCnt="7"/>
      <dgm:spPr/>
    </dgm:pt>
    <dgm:pt modelId="{7061158B-9D81-4FC6-8D84-9A727D219EEF}" type="pres">
      <dgm:prSet presAssocID="{308EC72D-5FC5-4ADE-9BAC-55D5100A0945}" presName="text3" presStyleLbl="fgAcc3" presStyleIdx="5" presStyleCnt="7" custScaleX="108411" custScaleY="324292">
        <dgm:presLayoutVars>
          <dgm:chPref val="3"/>
        </dgm:presLayoutVars>
      </dgm:prSet>
      <dgm:spPr/>
      <dgm:t>
        <a:bodyPr/>
        <a:lstStyle/>
        <a:p>
          <a:endParaRPr lang="es-ES"/>
        </a:p>
      </dgm:t>
    </dgm:pt>
    <dgm:pt modelId="{6ABB9456-12EA-4BFB-9297-94BFAB4AE1A3}" type="pres">
      <dgm:prSet presAssocID="{308EC72D-5FC5-4ADE-9BAC-55D5100A0945}" presName="hierChild4" presStyleCnt="0"/>
      <dgm:spPr/>
    </dgm:pt>
    <dgm:pt modelId="{28347974-D0AD-4B85-B605-E7CF023BD7D2}" type="pres">
      <dgm:prSet presAssocID="{6D871C06-2E8F-4E9A-B04A-1CD3607B11D0}" presName="Name17" presStyleLbl="parChTrans1D3" presStyleIdx="6" presStyleCnt="7"/>
      <dgm:spPr/>
    </dgm:pt>
    <dgm:pt modelId="{938F0D02-9A31-49C0-AD5B-449C48C8F41B}" type="pres">
      <dgm:prSet presAssocID="{B2284AB5-B31F-4E60-B6F4-5E2191E176F6}" presName="hierRoot3" presStyleCnt="0"/>
      <dgm:spPr/>
    </dgm:pt>
    <dgm:pt modelId="{0E214D51-4F30-4A0C-AFDE-79C17A3681A9}" type="pres">
      <dgm:prSet presAssocID="{B2284AB5-B31F-4E60-B6F4-5E2191E176F6}" presName="composite3" presStyleCnt="0"/>
      <dgm:spPr/>
    </dgm:pt>
    <dgm:pt modelId="{98D680A7-66D4-41CC-BF0A-5A73B7E5CE87}" type="pres">
      <dgm:prSet presAssocID="{B2284AB5-B31F-4E60-B6F4-5E2191E176F6}" presName="background3" presStyleLbl="node3" presStyleIdx="6" presStyleCnt="7"/>
      <dgm:spPr/>
    </dgm:pt>
    <dgm:pt modelId="{3FA6198B-F549-405D-9502-A7F16FF0F810}" type="pres">
      <dgm:prSet presAssocID="{B2284AB5-B31F-4E60-B6F4-5E2191E176F6}" presName="text3" presStyleLbl="fgAcc3" presStyleIdx="6" presStyleCnt="7" custScaleX="134686" custScaleY="346068">
        <dgm:presLayoutVars>
          <dgm:chPref val="3"/>
        </dgm:presLayoutVars>
      </dgm:prSet>
      <dgm:spPr/>
      <dgm:t>
        <a:bodyPr/>
        <a:lstStyle/>
        <a:p>
          <a:endParaRPr lang="es-ES"/>
        </a:p>
      </dgm:t>
    </dgm:pt>
    <dgm:pt modelId="{72A5F156-514B-46A5-B963-84409DF6DB2F}" type="pres">
      <dgm:prSet presAssocID="{B2284AB5-B31F-4E60-B6F4-5E2191E176F6}" presName="hierChild4" presStyleCnt="0"/>
      <dgm:spPr/>
    </dgm:pt>
    <dgm:pt modelId="{42C94153-F7D7-4681-9C5D-F5226164FD9A}" type="pres">
      <dgm:prSet presAssocID="{688A87DA-49E0-4242-8C98-AA00018C443E}" presName="Name23" presStyleLbl="parChTrans1D4" presStyleIdx="0" presStyleCnt="8"/>
      <dgm:spPr/>
    </dgm:pt>
    <dgm:pt modelId="{7BB1098E-99B1-42D1-AAF7-60E51A2FD1E6}" type="pres">
      <dgm:prSet presAssocID="{9A92084F-1702-4DAC-9869-AA945BCDA750}" presName="hierRoot4" presStyleCnt="0"/>
      <dgm:spPr/>
    </dgm:pt>
    <dgm:pt modelId="{549EDCAB-F611-4E63-9596-F367670F1B93}" type="pres">
      <dgm:prSet presAssocID="{9A92084F-1702-4DAC-9869-AA945BCDA750}" presName="composite4" presStyleCnt="0"/>
      <dgm:spPr/>
    </dgm:pt>
    <dgm:pt modelId="{FEB0C790-AC81-47ED-B4BC-20BB5B2AF50A}" type="pres">
      <dgm:prSet presAssocID="{9A92084F-1702-4DAC-9869-AA945BCDA750}" presName="background4" presStyleLbl="node4" presStyleIdx="0" presStyleCnt="8"/>
      <dgm:spPr/>
    </dgm:pt>
    <dgm:pt modelId="{55B8F2FB-2344-4B26-A160-1308F22C7A29}" type="pres">
      <dgm:prSet presAssocID="{9A92084F-1702-4DAC-9869-AA945BCDA750}" presName="text4" presStyleLbl="fgAcc4" presStyleIdx="0" presStyleCnt="8">
        <dgm:presLayoutVars>
          <dgm:chPref val="3"/>
        </dgm:presLayoutVars>
      </dgm:prSet>
      <dgm:spPr/>
      <dgm:t>
        <a:bodyPr/>
        <a:lstStyle/>
        <a:p>
          <a:endParaRPr lang="es-ES"/>
        </a:p>
      </dgm:t>
    </dgm:pt>
    <dgm:pt modelId="{A3A6A5C7-1820-45FB-8A74-B82F3DDAB38B}" type="pres">
      <dgm:prSet presAssocID="{9A92084F-1702-4DAC-9869-AA945BCDA750}" presName="hierChild5" presStyleCnt="0"/>
      <dgm:spPr/>
    </dgm:pt>
    <dgm:pt modelId="{88AF7BAD-EEA9-423D-BC57-06B12C1C838C}" type="pres">
      <dgm:prSet presAssocID="{90830AA7-79ED-415F-B741-31B4A93C6D10}" presName="Name23" presStyleLbl="parChTrans1D4" presStyleIdx="1" presStyleCnt="8"/>
      <dgm:spPr/>
    </dgm:pt>
    <dgm:pt modelId="{EAF90F6B-48CE-43A5-B624-FD6A7B38CCFF}" type="pres">
      <dgm:prSet presAssocID="{B8CED5D3-C793-4C09-B8D9-41544125D0D1}" presName="hierRoot4" presStyleCnt="0"/>
      <dgm:spPr/>
    </dgm:pt>
    <dgm:pt modelId="{41D2C5B2-745E-43AD-BAAA-BDA9E68AFC79}" type="pres">
      <dgm:prSet presAssocID="{B8CED5D3-C793-4C09-B8D9-41544125D0D1}" presName="composite4" presStyleCnt="0"/>
      <dgm:spPr/>
    </dgm:pt>
    <dgm:pt modelId="{CE8F35B5-1412-4E84-A043-C0A42C018207}" type="pres">
      <dgm:prSet presAssocID="{B8CED5D3-C793-4C09-B8D9-41544125D0D1}" presName="background4" presStyleLbl="node4" presStyleIdx="1" presStyleCnt="8"/>
      <dgm:spPr/>
    </dgm:pt>
    <dgm:pt modelId="{0E0F35B8-5117-4E96-BA41-35D6EA8BDFFB}" type="pres">
      <dgm:prSet presAssocID="{B8CED5D3-C793-4C09-B8D9-41544125D0D1}" presName="text4" presStyleLbl="fgAcc4" presStyleIdx="1" presStyleCnt="8" custScaleX="132180" custScaleY="271611">
        <dgm:presLayoutVars>
          <dgm:chPref val="3"/>
        </dgm:presLayoutVars>
      </dgm:prSet>
      <dgm:spPr/>
      <dgm:t>
        <a:bodyPr/>
        <a:lstStyle/>
        <a:p>
          <a:endParaRPr lang="es-ES"/>
        </a:p>
      </dgm:t>
    </dgm:pt>
    <dgm:pt modelId="{6BCEBD91-31F0-4584-B0F5-D5ABA3F520C8}" type="pres">
      <dgm:prSet presAssocID="{B8CED5D3-C793-4C09-B8D9-41544125D0D1}" presName="hierChild5" presStyleCnt="0"/>
      <dgm:spPr/>
    </dgm:pt>
    <dgm:pt modelId="{9377ED00-16E1-4F6E-AAAB-B8F6801E9E8D}" type="pres">
      <dgm:prSet presAssocID="{A47D03CB-6E57-4B2C-B92A-FB4137C0DA8E}" presName="Name23" presStyleLbl="parChTrans1D4" presStyleIdx="2" presStyleCnt="8"/>
      <dgm:spPr/>
    </dgm:pt>
    <dgm:pt modelId="{7B0AD1FB-2CC1-4D10-81CC-BD5471C5EC6F}" type="pres">
      <dgm:prSet presAssocID="{97E01719-FC1E-4155-BD64-BE544ACEA574}" presName="hierRoot4" presStyleCnt="0"/>
      <dgm:spPr/>
    </dgm:pt>
    <dgm:pt modelId="{94BAE655-279A-41E1-BB58-3E5567B4AF75}" type="pres">
      <dgm:prSet presAssocID="{97E01719-FC1E-4155-BD64-BE544ACEA574}" presName="composite4" presStyleCnt="0"/>
      <dgm:spPr/>
    </dgm:pt>
    <dgm:pt modelId="{E5FDAEB9-5FB7-4B72-802F-142603449E77}" type="pres">
      <dgm:prSet presAssocID="{97E01719-FC1E-4155-BD64-BE544ACEA574}" presName="background4" presStyleLbl="node4" presStyleIdx="2" presStyleCnt="8"/>
      <dgm:spPr/>
    </dgm:pt>
    <dgm:pt modelId="{648F2649-FC5F-47E6-ABD4-3E18FEC9960C}" type="pres">
      <dgm:prSet presAssocID="{97E01719-FC1E-4155-BD64-BE544ACEA574}" presName="text4" presStyleLbl="fgAcc4" presStyleIdx="2" presStyleCnt="8">
        <dgm:presLayoutVars>
          <dgm:chPref val="3"/>
        </dgm:presLayoutVars>
      </dgm:prSet>
      <dgm:spPr/>
      <dgm:t>
        <a:bodyPr/>
        <a:lstStyle/>
        <a:p>
          <a:endParaRPr lang="es-ES"/>
        </a:p>
      </dgm:t>
    </dgm:pt>
    <dgm:pt modelId="{94A1D525-3699-4DA1-A743-82B95707ED9B}" type="pres">
      <dgm:prSet presAssocID="{97E01719-FC1E-4155-BD64-BE544ACEA574}" presName="hierChild5" presStyleCnt="0"/>
      <dgm:spPr/>
    </dgm:pt>
    <dgm:pt modelId="{02E64B7F-AF1F-44D8-8D8D-CE1311A560E3}" type="pres">
      <dgm:prSet presAssocID="{65F1B461-CB6E-4C5E-B777-E8B22FDB3102}" presName="Name23" presStyleLbl="parChTrans1D4" presStyleIdx="3" presStyleCnt="8"/>
      <dgm:spPr/>
    </dgm:pt>
    <dgm:pt modelId="{E8A06484-7AD0-4EE1-93A5-ED9373D3C105}" type="pres">
      <dgm:prSet presAssocID="{BC8282CC-EA37-49F5-A3D2-603F871A6BCE}" presName="hierRoot4" presStyleCnt="0"/>
      <dgm:spPr/>
    </dgm:pt>
    <dgm:pt modelId="{87500674-0346-4432-A5E5-1FCC18BBF008}" type="pres">
      <dgm:prSet presAssocID="{BC8282CC-EA37-49F5-A3D2-603F871A6BCE}" presName="composite4" presStyleCnt="0"/>
      <dgm:spPr/>
    </dgm:pt>
    <dgm:pt modelId="{A601E002-6AC5-4E83-AB6F-70A88DFFACEF}" type="pres">
      <dgm:prSet presAssocID="{BC8282CC-EA37-49F5-A3D2-603F871A6BCE}" presName="background4" presStyleLbl="node4" presStyleIdx="3" presStyleCnt="8"/>
      <dgm:spPr/>
    </dgm:pt>
    <dgm:pt modelId="{E1AECD35-F5B3-4F24-9F4E-72B6C94D1553}" type="pres">
      <dgm:prSet presAssocID="{BC8282CC-EA37-49F5-A3D2-603F871A6BCE}" presName="text4" presStyleLbl="fgAcc4" presStyleIdx="3" presStyleCnt="8" custScaleX="132812" custScaleY="276039">
        <dgm:presLayoutVars>
          <dgm:chPref val="3"/>
        </dgm:presLayoutVars>
      </dgm:prSet>
      <dgm:spPr/>
      <dgm:t>
        <a:bodyPr/>
        <a:lstStyle/>
        <a:p>
          <a:endParaRPr lang="es-ES"/>
        </a:p>
      </dgm:t>
    </dgm:pt>
    <dgm:pt modelId="{56CC0AF6-BA77-4634-B6F7-03E30B99424B}" type="pres">
      <dgm:prSet presAssocID="{BC8282CC-EA37-49F5-A3D2-603F871A6BCE}" presName="hierChild5" presStyleCnt="0"/>
      <dgm:spPr/>
    </dgm:pt>
    <dgm:pt modelId="{19151345-4423-4AC3-84B0-62716ECE8334}" type="pres">
      <dgm:prSet presAssocID="{9C0CAE68-00F6-4CB7-9236-68F1F7F09C1E}" presName="Name23" presStyleLbl="parChTrans1D4" presStyleIdx="4" presStyleCnt="8"/>
      <dgm:spPr/>
    </dgm:pt>
    <dgm:pt modelId="{B68A1A1C-3CD5-4D48-BED8-E93030D04E2A}" type="pres">
      <dgm:prSet presAssocID="{451D5018-230B-4CEE-8C33-DA508023C1F1}" presName="hierRoot4" presStyleCnt="0"/>
      <dgm:spPr/>
    </dgm:pt>
    <dgm:pt modelId="{01B0D2CE-43E9-4807-9024-098BC2EC90DD}" type="pres">
      <dgm:prSet presAssocID="{451D5018-230B-4CEE-8C33-DA508023C1F1}" presName="composite4" presStyleCnt="0"/>
      <dgm:spPr/>
    </dgm:pt>
    <dgm:pt modelId="{445FEA55-A4BD-4EEF-BEDB-041B096C1DAC}" type="pres">
      <dgm:prSet presAssocID="{451D5018-230B-4CEE-8C33-DA508023C1F1}" presName="background4" presStyleLbl="node4" presStyleIdx="4" presStyleCnt="8"/>
      <dgm:spPr/>
    </dgm:pt>
    <dgm:pt modelId="{39F75C91-1D96-46CD-B030-E879DC87E360}" type="pres">
      <dgm:prSet presAssocID="{451D5018-230B-4CEE-8C33-DA508023C1F1}" presName="text4" presStyleLbl="fgAcc4" presStyleIdx="4" presStyleCnt="8">
        <dgm:presLayoutVars>
          <dgm:chPref val="3"/>
        </dgm:presLayoutVars>
      </dgm:prSet>
      <dgm:spPr/>
    </dgm:pt>
    <dgm:pt modelId="{5B2B8FAD-DDFA-4BAA-904F-1825466A3305}" type="pres">
      <dgm:prSet presAssocID="{451D5018-230B-4CEE-8C33-DA508023C1F1}" presName="hierChild5" presStyleCnt="0"/>
      <dgm:spPr/>
    </dgm:pt>
    <dgm:pt modelId="{4134BEA1-1E33-49CD-A3C7-AB24B09DB7D4}" type="pres">
      <dgm:prSet presAssocID="{AF3B1B66-458D-4CF1-8CED-E6000FE29BCD}" presName="Name23" presStyleLbl="parChTrans1D4" presStyleIdx="5" presStyleCnt="8"/>
      <dgm:spPr/>
    </dgm:pt>
    <dgm:pt modelId="{9158949B-8A2F-4BB8-9A89-2E40DC4390D7}" type="pres">
      <dgm:prSet presAssocID="{82B3129B-081C-4753-92D9-14E70D2DA94A}" presName="hierRoot4" presStyleCnt="0"/>
      <dgm:spPr/>
    </dgm:pt>
    <dgm:pt modelId="{AC14F908-C4CB-45E3-892A-2BAE240CCB38}" type="pres">
      <dgm:prSet presAssocID="{82B3129B-081C-4753-92D9-14E70D2DA94A}" presName="composite4" presStyleCnt="0"/>
      <dgm:spPr/>
    </dgm:pt>
    <dgm:pt modelId="{3DA21FBB-6343-496D-AF86-8AA3D768D6D5}" type="pres">
      <dgm:prSet presAssocID="{82B3129B-081C-4753-92D9-14E70D2DA94A}" presName="background4" presStyleLbl="node4" presStyleIdx="5" presStyleCnt="8"/>
      <dgm:spPr/>
    </dgm:pt>
    <dgm:pt modelId="{9405ABA8-792C-40D1-A82B-EC7E7B6F922A}" type="pres">
      <dgm:prSet presAssocID="{82B3129B-081C-4753-92D9-14E70D2DA94A}" presName="text4" presStyleLbl="fgAcc4" presStyleIdx="5" presStyleCnt="8" custScaleX="128887" custScaleY="269467">
        <dgm:presLayoutVars>
          <dgm:chPref val="3"/>
        </dgm:presLayoutVars>
      </dgm:prSet>
      <dgm:spPr/>
      <dgm:t>
        <a:bodyPr/>
        <a:lstStyle/>
        <a:p>
          <a:endParaRPr lang="es-ES"/>
        </a:p>
      </dgm:t>
    </dgm:pt>
    <dgm:pt modelId="{49C903B0-566D-4543-9F87-9BE135D8DCE7}" type="pres">
      <dgm:prSet presAssocID="{82B3129B-081C-4753-92D9-14E70D2DA94A}" presName="hierChild5" presStyleCnt="0"/>
      <dgm:spPr/>
    </dgm:pt>
    <dgm:pt modelId="{1A1E0B04-5CBE-4318-90C0-C9B75001A1F3}" type="pres">
      <dgm:prSet presAssocID="{099E27E0-4C3B-40BE-85EF-1C8476B86798}" presName="Name23" presStyleLbl="parChTrans1D4" presStyleIdx="6" presStyleCnt="8"/>
      <dgm:spPr/>
    </dgm:pt>
    <dgm:pt modelId="{FBA1F7A9-6A52-4F28-B42A-13026CF89AA8}" type="pres">
      <dgm:prSet presAssocID="{443B3260-8601-410F-AFBE-15D199A4F7FF}" presName="hierRoot4" presStyleCnt="0"/>
      <dgm:spPr/>
    </dgm:pt>
    <dgm:pt modelId="{CBA4048E-669A-465A-81DB-5F7F397ADA9F}" type="pres">
      <dgm:prSet presAssocID="{443B3260-8601-410F-AFBE-15D199A4F7FF}" presName="composite4" presStyleCnt="0"/>
      <dgm:spPr/>
    </dgm:pt>
    <dgm:pt modelId="{C926790F-CFEE-48ED-A978-DEB58020910B}" type="pres">
      <dgm:prSet presAssocID="{443B3260-8601-410F-AFBE-15D199A4F7FF}" presName="background4" presStyleLbl="node4" presStyleIdx="6" presStyleCnt="8"/>
      <dgm:spPr/>
    </dgm:pt>
    <dgm:pt modelId="{0A1D0388-75A4-44F0-B2D0-FCBCB1F54B0B}" type="pres">
      <dgm:prSet presAssocID="{443B3260-8601-410F-AFBE-15D199A4F7FF}" presName="text4" presStyleLbl="fgAcc4" presStyleIdx="6" presStyleCnt="8">
        <dgm:presLayoutVars>
          <dgm:chPref val="3"/>
        </dgm:presLayoutVars>
      </dgm:prSet>
      <dgm:spPr/>
      <dgm:t>
        <a:bodyPr/>
        <a:lstStyle/>
        <a:p>
          <a:endParaRPr lang="es-ES"/>
        </a:p>
      </dgm:t>
    </dgm:pt>
    <dgm:pt modelId="{D05B787C-A498-4D0E-833B-3BAF06FCF2A7}" type="pres">
      <dgm:prSet presAssocID="{443B3260-8601-410F-AFBE-15D199A4F7FF}" presName="hierChild5" presStyleCnt="0"/>
      <dgm:spPr/>
    </dgm:pt>
    <dgm:pt modelId="{4A1859AF-D23D-46DC-B268-DFEEA089179F}" type="pres">
      <dgm:prSet presAssocID="{1F11B088-E336-45D7-89AA-A93CC4F98765}" presName="Name23" presStyleLbl="parChTrans1D4" presStyleIdx="7" presStyleCnt="8"/>
      <dgm:spPr/>
    </dgm:pt>
    <dgm:pt modelId="{0C008DDC-0CF1-4555-AC1F-806F2A5A90DE}" type="pres">
      <dgm:prSet presAssocID="{C58491D2-7DAC-4B30-AAE2-C0E4C8A75075}" presName="hierRoot4" presStyleCnt="0"/>
      <dgm:spPr/>
    </dgm:pt>
    <dgm:pt modelId="{1AB184D0-465C-4350-9E92-BFC75536293F}" type="pres">
      <dgm:prSet presAssocID="{C58491D2-7DAC-4B30-AAE2-C0E4C8A75075}" presName="composite4" presStyleCnt="0"/>
      <dgm:spPr/>
    </dgm:pt>
    <dgm:pt modelId="{403D3FBB-97D0-4EFA-BBB1-1F9526472B0A}" type="pres">
      <dgm:prSet presAssocID="{C58491D2-7DAC-4B30-AAE2-C0E4C8A75075}" presName="background4" presStyleLbl="node4" presStyleIdx="7" presStyleCnt="8"/>
      <dgm:spPr/>
    </dgm:pt>
    <dgm:pt modelId="{560EAEBF-BE01-4B48-B429-203034368B42}" type="pres">
      <dgm:prSet presAssocID="{C58491D2-7DAC-4B30-AAE2-C0E4C8A75075}" presName="text4" presStyleLbl="fgAcc4" presStyleIdx="7" presStyleCnt="8" custScaleY="270835">
        <dgm:presLayoutVars>
          <dgm:chPref val="3"/>
        </dgm:presLayoutVars>
      </dgm:prSet>
      <dgm:spPr/>
      <dgm:t>
        <a:bodyPr/>
        <a:lstStyle/>
        <a:p>
          <a:endParaRPr lang="es-ES"/>
        </a:p>
      </dgm:t>
    </dgm:pt>
    <dgm:pt modelId="{2DC5366B-DE0D-4226-AC91-AA85FEA7A3CE}" type="pres">
      <dgm:prSet presAssocID="{C58491D2-7DAC-4B30-AAE2-C0E4C8A75075}" presName="hierChild5" presStyleCnt="0"/>
      <dgm:spPr/>
    </dgm:pt>
  </dgm:ptLst>
  <dgm:cxnLst>
    <dgm:cxn modelId="{CA72815A-EE1B-4DE2-B198-5BC56D623D7F}" type="presOf" srcId="{65F1B461-CB6E-4C5E-B777-E8B22FDB3102}" destId="{02E64B7F-AF1F-44D8-8D8D-CE1311A560E3}" srcOrd="0" destOrd="0" presId="urn:microsoft.com/office/officeart/2005/8/layout/hierarchy1"/>
    <dgm:cxn modelId="{A0993E3C-6E24-4C2E-A403-5BF0871D8470}" srcId="{50ECFE2E-12EB-4714-9333-EC8132F4CB3D}" destId="{5729B3E6-28DB-4FC6-A54C-DEA9DD8B518A}" srcOrd="1" destOrd="0" parTransId="{499734A0-8772-4DBB-B28E-DFAA16079685}" sibTransId="{DE41ED53-F6E3-40E3-B522-60FA2DF53F87}"/>
    <dgm:cxn modelId="{F3FB7A2B-101E-40CA-83C7-8E61F4F2AEA5}" type="presOf" srcId="{A54CF858-B275-4740-872A-5F38487C5C2B}" destId="{8AA477CE-F779-48C2-A147-29243FCA8F7D}" srcOrd="0" destOrd="0" presId="urn:microsoft.com/office/officeart/2005/8/layout/hierarchy1"/>
    <dgm:cxn modelId="{F2E5DFBB-A2F6-464A-84B0-0F2601C8BB26}" srcId="{5729B3E6-28DB-4FC6-A54C-DEA9DD8B518A}" destId="{308EC72D-5FC5-4ADE-9BAC-55D5100A0945}" srcOrd="2" destOrd="0" parTransId="{472C12D4-C4A2-45B9-B669-6FC14ED28E7F}" sibTransId="{47CF7CE2-6E52-4F56-9C10-970B0EECA56E}"/>
    <dgm:cxn modelId="{859250D9-3FEE-4BEE-87D4-388028D67F23}" type="presOf" srcId="{BE712C83-4356-4AB7-8DFC-37DBC106CBA4}" destId="{1FE96A32-85DD-4BE7-A01F-B30068B3FFF2}" srcOrd="0" destOrd="0" presId="urn:microsoft.com/office/officeart/2005/8/layout/hierarchy1"/>
    <dgm:cxn modelId="{E3E703D4-9FDF-426F-BC26-C5A30887AE53}" type="presOf" srcId="{22A4EE0D-4F52-47AF-921F-62776225763C}" destId="{53C70408-86B3-4B11-8986-FA39A4D5802B}" srcOrd="0" destOrd="0" presId="urn:microsoft.com/office/officeart/2005/8/layout/hierarchy1"/>
    <dgm:cxn modelId="{85D594A3-5EAB-4B87-958F-602E13EF2DEC}" srcId="{5603070F-212C-4818-AB39-C77308FB30A5}" destId="{512918CB-7E8A-4162-8B14-F9FA8149419C}" srcOrd="1" destOrd="0" parTransId="{208E348C-BE66-4A1C-863D-7F11D9F90B3B}" sibTransId="{082831A8-E7E6-4999-9F6D-4D4F1E5774FC}"/>
    <dgm:cxn modelId="{EA7E768E-54D5-4BAF-876E-67EE957044CC}" type="presOf" srcId="{97E01719-FC1E-4155-BD64-BE544ACEA574}" destId="{648F2649-FC5F-47E6-ABD4-3E18FEC9960C}" srcOrd="0" destOrd="0" presId="urn:microsoft.com/office/officeart/2005/8/layout/hierarchy1"/>
    <dgm:cxn modelId="{D31346B7-34A2-472C-AED8-4854DA989C83}" type="presOf" srcId="{512918CB-7E8A-4162-8B14-F9FA8149419C}" destId="{7171814F-2BF9-4600-BF16-82470327380A}" srcOrd="0" destOrd="0" presId="urn:microsoft.com/office/officeart/2005/8/layout/hierarchy1"/>
    <dgm:cxn modelId="{BFA495F8-9243-4E41-9814-778C82BD80CC}" type="presOf" srcId="{B2284AB5-B31F-4E60-B6F4-5E2191E176F6}" destId="{3FA6198B-F549-405D-9502-A7F16FF0F810}" srcOrd="0" destOrd="0" presId="urn:microsoft.com/office/officeart/2005/8/layout/hierarchy1"/>
    <dgm:cxn modelId="{9376831D-C485-48F8-8DC4-50C3C43888E1}" type="presOf" srcId="{6A042680-66CD-4B28-857D-E2292DA4E8E4}" destId="{C93D86F7-28BB-4536-99BD-1ADA0B9F7C8F}" srcOrd="0" destOrd="0" presId="urn:microsoft.com/office/officeart/2005/8/layout/hierarchy1"/>
    <dgm:cxn modelId="{B968D906-43A1-419B-8CE0-C5A4229F785F}" srcId="{50ECFE2E-12EB-4714-9333-EC8132F4CB3D}" destId="{5603070F-212C-4818-AB39-C77308FB30A5}" srcOrd="0" destOrd="0" parTransId="{9C7A7D8A-A8FF-47CB-B5C3-3171ED3DA965}" sibTransId="{40BA4800-7C9A-43DD-9345-68598DD80F74}"/>
    <dgm:cxn modelId="{69447D92-BE00-40CF-87A6-0E3845F7B00A}" type="presOf" srcId="{AF3B1B66-458D-4CF1-8CED-E6000FE29BCD}" destId="{4134BEA1-1E33-49CD-A3C7-AB24B09DB7D4}" srcOrd="0" destOrd="0" presId="urn:microsoft.com/office/officeart/2005/8/layout/hierarchy1"/>
    <dgm:cxn modelId="{E6BE6B70-BC87-4AA5-A44B-4F9FD34ADC8D}" type="presOf" srcId="{4F6EC117-68C1-4BAF-84E1-E453780A6C5E}" destId="{07B8FBA5-F518-47D0-BC8D-066A4A796E40}" srcOrd="0" destOrd="0" presId="urn:microsoft.com/office/officeart/2005/8/layout/hierarchy1"/>
    <dgm:cxn modelId="{3C96EAE9-8C79-4CB7-89F0-44430C82489D}" type="presOf" srcId="{1F11B088-E336-45D7-89AA-A93CC4F98765}" destId="{4A1859AF-D23D-46DC-B268-DFEEA089179F}" srcOrd="0" destOrd="0" presId="urn:microsoft.com/office/officeart/2005/8/layout/hierarchy1"/>
    <dgm:cxn modelId="{7C8C113E-CB0F-4AD9-AE63-2F8192140233}" type="presOf" srcId="{499734A0-8772-4DBB-B28E-DFAA16079685}" destId="{187A80A5-CC98-4A75-9AEA-D2D9FCFA86DC}" srcOrd="0" destOrd="0" presId="urn:microsoft.com/office/officeart/2005/8/layout/hierarchy1"/>
    <dgm:cxn modelId="{A7D8C17C-D8E8-4BDB-8B54-E83EEB8057BA}" srcId="{4F6EC117-68C1-4BAF-84E1-E453780A6C5E}" destId="{50ECFE2E-12EB-4714-9333-EC8132F4CB3D}" srcOrd="0" destOrd="0" parTransId="{2CAF4B76-7B1E-4887-A2E9-19E25C08096D}" sibTransId="{FF58E0E5-3EB9-4DD3-9FA8-F4764723F9CD}"/>
    <dgm:cxn modelId="{732EF796-CD0B-44FB-8B92-F55F1B9F44AD}" type="presOf" srcId="{9C7A7D8A-A8FF-47CB-B5C3-3171ED3DA965}" destId="{61CD4281-C9F5-4083-BF8D-DBC79CC18A75}" srcOrd="0" destOrd="0" presId="urn:microsoft.com/office/officeart/2005/8/layout/hierarchy1"/>
    <dgm:cxn modelId="{CA658837-7DE3-4467-A580-5D902E023E9D}" srcId="{B2284AB5-B31F-4E60-B6F4-5E2191E176F6}" destId="{97E01719-FC1E-4155-BD64-BE544ACEA574}" srcOrd="1" destOrd="0" parTransId="{A47D03CB-6E57-4B2C-B92A-FB4137C0DA8E}" sibTransId="{BED4907B-DC7B-4069-B124-ECFA141F9828}"/>
    <dgm:cxn modelId="{118AF90E-E9A9-4F8A-AAE2-52A3CE151416}" srcId="{B2284AB5-B31F-4E60-B6F4-5E2191E176F6}" destId="{443B3260-8601-410F-AFBE-15D199A4F7FF}" srcOrd="3" destOrd="0" parTransId="{099E27E0-4C3B-40BE-85EF-1C8476B86798}" sibTransId="{C5E72016-5089-4084-B4DF-DCD3C4F2DD5F}"/>
    <dgm:cxn modelId="{B834A6C1-4791-4664-852D-C2B357547A3C}" type="presOf" srcId="{472C12D4-C4A2-45B9-B669-6FC14ED28E7F}" destId="{599A117B-410C-4163-99CC-D1975BA828F2}" srcOrd="0" destOrd="0" presId="urn:microsoft.com/office/officeart/2005/8/layout/hierarchy1"/>
    <dgm:cxn modelId="{9B2A92F3-0FC9-4DC3-B4CE-CCDC25C8FCA8}" type="presOf" srcId="{9A92084F-1702-4DAC-9869-AA945BCDA750}" destId="{55B8F2FB-2344-4B26-A160-1308F22C7A29}" srcOrd="0" destOrd="0" presId="urn:microsoft.com/office/officeart/2005/8/layout/hierarchy1"/>
    <dgm:cxn modelId="{5FE9FF59-28C4-4992-82AD-93E26408ABBE}" type="presOf" srcId="{5729B3E6-28DB-4FC6-A54C-DEA9DD8B518A}" destId="{C1C018E4-9DC5-478E-9E37-101F9B4C0ABA}" srcOrd="0" destOrd="0" presId="urn:microsoft.com/office/officeart/2005/8/layout/hierarchy1"/>
    <dgm:cxn modelId="{F135F4B4-2797-4F4D-8243-0AB537B23D93}" type="presOf" srcId="{BC8282CC-EA37-49F5-A3D2-603F871A6BCE}" destId="{E1AECD35-F5B3-4F24-9F4E-72B6C94D1553}" srcOrd="0" destOrd="0" presId="urn:microsoft.com/office/officeart/2005/8/layout/hierarchy1"/>
    <dgm:cxn modelId="{E36418DC-48A2-495D-BF6F-6D8644AF88CB}" type="presOf" srcId="{DA1EA8F9-C0A7-47C2-B801-792B4828ADE2}" destId="{08892D35-FB94-4710-9E55-4B525434F4EF}" srcOrd="0" destOrd="0" presId="urn:microsoft.com/office/officeart/2005/8/layout/hierarchy1"/>
    <dgm:cxn modelId="{2B761209-67B8-40DF-BD85-3D534993A685}" srcId="{97E01719-FC1E-4155-BD64-BE544ACEA574}" destId="{BC8282CC-EA37-49F5-A3D2-603F871A6BCE}" srcOrd="0" destOrd="0" parTransId="{65F1B461-CB6E-4C5E-B777-E8B22FDB3102}" sibTransId="{1D888396-D9C4-4DEB-BBA7-F06C202053A2}"/>
    <dgm:cxn modelId="{4C07D1B7-9D5E-4F57-88B3-D7C1465F62D4}" srcId="{5603070F-212C-4818-AB39-C77308FB30A5}" destId="{A54CF858-B275-4740-872A-5F38487C5C2B}" srcOrd="0" destOrd="0" parTransId="{55CFE4F2-643D-4DB1-86D9-E34672CB0867}" sibTransId="{2C6D1A51-9812-424E-9937-CB4172FF1879}"/>
    <dgm:cxn modelId="{C13EE3A5-B031-4A71-A779-6E490BB68793}" type="presOf" srcId="{5603070F-212C-4818-AB39-C77308FB30A5}" destId="{F9E0BA9C-7D3C-4C39-8423-58D232CFA5BB}" srcOrd="0" destOrd="0" presId="urn:microsoft.com/office/officeart/2005/8/layout/hierarchy1"/>
    <dgm:cxn modelId="{08692A50-8321-49A0-80BC-391593FB24AA}" type="presOf" srcId="{A47D03CB-6E57-4B2C-B92A-FB4137C0DA8E}" destId="{9377ED00-16E1-4F6E-AAAB-B8F6801E9E8D}" srcOrd="0" destOrd="0" presId="urn:microsoft.com/office/officeart/2005/8/layout/hierarchy1"/>
    <dgm:cxn modelId="{A6C02CF9-4B1D-4486-857C-B879FF4F51C2}" srcId="{5729B3E6-28DB-4FC6-A54C-DEA9DD8B518A}" destId="{BE712C83-4356-4AB7-8DFC-37DBC106CBA4}" srcOrd="1" destOrd="0" parTransId="{2D68644E-E4A2-437D-BD58-954419430ADF}" sibTransId="{0D127430-1CF9-446A-B90E-6A8712DCCB60}"/>
    <dgm:cxn modelId="{26FB1792-1DDA-4BF0-AD37-FD5D64BF4B8E}" srcId="{451D5018-230B-4CEE-8C33-DA508023C1F1}" destId="{82B3129B-081C-4753-92D9-14E70D2DA94A}" srcOrd="0" destOrd="0" parTransId="{AF3B1B66-458D-4CF1-8CED-E6000FE29BCD}" sibTransId="{7FFEB960-2502-4C4E-8349-42D166228C9F}"/>
    <dgm:cxn modelId="{58D826A3-0F43-4352-8AB5-12B23B058156}" srcId="{B2284AB5-B31F-4E60-B6F4-5E2191E176F6}" destId="{9A92084F-1702-4DAC-9869-AA945BCDA750}" srcOrd="0" destOrd="0" parTransId="{688A87DA-49E0-4242-8C98-AA00018C443E}" sibTransId="{092EA814-6836-4EE5-AE63-6C7371353AB3}"/>
    <dgm:cxn modelId="{265E1057-691A-40F6-B39C-620117B3F579}" type="presOf" srcId="{C58491D2-7DAC-4B30-AAE2-C0E4C8A75075}" destId="{560EAEBF-BE01-4B48-B429-203034368B42}" srcOrd="0" destOrd="0" presId="urn:microsoft.com/office/officeart/2005/8/layout/hierarchy1"/>
    <dgm:cxn modelId="{AD9FF116-1D1F-4ECD-8BAF-47B8654DA57D}" type="presOf" srcId="{55CFE4F2-643D-4DB1-86D9-E34672CB0867}" destId="{FE9A0C73-2F95-4650-BFED-E11B84B73EED}" srcOrd="0" destOrd="0" presId="urn:microsoft.com/office/officeart/2005/8/layout/hierarchy1"/>
    <dgm:cxn modelId="{8E809F4E-E3E3-4337-83DE-C75D5EE1FF94}" type="presOf" srcId="{451D5018-230B-4CEE-8C33-DA508023C1F1}" destId="{39F75C91-1D96-46CD-B030-E879DC87E360}" srcOrd="0" destOrd="0" presId="urn:microsoft.com/office/officeart/2005/8/layout/hierarchy1"/>
    <dgm:cxn modelId="{5A9A9E66-5770-402E-9D40-513401F3A00C}" srcId="{9A92084F-1702-4DAC-9869-AA945BCDA750}" destId="{B8CED5D3-C793-4C09-B8D9-41544125D0D1}" srcOrd="0" destOrd="0" parTransId="{90830AA7-79ED-415F-B741-31B4A93C6D10}" sibTransId="{D6C115B8-86C9-4ABE-892B-A036726D4B51}"/>
    <dgm:cxn modelId="{4153E490-BB65-4418-B890-16FCC58DA4C5}" srcId="{5729B3E6-28DB-4FC6-A54C-DEA9DD8B518A}" destId="{B2284AB5-B31F-4E60-B6F4-5E2191E176F6}" srcOrd="3" destOrd="0" parTransId="{6D871C06-2E8F-4E9A-B04A-1CD3607B11D0}" sibTransId="{C12DE556-39F2-43C0-B51D-06B6764C8208}"/>
    <dgm:cxn modelId="{FBE27FCC-20C3-4F15-A5E6-373D851262EB}" type="presOf" srcId="{90830AA7-79ED-415F-B741-31B4A93C6D10}" destId="{88AF7BAD-EEA9-423D-BC57-06B12C1C838C}" srcOrd="0" destOrd="0" presId="urn:microsoft.com/office/officeart/2005/8/layout/hierarchy1"/>
    <dgm:cxn modelId="{B32584FF-8920-413B-935F-12DF0E23AE44}" srcId="{5729B3E6-28DB-4FC6-A54C-DEA9DD8B518A}" destId="{22A4EE0D-4F52-47AF-921F-62776225763C}" srcOrd="0" destOrd="0" parTransId="{6A042680-66CD-4B28-857D-E2292DA4E8E4}" sibTransId="{CE969481-C17B-42D5-9F7E-F0376A639BD5}"/>
    <dgm:cxn modelId="{F588BA92-AE43-4299-9891-97205A0DA00A}" type="presOf" srcId="{208E348C-BE66-4A1C-863D-7F11D9F90B3B}" destId="{9DC4A652-8F10-4EBD-89F9-E92C83E45322}" srcOrd="0" destOrd="0" presId="urn:microsoft.com/office/officeart/2005/8/layout/hierarchy1"/>
    <dgm:cxn modelId="{7FE84EBC-4AE4-43CA-9C56-7ACD9C333967}" type="presOf" srcId="{308EC72D-5FC5-4ADE-9BAC-55D5100A0945}" destId="{7061158B-9D81-4FC6-8D84-9A727D219EEF}" srcOrd="0" destOrd="0" presId="urn:microsoft.com/office/officeart/2005/8/layout/hierarchy1"/>
    <dgm:cxn modelId="{74B3E0A9-3436-4F7D-963B-A51948B7D1E2}" type="presOf" srcId="{B8CED5D3-C793-4C09-B8D9-41544125D0D1}" destId="{0E0F35B8-5117-4E96-BA41-35D6EA8BDFFB}" srcOrd="0" destOrd="0" presId="urn:microsoft.com/office/officeart/2005/8/layout/hierarchy1"/>
    <dgm:cxn modelId="{2DE0B60F-6C6F-45A6-8E97-4C4D604089A7}" type="presOf" srcId="{82B3129B-081C-4753-92D9-14E70D2DA94A}" destId="{9405ABA8-792C-40D1-A82B-EC7E7B6F922A}" srcOrd="0" destOrd="0" presId="urn:microsoft.com/office/officeart/2005/8/layout/hierarchy1"/>
    <dgm:cxn modelId="{7CB56426-0DCF-45E6-8015-7F1CD28838AA}" type="presOf" srcId="{9C0CAE68-00F6-4CB7-9236-68F1F7F09C1E}" destId="{19151345-4423-4AC3-84B0-62716ECE8334}" srcOrd="0" destOrd="0" presId="urn:microsoft.com/office/officeart/2005/8/layout/hierarchy1"/>
    <dgm:cxn modelId="{300976EA-3390-4D6A-9645-AA87A6E66EB1}" type="presOf" srcId="{443B3260-8601-410F-AFBE-15D199A4F7FF}" destId="{0A1D0388-75A4-44F0-B2D0-FCBCB1F54B0B}" srcOrd="0" destOrd="0" presId="urn:microsoft.com/office/officeart/2005/8/layout/hierarchy1"/>
    <dgm:cxn modelId="{7A2C0E39-9AD0-439E-B525-9ABD73D4AB83}" type="presOf" srcId="{6D871C06-2E8F-4E9A-B04A-1CD3607B11D0}" destId="{28347974-D0AD-4B85-B605-E7CF023BD7D2}" srcOrd="0" destOrd="0" presId="urn:microsoft.com/office/officeart/2005/8/layout/hierarchy1"/>
    <dgm:cxn modelId="{7E0ACE40-5366-4FA7-B7E8-F12BBFB8D15E}" type="presOf" srcId="{50ECFE2E-12EB-4714-9333-EC8132F4CB3D}" destId="{CF5645F3-25BB-405A-8C84-C9C54617B59C}" srcOrd="0" destOrd="0" presId="urn:microsoft.com/office/officeart/2005/8/layout/hierarchy1"/>
    <dgm:cxn modelId="{D6C7365C-A48C-4425-8FB2-FFDFA302C490}" type="presOf" srcId="{688A87DA-49E0-4242-8C98-AA00018C443E}" destId="{42C94153-F7D7-4681-9C5D-F5226164FD9A}" srcOrd="0" destOrd="0" presId="urn:microsoft.com/office/officeart/2005/8/layout/hierarchy1"/>
    <dgm:cxn modelId="{BE0D100A-01C6-4386-BC7D-4E90A4F78C06}" srcId="{B2284AB5-B31F-4E60-B6F4-5E2191E176F6}" destId="{451D5018-230B-4CEE-8C33-DA508023C1F1}" srcOrd="2" destOrd="0" parTransId="{9C0CAE68-00F6-4CB7-9236-68F1F7F09C1E}" sibTransId="{1131A05A-F998-473D-8CF8-5B31E43C229C}"/>
    <dgm:cxn modelId="{AB015709-C96C-4150-98F2-9EB5992368BF}" type="presOf" srcId="{9672F619-0280-4169-A372-E09C51844EBF}" destId="{C3C47D01-5325-4041-B0E6-7D8FF04D9E15}" srcOrd="0" destOrd="0" presId="urn:microsoft.com/office/officeart/2005/8/layout/hierarchy1"/>
    <dgm:cxn modelId="{750AF18C-9AC4-4AC5-BA2D-BC121C61C439}" srcId="{5603070F-212C-4818-AB39-C77308FB30A5}" destId="{9672F619-0280-4169-A372-E09C51844EBF}" srcOrd="2" destOrd="0" parTransId="{DA1EA8F9-C0A7-47C2-B801-792B4828ADE2}" sibTransId="{5E01E78C-1617-407F-920A-1C9CDD804829}"/>
    <dgm:cxn modelId="{8A647381-C332-4668-B631-BDB57448064B}" type="presOf" srcId="{099E27E0-4C3B-40BE-85EF-1C8476B86798}" destId="{1A1E0B04-5CBE-4318-90C0-C9B75001A1F3}" srcOrd="0" destOrd="0" presId="urn:microsoft.com/office/officeart/2005/8/layout/hierarchy1"/>
    <dgm:cxn modelId="{926D8844-89FB-4A4C-AC2B-3923A1EEAD71}" srcId="{443B3260-8601-410F-AFBE-15D199A4F7FF}" destId="{C58491D2-7DAC-4B30-AAE2-C0E4C8A75075}" srcOrd="0" destOrd="0" parTransId="{1F11B088-E336-45D7-89AA-A93CC4F98765}" sibTransId="{F6620022-F0C9-401E-AD92-292AD113381B}"/>
    <dgm:cxn modelId="{8B1B5EE5-C0A9-4D47-86F8-98DBD3CC8819}" type="presOf" srcId="{2D68644E-E4A2-437D-BD58-954419430ADF}" destId="{9959B9CD-3CE3-45F9-BCC1-F412F513F97A}" srcOrd="0" destOrd="0" presId="urn:microsoft.com/office/officeart/2005/8/layout/hierarchy1"/>
    <dgm:cxn modelId="{3F29AA84-E33B-4025-9161-2B60975F1500}" type="presParOf" srcId="{07B8FBA5-F518-47D0-BC8D-066A4A796E40}" destId="{361EAF7E-AAC2-4397-8CDB-D1AC50D1CE79}" srcOrd="0" destOrd="0" presId="urn:microsoft.com/office/officeart/2005/8/layout/hierarchy1"/>
    <dgm:cxn modelId="{58DD6A6E-5EF2-4868-BDE2-A51E3D3C03A0}" type="presParOf" srcId="{361EAF7E-AAC2-4397-8CDB-D1AC50D1CE79}" destId="{84E813C8-1E4E-4BB2-8BAD-87AD54F335C7}" srcOrd="0" destOrd="0" presId="urn:microsoft.com/office/officeart/2005/8/layout/hierarchy1"/>
    <dgm:cxn modelId="{8922E226-3047-4C72-A821-040CC15CFBA7}" type="presParOf" srcId="{84E813C8-1E4E-4BB2-8BAD-87AD54F335C7}" destId="{C61CF727-9DCB-464B-9749-ADBCAEF0F2B1}" srcOrd="0" destOrd="0" presId="urn:microsoft.com/office/officeart/2005/8/layout/hierarchy1"/>
    <dgm:cxn modelId="{A3326182-E097-472F-B85F-809CBB8EE988}" type="presParOf" srcId="{84E813C8-1E4E-4BB2-8BAD-87AD54F335C7}" destId="{CF5645F3-25BB-405A-8C84-C9C54617B59C}" srcOrd="1" destOrd="0" presId="urn:microsoft.com/office/officeart/2005/8/layout/hierarchy1"/>
    <dgm:cxn modelId="{24E0570A-6EEB-4CF1-99B3-C42A3FCD85B5}" type="presParOf" srcId="{361EAF7E-AAC2-4397-8CDB-D1AC50D1CE79}" destId="{BE4AA685-F45D-4D6B-925A-4AA2F3185C9A}" srcOrd="1" destOrd="0" presId="urn:microsoft.com/office/officeart/2005/8/layout/hierarchy1"/>
    <dgm:cxn modelId="{97817362-51AF-4667-B726-6C3DD889E22D}" type="presParOf" srcId="{BE4AA685-F45D-4D6B-925A-4AA2F3185C9A}" destId="{61CD4281-C9F5-4083-BF8D-DBC79CC18A75}" srcOrd="0" destOrd="0" presId="urn:microsoft.com/office/officeart/2005/8/layout/hierarchy1"/>
    <dgm:cxn modelId="{50869500-0A3A-469E-BC5A-C1E2C6FFEF17}" type="presParOf" srcId="{BE4AA685-F45D-4D6B-925A-4AA2F3185C9A}" destId="{A0AD8682-2D23-46C7-939C-5CB1F6C54807}" srcOrd="1" destOrd="0" presId="urn:microsoft.com/office/officeart/2005/8/layout/hierarchy1"/>
    <dgm:cxn modelId="{A3F6F573-ABEC-4781-9FAB-3390BC7B5B07}" type="presParOf" srcId="{A0AD8682-2D23-46C7-939C-5CB1F6C54807}" destId="{465D2D83-26DE-4A65-ADF7-2D40127EAA22}" srcOrd="0" destOrd="0" presId="urn:microsoft.com/office/officeart/2005/8/layout/hierarchy1"/>
    <dgm:cxn modelId="{FA20793F-B202-4A2E-9964-072FBFC5BA48}" type="presParOf" srcId="{465D2D83-26DE-4A65-ADF7-2D40127EAA22}" destId="{9B7B55BC-08B6-439E-92CE-D106A447FA73}" srcOrd="0" destOrd="0" presId="urn:microsoft.com/office/officeart/2005/8/layout/hierarchy1"/>
    <dgm:cxn modelId="{DDACA777-CA02-47A5-8E27-999FBB8A2884}" type="presParOf" srcId="{465D2D83-26DE-4A65-ADF7-2D40127EAA22}" destId="{F9E0BA9C-7D3C-4C39-8423-58D232CFA5BB}" srcOrd="1" destOrd="0" presId="urn:microsoft.com/office/officeart/2005/8/layout/hierarchy1"/>
    <dgm:cxn modelId="{5A9B4BCA-D4CE-4150-ABA4-39964B172CC0}" type="presParOf" srcId="{A0AD8682-2D23-46C7-939C-5CB1F6C54807}" destId="{964CC0B6-D9BB-4034-89E5-7A476BA12218}" srcOrd="1" destOrd="0" presId="urn:microsoft.com/office/officeart/2005/8/layout/hierarchy1"/>
    <dgm:cxn modelId="{6FAFF059-4BD1-44D7-A7E7-F4476CD7F61B}" type="presParOf" srcId="{964CC0B6-D9BB-4034-89E5-7A476BA12218}" destId="{FE9A0C73-2F95-4650-BFED-E11B84B73EED}" srcOrd="0" destOrd="0" presId="urn:microsoft.com/office/officeart/2005/8/layout/hierarchy1"/>
    <dgm:cxn modelId="{9F820E2C-11E8-4E78-B310-BCB03130EC3A}" type="presParOf" srcId="{964CC0B6-D9BB-4034-89E5-7A476BA12218}" destId="{48312B94-01E8-4CB3-BD95-3711CBF1FF8C}" srcOrd="1" destOrd="0" presId="urn:microsoft.com/office/officeart/2005/8/layout/hierarchy1"/>
    <dgm:cxn modelId="{E3B5354E-0C9C-4E00-A221-BD6C488076BD}" type="presParOf" srcId="{48312B94-01E8-4CB3-BD95-3711CBF1FF8C}" destId="{68CD57C6-3C79-4859-8AE5-876A45954DCF}" srcOrd="0" destOrd="0" presId="urn:microsoft.com/office/officeart/2005/8/layout/hierarchy1"/>
    <dgm:cxn modelId="{92CE8972-3848-4815-8563-F913CFF47A0C}" type="presParOf" srcId="{68CD57C6-3C79-4859-8AE5-876A45954DCF}" destId="{6873C13C-5024-4D0D-A67E-96E79131583F}" srcOrd="0" destOrd="0" presId="urn:microsoft.com/office/officeart/2005/8/layout/hierarchy1"/>
    <dgm:cxn modelId="{3B17E036-2C4A-49BC-8008-561E65A53EAE}" type="presParOf" srcId="{68CD57C6-3C79-4859-8AE5-876A45954DCF}" destId="{8AA477CE-F779-48C2-A147-29243FCA8F7D}" srcOrd="1" destOrd="0" presId="urn:microsoft.com/office/officeart/2005/8/layout/hierarchy1"/>
    <dgm:cxn modelId="{1B31694C-981E-4AD3-8C7C-6DCB6A1E9BBA}" type="presParOf" srcId="{48312B94-01E8-4CB3-BD95-3711CBF1FF8C}" destId="{0B810265-EF62-402C-B0F1-498FA3119DB0}" srcOrd="1" destOrd="0" presId="urn:microsoft.com/office/officeart/2005/8/layout/hierarchy1"/>
    <dgm:cxn modelId="{7D7CB2D3-82EE-4876-9061-9F85D31F76DC}" type="presParOf" srcId="{964CC0B6-D9BB-4034-89E5-7A476BA12218}" destId="{9DC4A652-8F10-4EBD-89F9-E92C83E45322}" srcOrd="2" destOrd="0" presId="urn:microsoft.com/office/officeart/2005/8/layout/hierarchy1"/>
    <dgm:cxn modelId="{DC4823CA-EB81-462A-A6D0-6AA9BC50B343}" type="presParOf" srcId="{964CC0B6-D9BB-4034-89E5-7A476BA12218}" destId="{400B204E-5349-4DB9-BEF8-C1FAEAE462EA}" srcOrd="3" destOrd="0" presId="urn:microsoft.com/office/officeart/2005/8/layout/hierarchy1"/>
    <dgm:cxn modelId="{56B3B73F-D724-479E-9C99-F927F40ACDFE}" type="presParOf" srcId="{400B204E-5349-4DB9-BEF8-C1FAEAE462EA}" destId="{CE55590A-B70C-4CBA-A7EF-FF8EB2DC942A}" srcOrd="0" destOrd="0" presId="urn:microsoft.com/office/officeart/2005/8/layout/hierarchy1"/>
    <dgm:cxn modelId="{03508B01-EFE6-420F-8162-7A1E7916C73B}" type="presParOf" srcId="{CE55590A-B70C-4CBA-A7EF-FF8EB2DC942A}" destId="{BA77C5F9-84CA-49DF-8524-F3F5BF6F4580}" srcOrd="0" destOrd="0" presId="urn:microsoft.com/office/officeart/2005/8/layout/hierarchy1"/>
    <dgm:cxn modelId="{4F34896E-6710-4CE3-B9F4-9181FFC65A13}" type="presParOf" srcId="{CE55590A-B70C-4CBA-A7EF-FF8EB2DC942A}" destId="{7171814F-2BF9-4600-BF16-82470327380A}" srcOrd="1" destOrd="0" presId="urn:microsoft.com/office/officeart/2005/8/layout/hierarchy1"/>
    <dgm:cxn modelId="{72D5A827-3DC1-4EDF-AEE7-AC4BF2F1F846}" type="presParOf" srcId="{400B204E-5349-4DB9-BEF8-C1FAEAE462EA}" destId="{742A8223-00FA-496F-A12D-3F2A2CDF0E51}" srcOrd="1" destOrd="0" presId="urn:microsoft.com/office/officeart/2005/8/layout/hierarchy1"/>
    <dgm:cxn modelId="{A7777F74-A0CE-41BB-80C3-7B61F19F69E2}" type="presParOf" srcId="{964CC0B6-D9BB-4034-89E5-7A476BA12218}" destId="{08892D35-FB94-4710-9E55-4B525434F4EF}" srcOrd="4" destOrd="0" presId="urn:microsoft.com/office/officeart/2005/8/layout/hierarchy1"/>
    <dgm:cxn modelId="{CF98E6DE-17EF-4FB7-AD63-32AA2BE98671}" type="presParOf" srcId="{964CC0B6-D9BB-4034-89E5-7A476BA12218}" destId="{CC6021C2-10B7-4710-8DC0-7400A5987690}" srcOrd="5" destOrd="0" presId="urn:microsoft.com/office/officeart/2005/8/layout/hierarchy1"/>
    <dgm:cxn modelId="{BD7476C4-A55D-4BB3-A906-DA3FF3E0B25E}" type="presParOf" srcId="{CC6021C2-10B7-4710-8DC0-7400A5987690}" destId="{A66E55D0-09EB-49CD-AC38-81F85C02123F}" srcOrd="0" destOrd="0" presId="urn:microsoft.com/office/officeart/2005/8/layout/hierarchy1"/>
    <dgm:cxn modelId="{5BA14B09-26D1-4C63-9577-9BFA26EC2340}" type="presParOf" srcId="{A66E55D0-09EB-49CD-AC38-81F85C02123F}" destId="{A11F0900-D44F-41D3-A0BD-8BB91A7A9C89}" srcOrd="0" destOrd="0" presId="urn:microsoft.com/office/officeart/2005/8/layout/hierarchy1"/>
    <dgm:cxn modelId="{5C5CB059-425C-4683-A9AD-D82830C81717}" type="presParOf" srcId="{A66E55D0-09EB-49CD-AC38-81F85C02123F}" destId="{C3C47D01-5325-4041-B0E6-7D8FF04D9E15}" srcOrd="1" destOrd="0" presId="urn:microsoft.com/office/officeart/2005/8/layout/hierarchy1"/>
    <dgm:cxn modelId="{49017762-4959-4771-B7F2-B482178857E3}" type="presParOf" srcId="{CC6021C2-10B7-4710-8DC0-7400A5987690}" destId="{AE628866-BBB4-4BF0-A59A-9C5DC2A65060}" srcOrd="1" destOrd="0" presId="urn:microsoft.com/office/officeart/2005/8/layout/hierarchy1"/>
    <dgm:cxn modelId="{E9045C38-0EDD-47E8-A167-0D8F5B8614E3}" type="presParOf" srcId="{BE4AA685-F45D-4D6B-925A-4AA2F3185C9A}" destId="{187A80A5-CC98-4A75-9AEA-D2D9FCFA86DC}" srcOrd="2" destOrd="0" presId="urn:microsoft.com/office/officeart/2005/8/layout/hierarchy1"/>
    <dgm:cxn modelId="{0A1DC155-159E-476E-8339-00949A9E158D}" type="presParOf" srcId="{BE4AA685-F45D-4D6B-925A-4AA2F3185C9A}" destId="{2051321E-CC1A-4773-A839-ECB46FB2A183}" srcOrd="3" destOrd="0" presId="urn:microsoft.com/office/officeart/2005/8/layout/hierarchy1"/>
    <dgm:cxn modelId="{A6BB80F1-DC93-4721-94AC-1053C92BD821}" type="presParOf" srcId="{2051321E-CC1A-4773-A839-ECB46FB2A183}" destId="{BA903BEF-74AD-48EF-9CE0-39F3BED0A726}" srcOrd="0" destOrd="0" presId="urn:microsoft.com/office/officeart/2005/8/layout/hierarchy1"/>
    <dgm:cxn modelId="{01F6A23B-0718-45D2-B4EC-228C2AA1A3C6}" type="presParOf" srcId="{BA903BEF-74AD-48EF-9CE0-39F3BED0A726}" destId="{015C001C-B466-4E4D-933E-164E1A7787C0}" srcOrd="0" destOrd="0" presId="urn:microsoft.com/office/officeart/2005/8/layout/hierarchy1"/>
    <dgm:cxn modelId="{0574CE89-9B33-4F76-ADD2-900D57923A74}" type="presParOf" srcId="{BA903BEF-74AD-48EF-9CE0-39F3BED0A726}" destId="{C1C018E4-9DC5-478E-9E37-101F9B4C0ABA}" srcOrd="1" destOrd="0" presId="urn:microsoft.com/office/officeart/2005/8/layout/hierarchy1"/>
    <dgm:cxn modelId="{D08F546A-8019-407F-9C08-4A94F48B1D8A}" type="presParOf" srcId="{2051321E-CC1A-4773-A839-ECB46FB2A183}" destId="{216C73E3-BDC9-4D01-888B-912F0474A5A9}" srcOrd="1" destOrd="0" presId="urn:microsoft.com/office/officeart/2005/8/layout/hierarchy1"/>
    <dgm:cxn modelId="{1F4FC940-EEB6-48D3-BFC5-55940425D24D}" type="presParOf" srcId="{216C73E3-BDC9-4D01-888B-912F0474A5A9}" destId="{C93D86F7-28BB-4536-99BD-1ADA0B9F7C8F}" srcOrd="0" destOrd="0" presId="urn:microsoft.com/office/officeart/2005/8/layout/hierarchy1"/>
    <dgm:cxn modelId="{420AF33F-7954-4D9C-9FBE-87DE8055D58A}" type="presParOf" srcId="{216C73E3-BDC9-4D01-888B-912F0474A5A9}" destId="{66594497-731E-48BB-9803-D5554217DB0C}" srcOrd="1" destOrd="0" presId="urn:microsoft.com/office/officeart/2005/8/layout/hierarchy1"/>
    <dgm:cxn modelId="{EEF472A1-FFE5-43C4-93F9-D5680B110BD4}" type="presParOf" srcId="{66594497-731E-48BB-9803-D5554217DB0C}" destId="{096DD7F2-1BAE-4B49-814D-123C62C0D997}" srcOrd="0" destOrd="0" presId="urn:microsoft.com/office/officeart/2005/8/layout/hierarchy1"/>
    <dgm:cxn modelId="{69DE897F-0163-48F3-9945-B7962D015B3A}" type="presParOf" srcId="{096DD7F2-1BAE-4B49-814D-123C62C0D997}" destId="{843226C2-993C-4A83-9BBA-6FA4D590D7EC}" srcOrd="0" destOrd="0" presId="urn:microsoft.com/office/officeart/2005/8/layout/hierarchy1"/>
    <dgm:cxn modelId="{0122A10B-C417-403E-8C27-12554FFD9054}" type="presParOf" srcId="{096DD7F2-1BAE-4B49-814D-123C62C0D997}" destId="{53C70408-86B3-4B11-8986-FA39A4D5802B}" srcOrd="1" destOrd="0" presId="urn:microsoft.com/office/officeart/2005/8/layout/hierarchy1"/>
    <dgm:cxn modelId="{620A22B7-74B0-4976-A7C5-0C542B6E4008}" type="presParOf" srcId="{66594497-731E-48BB-9803-D5554217DB0C}" destId="{678AC65A-7332-4FCA-9275-7B8F9BB5CCB4}" srcOrd="1" destOrd="0" presId="urn:microsoft.com/office/officeart/2005/8/layout/hierarchy1"/>
    <dgm:cxn modelId="{C42B8F0D-1A43-4E41-8D19-CC14635F1DC4}" type="presParOf" srcId="{216C73E3-BDC9-4D01-888B-912F0474A5A9}" destId="{9959B9CD-3CE3-45F9-BCC1-F412F513F97A}" srcOrd="2" destOrd="0" presId="urn:microsoft.com/office/officeart/2005/8/layout/hierarchy1"/>
    <dgm:cxn modelId="{574DC2F5-BFE4-4672-8C3C-E521F18300B0}" type="presParOf" srcId="{216C73E3-BDC9-4D01-888B-912F0474A5A9}" destId="{3B6F1E46-D3BD-4CCA-817B-119C89779EFD}" srcOrd="3" destOrd="0" presId="urn:microsoft.com/office/officeart/2005/8/layout/hierarchy1"/>
    <dgm:cxn modelId="{760B29C5-BAC4-4CD6-A166-0AED570DD36A}" type="presParOf" srcId="{3B6F1E46-D3BD-4CCA-817B-119C89779EFD}" destId="{1075C865-D73E-4407-BEB8-F3805EAD680B}" srcOrd="0" destOrd="0" presId="urn:microsoft.com/office/officeart/2005/8/layout/hierarchy1"/>
    <dgm:cxn modelId="{5543F768-9AB1-45A8-A39F-D0CD7058380D}" type="presParOf" srcId="{1075C865-D73E-4407-BEB8-F3805EAD680B}" destId="{79626A61-2EC2-4621-9702-F69F7CDD3AD8}" srcOrd="0" destOrd="0" presId="urn:microsoft.com/office/officeart/2005/8/layout/hierarchy1"/>
    <dgm:cxn modelId="{A2C48DD1-05E1-49FB-B8FC-741EA0A2939E}" type="presParOf" srcId="{1075C865-D73E-4407-BEB8-F3805EAD680B}" destId="{1FE96A32-85DD-4BE7-A01F-B30068B3FFF2}" srcOrd="1" destOrd="0" presId="urn:microsoft.com/office/officeart/2005/8/layout/hierarchy1"/>
    <dgm:cxn modelId="{96485F9D-B9A7-43AF-940F-CE6DAF4DF4FF}" type="presParOf" srcId="{3B6F1E46-D3BD-4CCA-817B-119C89779EFD}" destId="{8CF3255A-D173-4657-AF8A-0204B3ACBE26}" srcOrd="1" destOrd="0" presId="urn:microsoft.com/office/officeart/2005/8/layout/hierarchy1"/>
    <dgm:cxn modelId="{A400087B-4408-4BAB-9654-E241B4632AA2}" type="presParOf" srcId="{216C73E3-BDC9-4D01-888B-912F0474A5A9}" destId="{599A117B-410C-4163-99CC-D1975BA828F2}" srcOrd="4" destOrd="0" presId="urn:microsoft.com/office/officeart/2005/8/layout/hierarchy1"/>
    <dgm:cxn modelId="{82136603-F77B-4A28-BC38-CE9CB48E4BA1}" type="presParOf" srcId="{216C73E3-BDC9-4D01-888B-912F0474A5A9}" destId="{9AEED6C4-E0F4-482A-BE2D-72446F397EDD}" srcOrd="5" destOrd="0" presId="urn:microsoft.com/office/officeart/2005/8/layout/hierarchy1"/>
    <dgm:cxn modelId="{FB9673AD-36C5-4A33-A95A-F683FB6D2798}" type="presParOf" srcId="{9AEED6C4-E0F4-482A-BE2D-72446F397EDD}" destId="{8131A90A-7BB7-4864-BAE4-85DE9464998F}" srcOrd="0" destOrd="0" presId="urn:microsoft.com/office/officeart/2005/8/layout/hierarchy1"/>
    <dgm:cxn modelId="{0594F278-82B1-40B5-9EE0-378B306E1165}" type="presParOf" srcId="{8131A90A-7BB7-4864-BAE4-85DE9464998F}" destId="{1014E9B5-45F5-40EF-B2C0-954293242045}" srcOrd="0" destOrd="0" presId="urn:microsoft.com/office/officeart/2005/8/layout/hierarchy1"/>
    <dgm:cxn modelId="{B56630EB-D177-4858-BDA1-83A4842FF2EA}" type="presParOf" srcId="{8131A90A-7BB7-4864-BAE4-85DE9464998F}" destId="{7061158B-9D81-4FC6-8D84-9A727D219EEF}" srcOrd="1" destOrd="0" presId="urn:microsoft.com/office/officeart/2005/8/layout/hierarchy1"/>
    <dgm:cxn modelId="{32D15CD3-2606-4B59-9351-8D4B2F721913}" type="presParOf" srcId="{9AEED6C4-E0F4-482A-BE2D-72446F397EDD}" destId="{6ABB9456-12EA-4BFB-9297-94BFAB4AE1A3}" srcOrd="1" destOrd="0" presId="urn:microsoft.com/office/officeart/2005/8/layout/hierarchy1"/>
    <dgm:cxn modelId="{4420918F-3299-4D11-91E4-F05B1C146A06}" type="presParOf" srcId="{216C73E3-BDC9-4D01-888B-912F0474A5A9}" destId="{28347974-D0AD-4B85-B605-E7CF023BD7D2}" srcOrd="6" destOrd="0" presId="urn:microsoft.com/office/officeart/2005/8/layout/hierarchy1"/>
    <dgm:cxn modelId="{4A1C563D-34A2-4123-8725-E5D799CE9735}" type="presParOf" srcId="{216C73E3-BDC9-4D01-888B-912F0474A5A9}" destId="{938F0D02-9A31-49C0-AD5B-449C48C8F41B}" srcOrd="7" destOrd="0" presId="urn:microsoft.com/office/officeart/2005/8/layout/hierarchy1"/>
    <dgm:cxn modelId="{FF1B5B38-23AF-4D53-B7A6-35B8E6FBC362}" type="presParOf" srcId="{938F0D02-9A31-49C0-AD5B-449C48C8F41B}" destId="{0E214D51-4F30-4A0C-AFDE-79C17A3681A9}" srcOrd="0" destOrd="0" presId="urn:microsoft.com/office/officeart/2005/8/layout/hierarchy1"/>
    <dgm:cxn modelId="{5DBCE4D9-E406-4170-925C-BB20B0403C4F}" type="presParOf" srcId="{0E214D51-4F30-4A0C-AFDE-79C17A3681A9}" destId="{98D680A7-66D4-41CC-BF0A-5A73B7E5CE87}" srcOrd="0" destOrd="0" presId="urn:microsoft.com/office/officeart/2005/8/layout/hierarchy1"/>
    <dgm:cxn modelId="{066F9BAE-2CCF-4E00-A2E3-15D9A8AA1469}" type="presParOf" srcId="{0E214D51-4F30-4A0C-AFDE-79C17A3681A9}" destId="{3FA6198B-F549-405D-9502-A7F16FF0F810}" srcOrd="1" destOrd="0" presId="urn:microsoft.com/office/officeart/2005/8/layout/hierarchy1"/>
    <dgm:cxn modelId="{45B8CA76-B08D-428F-B2EE-0F59CE945D57}" type="presParOf" srcId="{938F0D02-9A31-49C0-AD5B-449C48C8F41B}" destId="{72A5F156-514B-46A5-B963-84409DF6DB2F}" srcOrd="1" destOrd="0" presId="urn:microsoft.com/office/officeart/2005/8/layout/hierarchy1"/>
    <dgm:cxn modelId="{A93A457F-6C49-429B-A24A-410170F18155}" type="presParOf" srcId="{72A5F156-514B-46A5-B963-84409DF6DB2F}" destId="{42C94153-F7D7-4681-9C5D-F5226164FD9A}" srcOrd="0" destOrd="0" presId="urn:microsoft.com/office/officeart/2005/8/layout/hierarchy1"/>
    <dgm:cxn modelId="{4917370E-32FA-4BD6-8088-EECF1E25C38C}" type="presParOf" srcId="{72A5F156-514B-46A5-B963-84409DF6DB2F}" destId="{7BB1098E-99B1-42D1-AAF7-60E51A2FD1E6}" srcOrd="1" destOrd="0" presId="urn:microsoft.com/office/officeart/2005/8/layout/hierarchy1"/>
    <dgm:cxn modelId="{6055EDE7-AD2B-4BBA-8F61-461CD07018CF}" type="presParOf" srcId="{7BB1098E-99B1-42D1-AAF7-60E51A2FD1E6}" destId="{549EDCAB-F611-4E63-9596-F367670F1B93}" srcOrd="0" destOrd="0" presId="urn:microsoft.com/office/officeart/2005/8/layout/hierarchy1"/>
    <dgm:cxn modelId="{C2300067-13EC-4CA4-9DA9-7D568B907227}" type="presParOf" srcId="{549EDCAB-F611-4E63-9596-F367670F1B93}" destId="{FEB0C790-AC81-47ED-B4BC-20BB5B2AF50A}" srcOrd="0" destOrd="0" presId="urn:microsoft.com/office/officeart/2005/8/layout/hierarchy1"/>
    <dgm:cxn modelId="{151F9F1E-08B9-4713-9682-76EDA8A25FD7}" type="presParOf" srcId="{549EDCAB-F611-4E63-9596-F367670F1B93}" destId="{55B8F2FB-2344-4B26-A160-1308F22C7A29}" srcOrd="1" destOrd="0" presId="urn:microsoft.com/office/officeart/2005/8/layout/hierarchy1"/>
    <dgm:cxn modelId="{5C533FF9-2C42-4523-A07F-F2DD369225D0}" type="presParOf" srcId="{7BB1098E-99B1-42D1-AAF7-60E51A2FD1E6}" destId="{A3A6A5C7-1820-45FB-8A74-B82F3DDAB38B}" srcOrd="1" destOrd="0" presId="urn:microsoft.com/office/officeart/2005/8/layout/hierarchy1"/>
    <dgm:cxn modelId="{C62B38C6-DBE6-4861-BD1B-F7B362E70DD2}" type="presParOf" srcId="{A3A6A5C7-1820-45FB-8A74-B82F3DDAB38B}" destId="{88AF7BAD-EEA9-423D-BC57-06B12C1C838C}" srcOrd="0" destOrd="0" presId="urn:microsoft.com/office/officeart/2005/8/layout/hierarchy1"/>
    <dgm:cxn modelId="{1230C858-ABF9-4283-8A32-165534A4FD14}" type="presParOf" srcId="{A3A6A5C7-1820-45FB-8A74-B82F3DDAB38B}" destId="{EAF90F6B-48CE-43A5-B624-FD6A7B38CCFF}" srcOrd="1" destOrd="0" presId="urn:microsoft.com/office/officeart/2005/8/layout/hierarchy1"/>
    <dgm:cxn modelId="{EBB71420-AF86-4F2A-A627-10D28848CF73}" type="presParOf" srcId="{EAF90F6B-48CE-43A5-B624-FD6A7B38CCFF}" destId="{41D2C5B2-745E-43AD-BAAA-BDA9E68AFC79}" srcOrd="0" destOrd="0" presId="urn:microsoft.com/office/officeart/2005/8/layout/hierarchy1"/>
    <dgm:cxn modelId="{A7028037-CD68-4B94-9BEC-A4EE90CEC149}" type="presParOf" srcId="{41D2C5B2-745E-43AD-BAAA-BDA9E68AFC79}" destId="{CE8F35B5-1412-4E84-A043-C0A42C018207}" srcOrd="0" destOrd="0" presId="urn:microsoft.com/office/officeart/2005/8/layout/hierarchy1"/>
    <dgm:cxn modelId="{D927A6C6-3A3D-49A1-858E-78D9BCB61EC7}" type="presParOf" srcId="{41D2C5B2-745E-43AD-BAAA-BDA9E68AFC79}" destId="{0E0F35B8-5117-4E96-BA41-35D6EA8BDFFB}" srcOrd="1" destOrd="0" presId="urn:microsoft.com/office/officeart/2005/8/layout/hierarchy1"/>
    <dgm:cxn modelId="{76AA04BF-EFDE-44A0-9270-E23D42097D0E}" type="presParOf" srcId="{EAF90F6B-48CE-43A5-B624-FD6A7B38CCFF}" destId="{6BCEBD91-31F0-4584-B0F5-D5ABA3F520C8}" srcOrd="1" destOrd="0" presId="urn:microsoft.com/office/officeart/2005/8/layout/hierarchy1"/>
    <dgm:cxn modelId="{ACDF86E2-EEB0-496B-AE02-CB827A5B118E}" type="presParOf" srcId="{72A5F156-514B-46A5-B963-84409DF6DB2F}" destId="{9377ED00-16E1-4F6E-AAAB-B8F6801E9E8D}" srcOrd="2" destOrd="0" presId="urn:microsoft.com/office/officeart/2005/8/layout/hierarchy1"/>
    <dgm:cxn modelId="{5CBDE931-37CD-4155-A4F5-896073D08273}" type="presParOf" srcId="{72A5F156-514B-46A5-B963-84409DF6DB2F}" destId="{7B0AD1FB-2CC1-4D10-81CC-BD5471C5EC6F}" srcOrd="3" destOrd="0" presId="urn:microsoft.com/office/officeart/2005/8/layout/hierarchy1"/>
    <dgm:cxn modelId="{A1836682-8EAE-414C-B931-D4C6B98A3F0D}" type="presParOf" srcId="{7B0AD1FB-2CC1-4D10-81CC-BD5471C5EC6F}" destId="{94BAE655-279A-41E1-BB58-3E5567B4AF75}" srcOrd="0" destOrd="0" presId="urn:microsoft.com/office/officeart/2005/8/layout/hierarchy1"/>
    <dgm:cxn modelId="{737FED58-E2E5-4C1D-BB7B-79F35E04F0D0}" type="presParOf" srcId="{94BAE655-279A-41E1-BB58-3E5567B4AF75}" destId="{E5FDAEB9-5FB7-4B72-802F-142603449E77}" srcOrd="0" destOrd="0" presId="urn:microsoft.com/office/officeart/2005/8/layout/hierarchy1"/>
    <dgm:cxn modelId="{4F7922B9-B1EC-4F7F-B0FB-1FE7ED73CE10}" type="presParOf" srcId="{94BAE655-279A-41E1-BB58-3E5567B4AF75}" destId="{648F2649-FC5F-47E6-ABD4-3E18FEC9960C}" srcOrd="1" destOrd="0" presId="urn:microsoft.com/office/officeart/2005/8/layout/hierarchy1"/>
    <dgm:cxn modelId="{90C4206F-3E44-4433-9D71-23199A6A2A61}" type="presParOf" srcId="{7B0AD1FB-2CC1-4D10-81CC-BD5471C5EC6F}" destId="{94A1D525-3699-4DA1-A743-82B95707ED9B}" srcOrd="1" destOrd="0" presId="urn:microsoft.com/office/officeart/2005/8/layout/hierarchy1"/>
    <dgm:cxn modelId="{B597D6C9-7551-432C-9703-7A138A940BB8}" type="presParOf" srcId="{94A1D525-3699-4DA1-A743-82B95707ED9B}" destId="{02E64B7F-AF1F-44D8-8D8D-CE1311A560E3}" srcOrd="0" destOrd="0" presId="urn:microsoft.com/office/officeart/2005/8/layout/hierarchy1"/>
    <dgm:cxn modelId="{3D6D4A05-DC17-4F98-BC62-A3A5D0B87DE3}" type="presParOf" srcId="{94A1D525-3699-4DA1-A743-82B95707ED9B}" destId="{E8A06484-7AD0-4EE1-93A5-ED9373D3C105}" srcOrd="1" destOrd="0" presId="urn:microsoft.com/office/officeart/2005/8/layout/hierarchy1"/>
    <dgm:cxn modelId="{4E71844E-AA32-42A5-86D9-F4F26833888F}" type="presParOf" srcId="{E8A06484-7AD0-4EE1-93A5-ED9373D3C105}" destId="{87500674-0346-4432-A5E5-1FCC18BBF008}" srcOrd="0" destOrd="0" presId="urn:microsoft.com/office/officeart/2005/8/layout/hierarchy1"/>
    <dgm:cxn modelId="{D1C8FA0A-D9B0-4EEB-9136-FF1C3EB4526A}" type="presParOf" srcId="{87500674-0346-4432-A5E5-1FCC18BBF008}" destId="{A601E002-6AC5-4E83-AB6F-70A88DFFACEF}" srcOrd="0" destOrd="0" presId="urn:microsoft.com/office/officeart/2005/8/layout/hierarchy1"/>
    <dgm:cxn modelId="{A83B0E1E-6343-410B-9087-A98BB10F748A}" type="presParOf" srcId="{87500674-0346-4432-A5E5-1FCC18BBF008}" destId="{E1AECD35-F5B3-4F24-9F4E-72B6C94D1553}" srcOrd="1" destOrd="0" presId="urn:microsoft.com/office/officeart/2005/8/layout/hierarchy1"/>
    <dgm:cxn modelId="{7428A7B4-61CC-4AD1-827F-10BBC7813224}" type="presParOf" srcId="{E8A06484-7AD0-4EE1-93A5-ED9373D3C105}" destId="{56CC0AF6-BA77-4634-B6F7-03E30B99424B}" srcOrd="1" destOrd="0" presId="urn:microsoft.com/office/officeart/2005/8/layout/hierarchy1"/>
    <dgm:cxn modelId="{C5B6BF35-0C20-4691-A608-03BF6B632812}" type="presParOf" srcId="{72A5F156-514B-46A5-B963-84409DF6DB2F}" destId="{19151345-4423-4AC3-84B0-62716ECE8334}" srcOrd="4" destOrd="0" presId="urn:microsoft.com/office/officeart/2005/8/layout/hierarchy1"/>
    <dgm:cxn modelId="{BF8F74BD-8EC4-4225-8827-3D4FD431540C}" type="presParOf" srcId="{72A5F156-514B-46A5-B963-84409DF6DB2F}" destId="{B68A1A1C-3CD5-4D48-BED8-E93030D04E2A}" srcOrd="5" destOrd="0" presId="urn:microsoft.com/office/officeart/2005/8/layout/hierarchy1"/>
    <dgm:cxn modelId="{A3F0F26D-69E5-4A64-889F-779A7FF910FB}" type="presParOf" srcId="{B68A1A1C-3CD5-4D48-BED8-E93030D04E2A}" destId="{01B0D2CE-43E9-4807-9024-098BC2EC90DD}" srcOrd="0" destOrd="0" presId="urn:microsoft.com/office/officeart/2005/8/layout/hierarchy1"/>
    <dgm:cxn modelId="{F42D6A46-095E-4528-807B-B51E3E2599BD}" type="presParOf" srcId="{01B0D2CE-43E9-4807-9024-098BC2EC90DD}" destId="{445FEA55-A4BD-4EEF-BEDB-041B096C1DAC}" srcOrd="0" destOrd="0" presId="urn:microsoft.com/office/officeart/2005/8/layout/hierarchy1"/>
    <dgm:cxn modelId="{B5B92EFE-2B51-4F5C-B434-4D0621C94BBC}" type="presParOf" srcId="{01B0D2CE-43E9-4807-9024-098BC2EC90DD}" destId="{39F75C91-1D96-46CD-B030-E879DC87E360}" srcOrd="1" destOrd="0" presId="urn:microsoft.com/office/officeart/2005/8/layout/hierarchy1"/>
    <dgm:cxn modelId="{EF223F2D-E6AB-4192-9462-077F70CD082B}" type="presParOf" srcId="{B68A1A1C-3CD5-4D48-BED8-E93030D04E2A}" destId="{5B2B8FAD-DDFA-4BAA-904F-1825466A3305}" srcOrd="1" destOrd="0" presId="urn:microsoft.com/office/officeart/2005/8/layout/hierarchy1"/>
    <dgm:cxn modelId="{983C7994-B021-44F3-B52E-AD6E47E0F54A}" type="presParOf" srcId="{5B2B8FAD-DDFA-4BAA-904F-1825466A3305}" destId="{4134BEA1-1E33-49CD-A3C7-AB24B09DB7D4}" srcOrd="0" destOrd="0" presId="urn:microsoft.com/office/officeart/2005/8/layout/hierarchy1"/>
    <dgm:cxn modelId="{243D4213-DCF6-4D3F-9BD8-36904CA689F3}" type="presParOf" srcId="{5B2B8FAD-DDFA-4BAA-904F-1825466A3305}" destId="{9158949B-8A2F-4BB8-9A89-2E40DC4390D7}" srcOrd="1" destOrd="0" presId="urn:microsoft.com/office/officeart/2005/8/layout/hierarchy1"/>
    <dgm:cxn modelId="{C27F0CE5-F207-4CA2-AE08-BF136C1248A4}" type="presParOf" srcId="{9158949B-8A2F-4BB8-9A89-2E40DC4390D7}" destId="{AC14F908-C4CB-45E3-892A-2BAE240CCB38}" srcOrd="0" destOrd="0" presId="urn:microsoft.com/office/officeart/2005/8/layout/hierarchy1"/>
    <dgm:cxn modelId="{AEDEFD1E-9AD5-423D-801C-229E1FF89B42}" type="presParOf" srcId="{AC14F908-C4CB-45E3-892A-2BAE240CCB38}" destId="{3DA21FBB-6343-496D-AF86-8AA3D768D6D5}" srcOrd="0" destOrd="0" presId="urn:microsoft.com/office/officeart/2005/8/layout/hierarchy1"/>
    <dgm:cxn modelId="{C78C7EDB-327D-4CAB-B61B-A3756CEFD9EF}" type="presParOf" srcId="{AC14F908-C4CB-45E3-892A-2BAE240CCB38}" destId="{9405ABA8-792C-40D1-A82B-EC7E7B6F922A}" srcOrd="1" destOrd="0" presId="urn:microsoft.com/office/officeart/2005/8/layout/hierarchy1"/>
    <dgm:cxn modelId="{58E0342B-A1EA-40E2-B3BB-6B68BDDE50B9}" type="presParOf" srcId="{9158949B-8A2F-4BB8-9A89-2E40DC4390D7}" destId="{49C903B0-566D-4543-9F87-9BE135D8DCE7}" srcOrd="1" destOrd="0" presId="urn:microsoft.com/office/officeart/2005/8/layout/hierarchy1"/>
    <dgm:cxn modelId="{6178C2FF-CF2C-4B1D-A919-BCF333E53453}" type="presParOf" srcId="{72A5F156-514B-46A5-B963-84409DF6DB2F}" destId="{1A1E0B04-5CBE-4318-90C0-C9B75001A1F3}" srcOrd="6" destOrd="0" presId="urn:microsoft.com/office/officeart/2005/8/layout/hierarchy1"/>
    <dgm:cxn modelId="{77C3B5C4-852A-482D-873A-4417D9C9F9B7}" type="presParOf" srcId="{72A5F156-514B-46A5-B963-84409DF6DB2F}" destId="{FBA1F7A9-6A52-4F28-B42A-13026CF89AA8}" srcOrd="7" destOrd="0" presId="urn:microsoft.com/office/officeart/2005/8/layout/hierarchy1"/>
    <dgm:cxn modelId="{F60978C6-AC61-49DD-B674-8FDC6B1B1201}" type="presParOf" srcId="{FBA1F7A9-6A52-4F28-B42A-13026CF89AA8}" destId="{CBA4048E-669A-465A-81DB-5F7F397ADA9F}" srcOrd="0" destOrd="0" presId="urn:microsoft.com/office/officeart/2005/8/layout/hierarchy1"/>
    <dgm:cxn modelId="{57C3952E-5E4E-419A-A54C-26F4CA133FA9}" type="presParOf" srcId="{CBA4048E-669A-465A-81DB-5F7F397ADA9F}" destId="{C926790F-CFEE-48ED-A978-DEB58020910B}" srcOrd="0" destOrd="0" presId="urn:microsoft.com/office/officeart/2005/8/layout/hierarchy1"/>
    <dgm:cxn modelId="{F376FDE8-7106-4378-B00A-52E30B27F644}" type="presParOf" srcId="{CBA4048E-669A-465A-81DB-5F7F397ADA9F}" destId="{0A1D0388-75A4-44F0-B2D0-FCBCB1F54B0B}" srcOrd="1" destOrd="0" presId="urn:microsoft.com/office/officeart/2005/8/layout/hierarchy1"/>
    <dgm:cxn modelId="{C80589D0-6C0B-4798-BB81-F88C5302C49B}" type="presParOf" srcId="{FBA1F7A9-6A52-4F28-B42A-13026CF89AA8}" destId="{D05B787C-A498-4D0E-833B-3BAF06FCF2A7}" srcOrd="1" destOrd="0" presId="urn:microsoft.com/office/officeart/2005/8/layout/hierarchy1"/>
    <dgm:cxn modelId="{42986781-42F2-49B9-81D1-A41D5D28A9BB}" type="presParOf" srcId="{D05B787C-A498-4D0E-833B-3BAF06FCF2A7}" destId="{4A1859AF-D23D-46DC-B268-DFEEA089179F}" srcOrd="0" destOrd="0" presId="urn:microsoft.com/office/officeart/2005/8/layout/hierarchy1"/>
    <dgm:cxn modelId="{13BC1B59-9C86-4975-B3E5-5497EEF80914}" type="presParOf" srcId="{D05B787C-A498-4D0E-833B-3BAF06FCF2A7}" destId="{0C008DDC-0CF1-4555-AC1F-806F2A5A90DE}" srcOrd="1" destOrd="0" presId="urn:microsoft.com/office/officeart/2005/8/layout/hierarchy1"/>
    <dgm:cxn modelId="{C14C098A-91B6-4848-836C-397890AE00FF}" type="presParOf" srcId="{0C008DDC-0CF1-4555-AC1F-806F2A5A90DE}" destId="{1AB184D0-465C-4350-9E92-BFC75536293F}" srcOrd="0" destOrd="0" presId="urn:microsoft.com/office/officeart/2005/8/layout/hierarchy1"/>
    <dgm:cxn modelId="{023325F4-1CDC-4E87-95BA-EB04F6B0B21F}" type="presParOf" srcId="{1AB184D0-465C-4350-9E92-BFC75536293F}" destId="{403D3FBB-97D0-4EFA-BBB1-1F9526472B0A}" srcOrd="0" destOrd="0" presId="urn:microsoft.com/office/officeart/2005/8/layout/hierarchy1"/>
    <dgm:cxn modelId="{A7D29EDA-7873-42DC-B777-429F874C835C}" type="presParOf" srcId="{1AB184D0-465C-4350-9E92-BFC75536293F}" destId="{560EAEBF-BE01-4B48-B429-203034368B42}" srcOrd="1" destOrd="0" presId="urn:microsoft.com/office/officeart/2005/8/layout/hierarchy1"/>
    <dgm:cxn modelId="{6155285E-5185-47B5-A145-4B36EE2D6D4F}" type="presParOf" srcId="{0C008DDC-0CF1-4555-AC1F-806F2A5A90DE}" destId="{2DC5366B-DE0D-4226-AC91-AA85FEA7A3CE}"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A1859AF-D23D-46DC-B268-DFEEA089179F}">
      <dsp:nvSpPr>
        <dsp:cNvPr id="0" name=""/>
        <dsp:cNvSpPr/>
      </dsp:nvSpPr>
      <dsp:spPr>
        <a:xfrm>
          <a:off x="7608626" y="4137293"/>
          <a:ext cx="91440" cy="204141"/>
        </a:xfrm>
        <a:custGeom>
          <a:avLst/>
          <a:gdLst/>
          <a:ahLst/>
          <a:cxnLst/>
          <a:rect l="0" t="0" r="0" b="0"/>
          <a:pathLst>
            <a:path>
              <a:moveTo>
                <a:pt x="45720" y="0"/>
              </a:moveTo>
              <a:lnTo>
                <a:pt x="4572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1E0B04-5CBE-4318-90C0-C9B75001A1F3}">
      <dsp:nvSpPr>
        <dsp:cNvPr id="0" name=""/>
        <dsp:cNvSpPr/>
      </dsp:nvSpPr>
      <dsp:spPr>
        <a:xfrm>
          <a:off x="6094489" y="3487434"/>
          <a:ext cx="1559857" cy="204141"/>
        </a:xfrm>
        <a:custGeom>
          <a:avLst/>
          <a:gdLst/>
          <a:ahLst/>
          <a:cxnLst/>
          <a:rect l="0" t="0" r="0" b="0"/>
          <a:pathLst>
            <a:path>
              <a:moveTo>
                <a:pt x="0" y="0"/>
              </a:moveTo>
              <a:lnTo>
                <a:pt x="0" y="139116"/>
              </a:lnTo>
              <a:lnTo>
                <a:pt x="1559857" y="139116"/>
              </a:lnTo>
              <a:lnTo>
                <a:pt x="1559857"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134BEA1-1E33-49CD-A3C7-AB24B09DB7D4}">
      <dsp:nvSpPr>
        <dsp:cNvPr id="0" name=""/>
        <dsp:cNvSpPr/>
      </dsp:nvSpPr>
      <dsp:spPr>
        <a:xfrm>
          <a:off x="6649345" y="4137293"/>
          <a:ext cx="91440" cy="204141"/>
        </a:xfrm>
        <a:custGeom>
          <a:avLst/>
          <a:gdLst/>
          <a:ahLst/>
          <a:cxnLst/>
          <a:rect l="0" t="0" r="0" b="0"/>
          <a:pathLst>
            <a:path>
              <a:moveTo>
                <a:pt x="45720" y="0"/>
              </a:moveTo>
              <a:lnTo>
                <a:pt x="4572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9151345-4423-4AC3-84B0-62716ECE8334}">
      <dsp:nvSpPr>
        <dsp:cNvPr id="0" name=""/>
        <dsp:cNvSpPr/>
      </dsp:nvSpPr>
      <dsp:spPr>
        <a:xfrm>
          <a:off x="6094489" y="3487434"/>
          <a:ext cx="600575" cy="204141"/>
        </a:xfrm>
        <a:custGeom>
          <a:avLst/>
          <a:gdLst/>
          <a:ahLst/>
          <a:cxnLst/>
          <a:rect l="0" t="0" r="0" b="0"/>
          <a:pathLst>
            <a:path>
              <a:moveTo>
                <a:pt x="0" y="0"/>
              </a:moveTo>
              <a:lnTo>
                <a:pt x="0" y="139116"/>
              </a:lnTo>
              <a:lnTo>
                <a:pt x="600575" y="139116"/>
              </a:lnTo>
              <a:lnTo>
                <a:pt x="600575"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2E64B7F-AF1F-44D8-8D8D-CE1311A560E3}">
      <dsp:nvSpPr>
        <dsp:cNvPr id="0" name=""/>
        <dsp:cNvSpPr/>
      </dsp:nvSpPr>
      <dsp:spPr>
        <a:xfrm>
          <a:off x="5574907" y="4137293"/>
          <a:ext cx="91440" cy="204141"/>
        </a:xfrm>
        <a:custGeom>
          <a:avLst/>
          <a:gdLst/>
          <a:ahLst/>
          <a:cxnLst/>
          <a:rect l="0" t="0" r="0" b="0"/>
          <a:pathLst>
            <a:path>
              <a:moveTo>
                <a:pt x="45720" y="0"/>
              </a:moveTo>
              <a:lnTo>
                <a:pt x="4572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377ED00-16E1-4F6E-AAAB-B8F6801E9E8D}">
      <dsp:nvSpPr>
        <dsp:cNvPr id="0" name=""/>
        <dsp:cNvSpPr/>
      </dsp:nvSpPr>
      <dsp:spPr>
        <a:xfrm>
          <a:off x="5620627" y="3487434"/>
          <a:ext cx="473862" cy="204141"/>
        </a:xfrm>
        <a:custGeom>
          <a:avLst/>
          <a:gdLst/>
          <a:ahLst/>
          <a:cxnLst/>
          <a:rect l="0" t="0" r="0" b="0"/>
          <a:pathLst>
            <a:path>
              <a:moveTo>
                <a:pt x="473862" y="0"/>
              </a:moveTo>
              <a:lnTo>
                <a:pt x="473862" y="139116"/>
              </a:lnTo>
              <a:lnTo>
                <a:pt x="0" y="139116"/>
              </a:lnTo>
              <a:lnTo>
                <a:pt x="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AF7BAD-EEA9-423D-BC57-06B12C1C838C}">
      <dsp:nvSpPr>
        <dsp:cNvPr id="0" name=""/>
        <dsp:cNvSpPr/>
      </dsp:nvSpPr>
      <dsp:spPr>
        <a:xfrm>
          <a:off x="4488912" y="4137293"/>
          <a:ext cx="91440" cy="204141"/>
        </a:xfrm>
        <a:custGeom>
          <a:avLst/>
          <a:gdLst/>
          <a:ahLst/>
          <a:cxnLst/>
          <a:rect l="0" t="0" r="0" b="0"/>
          <a:pathLst>
            <a:path>
              <a:moveTo>
                <a:pt x="45720" y="0"/>
              </a:moveTo>
              <a:lnTo>
                <a:pt x="4572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2C94153-F7D7-4681-9C5D-F5226164FD9A}">
      <dsp:nvSpPr>
        <dsp:cNvPr id="0" name=""/>
        <dsp:cNvSpPr/>
      </dsp:nvSpPr>
      <dsp:spPr>
        <a:xfrm>
          <a:off x="4534632" y="3487434"/>
          <a:ext cx="1559857" cy="204141"/>
        </a:xfrm>
        <a:custGeom>
          <a:avLst/>
          <a:gdLst/>
          <a:ahLst/>
          <a:cxnLst/>
          <a:rect l="0" t="0" r="0" b="0"/>
          <a:pathLst>
            <a:path>
              <a:moveTo>
                <a:pt x="1559857" y="0"/>
              </a:moveTo>
              <a:lnTo>
                <a:pt x="1559857" y="139116"/>
              </a:lnTo>
              <a:lnTo>
                <a:pt x="0" y="139116"/>
              </a:lnTo>
              <a:lnTo>
                <a:pt x="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347974-D0AD-4B85-B605-E7CF023BD7D2}">
      <dsp:nvSpPr>
        <dsp:cNvPr id="0" name=""/>
        <dsp:cNvSpPr/>
      </dsp:nvSpPr>
      <dsp:spPr>
        <a:xfrm>
          <a:off x="4695171" y="1740805"/>
          <a:ext cx="1399318" cy="204141"/>
        </a:xfrm>
        <a:custGeom>
          <a:avLst/>
          <a:gdLst/>
          <a:ahLst/>
          <a:cxnLst/>
          <a:rect l="0" t="0" r="0" b="0"/>
          <a:pathLst>
            <a:path>
              <a:moveTo>
                <a:pt x="0" y="0"/>
              </a:moveTo>
              <a:lnTo>
                <a:pt x="0" y="139116"/>
              </a:lnTo>
              <a:lnTo>
                <a:pt x="1399318" y="139116"/>
              </a:lnTo>
              <a:lnTo>
                <a:pt x="1399318"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99A117B-410C-4163-99CC-D1975BA828F2}">
      <dsp:nvSpPr>
        <dsp:cNvPr id="0" name=""/>
        <dsp:cNvSpPr/>
      </dsp:nvSpPr>
      <dsp:spPr>
        <a:xfrm>
          <a:off x="4695171" y="1740805"/>
          <a:ext cx="390165" cy="204141"/>
        </a:xfrm>
        <a:custGeom>
          <a:avLst/>
          <a:gdLst/>
          <a:ahLst/>
          <a:cxnLst/>
          <a:rect l="0" t="0" r="0" b="0"/>
          <a:pathLst>
            <a:path>
              <a:moveTo>
                <a:pt x="0" y="0"/>
              </a:moveTo>
              <a:lnTo>
                <a:pt x="0" y="139116"/>
              </a:lnTo>
              <a:lnTo>
                <a:pt x="390165" y="139116"/>
              </a:lnTo>
              <a:lnTo>
                <a:pt x="390165"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959B9CD-3CE3-45F9-BCC1-F412F513F97A}">
      <dsp:nvSpPr>
        <dsp:cNvPr id="0" name=""/>
        <dsp:cNvSpPr/>
      </dsp:nvSpPr>
      <dsp:spPr>
        <a:xfrm>
          <a:off x="4197917" y="1740805"/>
          <a:ext cx="497253" cy="204141"/>
        </a:xfrm>
        <a:custGeom>
          <a:avLst/>
          <a:gdLst/>
          <a:ahLst/>
          <a:cxnLst/>
          <a:rect l="0" t="0" r="0" b="0"/>
          <a:pathLst>
            <a:path>
              <a:moveTo>
                <a:pt x="497253" y="0"/>
              </a:moveTo>
              <a:lnTo>
                <a:pt x="497253" y="139116"/>
              </a:lnTo>
              <a:lnTo>
                <a:pt x="0" y="139116"/>
              </a:lnTo>
              <a:lnTo>
                <a:pt x="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93D86F7-28BB-4536-99BD-1ADA0B9F7C8F}">
      <dsp:nvSpPr>
        <dsp:cNvPr id="0" name=""/>
        <dsp:cNvSpPr/>
      </dsp:nvSpPr>
      <dsp:spPr>
        <a:xfrm>
          <a:off x="3257068" y="1740805"/>
          <a:ext cx="1438102" cy="204141"/>
        </a:xfrm>
        <a:custGeom>
          <a:avLst/>
          <a:gdLst/>
          <a:ahLst/>
          <a:cxnLst/>
          <a:rect l="0" t="0" r="0" b="0"/>
          <a:pathLst>
            <a:path>
              <a:moveTo>
                <a:pt x="1438102" y="0"/>
              </a:moveTo>
              <a:lnTo>
                <a:pt x="1438102" y="139116"/>
              </a:lnTo>
              <a:lnTo>
                <a:pt x="0" y="139116"/>
              </a:lnTo>
              <a:lnTo>
                <a:pt x="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7A80A5-CC98-4A75-9AEA-D2D9FCFA86DC}">
      <dsp:nvSpPr>
        <dsp:cNvPr id="0" name=""/>
        <dsp:cNvSpPr/>
      </dsp:nvSpPr>
      <dsp:spPr>
        <a:xfrm>
          <a:off x="3047477" y="1090946"/>
          <a:ext cx="1647694" cy="204141"/>
        </a:xfrm>
        <a:custGeom>
          <a:avLst/>
          <a:gdLst/>
          <a:ahLst/>
          <a:cxnLst/>
          <a:rect l="0" t="0" r="0" b="0"/>
          <a:pathLst>
            <a:path>
              <a:moveTo>
                <a:pt x="0" y="0"/>
              </a:moveTo>
              <a:lnTo>
                <a:pt x="0" y="139116"/>
              </a:lnTo>
              <a:lnTo>
                <a:pt x="1647694" y="139116"/>
              </a:lnTo>
              <a:lnTo>
                <a:pt x="1647694" y="204141"/>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8892D35-FB94-4710-9E55-4B525434F4EF}">
      <dsp:nvSpPr>
        <dsp:cNvPr id="0" name=""/>
        <dsp:cNvSpPr/>
      </dsp:nvSpPr>
      <dsp:spPr>
        <a:xfrm>
          <a:off x="1335620" y="1740805"/>
          <a:ext cx="906434" cy="204141"/>
        </a:xfrm>
        <a:custGeom>
          <a:avLst/>
          <a:gdLst/>
          <a:ahLst/>
          <a:cxnLst/>
          <a:rect l="0" t="0" r="0" b="0"/>
          <a:pathLst>
            <a:path>
              <a:moveTo>
                <a:pt x="0" y="0"/>
              </a:moveTo>
              <a:lnTo>
                <a:pt x="0" y="139116"/>
              </a:lnTo>
              <a:lnTo>
                <a:pt x="906434" y="139116"/>
              </a:lnTo>
              <a:lnTo>
                <a:pt x="906434"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DC4A652-8F10-4EBD-89F9-E92C83E45322}">
      <dsp:nvSpPr>
        <dsp:cNvPr id="0" name=""/>
        <dsp:cNvSpPr/>
      </dsp:nvSpPr>
      <dsp:spPr>
        <a:xfrm>
          <a:off x="1215736" y="1740805"/>
          <a:ext cx="91440" cy="204141"/>
        </a:xfrm>
        <a:custGeom>
          <a:avLst/>
          <a:gdLst/>
          <a:ahLst/>
          <a:cxnLst/>
          <a:rect l="0" t="0" r="0" b="0"/>
          <a:pathLst>
            <a:path>
              <a:moveTo>
                <a:pt x="119884" y="0"/>
              </a:moveTo>
              <a:lnTo>
                <a:pt x="119884" y="139116"/>
              </a:lnTo>
              <a:lnTo>
                <a:pt x="45720" y="139116"/>
              </a:lnTo>
              <a:lnTo>
                <a:pt x="4572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E9A0C73-2F95-4650-BFED-E11B84B73EED}">
      <dsp:nvSpPr>
        <dsp:cNvPr id="0" name=""/>
        <dsp:cNvSpPr/>
      </dsp:nvSpPr>
      <dsp:spPr>
        <a:xfrm>
          <a:off x="355022" y="1740805"/>
          <a:ext cx="980598" cy="204141"/>
        </a:xfrm>
        <a:custGeom>
          <a:avLst/>
          <a:gdLst/>
          <a:ahLst/>
          <a:cxnLst/>
          <a:rect l="0" t="0" r="0" b="0"/>
          <a:pathLst>
            <a:path>
              <a:moveTo>
                <a:pt x="980598" y="0"/>
              </a:moveTo>
              <a:lnTo>
                <a:pt x="980598" y="139116"/>
              </a:lnTo>
              <a:lnTo>
                <a:pt x="0" y="139116"/>
              </a:lnTo>
              <a:lnTo>
                <a:pt x="0" y="204141"/>
              </a:lnTo>
            </a:path>
          </a:pathLst>
        </a:custGeom>
        <a:noFill/>
        <a:ln w="12700" cap="flat" cmpd="sng" algn="ctr">
          <a:solidFill>
            <a:schemeClr val="dk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1CD4281-C9F5-4083-BF8D-DBC79CC18A75}">
      <dsp:nvSpPr>
        <dsp:cNvPr id="0" name=""/>
        <dsp:cNvSpPr/>
      </dsp:nvSpPr>
      <dsp:spPr>
        <a:xfrm>
          <a:off x="1335620" y="1090946"/>
          <a:ext cx="1711856" cy="204141"/>
        </a:xfrm>
        <a:custGeom>
          <a:avLst/>
          <a:gdLst/>
          <a:ahLst/>
          <a:cxnLst/>
          <a:rect l="0" t="0" r="0" b="0"/>
          <a:pathLst>
            <a:path>
              <a:moveTo>
                <a:pt x="1711856" y="0"/>
              </a:moveTo>
              <a:lnTo>
                <a:pt x="1711856" y="139116"/>
              </a:lnTo>
              <a:lnTo>
                <a:pt x="0" y="139116"/>
              </a:lnTo>
              <a:lnTo>
                <a:pt x="0" y="204141"/>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1CF727-9DCB-464B-9749-ADBCAEF0F2B1}">
      <dsp:nvSpPr>
        <dsp:cNvPr id="0" name=""/>
        <dsp:cNvSpPr/>
      </dsp:nvSpPr>
      <dsp:spPr>
        <a:xfrm>
          <a:off x="2537990" y="534048"/>
          <a:ext cx="1018974" cy="55689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F5645F3-25BB-405A-8C84-C9C54617B59C}">
      <dsp:nvSpPr>
        <dsp:cNvPr id="0" name=""/>
        <dsp:cNvSpPr/>
      </dsp:nvSpPr>
      <dsp:spPr>
        <a:xfrm>
          <a:off x="2615980" y="608140"/>
          <a:ext cx="1018974" cy="55689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ES" sz="1100" b="0" i="0" kern="1200">
              <a:solidFill>
                <a:sysClr val="windowText" lastClr="000000"/>
              </a:solidFill>
              <a:latin typeface="Times New Roman" panose="02020603050405020304" pitchFamily="18" charset="0"/>
              <a:cs typeface="Times New Roman" panose="02020603050405020304" pitchFamily="18" charset="0"/>
            </a:rPr>
            <a:t>CAPÍTULO 14</a:t>
          </a:r>
        </a:p>
      </dsp:txBody>
      <dsp:txXfrm>
        <a:off x="2632291" y="624451"/>
        <a:ext cx="986352" cy="524275"/>
      </dsp:txXfrm>
    </dsp:sp>
    <dsp:sp modelId="{9B7B55BC-08B6-439E-92CE-D106A447FA73}">
      <dsp:nvSpPr>
        <dsp:cNvPr id="0" name=""/>
        <dsp:cNvSpPr/>
      </dsp:nvSpPr>
      <dsp:spPr>
        <a:xfrm>
          <a:off x="843007" y="1295087"/>
          <a:ext cx="985226"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9E0BA9C-7D3C-4C39-8423-58D232CFA5BB}">
      <dsp:nvSpPr>
        <dsp:cNvPr id="0" name=""/>
        <dsp:cNvSpPr/>
      </dsp:nvSpPr>
      <dsp:spPr>
        <a:xfrm>
          <a:off x="920998" y="1369179"/>
          <a:ext cx="985226"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b="1" i="0" kern="1200">
              <a:solidFill>
                <a:sysClr val="windowText" lastClr="000000"/>
              </a:solidFill>
              <a:latin typeface="Times New Roman" panose="02020603050405020304" pitchFamily="18" charset="0"/>
              <a:cs typeface="Times New Roman" panose="02020603050405020304" pitchFamily="18" charset="0"/>
            </a:rPr>
            <a:t>El poder de la comunicación</a:t>
          </a:r>
        </a:p>
      </dsp:txBody>
      <dsp:txXfrm>
        <a:off x="934053" y="1382234"/>
        <a:ext cx="959116" cy="419607"/>
      </dsp:txXfrm>
    </dsp:sp>
    <dsp:sp modelId="{6873C13C-5024-4D0D-A67E-96E79131583F}">
      <dsp:nvSpPr>
        <dsp:cNvPr id="0" name=""/>
        <dsp:cNvSpPr/>
      </dsp:nvSpPr>
      <dsp:spPr>
        <a:xfrm>
          <a:off x="4063" y="1944946"/>
          <a:ext cx="701918" cy="147278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8AA477CE-F779-48C2-A147-29243FCA8F7D}">
      <dsp:nvSpPr>
        <dsp:cNvPr id="0" name=""/>
        <dsp:cNvSpPr/>
      </dsp:nvSpPr>
      <dsp:spPr>
        <a:xfrm>
          <a:off x="82054" y="2019038"/>
          <a:ext cx="701918" cy="1472785"/>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_tradnl" sz="900" b="0" i="0" kern="1200" dirty="0">
              <a:solidFill>
                <a:sysClr val="windowText" lastClr="000000"/>
              </a:solidFill>
              <a:latin typeface="Times New Roman" panose="02020603050405020304" pitchFamily="18" charset="0"/>
              <a:ea typeface="Palatino" pitchFamily="2" charset="77"/>
              <a:cs typeface="Times New Roman" panose="02020603050405020304" pitchFamily="18" charset="0"/>
            </a:rPr>
            <a:t>Acción es producción, reproducción y comunicación: la acción crea poder y se opone al poder</a:t>
          </a:r>
          <a:endParaRPr lang="es-ES" sz="900" b="0" i="0" kern="1200">
            <a:solidFill>
              <a:sysClr val="windowText" lastClr="000000"/>
            </a:solidFill>
            <a:latin typeface="Times New Roman" panose="02020603050405020304" pitchFamily="18" charset="0"/>
            <a:cs typeface="Times New Roman" panose="02020603050405020304" pitchFamily="18" charset="0"/>
          </a:endParaRPr>
        </a:p>
      </dsp:txBody>
      <dsp:txXfrm>
        <a:off x="102612" y="2039596"/>
        <a:ext cx="660802" cy="1431669"/>
      </dsp:txXfrm>
    </dsp:sp>
    <dsp:sp modelId="{BA77C5F9-84CA-49DF-8524-F3F5BF6F4580}">
      <dsp:nvSpPr>
        <dsp:cNvPr id="0" name=""/>
        <dsp:cNvSpPr/>
      </dsp:nvSpPr>
      <dsp:spPr>
        <a:xfrm>
          <a:off x="861963" y="1944946"/>
          <a:ext cx="798986" cy="1451199"/>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171814F-2BF9-4600-BF16-82470327380A}">
      <dsp:nvSpPr>
        <dsp:cNvPr id="0" name=""/>
        <dsp:cNvSpPr/>
      </dsp:nvSpPr>
      <dsp:spPr>
        <a:xfrm>
          <a:off x="939954" y="2019038"/>
          <a:ext cx="798986" cy="1451199"/>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b="0" i="0" kern="1200" dirty="0">
              <a:solidFill>
                <a:sysClr val="windowText" lastClr="000000"/>
              </a:solidFill>
              <a:latin typeface="Times New Roman" panose="02020603050405020304" pitchFamily="18" charset="0"/>
              <a:cs typeface="Times New Roman" panose="02020603050405020304" pitchFamily="18" charset="0"/>
            </a:rPr>
            <a:t>La comunicación no es neutral. Tiene poder para influir. Capacidad para modificar nuestra percepción de la realidad y del conflicto, además de movilizar a las personas. </a:t>
          </a:r>
          <a:endParaRPr lang="es-ES" sz="800" b="0" i="0" kern="1200">
            <a:solidFill>
              <a:sysClr val="windowText" lastClr="000000"/>
            </a:solidFill>
            <a:latin typeface="Times New Roman" panose="02020603050405020304" pitchFamily="18" charset="0"/>
            <a:cs typeface="Times New Roman" panose="02020603050405020304" pitchFamily="18" charset="0"/>
          </a:endParaRPr>
        </a:p>
      </dsp:txBody>
      <dsp:txXfrm>
        <a:off x="963356" y="2042440"/>
        <a:ext cx="752182" cy="1404395"/>
      </dsp:txXfrm>
    </dsp:sp>
    <dsp:sp modelId="{A11F0900-D44F-41D3-A0BD-8BB91A7A9C89}">
      <dsp:nvSpPr>
        <dsp:cNvPr id="0" name=""/>
        <dsp:cNvSpPr/>
      </dsp:nvSpPr>
      <dsp:spPr>
        <a:xfrm>
          <a:off x="1816931" y="1944946"/>
          <a:ext cx="850247" cy="1405669"/>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3C47D01-5325-4041-B0E6-7D8FF04D9E15}">
      <dsp:nvSpPr>
        <dsp:cNvPr id="0" name=""/>
        <dsp:cNvSpPr/>
      </dsp:nvSpPr>
      <dsp:spPr>
        <a:xfrm>
          <a:off x="1894922" y="2019038"/>
          <a:ext cx="850247" cy="1405669"/>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S_tradnl" sz="700" b="0" i="0" kern="1200" dirty="0">
              <a:solidFill>
                <a:sysClr val="windowText" lastClr="000000"/>
              </a:solidFill>
              <a:latin typeface="Times New Roman" panose="02020603050405020304" pitchFamily="18" charset="0"/>
              <a:cs typeface="Times New Roman" panose="02020603050405020304" pitchFamily="18" charset="0"/>
            </a:rPr>
            <a:t>Son jugadores todos aquellos que con su actuación pueden afectar el resultado del juego.Los jugadores no son seres aislados diseñando sus estrategias desde sus torres de marfil, sino sujetos relacionales interactuando con otros hombres en la vida real.</a:t>
          </a:r>
          <a:endParaRPr lang="es-ES" sz="700" b="0" i="0" kern="1200">
            <a:solidFill>
              <a:sysClr val="windowText" lastClr="000000"/>
            </a:solidFill>
            <a:latin typeface="Times New Roman" panose="02020603050405020304" pitchFamily="18" charset="0"/>
            <a:cs typeface="Times New Roman" panose="02020603050405020304" pitchFamily="18" charset="0"/>
          </a:endParaRPr>
        </a:p>
      </dsp:txBody>
      <dsp:txXfrm>
        <a:off x="1919825" y="2043941"/>
        <a:ext cx="800441" cy="1355863"/>
      </dsp:txXfrm>
    </dsp:sp>
    <dsp:sp modelId="{015C001C-B466-4E4D-933E-164E1A7787C0}">
      <dsp:nvSpPr>
        <dsp:cNvPr id="0" name=""/>
        <dsp:cNvSpPr/>
      </dsp:nvSpPr>
      <dsp:spPr>
        <a:xfrm>
          <a:off x="4138395" y="1295087"/>
          <a:ext cx="1113550"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1C018E4-9DC5-478E-9E37-101F9B4C0ABA}">
      <dsp:nvSpPr>
        <dsp:cNvPr id="0" name=""/>
        <dsp:cNvSpPr/>
      </dsp:nvSpPr>
      <dsp:spPr>
        <a:xfrm>
          <a:off x="4216386" y="1369179"/>
          <a:ext cx="1113550"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b="1" i="0" kern="1200">
              <a:solidFill>
                <a:sysClr val="windowText" lastClr="000000"/>
              </a:solidFill>
              <a:latin typeface="Times New Roman" panose="02020603050405020304" pitchFamily="18" charset="0"/>
              <a:cs typeface="Times New Roman" panose="02020603050405020304" pitchFamily="18" charset="0"/>
            </a:rPr>
            <a:t>Comunicación Estratégica</a:t>
          </a:r>
        </a:p>
      </dsp:txBody>
      <dsp:txXfrm>
        <a:off x="4229441" y="1382234"/>
        <a:ext cx="1087440" cy="419607"/>
      </dsp:txXfrm>
    </dsp:sp>
    <dsp:sp modelId="{843226C2-993C-4A83-9BBA-6FA4D590D7EC}">
      <dsp:nvSpPr>
        <dsp:cNvPr id="0" name=""/>
        <dsp:cNvSpPr/>
      </dsp:nvSpPr>
      <dsp:spPr>
        <a:xfrm>
          <a:off x="2823160" y="1944946"/>
          <a:ext cx="867816" cy="140271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3C70408-86B3-4B11-8986-FA39A4D5802B}">
      <dsp:nvSpPr>
        <dsp:cNvPr id="0" name=""/>
        <dsp:cNvSpPr/>
      </dsp:nvSpPr>
      <dsp:spPr>
        <a:xfrm>
          <a:off x="2901151" y="2019038"/>
          <a:ext cx="867816" cy="1402710"/>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lvl="0" algn="ctr" defTabSz="266700">
            <a:lnSpc>
              <a:spcPct val="90000"/>
            </a:lnSpc>
            <a:spcBef>
              <a:spcPct val="0"/>
            </a:spcBef>
            <a:spcAft>
              <a:spcPct val="35000"/>
            </a:spcAft>
          </a:pPr>
          <a:r>
            <a:rPr lang="es-ES_tradnl" sz="600" b="0" i="0" kern="1200" dirty="0">
              <a:solidFill>
                <a:sysClr val="windowText" lastClr="000000"/>
              </a:solidFill>
              <a:latin typeface="Times New Roman" panose="02020603050405020304" pitchFamily="18" charset="0"/>
              <a:cs typeface="Times New Roman" panose="02020603050405020304" pitchFamily="18" charset="0"/>
            </a:rPr>
            <a:t>Es una forma de actuación en la que debe participar toda persona que se arriesga a entrar en relación con los demás. La acción de persuadir e influir en los demás es necesaria por el hecho de que todos tendemos a diferir/concordar de los demás en nuestros objetivos y los medios que empleamos para conseguirlos</a:t>
          </a:r>
          <a:r>
            <a:rPr lang="es-ES_tradnl" sz="700" b="0" i="0" kern="1200" dirty="0">
              <a:solidFill>
                <a:sysClr val="windowText" lastClr="000000"/>
              </a:solidFill>
              <a:latin typeface="Times New Roman" panose="02020603050405020304" pitchFamily="18" charset="0"/>
              <a:cs typeface="Times New Roman" panose="02020603050405020304" pitchFamily="18" charset="0"/>
            </a:rPr>
            <a:t>.</a:t>
          </a:r>
          <a:endParaRPr lang="es-ES" sz="700" b="0" i="0" kern="1200">
            <a:solidFill>
              <a:sysClr val="windowText" lastClr="000000"/>
            </a:solidFill>
            <a:latin typeface="Times New Roman" panose="02020603050405020304" pitchFamily="18" charset="0"/>
            <a:cs typeface="Times New Roman" panose="02020603050405020304" pitchFamily="18" charset="0"/>
          </a:endParaRPr>
        </a:p>
      </dsp:txBody>
      <dsp:txXfrm>
        <a:off x="2926568" y="2044455"/>
        <a:ext cx="816982" cy="1351876"/>
      </dsp:txXfrm>
    </dsp:sp>
    <dsp:sp modelId="{79626A61-2EC2-4621-9702-F69F7CDD3AD8}">
      <dsp:nvSpPr>
        <dsp:cNvPr id="0" name=""/>
        <dsp:cNvSpPr/>
      </dsp:nvSpPr>
      <dsp:spPr>
        <a:xfrm>
          <a:off x="3846958" y="1944946"/>
          <a:ext cx="701918" cy="144805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FE96A32-85DD-4BE7-A01F-B30068B3FFF2}">
      <dsp:nvSpPr>
        <dsp:cNvPr id="0" name=""/>
        <dsp:cNvSpPr/>
      </dsp:nvSpPr>
      <dsp:spPr>
        <a:xfrm>
          <a:off x="3924949" y="2019038"/>
          <a:ext cx="701918" cy="144805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0" i="0" kern="1200" dirty="0">
              <a:solidFill>
                <a:sysClr val="windowText" lastClr="000000"/>
              </a:solidFill>
              <a:latin typeface="Times New Roman" panose="02020603050405020304" pitchFamily="18" charset="0"/>
              <a:cs typeface="Times New Roman" panose="02020603050405020304" pitchFamily="18" charset="0"/>
            </a:rPr>
            <a:t>La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creatividad</a:t>
          </a:r>
          <a:r>
            <a:rPr lang="en-US" sz="900" b="0" i="0" kern="1200" dirty="0">
              <a:solidFill>
                <a:sysClr val="windowText" lastClr="000000"/>
              </a:solidFill>
              <a:latin typeface="Times New Roman" panose="02020603050405020304" pitchFamily="18" charset="0"/>
              <a:cs typeface="Times New Roman" panose="02020603050405020304" pitchFamily="18" charset="0"/>
            </a:rPr>
            <a:t>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es</a:t>
          </a:r>
          <a:r>
            <a:rPr lang="en-US" sz="900" b="0" i="0" kern="1200" dirty="0">
              <a:solidFill>
                <a:sysClr val="windowText" lastClr="000000"/>
              </a:solidFill>
              <a:latin typeface="Times New Roman" panose="02020603050405020304" pitchFamily="18" charset="0"/>
              <a:cs typeface="Times New Roman" panose="02020603050405020304" pitchFamily="18" charset="0"/>
            </a:rPr>
            <a:t> un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requisito</a:t>
          </a:r>
          <a:r>
            <a:rPr lang="en-US" sz="900" b="0" i="0" kern="1200" dirty="0">
              <a:solidFill>
                <a:sysClr val="windowText" lastClr="000000"/>
              </a:solidFill>
              <a:latin typeface="Times New Roman" panose="02020603050405020304" pitchFamily="18" charset="0"/>
              <a:cs typeface="Times New Roman" panose="02020603050405020304" pitchFamily="18" charset="0"/>
            </a:rPr>
            <a:t> de la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eficiencia</a:t>
          </a:r>
          <a:r>
            <a:rPr lang="en-US" sz="900" b="0" i="0" kern="1200" dirty="0">
              <a:solidFill>
                <a:sysClr val="windowText" lastClr="000000"/>
              </a:solidFill>
              <a:latin typeface="Times New Roman" panose="02020603050405020304" pitchFamily="18" charset="0"/>
              <a:cs typeface="Times New Roman" panose="02020603050405020304" pitchFamily="18" charset="0"/>
            </a:rPr>
            <a:t>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en</a:t>
          </a:r>
          <a:r>
            <a:rPr lang="en-US" sz="900" b="0" i="0" kern="1200" dirty="0">
              <a:solidFill>
                <a:sysClr val="windowText" lastClr="000000"/>
              </a:solidFill>
              <a:latin typeface="Times New Roman" panose="02020603050405020304" pitchFamily="18" charset="0"/>
              <a:cs typeface="Times New Roman" panose="02020603050405020304" pitchFamily="18" charset="0"/>
            </a:rPr>
            <a:t> la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comunicación</a:t>
          </a:r>
          <a:r>
            <a:rPr lang="en-US" sz="900" b="0" i="0" kern="1200" dirty="0">
              <a:solidFill>
                <a:sysClr val="windowText" lastClr="000000"/>
              </a:solidFill>
              <a:latin typeface="Times New Roman" panose="02020603050405020304" pitchFamily="18" charset="0"/>
              <a:cs typeface="Times New Roman" panose="02020603050405020304" pitchFamily="18" charset="0"/>
            </a:rPr>
            <a:t> </a:t>
          </a:r>
          <a:r>
            <a:rPr lang="en-US" sz="900" b="0" i="0" kern="1200" dirty="0" err="1">
              <a:solidFill>
                <a:sysClr val="windowText" lastClr="000000"/>
              </a:solidFill>
              <a:latin typeface="Times New Roman" panose="02020603050405020304" pitchFamily="18" charset="0"/>
              <a:cs typeface="Times New Roman" panose="02020603050405020304" pitchFamily="18" charset="0"/>
            </a:rPr>
            <a:t>estratégica</a:t>
          </a:r>
          <a:r>
            <a:rPr lang="en-US" sz="900" b="0" i="0" kern="1200" dirty="0">
              <a:solidFill>
                <a:sysClr val="windowText" lastClr="000000"/>
              </a:solidFill>
              <a:latin typeface="Times New Roman" panose="02020603050405020304" pitchFamily="18" charset="0"/>
              <a:cs typeface="Times New Roman" panose="02020603050405020304" pitchFamily="18" charset="0"/>
            </a:rPr>
            <a:t>.</a:t>
          </a:r>
          <a:endParaRPr lang="es-ES" sz="900" b="0" i="0" kern="1200">
            <a:solidFill>
              <a:sysClr val="windowText" lastClr="000000"/>
            </a:solidFill>
            <a:latin typeface="Times New Roman" panose="02020603050405020304" pitchFamily="18" charset="0"/>
            <a:cs typeface="Times New Roman" panose="02020603050405020304" pitchFamily="18" charset="0"/>
          </a:endParaRPr>
        </a:p>
      </dsp:txBody>
      <dsp:txXfrm>
        <a:off x="3945507" y="2039596"/>
        <a:ext cx="660802" cy="1406941"/>
      </dsp:txXfrm>
    </dsp:sp>
    <dsp:sp modelId="{1014E9B5-45F5-40EF-B2C0-954293242045}">
      <dsp:nvSpPr>
        <dsp:cNvPr id="0" name=""/>
        <dsp:cNvSpPr/>
      </dsp:nvSpPr>
      <dsp:spPr>
        <a:xfrm>
          <a:off x="4704858" y="1944946"/>
          <a:ext cx="760956" cy="144542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061158B-9D81-4FC6-8D84-9A727D219EEF}">
      <dsp:nvSpPr>
        <dsp:cNvPr id="0" name=""/>
        <dsp:cNvSpPr/>
      </dsp:nvSpPr>
      <dsp:spPr>
        <a:xfrm>
          <a:off x="4782849" y="2019038"/>
          <a:ext cx="760956" cy="144542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b="0" i="0" kern="1200" noProof="0" dirty="0">
              <a:solidFill>
                <a:sysClr val="windowText" lastClr="000000"/>
              </a:solidFill>
              <a:latin typeface="Times New Roman" panose="02020603050405020304" pitchFamily="18" charset="0"/>
              <a:ea typeface="Palatino" pitchFamily="2" charset="77"/>
              <a:cs typeface="Times New Roman" panose="02020603050405020304" pitchFamily="18" charset="0"/>
            </a:rPr>
            <a:t>La comunicación debe ejecutarse para que se convierta en verdadera acción comunicativas y cumpla su papel. La estrategia supone </a:t>
          </a:r>
          <a:r>
            <a:rPr lang="es-ES_tradnl" sz="900" b="0" i="0" kern="1200" noProof="0" dirty="0">
              <a:solidFill>
                <a:sysClr val="windowText" lastClr="000000"/>
              </a:solidFill>
              <a:latin typeface="Times New Roman" panose="02020603050405020304" pitchFamily="18" charset="0"/>
              <a:ea typeface="Palatino" pitchFamily="2" charset="77"/>
              <a:cs typeface="Times New Roman" panose="02020603050405020304" pitchFamily="18" charset="0"/>
            </a:rPr>
            <a:t>acción.</a:t>
          </a:r>
          <a:endParaRPr lang="es-ES" sz="900" b="0" i="0" kern="1200">
            <a:solidFill>
              <a:sysClr val="windowText" lastClr="000000"/>
            </a:solidFill>
            <a:latin typeface="Times New Roman" panose="02020603050405020304" pitchFamily="18" charset="0"/>
            <a:cs typeface="Times New Roman" panose="02020603050405020304" pitchFamily="18" charset="0"/>
          </a:endParaRPr>
        </a:p>
      </dsp:txBody>
      <dsp:txXfrm>
        <a:off x="4805137" y="2041326"/>
        <a:ext cx="716380" cy="1400851"/>
      </dsp:txXfrm>
    </dsp:sp>
    <dsp:sp modelId="{98D680A7-66D4-41CC-BF0A-5A73B7E5CE87}">
      <dsp:nvSpPr>
        <dsp:cNvPr id="0" name=""/>
        <dsp:cNvSpPr/>
      </dsp:nvSpPr>
      <dsp:spPr>
        <a:xfrm>
          <a:off x="5621796" y="1944946"/>
          <a:ext cx="945385" cy="154248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FA6198B-F549-405D-9502-A7F16FF0F810}">
      <dsp:nvSpPr>
        <dsp:cNvPr id="0" name=""/>
        <dsp:cNvSpPr/>
      </dsp:nvSpPr>
      <dsp:spPr>
        <a:xfrm>
          <a:off x="5699787" y="2019038"/>
          <a:ext cx="945385" cy="154248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 sz="800" b="1" kern="1200">
              <a:solidFill>
                <a:sysClr val="windowText" lastClr="000000"/>
              </a:solidFill>
              <a:latin typeface="Times New Roman" panose="02020603050405020304" pitchFamily="18" charset="0"/>
              <a:cs typeface="Times New Roman" panose="02020603050405020304" pitchFamily="18" charset="0"/>
            </a:rPr>
            <a:t>HERRAMIENTA</a:t>
          </a:r>
          <a:r>
            <a:rPr lang="es-ES" sz="800" kern="1200">
              <a:solidFill>
                <a:sysClr val="windowText" lastClr="000000"/>
              </a:solidFill>
              <a:latin typeface="Times New Roman" panose="02020603050405020304" pitchFamily="18" charset="0"/>
              <a:cs typeface="Times New Roman" panose="02020603050405020304" pitchFamily="18" charset="0"/>
            </a:rPr>
            <a:t>S</a:t>
          </a:r>
        </a:p>
      </dsp:txBody>
      <dsp:txXfrm>
        <a:off x="5727476" y="2046727"/>
        <a:ext cx="890007" cy="1487109"/>
      </dsp:txXfrm>
    </dsp:sp>
    <dsp:sp modelId="{FEB0C790-AC81-47ED-B4BC-20BB5B2AF50A}">
      <dsp:nvSpPr>
        <dsp:cNvPr id="0" name=""/>
        <dsp:cNvSpPr/>
      </dsp:nvSpPr>
      <dsp:spPr>
        <a:xfrm>
          <a:off x="4183673" y="3691575"/>
          <a:ext cx="701918"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5B8F2FB-2344-4B26-A160-1308F22C7A29}">
      <dsp:nvSpPr>
        <dsp:cNvPr id="0" name=""/>
        <dsp:cNvSpPr/>
      </dsp:nvSpPr>
      <dsp:spPr>
        <a:xfrm>
          <a:off x="4261663" y="3765666"/>
          <a:ext cx="701918"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 sz="800" b="1" kern="1200">
              <a:solidFill>
                <a:sysClr val="windowText" lastClr="000000"/>
              </a:solidFill>
              <a:latin typeface="Times New Roman" panose="02020603050405020304" pitchFamily="18" charset="0"/>
              <a:cs typeface="Times New Roman" panose="02020603050405020304" pitchFamily="18" charset="0"/>
            </a:rPr>
            <a:t>Sistemas Abiertos</a:t>
          </a:r>
        </a:p>
      </dsp:txBody>
      <dsp:txXfrm>
        <a:off x="4274718" y="3778721"/>
        <a:ext cx="675808" cy="419607"/>
      </dsp:txXfrm>
    </dsp:sp>
    <dsp:sp modelId="{CE8F35B5-1412-4E84-A043-C0A42C018207}">
      <dsp:nvSpPr>
        <dsp:cNvPr id="0" name=""/>
        <dsp:cNvSpPr/>
      </dsp:nvSpPr>
      <dsp:spPr>
        <a:xfrm>
          <a:off x="4070734" y="4341434"/>
          <a:ext cx="927795" cy="1210619"/>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E0F35B8-5117-4E96-BA41-35D6EA8BDFFB}">
      <dsp:nvSpPr>
        <dsp:cNvPr id="0" name=""/>
        <dsp:cNvSpPr/>
      </dsp:nvSpPr>
      <dsp:spPr>
        <a:xfrm>
          <a:off x="4148725" y="4415525"/>
          <a:ext cx="927795" cy="1210619"/>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kern="1200" dirty="0">
              <a:solidFill>
                <a:sysClr val="windowText" lastClr="000000"/>
              </a:solidFill>
              <a:latin typeface="Times New Roman" panose="02020603050405020304" pitchFamily="18" charset="0"/>
              <a:cs typeface="Times New Roman" panose="02020603050405020304" pitchFamily="18" charset="0"/>
            </a:rPr>
            <a:t>En sistemas abiertos, la sociedad exige nuevas demandas a las empresas. Una parte de las demandas corresponden a comunicación. Nuevas demandas exigen nuevos sistemas.</a:t>
          </a:r>
          <a:endParaRPr lang="es-ES" sz="800" kern="1200">
            <a:solidFill>
              <a:sysClr val="windowText" lastClr="000000"/>
            </a:solidFill>
            <a:latin typeface="Times New Roman" panose="02020603050405020304" pitchFamily="18" charset="0"/>
            <a:cs typeface="Times New Roman" panose="02020603050405020304" pitchFamily="18" charset="0"/>
          </a:endParaRPr>
        </a:p>
      </dsp:txBody>
      <dsp:txXfrm>
        <a:off x="4175899" y="4442699"/>
        <a:ext cx="873447" cy="1156271"/>
      </dsp:txXfrm>
    </dsp:sp>
    <dsp:sp modelId="{E5FDAEB9-5FB7-4B72-802F-142603449E77}">
      <dsp:nvSpPr>
        <dsp:cNvPr id="0" name=""/>
        <dsp:cNvSpPr/>
      </dsp:nvSpPr>
      <dsp:spPr>
        <a:xfrm>
          <a:off x="5269668" y="3691575"/>
          <a:ext cx="701918"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48F2649-FC5F-47E6-ABD4-3E18FEC9960C}">
      <dsp:nvSpPr>
        <dsp:cNvPr id="0" name=""/>
        <dsp:cNvSpPr/>
      </dsp:nvSpPr>
      <dsp:spPr>
        <a:xfrm>
          <a:off x="5347659" y="3765666"/>
          <a:ext cx="701918"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 sz="800" b="1" kern="1200">
              <a:solidFill>
                <a:sysClr val="windowText" lastClr="000000"/>
              </a:solidFill>
              <a:latin typeface="Times New Roman" panose="02020603050405020304" pitchFamily="18" charset="0"/>
              <a:cs typeface="Times New Roman" panose="02020603050405020304" pitchFamily="18" charset="0"/>
            </a:rPr>
            <a:t>Ambientes</a:t>
          </a:r>
        </a:p>
      </dsp:txBody>
      <dsp:txXfrm>
        <a:off x="5360714" y="3778721"/>
        <a:ext cx="675808" cy="419607"/>
      </dsp:txXfrm>
    </dsp:sp>
    <dsp:sp modelId="{A601E002-6AC5-4E83-AB6F-70A88DFFACEF}">
      <dsp:nvSpPr>
        <dsp:cNvPr id="0" name=""/>
        <dsp:cNvSpPr/>
      </dsp:nvSpPr>
      <dsp:spPr>
        <a:xfrm>
          <a:off x="5154511" y="4341434"/>
          <a:ext cx="932231" cy="1230355"/>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1AECD35-F5B3-4F24-9F4E-72B6C94D1553}">
      <dsp:nvSpPr>
        <dsp:cNvPr id="0" name=""/>
        <dsp:cNvSpPr/>
      </dsp:nvSpPr>
      <dsp:spPr>
        <a:xfrm>
          <a:off x="5232502" y="4415525"/>
          <a:ext cx="932231" cy="1230355"/>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kern="1200" dirty="0">
              <a:solidFill>
                <a:sysClr val="windowText" lastClr="000000"/>
              </a:solidFill>
              <a:latin typeface="Times New Roman" panose="02020603050405020304" pitchFamily="18" charset="0"/>
              <a:cs typeface="Times New Roman" panose="02020603050405020304" pitchFamily="18" charset="0"/>
            </a:rPr>
            <a:t>El mix de comunicación comprende hasta la arquitectura de los edificios, la iluminación, los aromas. En indispensable reparar en la importancia de los ambientes.</a:t>
          </a:r>
          <a:endParaRPr lang="es-ES" sz="800" kern="1200">
            <a:solidFill>
              <a:sysClr val="windowText" lastClr="000000"/>
            </a:solidFill>
            <a:latin typeface="Times New Roman" panose="02020603050405020304" pitchFamily="18" charset="0"/>
            <a:cs typeface="Times New Roman" panose="02020603050405020304" pitchFamily="18" charset="0"/>
          </a:endParaRPr>
        </a:p>
      </dsp:txBody>
      <dsp:txXfrm>
        <a:off x="5259806" y="4442829"/>
        <a:ext cx="877623" cy="1175747"/>
      </dsp:txXfrm>
    </dsp:sp>
    <dsp:sp modelId="{445FEA55-A4BD-4EEF-BEDB-041B096C1DAC}">
      <dsp:nvSpPr>
        <dsp:cNvPr id="0" name=""/>
        <dsp:cNvSpPr/>
      </dsp:nvSpPr>
      <dsp:spPr>
        <a:xfrm>
          <a:off x="6344106" y="3691575"/>
          <a:ext cx="701918"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9F75C91-1D96-46CD-B030-E879DC87E360}">
      <dsp:nvSpPr>
        <dsp:cNvPr id="0" name=""/>
        <dsp:cNvSpPr/>
      </dsp:nvSpPr>
      <dsp:spPr>
        <a:xfrm>
          <a:off x="6422097" y="3765666"/>
          <a:ext cx="701918"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 sz="800" b="1" kern="1200">
              <a:solidFill>
                <a:sysClr val="windowText" lastClr="000000"/>
              </a:solidFill>
              <a:latin typeface="Times New Roman" panose="02020603050405020304" pitchFamily="18" charset="0"/>
              <a:cs typeface="Times New Roman" panose="02020603050405020304" pitchFamily="18" charset="0"/>
            </a:rPr>
            <a:t>Cambio</a:t>
          </a:r>
        </a:p>
      </dsp:txBody>
      <dsp:txXfrm>
        <a:off x="6435152" y="3778721"/>
        <a:ext cx="675808" cy="419607"/>
      </dsp:txXfrm>
    </dsp:sp>
    <dsp:sp modelId="{3DA21FBB-6343-496D-AF86-8AA3D768D6D5}">
      <dsp:nvSpPr>
        <dsp:cNvPr id="0" name=""/>
        <dsp:cNvSpPr/>
      </dsp:nvSpPr>
      <dsp:spPr>
        <a:xfrm>
          <a:off x="6242724" y="4341434"/>
          <a:ext cx="904681" cy="1201062"/>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405ABA8-792C-40D1-A82B-EC7E7B6F922A}">
      <dsp:nvSpPr>
        <dsp:cNvPr id="0" name=""/>
        <dsp:cNvSpPr/>
      </dsp:nvSpPr>
      <dsp:spPr>
        <a:xfrm>
          <a:off x="6320715" y="4415525"/>
          <a:ext cx="904681" cy="1201062"/>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kern="1200" dirty="0">
              <a:solidFill>
                <a:sysClr val="windowText" lastClr="000000"/>
              </a:solidFill>
              <a:latin typeface="Times New Roman" panose="02020603050405020304" pitchFamily="18" charset="0"/>
              <a:cs typeface="Times New Roman" panose="02020603050405020304" pitchFamily="18" charset="0"/>
            </a:rPr>
            <a:t>Detrás de cada acción empresarial y de marketing hay decisiones y detrás de las decisiones, teorías. Una teoría que funcionó en el pasado no deja de funcionar de la noche a la mañana.</a:t>
          </a:r>
          <a:endParaRPr lang="es-ES" sz="800" kern="1200">
            <a:solidFill>
              <a:sysClr val="windowText" lastClr="000000"/>
            </a:solidFill>
            <a:latin typeface="Times New Roman" panose="02020603050405020304" pitchFamily="18" charset="0"/>
            <a:cs typeface="Times New Roman" panose="02020603050405020304" pitchFamily="18" charset="0"/>
          </a:endParaRPr>
        </a:p>
      </dsp:txBody>
      <dsp:txXfrm>
        <a:off x="6347212" y="4442022"/>
        <a:ext cx="851687" cy="1148068"/>
      </dsp:txXfrm>
    </dsp:sp>
    <dsp:sp modelId="{C926790F-CFEE-48ED-A978-DEB58020910B}">
      <dsp:nvSpPr>
        <dsp:cNvPr id="0" name=""/>
        <dsp:cNvSpPr/>
      </dsp:nvSpPr>
      <dsp:spPr>
        <a:xfrm>
          <a:off x="7303387" y="3691575"/>
          <a:ext cx="701918" cy="445717"/>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A1D0388-75A4-44F0-B2D0-FCBCB1F54B0B}">
      <dsp:nvSpPr>
        <dsp:cNvPr id="0" name=""/>
        <dsp:cNvSpPr/>
      </dsp:nvSpPr>
      <dsp:spPr>
        <a:xfrm>
          <a:off x="7381378" y="3765666"/>
          <a:ext cx="701918" cy="445717"/>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b="1" kern="1200" dirty="0">
              <a:solidFill>
                <a:sysClr val="windowText" lastClr="000000"/>
              </a:solidFill>
              <a:latin typeface="Times New Roman" panose="02020603050405020304" pitchFamily="18" charset="0"/>
              <a:cs typeface="Times New Roman" panose="02020603050405020304" pitchFamily="18" charset="0"/>
            </a:rPr>
            <a:t>Eficacia Comunicativa</a:t>
          </a:r>
          <a:endParaRPr lang="es-ES" sz="800" b="1" kern="1200">
            <a:solidFill>
              <a:sysClr val="windowText" lastClr="000000"/>
            </a:solidFill>
            <a:latin typeface="Times New Roman" panose="02020603050405020304" pitchFamily="18" charset="0"/>
            <a:cs typeface="Times New Roman" panose="02020603050405020304" pitchFamily="18" charset="0"/>
          </a:endParaRPr>
        </a:p>
      </dsp:txBody>
      <dsp:txXfrm>
        <a:off x="7394433" y="3778721"/>
        <a:ext cx="675808" cy="419607"/>
      </dsp:txXfrm>
    </dsp:sp>
    <dsp:sp modelId="{403D3FBB-97D0-4EFA-BBB1-1F9526472B0A}">
      <dsp:nvSpPr>
        <dsp:cNvPr id="0" name=""/>
        <dsp:cNvSpPr/>
      </dsp:nvSpPr>
      <dsp:spPr>
        <a:xfrm>
          <a:off x="7303387" y="4341434"/>
          <a:ext cx="701918" cy="120716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60EAEBF-BE01-4B48-B429-203034368B42}">
      <dsp:nvSpPr>
        <dsp:cNvPr id="0" name=""/>
        <dsp:cNvSpPr/>
      </dsp:nvSpPr>
      <dsp:spPr>
        <a:xfrm>
          <a:off x="7381378" y="4415525"/>
          <a:ext cx="701918" cy="1207160"/>
        </a:xfrm>
        <a:prstGeom prst="roundRect">
          <a:avLst>
            <a:gd name="adj" fmla="val 10000"/>
          </a:avLst>
        </a:prstGeom>
        <a:solidFill>
          <a:schemeClr val="dk2">
            <a:alpha val="90000"/>
            <a:tint val="4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ES_tradnl" sz="800" kern="1200" dirty="0">
              <a:solidFill>
                <a:sysClr val="windowText" lastClr="000000"/>
              </a:solidFill>
              <a:latin typeface="Times New Roman" panose="02020603050405020304" pitchFamily="18" charset="0"/>
              <a:cs typeface="Times New Roman" panose="02020603050405020304" pitchFamily="18" charset="0"/>
            </a:rPr>
            <a:t>Regla de oro: ponerse en el punto de vista del receptor.</a:t>
          </a:r>
          <a:endParaRPr lang="es-ES" sz="800" kern="1200">
            <a:solidFill>
              <a:sysClr val="windowText" lastClr="000000"/>
            </a:solidFill>
            <a:latin typeface="Times New Roman" panose="02020603050405020304" pitchFamily="18" charset="0"/>
            <a:cs typeface="Times New Roman" panose="02020603050405020304" pitchFamily="18" charset="0"/>
          </a:endParaRPr>
        </a:p>
      </dsp:txBody>
      <dsp:txXfrm>
        <a:off x="7401936" y="4436083"/>
        <a:ext cx="660802" cy="116604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8A873-7D34-482A-88B7-1C98DADD7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140</Words>
  <Characters>802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dc:creator>
  <cp:keywords/>
  <dc:description/>
  <cp:lastModifiedBy>Biblioteca</cp:lastModifiedBy>
  <cp:revision>1</cp:revision>
  <dcterms:created xsi:type="dcterms:W3CDTF">2020-01-22T16:25:00Z</dcterms:created>
  <dcterms:modified xsi:type="dcterms:W3CDTF">2020-01-22T17:00:00Z</dcterms:modified>
</cp:coreProperties>
</file>