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4A4C" w:rsidRPr="00A54503" w:rsidRDefault="005671A1" w:rsidP="005671A1">
      <w:pPr>
        <w:rPr>
          <w:rFonts w:ascii="Times New Roman" w:hAnsi="Times New Roman" w:cs="Times New Roman"/>
          <w:b/>
          <w:sz w:val="24"/>
        </w:rPr>
      </w:pPr>
      <w:r w:rsidRPr="00E64666">
        <w:rPr>
          <w:rFonts w:ascii="Times New Roman" w:hAnsi="Times New Roman" w:cs="Times New Roman"/>
          <w:noProof/>
          <w:lang w:eastAsia="es-EC"/>
        </w:rPr>
        <w:drawing>
          <wp:anchor distT="0" distB="0" distL="114300" distR="114300" simplePos="0" relativeHeight="251659264" behindDoc="0" locked="0" layoutInCell="1" allowOverlap="1" wp14:anchorId="23200BF0" wp14:editId="1F76AF23">
            <wp:simplePos x="0" y="0"/>
            <wp:positionH relativeFrom="column">
              <wp:posOffset>906145</wp:posOffset>
            </wp:positionH>
            <wp:positionV relativeFrom="paragraph">
              <wp:posOffset>-227330</wp:posOffset>
            </wp:positionV>
            <wp:extent cx="552450" cy="546100"/>
            <wp:effectExtent l="0" t="0" r="0" b="6350"/>
            <wp:wrapSquare wrapText="bothSides"/>
            <wp:docPr id="3" name="Imagen 3" descr="http://portal.conlinux.net/web/sites/default/files/imagenes/uc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portal.conlinux.net/web/sites/default/files/imagenes/uce_logo.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52450" cy="546100"/>
                    </a:xfrm>
                    <a:prstGeom prst="rect">
                      <a:avLst/>
                    </a:prstGeom>
                    <a:noFill/>
                    <a:ln>
                      <a:noFill/>
                    </a:ln>
                  </pic:spPr>
                </pic:pic>
              </a:graphicData>
            </a:graphic>
            <wp14:sizeRelH relativeFrom="page">
              <wp14:pctWidth>0</wp14:pctWidth>
            </wp14:sizeRelH>
            <wp14:sizeRelV relativeFrom="page">
              <wp14:pctHeight>0</wp14:pctHeight>
            </wp14:sizeRelV>
          </wp:anchor>
        </w:drawing>
      </w:r>
      <w:r w:rsidR="00A54503" w:rsidRPr="00A54503">
        <w:rPr>
          <w:rFonts w:ascii="Times New Roman" w:hAnsi="Times New Roman" w:cs="Times New Roman"/>
          <w:b/>
          <w:sz w:val="24"/>
        </w:rPr>
        <w:t>Universidad Central del Ecuador</w:t>
      </w:r>
    </w:p>
    <w:p w:rsidR="005671A1" w:rsidRDefault="005671A1" w:rsidP="00A54503">
      <w:pPr>
        <w:rPr>
          <w:rFonts w:ascii="Times New Roman" w:hAnsi="Times New Roman" w:cs="Times New Roman"/>
          <w:b/>
          <w:sz w:val="24"/>
        </w:rPr>
      </w:pPr>
    </w:p>
    <w:p w:rsidR="00A54503" w:rsidRDefault="00A54503" w:rsidP="00A54503">
      <w:pPr>
        <w:rPr>
          <w:rFonts w:ascii="Times New Roman" w:hAnsi="Times New Roman" w:cs="Times New Roman"/>
          <w:sz w:val="24"/>
        </w:rPr>
      </w:pPr>
      <w:r>
        <w:rPr>
          <w:rFonts w:ascii="Times New Roman" w:hAnsi="Times New Roman" w:cs="Times New Roman"/>
          <w:b/>
          <w:sz w:val="24"/>
        </w:rPr>
        <w:t xml:space="preserve">Nombres: </w:t>
      </w:r>
      <w:r>
        <w:rPr>
          <w:rFonts w:ascii="Times New Roman" w:hAnsi="Times New Roman" w:cs="Times New Roman"/>
          <w:sz w:val="24"/>
        </w:rPr>
        <w:t xml:space="preserve">Katherine Benavides                        </w:t>
      </w:r>
      <w:r>
        <w:rPr>
          <w:rFonts w:ascii="Times New Roman" w:hAnsi="Times New Roman" w:cs="Times New Roman"/>
          <w:b/>
          <w:sz w:val="24"/>
        </w:rPr>
        <w:t>F</w:t>
      </w:r>
      <w:r w:rsidRPr="00A54503">
        <w:rPr>
          <w:rFonts w:ascii="Times New Roman" w:hAnsi="Times New Roman" w:cs="Times New Roman"/>
          <w:b/>
          <w:sz w:val="24"/>
        </w:rPr>
        <w:t>echa:</w:t>
      </w:r>
      <w:r>
        <w:rPr>
          <w:rFonts w:ascii="Times New Roman" w:hAnsi="Times New Roman" w:cs="Times New Roman"/>
          <w:sz w:val="24"/>
        </w:rPr>
        <w:t xml:space="preserve"> </w:t>
      </w:r>
      <w:r w:rsidR="002174A0">
        <w:rPr>
          <w:rFonts w:ascii="Times New Roman" w:hAnsi="Times New Roman" w:cs="Times New Roman"/>
          <w:sz w:val="24"/>
        </w:rPr>
        <w:t>01/</w:t>
      </w:r>
      <w:r w:rsidR="00D722D2">
        <w:rPr>
          <w:rFonts w:ascii="Times New Roman" w:hAnsi="Times New Roman" w:cs="Times New Roman"/>
          <w:sz w:val="24"/>
        </w:rPr>
        <w:t>1</w:t>
      </w:r>
      <w:r w:rsidR="002174A0">
        <w:rPr>
          <w:rFonts w:ascii="Times New Roman" w:hAnsi="Times New Roman" w:cs="Times New Roman"/>
          <w:sz w:val="24"/>
        </w:rPr>
        <w:t>0</w:t>
      </w:r>
      <w:r w:rsidR="00D722D2">
        <w:rPr>
          <w:rFonts w:ascii="Times New Roman" w:hAnsi="Times New Roman" w:cs="Times New Roman"/>
          <w:sz w:val="24"/>
        </w:rPr>
        <w:t xml:space="preserve">/2019       </w:t>
      </w:r>
      <w:r w:rsidR="00D722D2" w:rsidRPr="00D722D2">
        <w:rPr>
          <w:rFonts w:ascii="Times New Roman" w:hAnsi="Times New Roman" w:cs="Times New Roman"/>
          <w:b/>
          <w:sz w:val="24"/>
        </w:rPr>
        <w:t>Curso:</w:t>
      </w:r>
      <w:r w:rsidR="002174A0">
        <w:rPr>
          <w:rFonts w:ascii="Times New Roman" w:hAnsi="Times New Roman" w:cs="Times New Roman"/>
          <w:sz w:val="24"/>
        </w:rPr>
        <w:t xml:space="preserve"> 6</w:t>
      </w:r>
      <w:r w:rsidR="00D722D2">
        <w:rPr>
          <w:rFonts w:ascii="Times New Roman" w:hAnsi="Times New Roman" w:cs="Times New Roman"/>
          <w:sz w:val="24"/>
        </w:rPr>
        <w:t>to D</w:t>
      </w:r>
    </w:p>
    <w:p w:rsidR="005671A1" w:rsidRDefault="005671A1" w:rsidP="002174A0">
      <w:pPr>
        <w:spacing w:line="360" w:lineRule="auto"/>
        <w:jc w:val="center"/>
        <w:rPr>
          <w:rFonts w:ascii="Times New Roman" w:hAnsi="Times New Roman" w:cs="Times New Roman"/>
          <w:b/>
          <w:sz w:val="24"/>
        </w:rPr>
      </w:pPr>
      <w:bookmarkStart w:id="0" w:name="_GoBack"/>
      <w:bookmarkEnd w:id="0"/>
    </w:p>
    <w:p w:rsidR="003126EF" w:rsidRDefault="002174A0" w:rsidP="002174A0">
      <w:pPr>
        <w:spacing w:line="360" w:lineRule="auto"/>
        <w:jc w:val="center"/>
        <w:rPr>
          <w:rFonts w:ascii="Times New Roman" w:hAnsi="Times New Roman" w:cs="Times New Roman"/>
          <w:b/>
          <w:sz w:val="24"/>
        </w:rPr>
      </w:pPr>
      <w:r>
        <w:rPr>
          <w:rFonts w:ascii="Times New Roman" w:hAnsi="Times New Roman" w:cs="Times New Roman"/>
          <w:b/>
          <w:sz w:val="24"/>
        </w:rPr>
        <w:t>Descripción de las primeras estrategias en el Film “La guerra de fuego”</w:t>
      </w:r>
    </w:p>
    <w:p w:rsidR="002174A0" w:rsidRDefault="002174A0" w:rsidP="002174A0">
      <w:pPr>
        <w:spacing w:line="360" w:lineRule="auto"/>
        <w:jc w:val="both"/>
        <w:rPr>
          <w:rFonts w:ascii="Times New Roman" w:hAnsi="Times New Roman" w:cs="Times New Roman"/>
          <w:sz w:val="24"/>
        </w:rPr>
      </w:pPr>
      <w:r>
        <w:rPr>
          <w:rFonts w:ascii="Times New Roman" w:hAnsi="Times New Roman" w:cs="Times New Roman"/>
          <w:sz w:val="24"/>
        </w:rPr>
        <w:t>La película” La guerra de fuego” nos muestra algunas escenas en las que  los primitivos utilizaban varias estrategias para sobrevivir. En la primera escena que se evidencia el uso de la estrategia es cuando un grupo de nómadas ataca a otro grupo para robarles posesionarse  el territorio. El grupo que estaba ya asentado en el lugar era un poco más evolucionado ya que tenían herramientas y puntas de lanza elaboradas de madera, con estas herramientas muchos miembros del grupo atacado pudo sobrevivir ya que el grupo atacante apenas tenían herramientas de hueso. La estrategia está en la elaboración de los instrumentos por parte del otro grupo ya que si no hubieran tenido estas herramientas, no se hubieran podido defender.</w:t>
      </w:r>
    </w:p>
    <w:p w:rsidR="00A7415B" w:rsidRDefault="00502A5F" w:rsidP="002174A0">
      <w:pPr>
        <w:spacing w:line="360" w:lineRule="auto"/>
        <w:jc w:val="both"/>
        <w:rPr>
          <w:rFonts w:ascii="Times New Roman" w:hAnsi="Times New Roman" w:cs="Times New Roman"/>
          <w:sz w:val="24"/>
        </w:rPr>
      </w:pPr>
      <w:r>
        <w:rPr>
          <w:rFonts w:ascii="Times New Roman" w:hAnsi="Times New Roman" w:cs="Times New Roman"/>
          <w:sz w:val="24"/>
        </w:rPr>
        <w:t>Una de las</w:t>
      </w:r>
      <w:r w:rsidR="00A7415B">
        <w:rPr>
          <w:rFonts w:ascii="Times New Roman" w:hAnsi="Times New Roman" w:cs="Times New Roman"/>
          <w:sz w:val="24"/>
        </w:rPr>
        <w:t xml:space="preserve"> estrategia</w:t>
      </w:r>
      <w:r>
        <w:rPr>
          <w:rFonts w:ascii="Times New Roman" w:hAnsi="Times New Roman" w:cs="Times New Roman"/>
          <w:sz w:val="24"/>
        </w:rPr>
        <w:t>s</w:t>
      </w:r>
      <w:r w:rsidR="00A7415B">
        <w:rPr>
          <w:rFonts w:ascii="Times New Roman" w:hAnsi="Times New Roman" w:cs="Times New Roman"/>
          <w:sz w:val="24"/>
        </w:rPr>
        <w:t xml:space="preserve"> que pude evidenciar es que un grupito de nómadas dejó el sedentarismo para ir en búsqueda de los más mágico y maravilloso en aquella época es decir, el fuego. </w:t>
      </w:r>
    </w:p>
    <w:p w:rsidR="002174A0" w:rsidRDefault="00502A5F" w:rsidP="002174A0">
      <w:pPr>
        <w:spacing w:line="360" w:lineRule="auto"/>
        <w:jc w:val="both"/>
        <w:rPr>
          <w:rFonts w:ascii="Times New Roman" w:hAnsi="Times New Roman" w:cs="Times New Roman"/>
          <w:sz w:val="24"/>
        </w:rPr>
      </w:pPr>
      <w:r>
        <w:rPr>
          <w:rFonts w:ascii="Times New Roman" w:hAnsi="Times New Roman" w:cs="Times New Roman"/>
          <w:sz w:val="24"/>
        </w:rPr>
        <w:t>Otra</w:t>
      </w:r>
      <w:r w:rsidR="00A7415B">
        <w:rPr>
          <w:rFonts w:ascii="Times New Roman" w:hAnsi="Times New Roman" w:cs="Times New Roman"/>
          <w:sz w:val="24"/>
        </w:rPr>
        <w:t xml:space="preserve"> estrategia </w:t>
      </w:r>
      <w:r>
        <w:rPr>
          <w:rFonts w:ascii="Times New Roman" w:hAnsi="Times New Roman" w:cs="Times New Roman"/>
          <w:sz w:val="24"/>
        </w:rPr>
        <w:t xml:space="preserve">fue que </w:t>
      </w:r>
      <w:r w:rsidR="00A7415B">
        <w:rPr>
          <w:rFonts w:ascii="Times New Roman" w:hAnsi="Times New Roman" w:cs="Times New Roman"/>
          <w:sz w:val="24"/>
        </w:rPr>
        <w:t>u</w:t>
      </w:r>
      <w:r>
        <w:rPr>
          <w:rFonts w:ascii="Times New Roman" w:hAnsi="Times New Roman" w:cs="Times New Roman"/>
          <w:sz w:val="24"/>
        </w:rPr>
        <w:t xml:space="preserve">tilizaron </w:t>
      </w:r>
      <w:r w:rsidR="00A7415B">
        <w:rPr>
          <w:rFonts w:ascii="Times New Roman" w:hAnsi="Times New Roman" w:cs="Times New Roman"/>
          <w:sz w:val="24"/>
        </w:rPr>
        <w:t xml:space="preserve"> el fuego para protegerse de los animales carnívoros del bosque y de los lugares donde se asentaban, también lo utilizaron para coser la carne ya que el sabor era diferente así que para proteger el tesoro más preciado en teste caso, el fuego, ya que debían protegerlo tenían un utensilio de huesos de animales o herramienta semejante a una lámpara y lo protegían con piles de animales.</w:t>
      </w:r>
    </w:p>
    <w:p w:rsidR="00A7415B" w:rsidRDefault="00A7415B" w:rsidP="00502A5F">
      <w:pPr>
        <w:spacing w:line="360" w:lineRule="auto"/>
        <w:jc w:val="both"/>
        <w:rPr>
          <w:rFonts w:ascii="Times New Roman" w:hAnsi="Times New Roman" w:cs="Times New Roman"/>
          <w:sz w:val="24"/>
        </w:rPr>
      </w:pPr>
      <w:r>
        <w:rPr>
          <w:rFonts w:ascii="Times New Roman" w:hAnsi="Times New Roman" w:cs="Times New Roman"/>
          <w:sz w:val="24"/>
        </w:rPr>
        <w:t xml:space="preserve">La siguiente estrategia que percibí fue que para no morir </w:t>
      </w:r>
      <w:r w:rsidR="00502A5F">
        <w:rPr>
          <w:rFonts w:ascii="Times New Roman" w:hAnsi="Times New Roman" w:cs="Times New Roman"/>
          <w:sz w:val="24"/>
        </w:rPr>
        <w:t>congelados</w:t>
      </w:r>
      <w:r>
        <w:rPr>
          <w:rFonts w:ascii="Times New Roman" w:hAnsi="Times New Roman" w:cs="Times New Roman"/>
          <w:sz w:val="24"/>
        </w:rPr>
        <w:t xml:space="preserve"> por el clima se vistieron con pieles de animales, esa era su ropa, no la utilizaban por vergüenza ya que incluso tenían relaciones sexuales al aire libre sin importar que los demás </w:t>
      </w:r>
      <w:r w:rsidR="00502A5F">
        <w:rPr>
          <w:rFonts w:ascii="Times New Roman" w:hAnsi="Times New Roman" w:cs="Times New Roman"/>
          <w:sz w:val="24"/>
        </w:rPr>
        <w:t>estuvieran</w:t>
      </w:r>
      <w:r>
        <w:rPr>
          <w:rFonts w:ascii="Times New Roman" w:hAnsi="Times New Roman" w:cs="Times New Roman"/>
          <w:sz w:val="24"/>
        </w:rPr>
        <w:t xml:space="preserve"> ahí, </w:t>
      </w:r>
      <w:r w:rsidR="00502A5F">
        <w:rPr>
          <w:rFonts w:ascii="Times New Roman" w:hAnsi="Times New Roman" w:cs="Times New Roman"/>
          <w:sz w:val="24"/>
        </w:rPr>
        <w:t xml:space="preserve"> </w:t>
      </w:r>
      <w:r>
        <w:rPr>
          <w:rFonts w:ascii="Times New Roman" w:hAnsi="Times New Roman" w:cs="Times New Roman"/>
          <w:sz w:val="24"/>
        </w:rPr>
        <w:t xml:space="preserve"> la piel fue utilizada como un medio de defensa ante el clima.</w:t>
      </w:r>
    </w:p>
    <w:p w:rsidR="005671A1" w:rsidRDefault="00502A5F" w:rsidP="005671A1">
      <w:pPr>
        <w:spacing w:line="360" w:lineRule="auto"/>
        <w:jc w:val="both"/>
        <w:rPr>
          <w:rFonts w:ascii="Times New Roman" w:hAnsi="Times New Roman" w:cs="Times New Roman"/>
          <w:sz w:val="24"/>
        </w:rPr>
      </w:pPr>
      <w:r>
        <w:rPr>
          <w:rFonts w:ascii="Times New Roman" w:hAnsi="Times New Roman" w:cs="Times New Roman"/>
          <w:sz w:val="24"/>
        </w:rPr>
        <w:t xml:space="preserve">Durante el viaje de ese pequeño grupo que fue en búsqueda del fuego, se les presentaron algunos problemas; en primer lugar una manada de leones  quiso comerlos y como </w:t>
      </w:r>
      <w:r>
        <w:rPr>
          <w:rFonts w:ascii="Times New Roman" w:hAnsi="Times New Roman" w:cs="Times New Roman"/>
          <w:sz w:val="24"/>
        </w:rPr>
        <w:lastRenderedPageBreak/>
        <w:t xml:space="preserve">estrategia se subieron a un árbol y ahí durmieron varios días y se alimentaron de las hojas del árbol hasta que los leones se cansaron de esperar y se retiraron. </w:t>
      </w:r>
    </w:p>
    <w:p w:rsidR="005671A1" w:rsidRDefault="00502A5F" w:rsidP="005671A1">
      <w:pPr>
        <w:spacing w:line="360" w:lineRule="auto"/>
        <w:jc w:val="both"/>
        <w:rPr>
          <w:rFonts w:ascii="Times New Roman" w:hAnsi="Times New Roman" w:cs="Times New Roman"/>
          <w:sz w:val="24"/>
        </w:rPr>
      </w:pPr>
      <w:r>
        <w:rPr>
          <w:rFonts w:ascii="Times New Roman" w:hAnsi="Times New Roman" w:cs="Times New Roman"/>
          <w:sz w:val="24"/>
        </w:rPr>
        <w:t>En segundo lugar, se encontraron con otro grupo de nómadas y tuvieron que pelear u utilizar otra vez sus herramientas para proteger el utensilio que transportaría el fuego.</w:t>
      </w:r>
    </w:p>
    <w:p w:rsidR="002174A0" w:rsidRPr="002174A0" w:rsidRDefault="00502A5F" w:rsidP="005671A1">
      <w:pPr>
        <w:spacing w:line="360" w:lineRule="auto"/>
        <w:jc w:val="both"/>
        <w:rPr>
          <w:rFonts w:ascii="Times New Roman" w:hAnsi="Times New Roman" w:cs="Times New Roman"/>
          <w:sz w:val="24"/>
        </w:rPr>
      </w:pPr>
      <w:r>
        <w:rPr>
          <w:rFonts w:ascii="Times New Roman" w:hAnsi="Times New Roman" w:cs="Times New Roman"/>
          <w:sz w:val="24"/>
        </w:rPr>
        <w:t xml:space="preserve"> Por último,  el grupo se dividió ya que uno de los nómadas salió a explorar  y terminó siendo atrapado por un grupo ya más evolucionado, ese grupo nuevo tenía utensilios diferentes para la caza y recolección de alimentos y era bien parecido al humano. </w:t>
      </w:r>
      <w:r w:rsidR="005671A1">
        <w:rPr>
          <w:rFonts w:ascii="Times New Roman" w:hAnsi="Times New Roman" w:cs="Times New Roman"/>
          <w:sz w:val="24"/>
        </w:rPr>
        <w:t xml:space="preserve">Fue algo positivo y una estrategia más ya que el nómada atrapado aprendió de esta tribu a crear el fuego con dos palillos de madrera y creó lazos afectivos con un miembro de la nueva manda primitiva, aprendió las nuevas herramientas y la forma de alimentación de aquellos. Hasta que partieron en búsqueda y regreso de su grupo. Al encontrarlos les impartió como enseñanza lo que había aprendido para poder sobrevivir. </w:t>
      </w:r>
    </w:p>
    <w:sectPr w:rsidR="002174A0" w:rsidRPr="002174A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503"/>
    <w:rsid w:val="00064D7A"/>
    <w:rsid w:val="001D1DFF"/>
    <w:rsid w:val="001D20E7"/>
    <w:rsid w:val="002174A0"/>
    <w:rsid w:val="003126EF"/>
    <w:rsid w:val="003F5681"/>
    <w:rsid w:val="00502A5F"/>
    <w:rsid w:val="005671A1"/>
    <w:rsid w:val="006B4A4C"/>
    <w:rsid w:val="008029A7"/>
    <w:rsid w:val="00A54503"/>
    <w:rsid w:val="00A7415B"/>
    <w:rsid w:val="00AF34CF"/>
    <w:rsid w:val="00D722D2"/>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D20E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D20E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D20E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D20E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466</Words>
  <Characters>2566</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COMPUREMIX</cp:lastModifiedBy>
  <cp:revision>2</cp:revision>
  <dcterms:created xsi:type="dcterms:W3CDTF">2019-10-01T13:22:00Z</dcterms:created>
  <dcterms:modified xsi:type="dcterms:W3CDTF">2019-10-01T13:22:00Z</dcterms:modified>
</cp:coreProperties>
</file>