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1086F2" w14:textId="77777777" w:rsidR="00DD3F90" w:rsidRPr="00C87CB6" w:rsidRDefault="00DD3F90">
      <w:pPr>
        <w:rPr>
          <w:sz w:val="24"/>
          <w:szCs w:val="24"/>
        </w:rPr>
      </w:pPr>
    </w:p>
    <w:p w14:paraId="5A15B8F2" w14:textId="77777777" w:rsidR="00DD3F90" w:rsidRPr="00C87CB6" w:rsidRDefault="00DD3F90" w:rsidP="00DD3F90">
      <w:pPr>
        <w:spacing w:after="0"/>
        <w:rPr>
          <w:sz w:val="24"/>
          <w:szCs w:val="24"/>
        </w:rPr>
      </w:pPr>
      <w:r w:rsidRPr="00C87CB6">
        <w:rPr>
          <w:b/>
          <w:sz w:val="24"/>
          <w:szCs w:val="24"/>
        </w:rPr>
        <w:t xml:space="preserve">NOMBRE:                                                                                                    CURSO: </w:t>
      </w:r>
      <w:r w:rsidR="00512EFF">
        <w:rPr>
          <w:sz w:val="24"/>
          <w:szCs w:val="24"/>
        </w:rPr>
        <w:t>Sexto</w:t>
      </w:r>
      <w:r w:rsidRPr="00C87CB6">
        <w:rPr>
          <w:sz w:val="24"/>
          <w:szCs w:val="24"/>
        </w:rPr>
        <w:t xml:space="preserve"> “</w:t>
      </w:r>
      <w:r w:rsidR="00512EFF">
        <w:rPr>
          <w:sz w:val="24"/>
          <w:szCs w:val="24"/>
        </w:rPr>
        <w:t>A</w:t>
      </w:r>
      <w:r w:rsidRPr="00C87CB6">
        <w:rPr>
          <w:sz w:val="24"/>
          <w:szCs w:val="24"/>
        </w:rPr>
        <w:t>”</w:t>
      </w:r>
    </w:p>
    <w:p w14:paraId="0E64FD40" w14:textId="57DFDC36" w:rsidR="00724B38" w:rsidRDefault="00DD3F90" w:rsidP="00CB209F">
      <w:pPr>
        <w:pStyle w:val="Prrafodelista"/>
        <w:numPr>
          <w:ilvl w:val="0"/>
          <w:numId w:val="1"/>
        </w:numPr>
        <w:rPr>
          <w:sz w:val="24"/>
          <w:szCs w:val="24"/>
        </w:rPr>
      </w:pPr>
      <w:r w:rsidRPr="009010A1">
        <w:rPr>
          <w:sz w:val="24"/>
          <w:szCs w:val="24"/>
        </w:rPr>
        <w:t xml:space="preserve">Katherin Herrera                                                                           </w:t>
      </w:r>
      <w:r w:rsidRPr="009010A1">
        <w:rPr>
          <w:b/>
          <w:sz w:val="24"/>
          <w:szCs w:val="24"/>
        </w:rPr>
        <w:t xml:space="preserve">FECHA: </w:t>
      </w:r>
      <w:r w:rsidR="00D54618">
        <w:rPr>
          <w:sz w:val="24"/>
          <w:szCs w:val="24"/>
        </w:rPr>
        <w:t>0</w:t>
      </w:r>
      <w:r w:rsidR="006E0970">
        <w:rPr>
          <w:sz w:val="24"/>
          <w:szCs w:val="24"/>
        </w:rPr>
        <w:t>2</w:t>
      </w:r>
      <w:r w:rsidRPr="009010A1">
        <w:rPr>
          <w:sz w:val="24"/>
          <w:szCs w:val="24"/>
        </w:rPr>
        <w:t>-</w:t>
      </w:r>
      <w:r w:rsidR="006E0970">
        <w:rPr>
          <w:sz w:val="24"/>
          <w:szCs w:val="24"/>
        </w:rPr>
        <w:t>0</w:t>
      </w:r>
      <w:r w:rsidR="00D54618">
        <w:rPr>
          <w:sz w:val="24"/>
          <w:szCs w:val="24"/>
        </w:rPr>
        <w:t>2</w:t>
      </w:r>
      <w:r w:rsidRPr="009010A1">
        <w:rPr>
          <w:sz w:val="24"/>
          <w:szCs w:val="24"/>
        </w:rPr>
        <w:t>-20</w:t>
      </w:r>
      <w:r w:rsidR="006E0970">
        <w:rPr>
          <w:sz w:val="24"/>
          <w:szCs w:val="24"/>
        </w:rPr>
        <w:t>20</w:t>
      </w:r>
    </w:p>
    <w:p w14:paraId="535431DA" w14:textId="3458A02D" w:rsidR="00DD322D" w:rsidRDefault="00DD322D" w:rsidP="00DD322D">
      <w:pPr>
        <w:spacing w:before="100" w:beforeAutospacing="1" w:after="100" w:afterAutospacing="1" w:line="240" w:lineRule="auto"/>
        <w:rPr>
          <w:rFonts w:ascii="Times New Roman" w:eastAsia="Times New Roman" w:hAnsi="Times New Roman" w:cs="Times New Roman"/>
          <w:b/>
          <w:bCs/>
          <w:sz w:val="24"/>
          <w:szCs w:val="24"/>
          <w:lang w:eastAsia="es-EC"/>
        </w:rPr>
      </w:pPr>
      <w:proofErr w:type="spellStart"/>
      <w:r w:rsidRPr="00DD322D">
        <w:rPr>
          <w:rFonts w:ascii="Times New Roman" w:eastAsia="Times New Roman" w:hAnsi="Times New Roman" w:cs="Times New Roman"/>
          <w:b/>
          <w:bCs/>
          <w:sz w:val="24"/>
          <w:szCs w:val="24"/>
          <w:lang w:eastAsia="es-EC"/>
        </w:rPr>
        <w:t>Act</w:t>
      </w:r>
      <w:proofErr w:type="spellEnd"/>
      <w:r w:rsidRPr="00DD322D">
        <w:rPr>
          <w:rFonts w:ascii="Times New Roman" w:eastAsia="Times New Roman" w:hAnsi="Times New Roman" w:cs="Times New Roman"/>
          <w:b/>
          <w:bCs/>
          <w:sz w:val="24"/>
          <w:szCs w:val="24"/>
          <w:lang w:eastAsia="es-EC"/>
        </w:rPr>
        <w:t xml:space="preserve">. </w:t>
      </w:r>
      <w:r w:rsidR="00D54618">
        <w:rPr>
          <w:rFonts w:ascii="Times New Roman" w:eastAsia="Times New Roman" w:hAnsi="Times New Roman" w:cs="Times New Roman"/>
          <w:b/>
          <w:bCs/>
          <w:sz w:val="24"/>
          <w:szCs w:val="24"/>
          <w:lang w:eastAsia="es-EC"/>
        </w:rPr>
        <w:t xml:space="preserve">Individual </w:t>
      </w:r>
    </w:p>
    <w:p w14:paraId="4705AC20" w14:textId="48C76173" w:rsidR="00D54618" w:rsidRDefault="00D54618" w:rsidP="00DD322D">
      <w:pPr>
        <w:spacing w:before="100" w:beforeAutospacing="1" w:after="100" w:afterAutospacing="1" w:line="240" w:lineRule="auto"/>
        <w:rPr>
          <w:rFonts w:ascii="Times New Roman" w:eastAsia="Times New Roman" w:hAnsi="Times New Roman" w:cs="Times New Roman"/>
          <w:b/>
          <w:bCs/>
          <w:sz w:val="24"/>
          <w:szCs w:val="24"/>
          <w:lang w:eastAsia="es-EC"/>
        </w:rPr>
      </w:pPr>
      <w:r>
        <w:rPr>
          <w:rFonts w:ascii="Times New Roman" w:eastAsia="Times New Roman" w:hAnsi="Times New Roman" w:cs="Times New Roman"/>
          <w:b/>
          <w:bCs/>
          <w:sz w:val="24"/>
          <w:szCs w:val="24"/>
          <w:lang w:eastAsia="es-EC"/>
        </w:rPr>
        <w:t xml:space="preserve">EL CANDIDATO </w:t>
      </w:r>
    </w:p>
    <w:p w14:paraId="3B09A04A" w14:textId="4C96AA17" w:rsidR="00F35430" w:rsidRPr="00F35430" w:rsidRDefault="00702786" w:rsidP="00F35430">
      <w:pPr>
        <w:pStyle w:val="Prrafodelista"/>
        <w:numPr>
          <w:ilvl w:val="0"/>
          <w:numId w:val="4"/>
        </w:numPr>
        <w:spacing w:before="100" w:beforeAutospacing="1" w:after="100" w:afterAutospacing="1" w:line="240" w:lineRule="auto"/>
        <w:rPr>
          <w:rFonts w:ascii="Times New Roman" w:eastAsia="Times New Roman" w:hAnsi="Times New Roman" w:cs="Times New Roman"/>
          <w:sz w:val="24"/>
          <w:szCs w:val="24"/>
          <w:lang w:eastAsia="es-EC"/>
        </w:rPr>
      </w:pPr>
      <w:r>
        <w:rPr>
          <w:rFonts w:ascii="Times New Roman" w:eastAsia="Times New Roman" w:hAnsi="Times New Roman" w:cs="Times New Roman"/>
          <w:b/>
          <w:bCs/>
          <w:sz w:val="24"/>
          <w:szCs w:val="24"/>
          <w:lang w:eastAsia="es-EC"/>
        </w:rPr>
        <w:t xml:space="preserve">Tesis en materia de propaganda </w:t>
      </w:r>
    </w:p>
    <w:p w14:paraId="66A9FD65" w14:textId="47AF3785" w:rsidR="00702786" w:rsidRPr="00702786" w:rsidRDefault="00F35430" w:rsidP="005D0550">
      <w:pPr>
        <w:spacing w:before="100" w:beforeAutospacing="1" w:after="100" w:afterAutospacing="1" w:line="276" w:lineRule="auto"/>
        <w:ind w:firstLine="360"/>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 xml:space="preserve">En la película “El Candidato” las leyes de la propaganda que </w:t>
      </w:r>
      <w:r w:rsidR="007A65CC">
        <w:rPr>
          <w:rFonts w:ascii="Times New Roman" w:eastAsia="Times New Roman" w:hAnsi="Times New Roman" w:cs="Times New Roman"/>
          <w:sz w:val="24"/>
          <w:szCs w:val="24"/>
          <w:lang w:eastAsia="es-EC"/>
        </w:rPr>
        <w:t xml:space="preserve">se evidencian en la cinta son: </w:t>
      </w:r>
      <w:r w:rsidR="005D0550">
        <w:rPr>
          <w:rFonts w:ascii="Times New Roman" w:eastAsia="Times New Roman" w:hAnsi="Times New Roman" w:cs="Times New Roman"/>
          <w:sz w:val="24"/>
          <w:szCs w:val="24"/>
          <w:lang w:eastAsia="es-EC"/>
        </w:rPr>
        <w:t xml:space="preserve">simpatía, síntesis, repetición y dosificación, pues se valieron de las cualidades ya presentadas por Bill McKay y persuadieron a las personas a través de los sentimientos para que los electores se inclinaran por la elección de McKay y este lograra llegar al Senado. </w:t>
      </w:r>
      <w:r w:rsidR="00ED75CB">
        <w:rPr>
          <w:rFonts w:ascii="Times New Roman" w:eastAsia="Times New Roman" w:hAnsi="Times New Roman" w:cs="Times New Roman"/>
          <w:sz w:val="24"/>
          <w:szCs w:val="24"/>
          <w:lang w:eastAsia="es-EC"/>
        </w:rPr>
        <w:t xml:space="preserve">Mostraron una imagen del candidato dócil y simpática a la audiencia. </w:t>
      </w:r>
      <w:r w:rsidR="00EC78B4">
        <w:rPr>
          <w:rFonts w:ascii="Times New Roman" w:eastAsia="Times New Roman" w:hAnsi="Times New Roman" w:cs="Times New Roman"/>
          <w:sz w:val="24"/>
          <w:szCs w:val="24"/>
          <w:lang w:eastAsia="es-EC"/>
        </w:rPr>
        <w:t xml:space="preserve">La repetición del contenido de la propagan logro que las personas creyeran lo que se observaba. </w:t>
      </w:r>
    </w:p>
    <w:p w14:paraId="696FDF78" w14:textId="639F8706" w:rsidR="00D54618" w:rsidRPr="00D54618" w:rsidRDefault="00AE7D9A" w:rsidP="00D54618">
      <w:pPr>
        <w:pStyle w:val="Prrafodelista"/>
        <w:numPr>
          <w:ilvl w:val="0"/>
          <w:numId w:val="4"/>
        </w:numPr>
        <w:spacing w:before="100" w:beforeAutospacing="1" w:after="100" w:afterAutospacing="1" w:line="240" w:lineRule="auto"/>
        <w:rPr>
          <w:rFonts w:ascii="Times New Roman" w:eastAsia="Times New Roman" w:hAnsi="Times New Roman" w:cs="Times New Roman"/>
          <w:sz w:val="24"/>
          <w:szCs w:val="24"/>
          <w:lang w:eastAsia="es-EC"/>
        </w:rPr>
      </w:pPr>
      <w:r>
        <w:rPr>
          <w:rFonts w:ascii="Times New Roman" w:eastAsia="Times New Roman" w:hAnsi="Times New Roman" w:cs="Times New Roman"/>
          <w:b/>
          <w:bCs/>
          <w:sz w:val="24"/>
          <w:szCs w:val="24"/>
          <w:lang w:eastAsia="es-EC"/>
        </w:rPr>
        <w:t xml:space="preserve">Síntesis </w:t>
      </w:r>
    </w:p>
    <w:p w14:paraId="243165F3" w14:textId="45E96342" w:rsidR="00702786" w:rsidRDefault="00F35430" w:rsidP="007510D5">
      <w:pPr>
        <w:spacing w:before="100" w:beforeAutospacing="1" w:after="100" w:afterAutospacing="1" w:line="276" w:lineRule="auto"/>
        <w:ind w:firstLine="360"/>
        <w:jc w:val="both"/>
        <w:rPr>
          <w:rFonts w:ascii="Times New Roman" w:hAnsi="Times New Roman" w:cs="Times New Roman"/>
          <w:sz w:val="24"/>
          <w:szCs w:val="24"/>
        </w:rPr>
      </w:pPr>
      <w:r w:rsidRPr="007510D5">
        <w:rPr>
          <w:rFonts w:ascii="Times New Roman" w:eastAsia="Times New Roman" w:hAnsi="Times New Roman" w:cs="Times New Roman"/>
          <w:sz w:val="24"/>
          <w:szCs w:val="24"/>
          <w:lang w:eastAsia="es-EC"/>
        </w:rPr>
        <w:t xml:space="preserve">La película “El Candidato” se </w:t>
      </w:r>
      <w:r w:rsidRPr="007510D5">
        <w:rPr>
          <w:rFonts w:ascii="Times New Roman" w:eastAsia="Times New Roman" w:hAnsi="Times New Roman" w:cs="Times New Roman"/>
          <w:sz w:val="24"/>
          <w:szCs w:val="24"/>
          <w:lang w:eastAsia="es-EC"/>
        </w:rPr>
        <w:t>ambienta</w:t>
      </w:r>
      <w:r w:rsidRPr="007510D5">
        <w:rPr>
          <w:rFonts w:ascii="Times New Roman" w:eastAsia="Times New Roman" w:hAnsi="Times New Roman" w:cs="Times New Roman"/>
          <w:sz w:val="24"/>
          <w:szCs w:val="24"/>
          <w:lang w:eastAsia="es-EC"/>
        </w:rPr>
        <w:t xml:space="preserve"> en los años 70, en donde la televisión y publicidad</w:t>
      </w:r>
      <w:r w:rsidRPr="007510D5">
        <w:rPr>
          <w:rFonts w:ascii="Times New Roman" w:eastAsia="Times New Roman" w:hAnsi="Times New Roman" w:cs="Times New Roman"/>
          <w:sz w:val="24"/>
          <w:szCs w:val="24"/>
          <w:lang w:eastAsia="es-EC"/>
        </w:rPr>
        <w:t xml:space="preserve"> y el marketing político (propaganda)</w:t>
      </w:r>
      <w:r w:rsidRPr="007510D5">
        <w:rPr>
          <w:rFonts w:ascii="Times New Roman" w:eastAsia="Times New Roman" w:hAnsi="Times New Roman" w:cs="Times New Roman"/>
          <w:sz w:val="24"/>
          <w:szCs w:val="24"/>
          <w:lang w:eastAsia="es-EC"/>
        </w:rPr>
        <w:t xml:space="preserve"> empiezan a formar una parte esencial de la</w:t>
      </w:r>
      <w:r w:rsidRPr="007510D5">
        <w:rPr>
          <w:rFonts w:ascii="Times New Roman" w:eastAsia="Times New Roman" w:hAnsi="Times New Roman" w:cs="Times New Roman"/>
          <w:sz w:val="24"/>
          <w:szCs w:val="24"/>
          <w:lang w:eastAsia="es-EC"/>
        </w:rPr>
        <w:t>s</w:t>
      </w:r>
      <w:r w:rsidRPr="007510D5">
        <w:rPr>
          <w:rFonts w:ascii="Times New Roman" w:eastAsia="Times New Roman" w:hAnsi="Times New Roman" w:cs="Times New Roman"/>
          <w:sz w:val="24"/>
          <w:szCs w:val="24"/>
          <w:lang w:eastAsia="es-EC"/>
        </w:rPr>
        <w:t xml:space="preserve"> campañas electorales</w:t>
      </w:r>
      <w:r w:rsidRPr="007510D5">
        <w:rPr>
          <w:rFonts w:ascii="Times New Roman" w:eastAsia="Times New Roman" w:hAnsi="Times New Roman" w:cs="Times New Roman"/>
          <w:sz w:val="24"/>
          <w:szCs w:val="24"/>
          <w:lang w:eastAsia="es-EC"/>
        </w:rPr>
        <w:t xml:space="preserve">. </w:t>
      </w:r>
      <w:r w:rsidR="00A21102" w:rsidRPr="007510D5">
        <w:rPr>
          <w:rFonts w:ascii="Times New Roman" w:hAnsi="Times New Roman" w:cs="Times New Roman"/>
          <w:sz w:val="24"/>
          <w:szCs w:val="24"/>
        </w:rPr>
        <w:t>Bill McKay</w:t>
      </w:r>
      <w:r w:rsidR="00A21102" w:rsidRPr="007510D5">
        <w:rPr>
          <w:rFonts w:ascii="Times New Roman" w:hAnsi="Times New Roman" w:cs="Times New Roman"/>
          <w:sz w:val="24"/>
          <w:szCs w:val="24"/>
        </w:rPr>
        <w:t xml:space="preserve">, joven abogado, </w:t>
      </w:r>
      <w:r w:rsidR="00A21102" w:rsidRPr="007510D5">
        <w:rPr>
          <w:rFonts w:ascii="Times New Roman" w:hAnsi="Times New Roman" w:cs="Times New Roman"/>
          <w:sz w:val="24"/>
          <w:szCs w:val="24"/>
        </w:rPr>
        <w:t>además de un abogado honesto y un activista de izquierda, e</w:t>
      </w:r>
      <w:r w:rsidR="00A21102" w:rsidRPr="007510D5">
        <w:rPr>
          <w:rFonts w:ascii="Times New Roman" w:hAnsi="Times New Roman" w:cs="Times New Roman"/>
          <w:sz w:val="24"/>
          <w:szCs w:val="24"/>
        </w:rPr>
        <w:t>s</w:t>
      </w:r>
      <w:r w:rsidR="00A21102" w:rsidRPr="007510D5">
        <w:rPr>
          <w:rFonts w:ascii="Times New Roman" w:hAnsi="Times New Roman" w:cs="Times New Roman"/>
          <w:sz w:val="24"/>
          <w:szCs w:val="24"/>
        </w:rPr>
        <w:t xml:space="preserve"> hijo del popular ex gobernador John J. McKay</w:t>
      </w:r>
      <w:r w:rsidR="00A21102" w:rsidRPr="007510D5">
        <w:rPr>
          <w:rFonts w:ascii="Times New Roman" w:hAnsi="Times New Roman" w:cs="Times New Roman"/>
          <w:sz w:val="24"/>
          <w:szCs w:val="24"/>
        </w:rPr>
        <w:t>, Bill</w:t>
      </w:r>
      <w:r w:rsidR="00A21102" w:rsidRPr="007510D5">
        <w:rPr>
          <w:rFonts w:ascii="Times New Roman" w:hAnsi="Times New Roman" w:cs="Times New Roman"/>
          <w:sz w:val="24"/>
          <w:szCs w:val="24"/>
        </w:rPr>
        <w:t xml:space="preserve"> </w:t>
      </w:r>
      <w:r w:rsidR="00A21102" w:rsidRPr="007510D5">
        <w:rPr>
          <w:rFonts w:ascii="Times New Roman" w:hAnsi="Times New Roman" w:cs="Times New Roman"/>
          <w:sz w:val="24"/>
          <w:szCs w:val="24"/>
        </w:rPr>
        <w:t xml:space="preserve">es convencido por un asesor político </w:t>
      </w:r>
      <w:r w:rsidR="00A21102" w:rsidRPr="007510D5">
        <w:rPr>
          <w:rFonts w:ascii="Times New Roman" w:hAnsi="Times New Roman" w:cs="Times New Roman"/>
          <w:sz w:val="24"/>
          <w:szCs w:val="24"/>
        </w:rPr>
        <w:t>para postularse como senador en contra del titular republicano</w:t>
      </w:r>
      <w:r w:rsidR="00A21102" w:rsidRPr="007510D5">
        <w:rPr>
          <w:rFonts w:ascii="Times New Roman" w:hAnsi="Times New Roman" w:cs="Times New Roman"/>
          <w:sz w:val="24"/>
          <w:szCs w:val="24"/>
        </w:rPr>
        <w:t xml:space="preserve">, </w:t>
      </w:r>
      <w:r w:rsidR="00A21102" w:rsidRPr="007510D5">
        <w:rPr>
          <w:rFonts w:ascii="Times New Roman" w:hAnsi="Times New Roman" w:cs="Times New Roman"/>
          <w:sz w:val="24"/>
          <w:szCs w:val="24"/>
        </w:rPr>
        <w:t>McKay decide de la mano Boyle, como jefe de campaña, entrar en la carrera por el Senado.</w:t>
      </w:r>
    </w:p>
    <w:p w14:paraId="2591A7EE" w14:textId="2C971263" w:rsidR="00D33869" w:rsidRDefault="00D33869" w:rsidP="007510D5">
      <w:pPr>
        <w:spacing w:before="100" w:beforeAutospacing="1" w:after="100" w:afterAutospacing="1" w:line="276" w:lineRule="auto"/>
        <w:ind w:firstLine="360"/>
        <w:jc w:val="both"/>
        <w:rPr>
          <w:rFonts w:ascii="Times New Roman" w:hAnsi="Times New Roman" w:cs="Times New Roman"/>
          <w:sz w:val="24"/>
          <w:szCs w:val="24"/>
        </w:rPr>
      </w:pPr>
      <w:r w:rsidRPr="00D33869">
        <w:rPr>
          <w:rFonts w:ascii="Times New Roman" w:hAnsi="Times New Roman" w:cs="Times New Roman"/>
          <w:sz w:val="24"/>
          <w:szCs w:val="24"/>
        </w:rPr>
        <w:t xml:space="preserve">“El fin lo justifica”, así se podría resumir lo que sucedió durante la campa electoral. </w:t>
      </w:r>
      <w:r w:rsidRPr="00D33869">
        <w:rPr>
          <w:rFonts w:ascii="Times New Roman" w:hAnsi="Times New Roman" w:cs="Times New Roman"/>
          <w:sz w:val="24"/>
          <w:szCs w:val="24"/>
        </w:rPr>
        <w:t>Boyle contrata a Allen Garfield, especialista en medios y empresario publicitario para dirigir la propaganda de la campaña</w:t>
      </w:r>
      <w:r w:rsidRPr="00D33869">
        <w:rPr>
          <w:rFonts w:ascii="Times New Roman" w:hAnsi="Times New Roman" w:cs="Times New Roman"/>
          <w:sz w:val="24"/>
          <w:szCs w:val="24"/>
        </w:rPr>
        <w:t xml:space="preserve">, aprovechándose de las cualidades de McKay (su preocupación </w:t>
      </w:r>
      <w:r w:rsidRPr="00D33869">
        <w:rPr>
          <w:rFonts w:ascii="Times New Roman" w:hAnsi="Times New Roman" w:cs="Times New Roman"/>
          <w:sz w:val="24"/>
          <w:szCs w:val="24"/>
        </w:rPr>
        <w:t>por los desfavorecidos y su visión honesta de la política</w:t>
      </w:r>
      <w:r w:rsidRPr="00D33869">
        <w:rPr>
          <w:rFonts w:ascii="Times New Roman" w:hAnsi="Times New Roman" w:cs="Times New Roman"/>
          <w:sz w:val="24"/>
          <w:szCs w:val="24"/>
        </w:rPr>
        <w:t xml:space="preserve">) tendrían incidencia en la decisión de los votantes, pero esto desencadenaría en un discurso ilegitimo y en la distorsión de la imagen su candidato, todo esto con la intención de lograr su objetivo, ganar las elecciones. </w:t>
      </w:r>
    </w:p>
    <w:p w14:paraId="3AA92F8A" w14:textId="77777777" w:rsidR="00525A8D" w:rsidRPr="00D33869" w:rsidRDefault="00525A8D" w:rsidP="007510D5">
      <w:pPr>
        <w:spacing w:before="100" w:beforeAutospacing="1" w:after="100" w:afterAutospacing="1" w:line="276" w:lineRule="auto"/>
        <w:ind w:firstLine="360"/>
        <w:jc w:val="both"/>
        <w:rPr>
          <w:rFonts w:ascii="Times New Roman" w:hAnsi="Times New Roman" w:cs="Times New Roman"/>
          <w:sz w:val="24"/>
          <w:szCs w:val="24"/>
        </w:rPr>
      </w:pPr>
      <w:bookmarkStart w:id="0" w:name="_GoBack"/>
      <w:bookmarkEnd w:id="0"/>
    </w:p>
    <w:p w14:paraId="045ACBC5" w14:textId="02834DE2" w:rsidR="00702786" w:rsidRPr="00A21102" w:rsidRDefault="00702786" w:rsidP="005064F0">
      <w:pPr>
        <w:spacing w:line="276" w:lineRule="auto"/>
        <w:jc w:val="both"/>
        <w:rPr>
          <w:rFonts w:ascii="Times New Roman" w:hAnsi="Times New Roman" w:cs="Times New Roman"/>
          <w:b/>
          <w:bCs/>
          <w:sz w:val="24"/>
          <w:szCs w:val="24"/>
        </w:rPr>
      </w:pPr>
      <w:r w:rsidRPr="00A21102">
        <w:rPr>
          <w:rFonts w:ascii="Times New Roman" w:hAnsi="Times New Roman" w:cs="Times New Roman"/>
          <w:b/>
          <w:bCs/>
          <w:sz w:val="24"/>
          <w:szCs w:val="24"/>
        </w:rPr>
        <w:t xml:space="preserve">NO </w:t>
      </w:r>
    </w:p>
    <w:p w14:paraId="024F92AC" w14:textId="17299862" w:rsidR="00702786" w:rsidRDefault="00702786" w:rsidP="005064F0">
      <w:pPr>
        <w:pStyle w:val="Prrafodelista"/>
        <w:numPr>
          <w:ilvl w:val="0"/>
          <w:numId w:val="9"/>
        </w:numPr>
        <w:spacing w:line="276" w:lineRule="auto"/>
        <w:jc w:val="both"/>
        <w:rPr>
          <w:rFonts w:ascii="Times New Roman" w:hAnsi="Times New Roman" w:cs="Times New Roman"/>
          <w:b/>
          <w:bCs/>
          <w:sz w:val="24"/>
          <w:szCs w:val="24"/>
        </w:rPr>
      </w:pPr>
      <w:r w:rsidRPr="00702786">
        <w:rPr>
          <w:rFonts w:ascii="Times New Roman" w:hAnsi="Times New Roman" w:cs="Times New Roman"/>
          <w:b/>
          <w:bCs/>
          <w:sz w:val="24"/>
          <w:szCs w:val="24"/>
        </w:rPr>
        <w:t>Tesis en materia de p</w:t>
      </w:r>
      <w:r>
        <w:rPr>
          <w:rFonts w:ascii="Times New Roman" w:hAnsi="Times New Roman" w:cs="Times New Roman"/>
          <w:b/>
          <w:bCs/>
          <w:sz w:val="24"/>
          <w:szCs w:val="24"/>
        </w:rPr>
        <w:t xml:space="preserve">ropaganda </w:t>
      </w:r>
    </w:p>
    <w:p w14:paraId="2558224B" w14:textId="375D4502" w:rsidR="00702786" w:rsidRPr="00641225" w:rsidRDefault="005E32DB" w:rsidP="005064F0">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La propaganda manejada en la película se basa en las leyes de: simplicidad, simpatía, repetición y unidad. El contenido de la película estaba enfocado para persuadir a quienes observaban a través de los sentimientos</w:t>
      </w:r>
      <w:r w:rsidR="00D50943">
        <w:rPr>
          <w:rFonts w:ascii="Times New Roman" w:hAnsi="Times New Roman" w:cs="Times New Roman"/>
          <w:sz w:val="24"/>
          <w:szCs w:val="24"/>
        </w:rPr>
        <w:t>,</w:t>
      </w:r>
      <w:r>
        <w:rPr>
          <w:rFonts w:ascii="Times New Roman" w:hAnsi="Times New Roman" w:cs="Times New Roman"/>
          <w:sz w:val="24"/>
          <w:szCs w:val="24"/>
        </w:rPr>
        <w:t xml:space="preserve"> a inclinarse a la decisión del “No” en el plebiscito realizado en Chile en el año 1988</w:t>
      </w:r>
      <w:r w:rsidR="00976A84">
        <w:rPr>
          <w:rFonts w:ascii="Times New Roman" w:hAnsi="Times New Roman" w:cs="Times New Roman"/>
          <w:sz w:val="24"/>
          <w:szCs w:val="24"/>
        </w:rPr>
        <w:t xml:space="preserve">. El contenido presentado en la propaganda fue realizado </w:t>
      </w:r>
      <w:r w:rsidR="00976A84">
        <w:rPr>
          <w:rFonts w:ascii="Times New Roman" w:hAnsi="Times New Roman" w:cs="Times New Roman"/>
          <w:sz w:val="24"/>
          <w:szCs w:val="24"/>
        </w:rPr>
        <w:lastRenderedPageBreak/>
        <w:t>a partir de objetos y personajes de comprensión colectiva, manejaba un contenido simple</w:t>
      </w:r>
      <w:r w:rsidR="008046C3">
        <w:rPr>
          <w:rFonts w:ascii="Times New Roman" w:hAnsi="Times New Roman" w:cs="Times New Roman"/>
          <w:sz w:val="24"/>
          <w:szCs w:val="24"/>
        </w:rPr>
        <w:t xml:space="preserve"> que permite a quien lo observa captar el mensaje central (dar a conocer la libertad de un pueblo que buscaba terminar con la dictadura de Pinochet, a partir de presentar hechos cotidianos), con el mensaje “Chile la alegría ya viene”</w:t>
      </w:r>
      <w:r w:rsidR="003B378E">
        <w:rPr>
          <w:rFonts w:ascii="Times New Roman" w:hAnsi="Times New Roman" w:cs="Times New Roman"/>
          <w:sz w:val="24"/>
          <w:szCs w:val="24"/>
        </w:rPr>
        <w:t xml:space="preserve"> un mensaje de esperanza, felicidad y optimismo</w:t>
      </w:r>
      <w:r w:rsidR="00641225">
        <w:rPr>
          <w:rFonts w:ascii="Times New Roman" w:hAnsi="Times New Roman" w:cs="Times New Roman"/>
          <w:sz w:val="24"/>
          <w:szCs w:val="24"/>
        </w:rPr>
        <w:t>.</w:t>
      </w:r>
    </w:p>
    <w:p w14:paraId="379DD143" w14:textId="624DEA9C" w:rsidR="00702786" w:rsidRPr="00702786" w:rsidRDefault="00702786" w:rsidP="005064F0">
      <w:pPr>
        <w:pStyle w:val="Prrafodelista"/>
        <w:numPr>
          <w:ilvl w:val="0"/>
          <w:numId w:val="9"/>
        </w:num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Síntesis </w:t>
      </w:r>
    </w:p>
    <w:p w14:paraId="29B68FBA" w14:textId="78117D9C" w:rsidR="00F665C1" w:rsidRDefault="00D50943" w:rsidP="005064F0">
      <w:pPr>
        <w:spacing w:line="276" w:lineRule="auto"/>
        <w:ind w:firstLine="360"/>
        <w:jc w:val="both"/>
        <w:rPr>
          <w:rFonts w:ascii="Times New Roman" w:hAnsi="Times New Roman" w:cs="Times New Roman"/>
          <w:sz w:val="24"/>
          <w:szCs w:val="24"/>
        </w:rPr>
      </w:pPr>
      <w:r w:rsidRPr="009859B8">
        <w:rPr>
          <w:rFonts w:ascii="Times New Roman" w:hAnsi="Times New Roman" w:cs="Times New Roman"/>
          <w:sz w:val="24"/>
          <w:szCs w:val="24"/>
        </w:rPr>
        <w:t>Ante la presión que organismos internacionales realizaban sobre el gobierno de Augusto Pinochet en Chile con relación a la dictadura militar que el país latinoamericano vivía, el 5 de octubre de 1988 se realizó un plebiscito que enfrentaba al “Si” (como continuidad de la dictadura) y el “No” (para terminar con la dictadura)</w:t>
      </w:r>
      <w:r w:rsidR="00C64BAA" w:rsidRPr="009859B8">
        <w:rPr>
          <w:rFonts w:ascii="Times New Roman" w:hAnsi="Times New Roman" w:cs="Times New Roman"/>
          <w:sz w:val="24"/>
          <w:szCs w:val="24"/>
        </w:rPr>
        <w:t xml:space="preserve">. </w:t>
      </w:r>
      <w:r w:rsidR="00C64BAA" w:rsidRPr="009859B8">
        <w:rPr>
          <w:rFonts w:ascii="Times New Roman" w:hAnsi="Times New Roman" w:cs="Times New Roman"/>
          <w:sz w:val="24"/>
          <w:szCs w:val="24"/>
        </w:rPr>
        <w:t>René Saavedra, un exitoso publicista,</w:t>
      </w:r>
      <w:r w:rsidR="003B378E" w:rsidRPr="009859B8">
        <w:rPr>
          <w:rFonts w:ascii="Times New Roman" w:hAnsi="Times New Roman" w:cs="Times New Roman"/>
          <w:sz w:val="24"/>
          <w:szCs w:val="24"/>
        </w:rPr>
        <w:t xml:space="preserve"> accede a realizar la propuesta publicitaria </w:t>
      </w:r>
      <w:r w:rsidR="00941492" w:rsidRPr="009859B8">
        <w:rPr>
          <w:rFonts w:ascii="Times New Roman" w:hAnsi="Times New Roman" w:cs="Times New Roman"/>
          <w:sz w:val="24"/>
          <w:szCs w:val="24"/>
        </w:rPr>
        <w:t xml:space="preserve">por </w:t>
      </w:r>
      <w:r w:rsidR="003B378E" w:rsidRPr="009859B8">
        <w:rPr>
          <w:rFonts w:ascii="Times New Roman" w:hAnsi="Times New Roman" w:cs="Times New Roman"/>
          <w:sz w:val="24"/>
          <w:szCs w:val="24"/>
        </w:rPr>
        <w:t>el “No”</w:t>
      </w:r>
      <w:r w:rsidR="006F6B6D" w:rsidRPr="009859B8">
        <w:rPr>
          <w:rFonts w:ascii="Times New Roman" w:hAnsi="Times New Roman" w:cs="Times New Roman"/>
          <w:sz w:val="24"/>
          <w:szCs w:val="24"/>
        </w:rPr>
        <w:t xml:space="preserve">. Saavedra, quien era opositor de la dictadura de Pinochet, propone una alternativa diferente para mostrar la oposición, esta estaba basada en el transmitir alegría, felicidad y optimismo al alcanzar la libertad. </w:t>
      </w:r>
      <w:r w:rsidR="00F665C1">
        <w:rPr>
          <w:rFonts w:ascii="Times New Roman" w:hAnsi="Times New Roman" w:cs="Times New Roman"/>
          <w:sz w:val="24"/>
          <w:szCs w:val="24"/>
        </w:rPr>
        <w:t>Aunque muchos se opusieron a esta propuesta, finalmente fue aprobada</w:t>
      </w:r>
      <w:r w:rsidR="00641225">
        <w:rPr>
          <w:rFonts w:ascii="Times New Roman" w:hAnsi="Times New Roman" w:cs="Times New Roman"/>
          <w:sz w:val="24"/>
          <w:szCs w:val="24"/>
        </w:rPr>
        <w:t xml:space="preserve">. </w:t>
      </w:r>
      <w:r w:rsidR="00760934">
        <w:rPr>
          <w:rFonts w:ascii="Times New Roman" w:hAnsi="Times New Roman" w:cs="Times New Roman"/>
          <w:sz w:val="24"/>
          <w:szCs w:val="24"/>
        </w:rPr>
        <w:t xml:space="preserve">Durante este periodo tuvo que enfrentarse a su jefe Lucho, quien dirigiría la campaña por el Sí. </w:t>
      </w:r>
    </w:p>
    <w:p w14:paraId="1F813FCF" w14:textId="44F674ED" w:rsidR="00641225" w:rsidRDefault="00641225" w:rsidP="005064F0">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La campaña publicitaria duró 27 noches, durante este tiempo cada una de las propuestas tenia 15 minutos para presentarse en la televisión. La campaña del No fue apoyada por movimientos artísticos de Chile</w:t>
      </w:r>
      <w:r w:rsidR="00FF26D5">
        <w:rPr>
          <w:rFonts w:ascii="Times New Roman" w:hAnsi="Times New Roman" w:cs="Times New Roman"/>
          <w:sz w:val="24"/>
          <w:szCs w:val="24"/>
        </w:rPr>
        <w:t xml:space="preserve"> y tuvo un gran impacto en las audiencias, mientras que la propaganda realizada por el “Sí” presentó datos económicos positivos, pero carecía de creatividad</w:t>
      </w:r>
      <w:r w:rsidR="00E37773">
        <w:rPr>
          <w:rFonts w:ascii="Times New Roman" w:hAnsi="Times New Roman" w:cs="Times New Roman"/>
          <w:sz w:val="24"/>
          <w:szCs w:val="24"/>
        </w:rPr>
        <w:t xml:space="preserve">, fue considerada como “mano dura” y poco atractiva para la audiencia. </w:t>
      </w:r>
    </w:p>
    <w:p w14:paraId="3DF085C2" w14:textId="4BC1358A" w:rsidR="00E37773" w:rsidRDefault="00D92327" w:rsidP="005064F0">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Días antes de que termine la compaña publicitaria, Saavedra y su equipo fueron fuertemente intimidados </w:t>
      </w:r>
      <w:r w:rsidR="004C6C76">
        <w:rPr>
          <w:rFonts w:ascii="Times New Roman" w:hAnsi="Times New Roman" w:cs="Times New Roman"/>
          <w:sz w:val="24"/>
          <w:szCs w:val="24"/>
        </w:rPr>
        <w:t xml:space="preserve">y censurados </w:t>
      </w:r>
      <w:r>
        <w:rPr>
          <w:rFonts w:ascii="Times New Roman" w:hAnsi="Times New Roman" w:cs="Times New Roman"/>
          <w:sz w:val="24"/>
          <w:szCs w:val="24"/>
        </w:rPr>
        <w:t>por el gobierno y por quienes realizaban las propuestas del Sí</w:t>
      </w:r>
      <w:r w:rsidR="004C6C76">
        <w:rPr>
          <w:rFonts w:ascii="Times New Roman" w:hAnsi="Times New Roman" w:cs="Times New Roman"/>
          <w:sz w:val="24"/>
          <w:szCs w:val="24"/>
        </w:rPr>
        <w:t xml:space="preserve">, </w:t>
      </w:r>
      <w:r w:rsidR="008C299B">
        <w:rPr>
          <w:rFonts w:ascii="Times New Roman" w:hAnsi="Times New Roman" w:cs="Times New Roman"/>
          <w:sz w:val="24"/>
          <w:szCs w:val="24"/>
        </w:rPr>
        <w:t xml:space="preserve">Saavedra y su equipo usaron tácticas y estrategias de mercadeo que los ayudó a atrapar a la audiencia. </w:t>
      </w:r>
    </w:p>
    <w:p w14:paraId="4E2FD602" w14:textId="0100D996" w:rsidR="008C299B" w:rsidRPr="009859B8" w:rsidRDefault="008C299B" w:rsidP="005064F0">
      <w:pPr>
        <w:spacing w:line="276" w:lineRule="auto"/>
        <w:ind w:firstLine="360"/>
        <w:jc w:val="both"/>
        <w:rPr>
          <w:rFonts w:ascii="Times New Roman" w:hAnsi="Times New Roman" w:cs="Times New Roman"/>
          <w:sz w:val="24"/>
          <w:szCs w:val="24"/>
        </w:rPr>
      </w:pPr>
      <w:r>
        <w:rPr>
          <w:rFonts w:ascii="Times New Roman" w:hAnsi="Times New Roman" w:cs="Times New Roman"/>
          <w:sz w:val="24"/>
          <w:szCs w:val="24"/>
        </w:rPr>
        <w:t>Finalmente, la campaña del No logro su objetivo y ganó el plebiscito en Chile. Los</w:t>
      </w:r>
      <w:r w:rsidR="00BF2DFD">
        <w:rPr>
          <w:rFonts w:ascii="Times New Roman" w:hAnsi="Times New Roman" w:cs="Times New Roman"/>
          <w:sz w:val="24"/>
          <w:szCs w:val="24"/>
        </w:rPr>
        <w:t xml:space="preserve"> </w:t>
      </w:r>
      <w:r>
        <w:rPr>
          <w:rFonts w:ascii="Times New Roman" w:hAnsi="Times New Roman" w:cs="Times New Roman"/>
          <w:sz w:val="24"/>
          <w:szCs w:val="24"/>
        </w:rPr>
        <w:t xml:space="preserve">mandos militares </w:t>
      </w:r>
      <w:r w:rsidR="00760934">
        <w:rPr>
          <w:rFonts w:ascii="Times New Roman" w:hAnsi="Times New Roman" w:cs="Times New Roman"/>
          <w:sz w:val="24"/>
          <w:szCs w:val="24"/>
        </w:rPr>
        <w:t xml:space="preserve">presionaron a Pinochet para que aceptara los </w:t>
      </w:r>
      <w:r w:rsidR="000251AA">
        <w:rPr>
          <w:rFonts w:ascii="Times New Roman" w:hAnsi="Times New Roman" w:cs="Times New Roman"/>
          <w:sz w:val="24"/>
          <w:szCs w:val="24"/>
        </w:rPr>
        <w:t>resultados</w:t>
      </w:r>
      <w:r w:rsidR="00760934">
        <w:rPr>
          <w:rFonts w:ascii="Times New Roman" w:hAnsi="Times New Roman" w:cs="Times New Roman"/>
          <w:sz w:val="24"/>
          <w:szCs w:val="24"/>
        </w:rPr>
        <w:t xml:space="preserve">. </w:t>
      </w:r>
      <w:r w:rsidR="000251AA">
        <w:rPr>
          <w:rFonts w:ascii="Times New Roman" w:hAnsi="Times New Roman" w:cs="Times New Roman"/>
          <w:sz w:val="24"/>
          <w:szCs w:val="24"/>
        </w:rPr>
        <w:t>Después</w:t>
      </w:r>
      <w:r w:rsidR="00497501">
        <w:rPr>
          <w:rFonts w:ascii="Times New Roman" w:hAnsi="Times New Roman" w:cs="Times New Roman"/>
          <w:sz w:val="24"/>
          <w:szCs w:val="24"/>
        </w:rPr>
        <w:t xml:space="preserve"> de todo lo acontecido, </w:t>
      </w:r>
      <w:r w:rsidR="00760934">
        <w:rPr>
          <w:rFonts w:ascii="Times New Roman" w:hAnsi="Times New Roman" w:cs="Times New Roman"/>
          <w:sz w:val="24"/>
          <w:szCs w:val="24"/>
        </w:rPr>
        <w:t xml:space="preserve">Saavedra </w:t>
      </w:r>
      <w:r w:rsidR="00497501">
        <w:rPr>
          <w:rFonts w:ascii="Times New Roman" w:hAnsi="Times New Roman" w:cs="Times New Roman"/>
          <w:sz w:val="24"/>
          <w:szCs w:val="24"/>
        </w:rPr>
        <w:t xml:space="preserve">vuelve a trabajar junto a Lucho en el nuevo Chile que iba naciendo. </w:t>
      </w:r>
    </w:p>
    <w:p w14:paraId="4F689B88" w14:textId="7B239BA0" w:rsidR="00702786" w:rsidRDefault="00702786" w:rsidP="00D54618">
      <w:pPr>
        <w:jc w:val="both"/>
        <w:rPr>
          <w:rFonts w:ascii="Times New Roman" w:hAnsi="Times New Roman" w:cs="Times New Roman"/>
          <w:sz w:val="24"/>
          <w:szCs w:val="24"/>
        </w:rPr>
      </w:pPr>
    </w:p>
    <w:p w14:paraId="2016468F" w14:textId="77777777" w:rsidR="00702786" w:rsidRPr="00702786" w:rsidRDefault="00702786" w:rsidP="00D54618">
      <w:pPr>
        <w:jc w:val="both"/>
        <w:rPr>
          <w:rFonts w:ascii="Times New Roman" w:hAnsi="Times New Roman" w:cs="Times New Roman"/>
          <w:sz w:val="24"/>
          <w:szCs w:val="24"/>
        </w:rPr>
      </w:pPr>
    </w:p>
    <w:p w14:paraId="674111D3" w14:textId="7A0BEE88" w:rsidR="00D54618" w:rsidRPr="00702786" w:rsidRDefault="00D54618" w:rsidP="00D54618">
      <w:pPr>
        <w:jc w:val="both"/>
        <w:rPr>
          <w:rFonts w:ascii="Times New Roman" w:hAnsi="Times New Roman" w:cs="Times New Roman"/>
          <w:b/>
          <w:sz w:val="24"/>
          <w:szCs w:val="24"/>
          <w:lang w:val="en-US"/>
        </w:rPr>
      </w:pPr>
      <w:r w:rsidRPr="00702786">
        <w:rPr>
          <w:rFonts w:ascii="Times New Roman" w:hAnsi="Times New Roman" w:cs="Times New Roman"/>
          <w:b/>
          <w:sz w:val="24"/>
          <w:szCs w:val="24"/>
          <w:lang w:val="en-US"/>
        </w:rPr>
        <w:t>OUR BRAND IS CRISIS</w:t>
      </w:r>
    </w:p>
    <w:p w14:paraId="36CAD330" w14:textId="73F38243" w:rsidR="00AE7D9A" w:rsidRDefault="00702786" w:rsidP="00AE7D9A">
      <w:pPr>
        <w:pStyle w:val="Prrafodelista"/>
        <w:numPr>
          <w:ilvl w:val="0"/>
          <w:numId w:val="6"/>
        </w:numPr>
        <w:jc w:val="both"/>
        <w:rPr>
          <w:rFonts w:ascii="Times New Roman" w:hAnsi="Times New Roman" w:cs="Times New Roman"/>
          <w:b/>
          <w:sz w:val="24"/>
          <w:szCs w:val="24"/>
        </w:rPr>
      </w:pPr>
      <w:r>
        <w:rPr>
          <w:rFonts w:ascii="Times New Roman" w:hAnsi="Times New Roman" w:cs="Times New Roman"/>
          <w:b/>
          <w:sz w:val="24"/>
          <w:szCs w:val="24"/>
        </w:rPr>
        <w:t xml:space="preserve">Tesis en materia de propaganda </w:t>
      </w:r>
    </w:p>
    <w:p w14:paraId="5FD9345B" w14:textId="4C9C9276" w:rsidR="00496069" w:rsidRPr="00496069" w:rsidRDefault="00496069" w:rsidP="005064F0">
      <w:pPr>
        <w:ind w:firstLine="360"/>
        <w:jc w:val="both"/>
        <w:rPr>
          <w:rFonts w:ascii="Times New Roman" w:hAnsi="Times New Roman" w:cs="Times New Roman"/>
          <w:bCs/>
          <w:sz w:val="24"/>
          <w:szCs w:val="24"/>
        </w:rPr>
      </w:pPr>
      <w:r>
        <w:rPr>
          <w:rFonts w:ascii="Times New Roman" w:hAnsi="Times New Roman" w:cs="Times New Roman"/>
          <w:bCs/>
          <w:sz w:val="24"/>
          <w:szCs w:val="24"/>
        </w:rPr>
        <w:t xml:space="preserve">La propaganda manejada por Jane </w:t>
      </w:r>
      <w:proofErr w:type="spellStart"/>
      <w:r w:rsidR="005064F0">
        <w:rPr>
          <w:rFonts w:ascii="Times New Roman" w:hAnsi="Times New Roman" w:cs="Times New Roman"/>
          <w:bCs/>
          <w:sz w:val="24"/>
          <w:szCs w:val="24"/>
        </w:rPr>
        <w:t>Bodine</w:t>
      </w:r>
      <w:proofErr w:type="spellEnd"/>
      <w:r w:rsidR="005064F0">
        <w:rPr>
          <w:rFonts w:ascii="Times New Roman" w:hAnsi="Times New Roman" w:cs="Times New Roman"/>
          <w:bCs/>
          <w:sz w:val="24"/>
          <w:szCs w:val="24"/>
        </w:rPr>
        <w:t xml:space="preserve"> </w:t>
      </w:r>
      <w:r>
        <w:rPr>
          <w:rFonts w:ascii="Times New Roman" w:hAnsi="Times New Roman" w:cs="Times New Roman"/>
          <w:bCs/>
          <w:sz w:val="24"/>
          <w:szCs w:val="24"/>
        </w:rPr>
        <w:t>durante el desarrollo de las campañas en Bolivia, previo a la elección de presidente, responden a las leyes de: repetición, unidad, espoleta y síntesis</w:t>
      </w:r>
      <w:r w:rsidR="00265E89">
        <w:rPr>
          <w:rFonts w:ascii="Times New Roman" w:hAnsi="Times New Roman" w:cs="Times New Roman"/>
          <w:bCs/>
          <w:sz w:val="24"/>
          <w:szCs w:val="24"/>
        </w:rPr>
        <w:t xml:space="preserve">, pues su campaña desde un principio tuvo un tinte personal, ya que su contrincante era </w:t>
      </w:r>
      <w:r w:rsidR="005064F0">
        <w:rPr>
          <w:rFonts w:ascii="Times New Roman" w:hAnsi="Times New Roman" w:cs="Times New Roman"/>
          <w:bCs/>
          <w:sz w:val="24"/>
          <w:szCs w:val="24"/>
        </w:rPr>
        <w:t xml:space="preserve">Pat Candy, enemigo de Jane. Las estrategias utilizadas durante la campaña responden a estrategias de desprestigio, pues se valen de información personal </w:t>
      </w:r>
      <w:r w:rsidR="005064F0">
        <w:rPr>
          <w:rFonts w:ascii="Times New Roman" w:hAnsi="Times New Roman" w:cs="Times New Roman"/>
          <w:bCs/>
          <w:sz w:val="24"/>
          <w:szCs w:val="24"/>
        </w:rPr>
        <w:lastRenderedPageBreak/>
        <w:t>y de puntos débiles del contrincante, mientras se trata de mostrar una unidad y excelencia en el candidato a quien se asesora, al opositor se lo desprestigia, a través de sabotajes y boicots.</w:t>
      </w:r>
    </w:p>
    <w:p w14:paraId="1D9298BF" w14:textId="77777777" w:rsidR="00702786" w:rsidRPr="00702786" w:rsidRDefault="00702786" w:rsidP="00702786">
      <w:pPr>
        <w:jc w:val="both"/>
        <w:rPr>
          <w:rFonts w:ascii="Times New Roman" w:hAnsi="Times New Roman" w:cs="Times New Roman"/>
          <w:b/>
          <w:sz w:val="24"/>
          <w:szCs w:val="24"/>
        </w:rPr>
      </w:pPr>
    </w:p>
    <w:p w14:paraId="375D2058" w14:textId="64523DC7" w:rsidR="00AE7D9A" w:rsidRPr="00AE7D9A" w:rsidRDefault="00AE7D9A" w:rsidP="00AE7D9A">
      <w:pPr>
        <w:pStyle w:val="Prrafodelista"/>
        <w:numPr>
          <w:ilvl w:val="0"/>
          <w:numId w:val="6"/>
        </w:numPr>
        <w:jc w:val="both"/>
        <w:rPr>
          <w:rFonts w:ascii="Times New Roman" w:hAnsi="Times New Roman" w:cs="Times New Roman"/>
          <w:b/>
          <w:sz w:val="24"/>
          <w:szCs w:val="24"/>
        </w:rPr>
      </w:pPr>
      <w:r>
        <w:rPr>
          <w:rFonts w:ascii="Times New Roman" w:hAnsi="Times New Roman" w:cs="Times New Roman"/>
          <w:b/>
          <w:sz w:val="24"/>
          <w:szCs w:val="24"/>
        </w:rPr>
        <w:t>Síntesis</w:t>
      </w:r>
    </w:p>
    <w:p w14:paraId="5AC6480A" w14:textId="60C5017E" w:rsidR="00A73168" w:rsidRDefault="00D54618" w:rsidP="005064F0">
      <w:pPr>
        <w:ind w:firstLine="360"/>
        <w:jc w:val="both"/>
        <w:rPr>
          <w:rFonts w:ascii="Times New Roman" w:hAnsi="Times New Roman" w:cs="Times New Roman"/>
          <w:sz w:val="24"/>
          <w:szCs w:val="24"/>
        </w:rPr>
      </w:pPr>
      <w:r w:rsidRPr="00D54618">
        <w:rPr>
          <w:rFonts w:ascii="Times New Roman" w:hAnsi="Times New Roman" w:cs="Times New Roman"/>
          <w:sz w:val="24"/>
          <w:szCs w:val="24"/>
        </w:rPr>
        <w:t>Jane</w:t>
      </w:r>
      <w:r w:rsidR="00265E89">
        <w:rPr>
          <w:rFonts w:ascii="Times New Roman" w:hAnsi="Times New Roman" w:cs="Times New Roman"/>
          <w:sz w:val="24"/>
          <w:szCs w:val="24"/>
        </w:rPr>
        <w:t xml:space="preserve"> </w:t>
      </w:r>
      <w:r w:rsidR="00A73168">
        <w:rPr>
          <w:rFonts w:ascii="Times New Roman" w:hAnsi="Times New Roman" w:cs="Times New Roman"/>
          <w:sz w:val="24"/>
          <w:szCs w:val="24"/>
        </w:rPr>
        <w:t>“</w:t>
      </w:r>
      <w:proofErr w:type="spellStart"/>
      <w:r w:rsidR="00A73168">
        <w:rPr>
          <w:rFonts w:ascii="Times New Roman" w:hAnsi="Times New Roman" w:cs="Times New Roman"/>
          <w:sz w:val="24"/>
          <w:szCs w:val="24"/>
        </w:rPr>
        <w:t>Calamity</w:t>
      </w:r>
      <w:proofErr w:type="spellEnd"/>
      <w:r w:rsidR="00A73168">
        <w:rPr>
          <w:rFonts w:ascii="Times New Roman" w:hAnsi="Times New Roman" w:cs="Times New Roman"/>
          <w:sz w:val="24"/>
          <w:szCs w:val="24"/>
        </w:rPr>
        <w:t xml:space="preserve">” </w:t>
      </w:r>
      <w:proofErr w:type="spellStart"/>
      <w:r w:rsidR="00265E89">
        <w:rPr>
          <w:rFonts w:ascii="Times New Roman" w:hAnsi="Times New Roman" w:cs="Times New Roman"/>
          <w:sz w:val="24"/>
          <w:szCs w:val="24"/>
        </w:rPr>
        <w:t>Bodine</w:t>
      </w:r>
      <w:proofErr w:type="spellEnd"/>
      <w:r w:rsidR="00265E89">
        <w:rPr>
          <w:rFonts w:ascii="Times New Roman" w:hAnsi="Times New Roman" w:cs="Times New Roman"/>
          <w:sz w:val="24"/>
          <w:szCs w:val="24"/>
        </w:rPr>
        <w:t xml:space="preserve"> es</w:t>
      </w:r>
      <w:r w:rsidRPr="00D54618">
        <w:rPr>
          <w:rFonts w:ascii="Times New Roman" w:hAnsi="Times New Roman" w:cs="Times New Roman"/>
          <w:sz w:val="24"/>
          <w:szCs w:val="24"/>
        </w:rPr>
        <w:t xml:space="preserve"> una asesora experta en asuntos políticos </w:t>
      </w:r>
      <w:r w:rsidR="00A73168">
        <w:rPr>
          <w:rFonts w:ascii="Times New Roman" w:hAnsi="Times New Roman" w:cs="Times New Roman"/>
          <w:sz w:val="24"/>
          <w:szCs w:val="24"/>
        </w:rPr>
        <w:t xml:space="preserve">que </w:t>
      </w:r>
      <w:r w:rsidRPr="00D54618">
        <w:rPr>
          <w:rFonts w:ascii="Times New Roman" w:hAnsi="Times New Roman" w:cs="Times New Roman"/>
          <w:sz w:val="24"/>
          <w:szCs w:val="24"/>
        </w:rPr>
        <w:t>había decidido retirarse</w:t>
      </w:r>
      <w:r w:rsidR="00A73168">
        <w:rPr>
          <w:rFonts w:ascii="Times New Roman" w:hAnsi="Times New Roman" w:cs="Times New Roman"/>
          <w:sz w:val="24"/>
          <w:szCs w:val="24"/>
        </w:rPr>
        <w:t xml:space="preserve"> debido a un gran escándalo que la golpeo fuertemente, sin embargo, Castillo, candidato a la presidencia de Bolivia y quien iba perdiendo en las encuestas frente a su contrincante Rivera, decide contratar a un equipo de expertos americanos liderado por Jane, ella acepta la propuesta debido a que la persona que lideraba el equipo de asesores del candidato contrincante era su enemigo Pat Candy, Jane desde ese momento toma este asunto muy personal.  </w:t>
      </w:r>
    </w:p>
    <w:p w14:paraId="29D1D918" w14:textId="36E3A147" w:rsidR="00D54618" w:rsidRPr="00D54618" w:rsidRDefault="00A73168" w:rsidP="005064F0">
      <w:pPr>
        <w:ind w:firstLine="360"/>
        <w:jc w:val="both"/>
        <w:rPr>
          <w:rFonts w:ascii="Times New Roman" w:hAnsi="Times New Roman" w:cs="Times New Roman"/>
          <w:sz w:val="24"/>
          <w:szCs w:val="24"/>
        </w:rPr>
      </w:pPr>
      <w:r>
        <w:rPr>
          <w:rFonts w:ascii="Times New Roman" w:hAnsi="Times New Roman" w:cs="Times New Roman"/>
          <w:sz w:val="24"/>
          <w:szCs w:val="24"/>
        </w:rPr>
        <w:t xml:space="preserve">A lo largo de la película se logra evidenciar </w:t>
      </w:r>
      <w:r w:rsidR="00177405">
        <w:rPr>
          <w:rFonts w:ascii="Times New Roman" w:hAnsi="Times New Roman" w:cs="Times New Roman"/>
          <w:sz w:val="24"/>
          <w:szCs w:val="24"/>
        </w:rPr>
        <w:t xml:space="preserve">todos los aspectos negativos que la política presenta, sobornos, escándalos, mentiras, etc. Jane, como una experta, logra aprovechar cada una de las debilidades del equipo contrincante, especialmente en la crisis personal que sucedía dentro de la familia del candidato Rivera. Mientras tanto, Candy también aprovechaba las debilidades y cada uno de los vacíos de la campaña de su oposición.  </w:t>
      </w:r>
    </w:p>
    <w:p w14:paraId="0657204C" w14:textId="3AE1319C" w:rsidR="00D54618" w:rsidRDefault="00E461E1" w:rsidP="005064F0">
      <w:pPr>
        <w:ind w:firstLine="360"/>
        <w:jc w:val="both"/>
        <w:rPr>
          <w:rFonts w:ascii="Times New Roman" w:hAnsi="Times New Roman" w:cs="Times New Roman"/>
          <w:sz w:val="24"/>
          <w:szCs w:val="24"/>
        </w:rPr>
      </w:pPr>
      <w:r>
        <w:rPr>
          <w:rFonts w:ascii="Times New Roman" w:hAnsi="Times New Roman" w:cs="Times New Roman"/>
          <w:sz w:val="24"/>
          <w:szCs w:val="24"/>
        </w:rPr>
        <w:t xml:space="preserve">Gracias a la campaña </w:t>
      </w:r>
      <w:r w:rsidR="003426D8">
        <w:rPr>
          <w:rFonts w:ascii="Times New Roman" w:hAnsi="Times New Roman" w:cs="Times New Roman"/>
          <w:sz w:val="24"/>
          <w:szCs w:val="24"/>
        </w:rPr>
        <w:t xml:space="preserve">de desprestigio </w:t>
      </w:r>
      <w:r>
        <w:rPr>
          <w:rFonts w:ascii="Times New Roman" w:hAnsi="Times New Roman" w:cs="Times New Roman"/>
          <w:sz w:val="24"/>
          <w:szCs w:val="24"/>
        </w:rPr>
        <w:t xml:space="preserve">manejada durante este proceso, Castillo logra ganar las elecciones presidenciales, a pesar de haber sido el candidato con menor </w:t>
      </w:r>
      <w:r w:rsidR="003426D8">
        <w:rPr>
          <w:rFonts w:ascii="Times New Roman" w:hAnsi="Times New Roman" w:cs="Times New Roman"/>
          <w:sz w:val="24"/>
          <w:szCs w:val="24"/>
        </w:rPr>
        <w:t xml:space="preserve">simpatía, pero al poco tiempo el descontento del pueblo se evidencia en el levantamiento que se registra en el país. </w:t>
      </w:r>
    </w:p>
    <w:p w14:paraId="6C390FD4" w14:textId="77777777" w:rsidR="005064F0" w:rsidRPr="00D54618" w:rsidRDefault="005064F0" w:rsidP="005064F0">
      <w:pPr>
        <w:ind w:firstLine="360"/>
        <w:jc w:val="both"/>
        <w:rPr>
          <w:rFonts w:ascii="Times New Roman" w:hAnsi="Times New Roman" w:cs="Times New Roman"/>
          <w:sz w:val="24"/>
          <w:szCs w:val="24"/>
        </w:rPr>
      </w:pPr>
    </w:p>
    <w:p w14:paraId="1403CA10" w14:textId="666E372A" w:rsidR="00AE7D9A" w:rsidRDefault="00AE7D9A" w:rsidP="00AE7D9A">
      <w:pPr>
        <w:jc w:val="both"/>
        <w:rPr>
          <w:rFonts w:ascii="Times New Roman" w:hAnsi="Times New Roman" w:cs="Times New Roman"/>
          <w:b/>
          <w:sz w:val="24"/>
          <w:szCs w:val="24"/>
        </w:rPr>
      </w:pPr>
      <w:r w:rsidRPr="00AE7D9A">
        <w:rPr>
          <w:rFonts w:ascii="Times New Roman" w:hAnsi="Times New Roman" w:cs="Times New Roman"/>
          <w:b/>
          <w:sz w:val="24"/>
          <w:szCs w:val="24"/>
        </w:rPr>
        <w:t xml:space="preserve">WAG THE DOG </w:t>
      </w:r>
    </w:p>
    <w:p w14:paraId="2D4739B9" w14:textId="7A6BF392" w:rsidR="00AE7D9A" w:rsidRPr="0043153E" w:rsidRDefault="0043153E" w:rsidP="00AE7D9A">
      <w:pPr>
        <w:pStyle w:val="Prrafodelista"/>
        <w:numPr>
          <w:ilvl w:val="0"/>
          <w:numId w:val="8"/>
        </w:numPr>
        <w:jc w:val="both"/>
        <w:rPr>
          <w:rFonts w:ascii="Times New Roman" w:hAnsi="Times New Roman" w:cs="Times New Roman"/>
          <w:bCs/>
          <w:sz w:val="24"/>
          <w:szCs w:val="24"/>
        </w:rPr>
      </w:pPr>
      <w:r>
        <w:rPr>
          <w:rFonts w:ascii="Times New Roman" w:hAnsi="Times New Roman" w:cs="Times New Roman"/>
          <w:b/>
          <w:sz w:val="24"/>
          <w:szCs w:val="24"/>
        </w:rPr>
        <w:t>Tesis en materia de propaganda</w:t>
      </w:r>
    </w:p>
    <w:p w14:paraId="1A6C1D87" w14:textId="2302013E" w:rsidR="0043153E" w:rsidRPr="0043153E" w:rsidRDefault="00256653" w:rsidP="00256653">
      <w:pPr>
        <w:ind w:firstLine="360"/>
        <w:jc w:val="both"/>
        <w:rPr>
          <w:rFonts w:ascii="Times New Roman" w:hAnsi="Times New Roman" w:cs="Times New Roman"/>
          <w:bCs/>
          <w:sz w:val="24"/>
          <w:szCs w:val="24"/>
        </w:rPr>
      </w:pPr>
      <w:r>
        <w:rPr>
          <w:rFonts w:ascii="Times New Roman" w:hAnsi="Times New Roman" w:cs="Times New Roman"/>
          <w:bCs/>
          <w:sz w:val="24"/>
          <w:szCs w:val="24"/>
        </w:rPr>
        <w:t>En la película “</w:t>
      </w:r>
      <w:proofErr w:type="spellStart"/>
      <w:r>
        <w:rPr>
          <w:rFonts w:ascii="Times New Roman" w:hAnsi="Times New Roman" w:cs="Times New Roman"/>
          <w:bCs/>
          <w:sz w:val="24"/>
          <w:szCs w:val="24"/>
        </w:rPr>
        <w:t>Wag</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the</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Dog</w:t>
      </w:r>
      <w:proofErr w:type="spellEnd"/>
      <w:r>
        <w:rPr>
          <w:rFonts w:ascii="Times New Roman" w:hAnsi="Times New Roman" w:cs="Times New Roman"/>
          <w:bCs/>
          <w:sz w:val="24"/>
          <w:szCs w:val="24"/>
        </w:rPr>
        <w:t xml:space="preserve">” las leyes de propaganda que se pueden evidenciar son: simpatía, sorpresa, repetición y saturación, pues ante el estallido del escándalo, la estrategia de crear una guerra ficticia fue sorpresiva para los ciudadanos y ante el rápido actuar del presidente volvieron a tener confianza en él, dejando de lado lo sucedido con la menor. El contante bombardeo de información y de contenido fue indispensable para crear este ambiente de confianza, como consecuencia de este exceso de información se dio paso a la saturación de la misma. </w:t>
      </w:r>
    </w:p>
    <w:p w14:paraId="58CE9AB7" w14:textId="5A0A2085" w:rsidR="00AE7D9A" w:rsidRPr="00AE7D9A" w:rsidRDefault="00AE7D9A" w:rsidP="00AE7D9A">
      <w:pPr>
        <w:pStyle w:val="Prrafodelista"/>
        <w:numPr>
          <w:ilvl w:val="0"/>
          <w:numId w:val="8"/>
        </w:numPr>
        <w:jc w:val="both"/>
        <w:rPr>
          <w:rFonts w:ascii="Times New Roman" w:hAnsi="Times New Roman" w:cs="Times New Roman"/>
          <w:bCs/>
          <w:sz w:val="24"/>
          <w:szCs w:val="24"/>
        </w:rPr>
      </w:pPr>
      <w:r>
        <w:rPr>
          <w:rFonts w:ascii="Times New Roman" w:hAnsi="Times New Roman" w:cs="Times New Roman"/>
          <w:b/>
          <w:sz w:val="24"/>
          <w:szCs w:val="24"/>
        </w:rPr>
        <w:t>Síntesis</w:t>
      </w:r>
    </w:p>
    <w:p w14:paraId="71FADF51" w14:textId="264FB7B7" w:rsidR="002A6CEA" w:rsidRDefault="002A6CEA" w:rsidP="00256653">
      <w:pPr>
        <w:ind w:firstLine="360"/>
        <w:jc w:val="both"/>
        <w:rPr>
          <w:rFonts w:ascii="Times New Roman" w:hAnsi="Times New Roman" w:cs="Times New Roman"/>
          <w:sz w:val="24"/>
          <w:szCs w:val="24"/>
        </w:rPr>
      </w:pPr>
      <w:r>
        <w:rPr>
          <w:rFonts w:ascii="Times New Roman" w:hAnsi="Times New Roman" w:cs="Times New Roman"/>
          <w:sz w:val="24"/>
          <w:szCs w:val="24"/>
        </w:rPr>
        <w:t xml:space="preserve">Previo al inicio de un nuevo proceso de elecciones presidenciales en Estados Unidos, estalla un escándalo dentro de la Casa Blanca, se acusa al presidente de haber violado a una menor que se encontraba en una visita en la Casa Blanca, esto provocó que la reputación y credibilidad del presidente y próximamente candidato cayera. </w:t>
      </w:r>
    </w:p>
    <w:p w14:paraId="37117693" w14:textId="20EB5A91" w:rsidR="00AE7D9A" w:rsidRPr="00AE7D9A" w:rsidRDefault="00AE7D9A" w:rsidP="00256653">
      <w:pPr>
        <w:ind w:firstLine="360"/>
        <w:jc w:val="both"/>
        <w:rPr>
          <w:rFonts w:ascii="Times New Roman" w:hAnsi="Times New Roman" w:cs="Times New Roman"/>
          <w:sz w:val="24"/>
          <w:szCs w:val="24"/>
        </w:rPr>
      </w:pPr>
      <w:r w:rsidRPr="00AE7D9A">
        <w:rPr>
          <w:rFonts w:ascii="Times New Roman" w:hAnsi="Times New Roman" w:cs="Times New Roman"/>
          <w:sz w:val="24"/>
          <w:szCs w:val="24"/>
        </w:rPr>
        <w:t>Ante esto decidieron utilizar una estrategia</w:t>
      </w:r>
      <w:r w:rsidR="002A6CEA">
        <w:rPr>
          <w:rFonts w:ascii="Times New Roman" w:hAnsi="Times New Roman" w:cs="Times New Roman"/>
          <w:sz w:val="24"/>
          <w:szCs w:val="24"/>
        </w:rPr>
        <w:t xml:space="preserve"> de una cortina de humo,</w:t>
      </w:r>
      <w:r w:rsidRPr="00AE7D9A">
        <w:rPr>
          <w:rFonts w:ascii="Times New Roman" w:hAnsi="Times New Roman" w:cs="Times New Roman"/>
          <w:sz w:val="24"/>
          <w:szCs w:val="24"/>
        </w:rPr>
        <w:t xml:space="preserve"> que consistía en </w:t>
      </w:r>
      <w:r w:rsidR="002A6CEA">
        <w:rPr>
          <w:rFonts w:ascii="Times New Roman" w:hAnsi="Times New Roman" w:cs="Times New Roman"/>
          <w:sz w:val="24"/>
          <w:szCs w:val="24"/>
        </w:rPr>
        <w:t>crear</w:t>
      </w:r>
      <w:r w:rsidRPr="00AE7D9A">
        <w:rPr>
          <w:rFonts w:ascii="Times New Roman" w:hAnsi="Times New Roman" w:cs="Times New Roman"/>
          <w:sz w:val="24"/>
          <w:szCs w:val="24"/>
        </w:rPr>
        <w:t xml:space="preserve"> una guerra con Albania</w:t>
      </w:r>
      <w:r w:rsidR="002A6CEA">
        <w:rPr>
          <w:rFonts w:ascii="Times New Roman" w:hAnsi="Times New Roman" w:cs="Times New Roman"/>
          <w:sz w:val="24"/>
          <w:szCs w:val="24"/>
        </w:rPr>
        <w:t>, un pueblo no conocido por los estadounidenses</w:t>
      </w:r>
      <w:r w:rsidRPr="00AE7D9A">
        <w:rPr>
          <w:rFonts w:ascii="Times New Roman" w:hAnsi="Times New Roman" w:cs="Times New Roman"/>
          <w:sz w:val="24"/>
          <w:szCs w:val="24"/>
        </w:rPr>
        <w:t xml:space="preserve">. Se contrató a un productor de cine para lograr desviar la atención hacia el hecho de abuso sexual y es </w:t>
      </w:r>
      <w:r w:rsidRPr="00AE7D9A">
        <w:rPr>
          <w:rFonts w:ascii="Times New Roman" w:hAnsi="Times New Roman" w:cs="Times New Roman"/>
          <w:sz w:val="24"/>
          <w:szCs w:val="24"/>
        </w:rPr>
        <w:lastRenderedPageBreak/>
        <w:t xml:space="preserve">así </w:t>
      </w:r>
      <w:r w:rsidR="002A6CEA">
        <w:rPr>
          <w:rFonts w:ascii="Times New Roman" w:hAnsi="Times New Roman" w:cs="Times New Roman"/>
          <w:sz w:val="24"/>
          <w:szCs w:val="24"/>
        </w:rPr>
        <w:t xml:space="preserve">se </w:t>
      </w:r>
      <w:r w:rsidRPr="00AE7D9A">
        <w:rPr>
          <w:rFonts w:ascii="Times New Roman" w:hAnsi="Times New Roman" w:cs="Times New Roman"/>
          <w:sz w:val="24"/>
          <w:szCs w:val="24"/>
        </w:rPr>
        <w:t>produce un corto en donde se creaba esa guerra ficticia</w:t>
      </w:r>
      <w:r w:rsidR="002A6CEA">
        <w:rPr>
          <w:rFonts w:ascii="Times New Roman" w:hAnsi="Times New Roman" w:cs="Times New Roman"/>
          <w:sz w:val="24"/>
          <w:szCs w:val="24"/>
        </w:rPr>
        <w:t xml:space="preserve">. Con todo el montaje que se transmitía a través de televisión se logró volver a crear credibilidad en el candidato y </w:t>
      </w:r>
      <w:r w:rsidR="00256653">
        <w:rPr>
          <w:rFonts w:ascii="Times New Roman" w:hAnsi="Times New Roman" w:cs="Times New Roman"/>
          <w:sz w:val="24"/>
          <w:szCs w:val="24"/>
        </w:rPr>
        <w:t>así</w:t>
      </w:r>
      <w:r w:rsidR="002A6CEA">
        <w:rPr>
          <w:rFonts w:ascii="Times New Roman" w:hAnsi="Times New Roman" w:cs="Times New Roman"/>
          <w:sz w:val="24"/>
          <w:szCs w:val="24"/>
        </w:rPr>
        <w:t xml:space="preserve"> lograr ganar la</w:t>
      </w:r>
      <w:r w:rsidR="00256653">
        <w:rPr>
          <w:rFonts w:ascii="Times New Roman" w:hAnsi="Times New Roman" w:cs="Times New Roman"/>
          <w:sz w:val="24"/>
          <w:szCs w:val="24"/>
        </w:rPr>
        <w:t>s</w:t>
      </w:r>
      <w:r w:rsidR="002A6CEA">
        <w:rPr>
          <w:rFonts w:ascii="Times New Roman" w:hAnsi="Times New Roman" w:cs="Times New Roman"/>
          <w:sz w:val="24"/>
          <w:szCs w:val="24"/>
        </w:rPr>
        <w:t xml:space="preserve"> elecciones presidenciales. </w:t>
      </w:r>
    </w:p>
    <w:p w14:paraId="518E7A10" w14:textId="77777777" w:rsidR="00AE7D9A" w:rsidRPr="00AE7D9A" w:rsidRDefault="00AE7D9A" w:rsidP="00AE7D9A">
      <w:pPr>
        <w:jc w:val="both"/>
        <w:rPr>
          <w:rFonts w:ascii="Times New Roman" w:hAnsi="Times New Roman" w:cs="Times New Roman"/>
          <w:bCs/>
          <w:sz w:val="24"/>
          <w:szCs w:val="24"/>
        </w:rPr>
      </w:pPr>
    </w:p>
    <w:p w14:paraId="61DB78C2" w14:textId="77777777" w:rsidR="00D54618" w:rsidRPr="00D54618" w:rsidRDefault="00D54618" w:rsidP="00D54618">
      <w:pPr>
        <w:pStyle w:val="Prrafodelista"/>
        <w:jc w:val="both"/>
        <w:rPr>
          <w:rFonts w:ascii="Times New Roman" w:hAnsi="Times New Roman" w:cs="Times New Roman"/>
          <w:sz w:val="24"/>
          <w:szCs w:val="24"/>
        </w:rPr>
      </w:pPr>
    </w:p>
    <w:p w14:paraId="7118D7BA" w14:textId="77777777" w:rsidR="00D54618" w:rsidRPr="00D54618" w:rsidRDefault="00D54618" w:rsidP="00D54618">
      <w:pPr>
        <w:spacing w:before="100" w:beforeAutospacing="1" w:after="100" w:afterAutospacing="1" w:line="240" w:lineRule="auto"/>
        <w:ind w:left="360"/>
        <w:rPr>
          <w:rFonts w:ascii="Times New Roman" w:eastAsia="Times New Roman" w:hAnsi="Times New Roman" w:cs="Times New Roman"/>
          <w:sz w:val="24"/>
          <w:szCs w:val="24"/>
          <w:lang w:eastAsia="es-EC"/>
        </w:rPr>
      </w:pPr>
    </w:p>
    <w:sectPr w:rsidR="00D54618" w:rsidRPr="00D54618">
      <w:head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230664" w14:textId="77777777" w:rsidR="00C62582" w:rsidRDefault="00C62582" w:rsidP="00DD3F90">
      <w:pPr>
        <w:spacing w:after="0" w:line="240" w:lineRule="auto"/>
      </w:pPr>
      <w:r>
        <w:separator/>
      </w:r>
    </w:p>
  </w:endnote>
  <w:endnote w:type="continuationSeparator" w:id="0">
    <w:p w14:paraId="1056B872" w14:textId="77777777" w:rsidR="00C62582" w:rsidRDefault="00C62582" w:rsidP="00DD3F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9702C9" w14:textId="77777777" w:rsidR="00C62582" w:rsidRDefault="00C62582" w:rsidP="00DD3F90">
      <w:pPr>
        <w:spacing w:after="0" w:line="240" w:lineRule="auto"/>
      </w:pPr>
      <w:r>
        <w:separator/>
      </w:r>
    </w:p>
  </w:footnote>
  <w:footnote w:type="continuationSeparator" w:id="0">
    <w:p w14:paraId="1FCA5472" w14:textId="77777777" w:rsidR="00C62582" w:rsidRDefault="00C62582" w:rsidP="00DD3F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8BAE66" w14:textId="77777777" w:rsidR="00CB209F" w:rsidRDefault="00CB209F" w:rsidP="00DD3F90">
    <w:pPr>
      <w:pStyle w:val="Encabezado"/>
      <w:jc w:val="center"/>
    </w:pPr>
    <w:r>
      <w:rPr>
        <w:noProof/>
      </w:rPr>
      <mc:AlternateContent>
        <mc:Choice Requires="wps">
          <w:drawing>
            <wp:anchor distT="0" distB="0" distL="118745" distR="118745" simplePos="0" relativeHeight="251659264" behindDoc="1" locked="0" layoutInCell="1" allowOverlap="0" wp14:anchorId="6E7BEC18" wp14:editId="231D5167">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ángulo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ítulo"/>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39E74697" w14:textId="77777777" w:rsidR="00CB209F" w:rsidRDefault="00CB209F">
                              <w:pPr>
                                <w:pStyle w:val="Encabezado"/>
                                <w:jc w:val="center"/>
                                <w:rPr>
                                  <w:caps/>
                                  <w:color w:val="FFFFFF" w:themeColor="background1"/>
                                </w:rPr>
                              </w:pPr>
                              <w:r>
                                <w:rPr>
                                  <w:caps/>
                                  <w:color w:val="FFFFFF" w:themeColor="background1"/>
                                </w:rPr>
                                <w:t>UNIVERSIDAD CENTRAL DEL ECUADOR</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6E7BEC18" id="Rectángulo 197" o:spid="_x0000_s1055" style="position:absolute;left:0;text-align:left;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" o:allowoverlap="f" fillcolor="#5b9bd5 [3204]" stroked="f" strokeweight="1pt">
              <v:textbox style="mso-fit-shape-to-text:t">
                <w:txbxContent>
                  <w:sdt>
                    <w:sdtPr>
                      <w:rPr>
                        <w:caps/>
                        <w:color w:val="FFFFFF" w:themeColor="background1"/>
                      </w:rPr>
                      <w:alias w:val="Título"/>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39E74697" w14:textId="77777777" w:rsidR="00CB209F" w:rsidRDefault="00CB209F">
                        <w:pPr>
                          <w:pStyle w:val="Encabezado"/>
                          <w:jc w:val="center"/>
                          <w:rPr>
                            <w:caps/>
                            <w:color w:val="FFFFFF" w:themeColor="background1"/>
                          </w:rPr>
                        </w:pPr>
                        <w:r>
                          <w:rPr>
                            <w:caps/>
                            <w:color w:val="FFFFFF" w:themeColor="background1"/>
                          </w:rPr>
                          <w:t>UNIVERSIDAD CENTRAL DEL ECUADOR</w:t>
                        </w:r>
                      </w:p>
                    </w:sdtContent>
                  </w:sdt>
                </w:txbxContent>
              </v:textbox>
              <w10:wrap type="square" anchorx="margin" anchory="page"/>
            </v:rect>
          </w:pict>
        </mc:Fallback>
      </mc:AlternateContent>
    </w:r>
    <w:r w:rsidR="00512EFF">
      <w:t>Comunicación Institucional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AE42F6"/>
    <w:multiLevelType w:val="hybridMultilevel"/>
    <w:tmpl w:val="181AFFB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2AA70106"/>
    <w:multiLevelType w:val="hybridMultilevel"/>
    <w:tmpl w:val="C1047270"/>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15:restartNumberingAfterBreak="0">
    <w:nsid w:val="2EC2174B"/>
    <w:multiLevelType w:val="hybridMultilevel"/>
    <w:tmpl w:val="8AE610D8"/>
    <w:lvl w:ilvl="0" w:tplc="C8DA0A96">
      <w:start w:val="1"/>
      <w:numFmt w:val="decimal"/>
      <w:lvlText w:val="%1."/>
      <w:lvlJc w:val="left"/>
      <w:pPr>
        <w:ind w:left="1080" w:hanging="360"/>
      </w:pPr>
      <w:rPr>
        <w:rFonts w:hint="default"/>
      </w:r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3" w15:restartNumberingAfterBreak="0">
    <w:nsid w:val="32216BAD"/>
    <w:multiLevelType w:val="hybridMultilevel"/>
    <w:tmpl w:val="A2B816D8"/>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 w15:restartNumberingAfterBreak="0">
    <w:nsid w:val="583814F3"/>
    <w:multiLevelType w:val="hybridMultilevel"/>
    <w:tmpl w:val="4D4CD172"/>
    <w:lvl w:ilvl="0" w:tplc="FEAA735E">
      <w:start w:val="15"/>
      <w:numFmt w:val="bullet"/>
      <w:lvlText w:val="-"/>
      <w:lvlJc w:val="left"/>
      <w:pPr>
        <w:ind w:left="720" w:hanging="360"/>
      </w:pPr>
      <w:rPr>
        <w:rFonts w:ascii="Times New Roman" w:eastAsia="Times New Roman" w:hAnsi="Times New Roman"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15:restartNumberingAfterBreak="0">
    <w:nsid w:val="59EE3E86"/>
    <w:multiLevelType w:val="hybridMultilevel"/>
    <w:tmpl w:val="97040B42"/>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6" w15:restartNumberingAfterBreak="0">
    <w:nsid w:val="6661688E"/>
    <w:multiLevelType w:val="hybridMultilevel"/>
    <w:tmpl w:val="E2BA7D6E"/>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751A2A38"/>
    <w:multiLevelType w:val="hybridMultilevel"/>
    <w:tmpl w:val="C5C4A284"/>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8" w15:restartNumberingAfterBreak="0">
    <w:nsid w:val="754F37FB"/>
    <w:multiLevelType w:val="hybridMultilevel"/>
    <w:tmpl w:val="4AFE80D4"/>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 w:numId="2">
    <w:abstractNumId w:val="4"/>
  </w:num>
  <w:num w:numId="3">
    <w:abstractNumId w:val="8"/>
  </w:num>
  <w:num w:numId="4">
    <w:abstractNumId w:val="7"/>
  </w:num>
  <w:num w:numId="5">
    <w:abstractNumId w:val="2"/>
  </w:num>
  <w:num w:numId="6">
    <w:abstractNumId w:val="5"/>
  </w:num>
  <w:num w:numId="7">
    <w:abstractNumId w:val="1"/>
  </w:num>
  <w:num w:numId="8">
    <w:abstractNumId w:val="6"/>
  </w:num>
  <w:num w:numId="9">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3F90"/>
    <w:rsid w:val="000043FD"/>
    <w:rsid w:val="00021831"/>
    <w:rsid w:val="00024E8C"/>
    <w:rsid w:val="000251AA"/>
    <w:rsid w:val="00032316"/>
    <w:rsid w:val="000344F6"/>
    <w:rsid w:val="00035A87"/>
    <w:rsid w:val="000404C5"/>
    <w:rsid w:val="00073A8B"/>
    <w:rsid w:val="00081730"/>
    <w:rsid w:val="00082452"/>
    <w:rsid w:val="000A1923"/>
    <w:rsid w:val="000A2CB6"/>
    <w:rsid w:val="000F4880"/>
    <w:rsid w:val="000F6FCF"/>
    <w:rsid w:val="00143EAD"/>
    <w:rsid w:val="00154511"/>
    <w:rsid w:val="00165F30"/>
    <w:rsid w:val="001718FC"/>
    <w:rsid w:val="00174E7D"/>
    <w:rsid w:val="00177405"/>
    <w:rsid w:val="001B3029"/>
    <w:rsid w:val="001C246C"/>
    <w:rsid w:val="001C3494"/>
    <w:rsid w:val="001D041D"/>
    <w:rsid w:val="001E4867"/>
    <w:rsid w:val="001E6CB5"/>
    <w:rsid w:val="00205EDC"/>
    <w:rsid w:val="00213A2C"/>
    <w:rsid w:val="002562EF"/>
    <w:rsid w:val="00256653"/>
    <w:rsid w:val="00263B20"/>
    <w:rsid w:val="00264921"/>
    <w:rsid w:val="00265E89"/>
    <w:rsid w:val="002717D4"/>
    <w:rsid w:val="00277F06"/>
    <w:rsid w:val="00284E07"/>
    <w:rsid w:val="002A6CEA"/>
    <w:rsid w:val="002B7344"/>
    <w:rsid w:val="002C353B"/>
    <w:rsid w:val="002D0E38"/>
    <w:rsid w:val="002F3880"/>
    <w:rsid w:val="002F6AB5"/>
    <w:rsid w:val="003124D6"/>
    <w:rsid w:val="00317967"/>
    <w:rsid w:val="003216A1"/>
    <w:rsid w:val="00322D6D"/>
    <w:rsid w:val="00331554"/>
    <w:rsid w:val="003426D8"/>
    <w:rsid w:val="00361D8A"/>
    <w:rsid w:val="00371721"/>
    <w:rsid w:val="0037689E"/>
    <w:rsid w:val="00377198"/>
    <w:rsid w:val="003775EB"/>
    <w:rsid w:val="003779F4"/>
    <w:rsid w:val="0039078C"/>
    <w:rsid w:val="003B05AD"/>
    <w:rsid w:val="003B378E"/>
    <w:rsid w:val="003E3A75"/>
    <w:rsid w:val="00412B6C"/>
    <w:rsid w:val="0043153E"/>
    <w:rsid w:val="00450B74"/>
    <w:rsid w:val="00496069"/>
    <w:rsid w:val="00497501"/>
    <w:rsid w:val="004B0925"/>
    <w:rsid w:val="004C6349"/>
    <w:rsid w:val="004C6C76"/>
    <w:rsid w:val="004D148F"/>
    <w:rsid w:val="005064F0"/>
    <w:rsid w:val="00506514"/>
    <w:rsid w:val="00512EFF"/>
    <w:rsid w:val="00525A8D"/>
    <w:rsid w:val="00526E3C"/>
    <w:rsid w:val="005459F1"/>
    <w:rsid w:val="00554C32"/>
    <w:rsid w:val="0056254C"/>
    <w:rsid w:val="005A0C14"/>
    <w:rsid w:val="005C35E9"/>
    <w:rsid w:val="005D0550"/>
    <w:rsid w:val="005D322C"/>
    <w:rsid w:val="005E32DB"/>
    <w:rsid w:val="00605C70"/>
    <w:rsid w:val="00613255"/>
    <w:rsid w:val="006217D1"/>
    <w:rsid w:val="0063751D"/>
    <w:rsid w:val="00641225"/>
    <w:rsid w:val="00660FE1"/>
    <w:rsid w:val="00683703"/>
    <w:rsid w:val="00694593"/>
    <w:rsid w:val="006A1450"/>
    <w:rsid w:val="006A4103"/>
    <w:rsid w:val="006C46FF"/>
    <w:rsid w:val="006E0970"/>
    <w:rsid w:val="006F6B6D"/>
    <w:rsid w:val="00702786"/>
    <w:rsid w:val="0071371B"/>
    <w:rsid w:val="0072264C"/>
    <w:rsid w:val="0072274A"/>
    <w:rsid w:val="00724B38"/>
    <w:rsid w:val="0074770B"/>
    <w:rsid w:val="007510D5"/>
    <w:rsid w:val="00760934"/>
    <w:rsid w:val="00761D51"/>
    <w:rsid w:val="00776E96"/>
    <w:rsid w:val="0077762B"/>
    <w:rsid w:val="007A65CC"/>
    <w:rsid w:val="007D5900"/>
    <w:rsid w:val="00804527"/>
    <w:rsid w:val="008046C3"/>
    <w:rsid w:val="0082419C"/>
    <w:rsid w:val="00832D96"/>
    <w:rsid w:val="0084061C"/>
    <w:rsid w:val="00845D2E"/>
    <w:rsid w:val="00851107"/>
    <w:rsid w:val="00854143"/>
    <w:rsid w:val="00875E1C"/>
    <w:rsid w:val="00877174"/>
    <w:rsid w:val="00887476"/>
    <w:rsid w:val="00896498"/>
    <w:rsid w:val="008B067C"/>
    <w:rsid w:val="008C299B"/>
    <w:rsid w:val="008E1D47"/>
    <w:rsid w:val="008E315B"/>
    <w:rsid w:val="009010A1"/>
    <w:rsid w:val="00910060"/>
    <w:rsid w:val="0091326F"/>
    <w:rsid w:val="00923C68"/>
    <w:rsid w:val="00926E1E"/>
    <w:rsid w:val="009317CB"/>
    <w:rsid w:val="00931D17"/>
    <w:rsid w:val="00934AAA"/>
    <w:rsid w:val="00941492"/>
    <w:rsid w:val="009435AA"/>
    <w:rsid w:val="00970F3A"/>
    <w:rsid w:val="00976A84"/>
    <w:rsid w:val="009859B8"/>
    <w:rsid w:val="009A50A4"/>
    <w:rsid w:val="009B191F"/>
    <w:rsid w:val="009B2933"/>
    <w:rsid w:val="009B3747"/>
    <w:rsid w:val="009D5889"/>
    <w:rsid w:val="009E16A2"/>
    <w:rsid w:val="009E202A"/>
    <w:rsid w:val="00A16584"/>
    <w:rsid w:val="00A21102"/>
    <w:rsid w:val="00A21AA3"/>
    <w:rsid w:val="00A540F5"/>
    <w:rsid w:val="00A73168"/>
    <w:rsid w:val="00AA150C"/>
    <w:rsid w:val="00AC7E77"/>
    <w:rsid w:val="00AE7D9A"/>
    <w:rsid w:val="00B06252"/>
    <w:rsid w:val="00B117C5"/>
    <w:rsid w:val="00B120C1"/>
    <w:rsid w:val="00B62202"/>
    <w:rsid w:val="00B71570"/>
    <w:rsid w:val="00BA08FA"/>
    <w:rsid w:val="00BE23F9"/>
    <w:rsid w:val="00BF2DFD"/>
    <w:rsid w:val="00C01A92"/>
    <w:rsid w:val="00C2312F"/>
    <w:rsid w:val="00C23DE1"/>
    <w:rsid w:val="00C25C82"/>
    <w:rsid w:val="00C3075D"/>
    <w:rsid w:val="00C4443D"/>
    <w:rsid w:val="00C55742"/>
    <w:rsid w:val="00C62582"/>
    <w:rsid w:val="00C64BAA"/>
    <w:rsid w:val="00C679AE"/>
    <w:rsid w:val="00C87CB6"/>
    <w:rsid w:val="00C960BC"/>
    <w:rsid w:val="00CB209F"/>
    <w:rsid w:val="00CD6760"/>
    <w:rsid w:val="00D050F2"/>
    <w:rsid w:val="00D33869"/>
    <w:rsid w:val="00D50943"/>
    <w:rsid w:val="00D54618"/>
    <w:rsid w:val="00D54AD9"/>
    <w:rsid w:val="00D65575"/>
    <w:rsid w:val="00D83ACE"/>
    <w:rsid w:val="00D8691D"/>
    <w:rsid w:val="00D92327"/>
    <w:rsid w:val="00D94A55"/>
    <w:rsid w:val="00DC14BA"/>
    <w:rsid w:val="00DC50F4"/>
    <w:rsid w:val="00DD322D"/>
    <w:rsid w:val="00DD3F90"/>
    <w:rsid w:val="00DD56BC"/>
    <w:rsid w:val="00DF398B"/>
    <w:rsid w:val="00DF4831"/>
    <w:rsid w:val="00E02737"/>
    <w:rsid w:val="00E173EE"/>
    <w:rsid w:val="00E37773"/>
    <w:rsid w:val="00E461E1"/>
    <w:rsid w:val="00E62EB7"/>
    <w:rsid w:val="00E67A45"/>
    <w:rsid w:val="00E67D88"/>
    <w:rsid w:val="00E8429D"/>
    <w:rsid w:val="00E97140"/>
    <w:rsid w:val="00EB483E"/>
    <w:rsid w:val="00EB7449"/>
    <w:rsid w:val="00EB7FE8"/>
    <w:rsid w:val="00EC78B4"/>
    <w:rsid w:val="00ED2855"/>
    <w:rsid w:val="00ED50F4"/>
    <w:rsid w:val="00ED75CB"/>
    <w:rsid w:val="00EE52F3"/>
    <w:rsid w:val="00EF211D"/>
    <w:rsid w:val="00F145AD"/>
    <w:rsid w:val="00F22DDF"/>
    <w:rsid w:val="00F35430"/>
    <w:rsid w:val="00F501AB"/>
    <w:rsid w:val="00F632C8"/>
    <w:rsid w:val="00F665C1"/>
    <w:rsid w:val="00FA35EA"/>
    <w:rsid w:val="00FD4197"/>
    <w:rsid w:val="00FF1B8A"/>
    <w:rsid w:val="00FF26D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5262FB"/>
  <w15:chartTrackingRefBased/>
  <w15:docId w15:val="{D8A1F585-6FE8-45D6-9CE8-F7F651CC0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6A145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C"/>
    </w:rPr>
  </w:style>
  <w:style w:type="paragraph" w:styleId="Ttulo2">
    <w:name w:val="heading 2"/>
    <w:basedOn w:val="Normal"/>
    <w:next w:val="Normal"/>
    <w:link w:val="Ttulo2Car"/>
    <w:uiPriority w:val="9"/>
    <w:semiHidden/>
    <w:unhideWhenUsed/>
    <w:qFormat/>
    <w:rsid w:val="00E62EB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D3F9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D3F90"/>
  </w:style>
  <w:style w:type="paragraph" w:styleId="Piedepgina">
    <w:name w:val="footer"/>
    <w:basedOn w:val="Normal"/>
    <w:link w:val="PiedepginaCar"/>
    <w:uiPriority w:val="99"/>
    <w:unhideWhenUsed/>
    <w:rsid w:val="00DD3F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D3F90"/>
  </w:style>
  <w:style w:type="paragraph" w:styleId="Prrafodelista">
    <w:name w:val="List Paragraph"/>
    <w:basedOn w:val="Normal"/>
    <w:uiPriority w:val="34"/>
    <w:qFormat/>
    <w:rsid w:val="00DD3F90"/>
    <w:pPr>
      <w:ind w:left="720"/>
      <w:contextualSpacing/>
    </w:pPr>
  </w:style>
  <w:style w:type="paragraph" w:styleId="Textodeglobo">
    <w:name w:val="Balloon Text"/>
    <w:basedOn w:val="Normal"/>
    <w:link w:val="TextodegloboCar"/>
    <w:uiPriority w:val="99"/>
    <w:semiHidden/>
    <w:unhideWhenUsed/>
    <w:rsid w:val="009A50A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A50A4"/>
    <w:rPr>
      <w:rFonts w:ascii="Segoe UI" w:hAnsi="Segoe UI" w:cs="Segoe UI"/>
      <w:sz w:val="18"/>
      <w:szCs w:val="18"/>
    </w:rPr>
  </w:style>
  <w:style w:type="character" w:customStyle="1" w:styleId="Ttulo1Car">
    <w:name w:val="Título 1 Car"/>
    <w:basedOn w:val="Fuentedeprrafopredeter"/>
    <w:link w:val="Ttulo1"/>
    <w:uiPriority w:val="9"/>
    <w:rsid w:val="006A1450"/>
    <w:rPr>
      <w:rFonts w:ascii="Times New Roman" w:eastAsia="Times New Roman" w:hAnsi="Times New Roman" w:cs="Times New Roman"/>
      <w:b/>
      <w:bCs/>
      <w:kern w:val="36"/>
      <w:sz w:val="48"/>
      <w:szCs w:val="48"/>
      <w:lang w:eastAsia="es-EC"/>
    </w:rPr>
  </w:style>
  <w:style w:type="paragraph" w:styleId="NormalWeb">
    <w:name w:val="Normal (Web)"/>
    <w:basedOn w:val="Normal"/>
    <w:uiPriority w:val="99"/>
    <w:unhideWhenUsed/>
    <w:rsid w:val="0077762B"/>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Hipervnculo">
    <w:name w:val="Hyperlink"/>
    <w:basedOn w:val="Fuentedeprrafopredeter"/>
    <w:uiPriority w:val="99"/>
    <w:unhideWhenUsed/>
    <w:rsid w:val="0077762B"/>
    <w:rPr>
      <w:color w:val="0000FF"/>
      <w:u w:val="single"/>
    </w:rPr>
  </w:style>
  <w:style w:type="character" w:styleId="Mencinsinresolver">
    <w:name w:val="Unresolved Mention"/>
    <w:basedOn w:val="Fuentedeprrafopredeter"/>
    <w:uiPriority w:val="99"/>
    <w:semiHidden/>
    <w:unhideWhenUsed/>
    <w:rsid w:val="009317CB"/>
    <w:rPr>
      <w:color w:val="605E5C"/>
      <w:shd w:val="clear" w:color="auto" w:fill="E1DFDD"/>
    </w:rPr>
  </w:style>
  <w:style w:type="character" w:styleId="Textoennegrita">
    <w:name w:val="Strong"/>
    <w:basedOn w:val="Fuentedeprrafopredeter"/>
    <w:uiPriority w:val="22"/>
    <w:qFormat/>
    <w:rsid w:val="00DD322D"/>
    <w:rPr>
      <w:b/>
      <w:bCs/>
    </w:rPr>
  </w:style>
  <w:style w:type="character" w:styleId="nfasis">
    <w:name w:val="Emphasis"/>
    <w:basedOn w:val="Fuentedeprrafopredeter"/>
    <w:uiPriority w:val="20"/>
    <w:qFormat/>
    <w:rsid w:val="00DD322D"/>
    <w:rPr>
      <w:i/>
      <w:iCs/>
    </w:rPr>
  </w:style>
  <w:style w:type="character" w:customStyle="1" w:styleId="authorortitle">
    <w:name w:val="authorortitle"/>
    <w:basedOn w:val="Fuentedeprrafopredeter"/>
    <w:rsid w:val="00776E96"/>
  </w:style>
  <w:style w:type="table" w:styleId="Tablaconcuadrcula">
    <w:name w:val="Table Grid"/>
    <w:basedOn w:val="Tablanormal"/>
    <w:uiPriority w:val="39"/>
    <w:rsid w:val="003E3A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3">
    <w:name w:val="Plain Table 3"/>
    <w:basedOn w:val="Tablanormal"/>
    <w:uiPriority w:val="43"/>
    <w:rsid w:val="003E3A7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Ttulo2Car">
    <w:name w:val="Título 2 Car"/>
    <w:basedOn w:val="Fuentedeprrafopredeter"/>
    <w:link w:val="Ttulo2"/>
    <w:uiPriority w:val="9"/>
    <w:semiHidden/>
    <w:rsid w:val="00E62EB7"/>
    <w:rPr>
      <w:rFonts w:asciiTheme="majorHAnsi" w:eastAsiaTheme="majorEastAsia" w:hAnsiTheme="majorHAnsi" w:cstheme="majorBidi"/>
      <w:color w:val="2E74B5" w:themeColor="accent1" w:themeShade="BF"/>
      <w:sz w:val="26"/>
      <w:szCs w:val="26"/>
    </w:rPr>
  </w:style>
  <w:style w:type="paragraph" w:customStyle="1" w:styleId="zfr3q">
    <w:name w:val="zfr3q"/>
    <w:basedOn w:val="Normal"/>
    <w:rsid w:val="00E62EB7"/>
    <w:pPr>
      <w:spacing w:before="100" w:beforeAutospacing="1" w:after="100" w:afterAutospacing="1" w:line="240" w:lineRule="auto"/>
    </w:pPr>
    <w:rPr>
      <w:rFonts w:ascii="Times New Roman" w:eastAsia="Times New Roman" w:hAnsi="Times New Roman" w:cs="Times New Roman"/>
      <w:sz w:val="24"/>
      <w:szCs w:val="24"/>
      <w:lang w:eastAsia="es-EC"/>
    </w:rPr>
  </w:style>
  <w:style w:type="table" w:styleId="Tablanormal1">
    <w:name w:val="Plain Table 1"/>
    <w:basedOn w:val="Tablanormal"/>
    <w:uiPriority w:val="41"/>
    <w:rsid w:val="00E67A4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502841">
      <w:bodyDiv w:val="1"/>
      <w:marLeft w:val="0"/>
      <w:marRight w:val="0"/>
      <w:marTop w:val="0"/>
      <w:marBottom w:val="0"/>
      <w:divBdr>
        <w:top w:val="none" w:sz="0" w:space="0" w:color="auto"/>
        <w:left w:val="none" w:sz="0" w:space="0" w:color="auto"/>
        <w:bottom w:val="none" w:sz="0" w:space="0" w:color="auto"/>
        <w:right w:val="none" w:sz="0" w:space="0" w:color="auto"/>
      </w:divBdr>
      <w:divsChild>
        <w:div w:id="1622763064">
          <w:marLeft w:val="274"/>
          <w:marRight w:val="0"/>
          <w:marTop w:val="150"/>
          <w:marBottom w:val="0"/>
          <w:divBdr>
            <w:top w:val="none" w:sz="0" w:space="0" w:color="auto"/>
            <w:left w:val="none" w:sz="0" w:space="0" w:color="auto"/>
            <w:bottom w:val="none" w:sz="0" w:space="0" w:color="auto"/>
            <w:right w:val="none" w:sz="0" w:space="0" w:color="auto"/>
          </w:divBdr>
        </w:div>
        <w:div w:id="347171978">
          <w:marLeft w:val="274"/>
          <w:marRight w:val="0"/>
          <w:marTop w:val="150"/>
          <w:marBottom w:val="0"/>
          <w:divBdr>
            <w:top w:val="none" w:sz="0" w:space="0" w:color="auto"/>
            <w:left w:val="none" w:sz="0" w:space="0" w:color="auto"/>
            <w:bottom w:val="none" w:sz="0" w:space="0" w:color="auto"/>
            <w:right w:val="none" w:sz="0" w:space="0" w:color="auto"/>
          </w:divBdr>
        </w:div>
      </w:divsChild>
    </w:div>
    <w:div w:id="131096947">
      <w:bodyDiv w:val="1"/>
      <w:marLeft w:val="0"/>
      <w:marRight w:val="0"/>
      <w:marTop w:val="0"/>
      <w:marBottom w:val="0"/>
      <w:divBdr>
        <w:top w:val="none" w:sz="0" w:space="0" w:color="auto"/>
        <w:left w:val="none" w:sz="0" w:space="0" w:color="auto"/>
        <w:bottom w:val="none" w:sz="0" w:space="0" w:color="auto"/>
        <w:right w:val="none" w:sz="0" w:space="0" w:color="auto"/>
      </w:divBdr>
      <w:divsChild>
        <w:div w:id="462619365">
          <w:marLeft w:val="547"/>
          <w:marRight w:val="0"/>
          <w:marTop w:val="0"/>
          <w:marBottom w:val="0"/>
          <w:divBdr>
            <w:top w:val="none" w:sz="0" w:space="0" w:color="auto"/>
            <w:left w:val="none" w:sz="0" w:space="0" w:color="auto"/>
            <w:bottom w:val="none" w:sz="0" w:space="0" w:color="auto"/>
            <w:right w:val="none" w:sz="0" w:space="0" w:color="auto"/>
          </w:divBdr>
        </w:div>
      </w:divsChild>
    </w:div>
    <w:div w:id="142935982">
      <w:bodyDiv w:val="1"/>
      <w:marLeft w:val="0"/>
      <w:marRight w:val="0"/>
      <w:marTop w:val="0"/>
      <w:marBottom w:val="0"/>
      <w:divBdr>
        <w:top w:val="none" w:sz="0" w:space="0" w:color="auto"/>
        <w:left w:val="none" w:sz="0" w:space="0" w:color="auto"/>
        <w:bottom w:val="none" w:sz="0" w:space="0" w:color="auto"/>
        <w:right w:val="none" w:sz="0" w:space="0" w:color="auto"/>
      </w:divBdr>
      <w:divsChild>
        <w:div w:id="787817942">
          <w:marLeft w:val="547"/>
          <w:marRight w:val="0"/>
          <w:marTop w:val="0"/>
          <w:marBottom w:val="0"/>
          <w:divBdr>
            <w:top w:val="none" w:sz="0" w:space="0" w:color="auto"/>
            <w:left w:val="none" w:sz="0" w:space="0" w:color="auto"/>
            <w:bottom w:val="none" w:sz="0" w:space="0" w:color="auto"/>
            <w:right w:val="none" w:sz="0" w:space="0" w:color="auto"/>
          </w:divBdr>
        </w:div>
      </w:divsChild>
    </w:div>
    <w:div w:id="162623216">
      <w:bodyDiv w:val="1"/>
      <w:marLeft w:val="0"/>
      <w:marRight w:val="0"/>
      <w:marTop w:val="0"/>
      <w:marBottom w:val="0"/>
      <w:divBdr>
        <w:top w:val="none" w:sz="0" w:space="0" w:color="auto"/>
        <w:left w:val="none" w:sz="0" w:space="0" w:color="auto"/>
        <w:bottom w:val="none" w:sz="0" w:space="0" w:color="auto"/>
        <w:right w:val="none" w:sz="0" w:space="0" w:color="auto"/>
      </w:divBdr>
    </w:div>
    <w:div w:id="213201259">
      <w:bodyDiv w:val="1"/>
      <w:marLeft w:val="0"/>
      <w:marRight w:val="0"/>
      <w:marTop w:val="0"/>
      <w:marBottom w:val="0"/>
      <w:divBdr>
        <w:top w:val="none" w:sz="0" w:space="0" w:color="auto"/>
        <w:left w:val="none" w:sz="0" w:space="0" w:color="auto"/>
        <w:bottom w:val="none" w:sz="0" w:space="0" w:color="auto"/>
        <w:right w:val="none" w:sz="0" w:space="0" w:color="auto"/>
      </w:divBdr>
      <w:divsChild>
        <w:div w:id="154107419">
          <w:marLeft w:val="547"/>
          <w:marRight w:val="0"/>
          <w:marTop w:val="0"/>
          <w:marBottom w:val="0"/>
          <w:divBdr>
            <w:top w:val="none" w:sz="0" w:space="0" w:color="auto"/>
            <w:left w:val="none" w:sz="0" w:space="0" w:color="auto"/>
            <w:bottom w:val="none" w:sz="0" w:space="0" w:color="auto"/>
            <w:right w:val="none" w:sz="0" w:space="0" w:color="auto"/>
          </w:divBdr>
        </w:div>
      </w:divsChild>
    </w:div>
    <w:div w:id="231427836">
      <w:bodyDiv w:val="1"/>
      <w:marLeft w:val="0"/>
      <w:marRight w:val="0"/>
      <w:marTop w:val="0"/>
      <w:marBottom w:val="0"/>
      <w:divBdr>
        <w:top w:val="none" w:sz="0" w:space="0" w:color="auto"/>
        <w:left w:val="none" w:sz="0" w:space="0" w:color="auto"/>
        <w:bottom w:val="none" w:sz="0" w:space="0" w:color="auto"/>
        <w:right w:val="none" w:sz="0" w:space="0" w:color="auto"/>
      </w:divBdr>
      <w:divsChild>
        <w:div w:id="52699709">
          <w:marLeft w:val="547"/>
          <w:marRight w:val="0"/>
          <w:marTop w:val="0"/>
          <w:marBottom w:val="0"/>
          <w:divBdr>
            <w:top w:val="none" w:sz="0" w:space="0" w:color="auto"/>
            <w:left w:val="none" w:sz="0" w:space="0" w:color="auto"/>
            <w:bottom w:val="none" w:sz="0" w:space="0" w:color="auto"/>
            <w:right w:val="none" w:sz="0" w:space="0" w:color="auto"/>
          </w:divBdr>
        </w:div>
      </w:divsChild>
    </w:div>
    <w:div w:id="236985709">
      <w:bodyDiv w:val="1"/>
      <w:marLeft w:val="0"/>
      <w:marRight w:val="0"/>
      <w:marTop w:val="0"/>
      <w:marBottom w:val="0"/>
      <w:divBdr>
        <w:top w:val="none" w:sz="0" w:space="0" w:color="auto"/>
        <w:left w:val="none" w:sz="0" w:space="0" w:color="auto"/>
        <w:bottom w:val="none" w:sz="0" w:space="0" w:color="auto"/>
        <w:right w:val="none" w:sz="0" w:space="0" w:color="auto"/>
      </w:divBdr>
    </w:div>
    <w:div w:id="283925493">
      <w:bodyDiv w:val="1"/>
      <w:marLeft w:val="0"/>
      <w:marRight w:val="0"/>
      <w:marTop w:val="0"/>
      <w:marBottom w:val="0"/>
      <w:divBdr>
        <w:top w:val="none" w:sz="0" w:space="0" w:color="auto"/>
        <w:left w:val="none" w:sz="0" w:space="0" w:color="auto"/>
        <w:bottom w:val="none" w:sz="0" w:space="0" w:color="auto"/>
        <w:right w:val="none" w:sz="0" w:space="0" w:color="auto"/>
      </w:divBdr>
      <w:divsChild>
        <w:div w:id="1612394606">
          <w:marLeft w:val="547"/>
          <w:marRight w:val="0"/>
          <w:marTop w:val="0"/>
          <w:marBottom w:val="0"/>
          <w:divBdr>
            <w:top w:val="none" w:sz="0" w:space="0" w:color="auto"/>
            <w:left w:val="none" w:sz="0" w:space="0" w:color="auto"/>
            <w:bottom w:val="none" w:sz="0" w:space="0" w:color="auto"/>
            <w:right w:val="none" w:sz="0" w:space="0" w:color="auto"/>
          </w:divBdr>
        </w:div>
      </w:divsChild>
    </w:div>
    <w:div w:id="303195931">
      <w:bodyDiv w:val="1"/>
      <w:marLeft w:val="0"/>
      <w:marRight w:val="0"/>
      <w:marTop w:val="0"/>
      <w:marBottom w:val="0"/>
      <w:divBdr>
        <w:top w:val="none" w:sz="0" w:space="0" w:color="auto"/>
        <w:left w:val="none" w:sz="0" w:space="0" w:color="auto"/>
        <w:bottom w:val="none" w:sz="0" w:space="0" w:color="auto"/>
        <w:right w:val="none" w:sz="0" w:space="0" w:color="auto"/>
      </w:divBdr>
      <w:divsChild>
        <w:div w:id="808084724">
          <w:marLeft w:val="547"/>
          <w:marRight w:val="0"/>
          <w:marTop w:val="0"/>
          <w:marBottom w:val="0"/>
          <w:divBdr>
            <w:top w:val="none" w:sz="0" w:space="0" w:color="auto"/>
            <w:left w:val="none" w:sz="0" w:space="0" w:color="auto"/>
            <w:bottom w:val="none" w:sz="0" w:space="0" w:color="auto"/>
            <w:right w:val="none" w:sz="0" w:space="0" w:color="auto"/>
          </w:divBdr>
        </w:div>
      </w:divsChild>
    </w:div>
    <w:div w:id="389153175">
      <w:bodyDiv w:val="1"/>
      <w:marLeft w:val="0"/>
      <w:marRight w:val="0"/>
      <w:marTop w:val="0"/>
      <w:marBottom w:val="0"/>
      <w:divBdr>
        <w:top w:val="none" w:sz="0" w:space="0" w:color="auto"/>
        <w:left w:val="none" w:sz="0" w:space="0" w:color="auto"/>
        <w:bottom w:val="none" w:sz="0" w:space="0" w:color="auto"/>
        <w:right w:val="none" w:sz="0" w:space="0" w:color="auto"/>
      </w:divBdr>
    </w:div>
    <w:div w:id="400635231">
      <w:bodyDiv w:val="1"/>
      <w:marLeft w:val="0"/>
      <w:marRight w:val="0"/>
      <w:marTop w:val="0"/>
      <w:marBottom w:val="0"/>
      <w:divBdr>
        <w:top w:val="none" w:sz="0" w:space="0" w:color="auto"/>
        <w:left w:val="none" w:sz="0" w:space="0" w:color="auto"/>
        <w:bottom w:val="none" w:sz="0" w:space="0" w:color="auto"/>
        <w:right w:val="none" w:sz="0" w:space="0" w:color="auto"/>
      </w:divBdr>
    </w:div>
    <w:div w:id="401220067">
      <w:bodyDiv w:val="1"/>
      <w:marLeft w:val="0"/>
      <w:marRight w:val="0"/>
      <w:marTop w:val="0"/>
      <w:marBottom w:val="0"/>
      <w:divBdr>
        <w:top w:val="none" w:sz="0" w:space="0" w:color="auto"/>
        <w:left w:val="none" w:sz="0" w:space="0" w:color="auto"/>
        <w:bottom w:val="none" w:sz="0" w:space="0" w:color="auto"/>
        <w:right w:val="none" w:sz="0" w:space="0" w:color="auto"/>
      </w:divBdr>
    </w:div>
    <w:div w:id="426006281">
      <w:bodyDiv w:val="1"/>
      <w:marLeft w:val="0"/>
      <w:marRight w:val="0"/>
      <w:marTop w:val="0"/>
      <w:marBottom w:val="0"/>
      <w:divBdr>
        <w:top w:val="none" w:sz="0" w:space="0" w:color="auto"/>
        <w:left w:val="none" w:sz="0" w:space="0" w:color="auto"/>
        <w:bottom w:val="none" w:sz="0" w:space="0" w:color="auto"/>
        <w:right w:val="none" w:sz="0" w:space="0" w:color="auto"/>
      </w:divBdr>
      <w:divsChild>
        <w:div w:id="538321843">
          <w:marLeft w:val="274"/>
          <w:marRight w:val="0"/>
          <w:marTop w:val="150"/>
          <w:marBottom w:val="0"/>
          <w:divBdr>
            <w:top w:val="none" w:sz="0" w:space="0" w:color="auto"/>
            <w:left w:val="none" w:sz="0" w:space="0" w:color="auto"/>
            <w:bottom w:val="none" w:sz="0" w:space="0" w:color="auto"/>
            <w:right w:val="none" w:sz="0" w:space="0" w:color="auto"/>
          </w:divBdr>
        </w:div>
      </w:divsChild>
    </w:div>
    <w:div w:id="428545665">
      <w:bodyDiv w:val="1"/>
      <w:marLeft w:val="0"/>
      <w:marRight w:val="0"/>
      <w:marTop w:val="0"/>
      <w:marBottom w:val="0"/>
      <w:divBdr>
        <w:top w:val="none" w:sz="0" w:space="0" w:color="auto"/>
        <w:left w:val="none" w:sz="0" w:space="0" w:color="auto"/>
        <w:bottom w:val="none" w:sz="0" w:space="0" w:color="auto"/>
        <w:right w:val="none" w:sz="0" w:space="0" w:color="auto"/>
      </w:divBdr>
      <w:divsChild>
        <w:div w:id="1538467400">
          <w:marLeft w:val="274"/>
          <w:marRight w:val="0"/>
          <w:marTop w:val="150"/>
          <w:marBottom w:val="0"/>
          <w:divBdr>
            <w:top w:val="none" w:sz="0" w:space="0" w:color="auto"/>
            <w:left w:val="none" w:sz="0" w:space="0" w:color="auto"/>
            <w:bottom w:val="none" w:sz="0" w:space="0" w:color="auto"/>
            <w:right w:val="none" w:sz="0" w:space="0" w:color="auto"/>
          </w:divBdr>
        </w:div>
        <w:div w:id="940339897">
          <w:marLeft w:val="274"/>
          <w:marRight w:val="0"/>
          <w:marTop w:val="150"/>
          <w:marBottom w:val="0"/>
          <w:divBdr>
            <w:top w:val="none" w:sz="0" w:space="0" w:color="auto"/>
            <w:left w:val="none" w:sz="0" w:space="0" w:color="auto"/>
            <w:bottom w:val="none" w:sz="0" w:space="0" w:color="auto"/>
            <w:right w:val="none" w:sz="0" w:space="0" w:color="auto"/>
          </w:divBdr>
        </w:div>
        <w:div w:id="2105878918">
          <w:marLeft w:val="274"/>
          <w:marRight w:val="0"/>
          <w:marTop w:val="150"/>
          <w:marBottom w:val="0"/>
          <w:divBdr>
            <w:top w:val="none" w:sz="0" w:space="0" w:color="auto"/>
            <w:left w:val="none" w:sz="0" w:space="0" w:color="auto"/>
            <w:bottom w:val="none" w:sz="0" w:space="0" w:color="auto"/>
            <w:right w:val="none" w:sz="0" w:space="0" w:color="auto"/>
          </w:divBdr>
        </w:div>
      </w:divsChild>
    </w:div>
    <w:div w:id="456875918">
      <w:bodyDiv w:val="1"/>
      <w:marLeft w:val="0"/>
      <w:marRight w:val="0"/>
      <w:marTop w:val="0"/>
      <w:marBottom w:val="0"/>
      <w:divBdr>
        <w:top w:val="none" w:sz="0" w:space="0" w:color="auto"/>
        <w:left w:val="none" w:sz="0" w:space="0" w:color="auto"/>
        <w:bottom w:val="none" w:sz="0" w:space="0" w:color="auto"/>
        <w:right w:val="none" w:sz="0" w:space="0" w:color="auto"/>
      </w:divBdr>
    </w:div>
    <w:div w:id="491678711">
      <w:bodyDiv w:val="1"/>
      <w:marLeft w:val="0"/>
      <w:marRight w:val="0"/>
      <w:marTop w:val="0"/>
      <w:marBottom w:val="0"/>
      <w:divBdr>
        <w:top w:val="none" w:sz="0" w:space="0" w:color="auto"/>
        <w:left w:val="none" w:sz="0" w:space="0" w:color="auto"/>
        <w:bottom w:val="none" w:sz="0" w:space="0" w:color="auto"/>
        <w:right w:val="none" w:sz="0" w:space="0" w:color="auto"/>
      </w:divBdr>
      <w:divsChild>
        <w:div w:id="927077351">
          <w:marLeft w:val="547"/>
          <w:marRight w:val="0"/>
          <w:marTop w:val="0"/>
          <w:marBottom w:val="0"/>
          <w:divBdr>
            <w:top w:val="none" w:sz="0" w:space="0" w:color="auto"/>
            <w:left w:val="none" w:sz="0" w:space="0" w:color="auto"/>
            <w:bottom w:val="none" w:sz="0" w:space="0" w:color="auto"/>
            <w:right w:val="none" w:sz="0" w:space="0" w:color="auto"/>
          </w:divBdr>
        </w:div>
      </w:divsChild>
    </w:div>
    <w:div w:id="509568379">
      <w:bodyDiv w:val="1"/>
      <w:marLeft w:val="0"/>
      <w:marRight w:val="0"/>
      <w:marTop w:val="0"/>
      <w:marBottom w:val="0"/>
      <w:divBdr>
        <w:top w:val="none" w:sz="0" w:space="0" w:color="auto"/>
        <w:left w:val="none" w:sz="0" w:space="0" w:color="auto"/>
        <w:bottom w:val="none" w:sz="0" w:space="0" w:color="auto"/>
        <w:right w:val="none" w:sz="0" w:space="0" w:color="auto"/>
      </w:divBdr>
      <w:divsChild>
        <w:div w:id="1532109267">
          <w:marLeft w:val="274"/>
          <w:marRight w:val="0"/>
          <w:marTop w:val="150"/>
          <w:marBottom w:val="0"/>
          <w:divBdr>
            <w:top w:val="none" w:sz="0" w:space="0" w:color="auto"/>
            <w:left w:val="none" w:sz="0" w:space="0" w:color="auto"/>
            <w:bottom w:val="none" w:sz="0" w:space="0" w:color="auto"/>
            <w:right w:val="none" w:sz="0" w:space="0" w:color="auto"/>
          </w:divBdr>
        </w:div>
      </w:divsChild>
    </w:div>
    <w:div w:id="574586757">
      <w:bodyDiv w:val="1"/>
      <w:marLeft w:val="0"/>
      <w:marRight w:val="0"/>
      <w:marTop w:val="0"/>
      <w:marBottom w:val="0"/>
      <w:divBdr>
        <w:top w:val="none" w:sz="0" w:space="0" w:color="auto"/>
        <w:left w:val="none" w:sz="0" w:space="0" w:color="auto"/>
        <w:bottom w:val="none" w:sz="0" w:space="0" w:color="auto"/>
        <w:right w:val="none" w:sz="0" w:space="0" w:color="auto"/>
      </w:divBdr>
    </w:div>
    <w:div w:id="609822348">
      <w:bodyDiv w:val="1"/>
      <w:marLeft w:val="0"/>
      <w:marRight w:val="0"/>
      <w:marTop w:val="0"/>
      <w:marBottom w:val="0"/>
      <w:divBdr>
        <w:top w:val="none" w:sz="0" w:space="0" w:color="auto"/>
        <w:left w:val="none" w:sz="0" w:space="0" w:color="auto"/>
        <w:bottom w:val="none" w:sz="0" w:space="0" w:color="auto"/>
        <w:right w:val="none" w:sz="0" w:space="0" w:color="auto"/>
      </w:divBdr>
      <w:divsChild>
        <w:div w:id="1856773276">
          <w:marLeft w:val="274"/>
          <w:marRight w:val="0"/>
          <w:marTop w:val="150"/>
          <w:marBottom w:val="0"/>
          <w:divBdr>
            <w:top w:val="none" w:sz="0" w:space="0" w:color="auto"/>
            <w:left w:val="none" w:sz="0" w:space="0" w:color="auto"/>
            <w:bottom w:val="none" w:sz="0" w:space="0" w:color="auto"/>
            <w:right w:val="none" w:sz="0" w:space="0" w:color="auto"/>
          </w:divBdr>
        </w:div>
      </w:divsChild>
    </w:div>
    <w:div w:id="625889715">
      <w:bodyDiv w:val="1"/>
      <w:marLeft w:val="0"/>
      <w:marRight w:val="0"/>
      <w:marTop w:val="0"/>
      <w:marBottom w:val="0"/>
      <w:divBdr>
        <w:top w:val="none" w:sz="0" w:space="0" w:color="auto"/>
        <w:left w:val="none" w:sz="0" w:space="0" w:color="auto"/>
        <w:bottom w:val="none" w:sz="0" w:space="0" w:color="auto"/>
        <w:right w:val="none" w:sz="0" w:space="0" w:color="auto"/>
      </w:divBdr>
      <w:divsChild>
        <w:div w:id="2095129870">
          <w:marLeft w:val="547"/>
          <w:marRight w:val="0"/>
          <w:marTop w:val="0"/>
          <w:marBottom w:val="0"/>
          <w:divBdr>
            <w:top w:val="none" w:sz="0" w:space="0" w:color="auto"/>
            <w:left w:val="none" w:sz="0" w:space="0" w:color="auto"/>
            <w:bottom w:val="none" w:sz="0" w:space="0" w:color="auto"/>
            <w:right w:val="none" w:sz="0" w:space="0" w:color="auto"/>
          </w:divBdr>
        </w:div>
        <w:div w:id="449057754">
          <w:marLeft w:val="547"/>
          <w:marRight w:val="0"/>
          <w:marTop w:val="0"/>
          <w:marBottom w:val="0"/>
          <w:divBdr>
            <w:top w:val="none" w:sz="0" w:space="0" w:color="auto"/>
            <w:left w:val="none" w:sz="0" w:space="0" w:color="auto"/>
            <w:bottom w:val="none" w:sz="0" w:space="0" w:color="auto"/>
            <w:right w:val="none" w:sz="0" w:space="0" w:color="auto"/>
          </w:divBdr>
        </w:div>
      </w:divsChild>
    </w:div>
    <w:div w:id="701636097">
      <w:bodyDiv w:val="1"/>
      <w:marLeft w:val="0"/>
      <w:marRight w:val="0"/>
      <w:marTop w:val="0"/>
      <w:marBottom w:val="0"/>
      <w:divBdr>
        <w:top w:val="none" w:sz="0" w:space="0" w:color="auto"/>
        <w:left w:val="none" w:sz="0" w:space="0" w:color="auto"/>
        <w:bottom w:val="none" w:sz="0" w:space="0" w:color="auto"/>
        <w:right w:val="none" w:sz="0" w:space="0" w:color="auto"/>
      </w:divBdr>
    </w:div>
    <w:div w:id="774717343">
      <w:bodyDiv w:val="1"/>
      <w:marLeft w:val="0"/>
      <w:marRight w:val="0"/>
      <w:marTop w:val="0"/>
      <w:marBottom w:val="0"/>
      <w:divBdr>
        <w:top w:val="none" w:sz="0" w:space="0" w:color="auto"/>
        <w:left w:val="none" w:sz="0" w:space="0" w:color="auto"/>
        <w:bottom w:val="none" w:sz="0" w:space="0" w:color="auto"/>
        <w:right w:val="none" w:sz="0" w:space="0" w:color="auto"/>
      </w:divBdr>
      <w:divsChild>
        <w:div w:id="1911188522">
          <w:marLeft w:val="547"/>
          <w:marRight w:val="0"/>
          <w:marTop w:val="0"/>
          <w:marBottom w:val="0"/>
          <w:divBdr>
            <w:top w:val="none" w:sz="0" w:space="0" w:color="auto"/>
            <w:left w:val="none" w:sz="0" w:space="0" w:color="auto"/>
            <w:bottom w:val="none" w:sz="0" w:space="0" w:color="auto"/>
            <w:right w:val="none" w:sz="0" w:space="0" w:color="auto"/>
          </w:divBdr>
        </w:div>
      </w:divsChild>
    </w:div>
    <w:div w:id="790854574">
      <w:bodyDiv w:val="1"/>
      <w:marLeft w:val="0"/>
      <w:marRight w:val="0"/>
      <w:marTop w:val="0"/>
      <w:marBottom w:val="0"/>
      <w:divBdr>
        <w:top w:val="none" w:sz="0" w:space="0" w:color="auto"/>
        <w:left w:val="none" w:sz="0" w:space="0" w:color="auto"/>
        <w:bottom w:val="none" w:sz="0" w:space="0" w:color="auto"/>
        <w:right w:val="none" w:sz="0" w:space="0" w:color="auto"/>
      </w:divBdr>
    </w:div>
    <w:div w:id="821116949">
      <w:bodyDiv w:val="1"/>
      <w:marLeft w:val="0"/>
      <w:marRight w:val="0"/>
      <w:marTop w:val="0"/>
      <w:marBottom w:val="0"/>
      <w:divBdr>
        <w:top w:val="none" w:sz="0" w:space="0" w:color="auto"/>
        <w:left w:val="none" w:sz="0" w:space="0" w:color="auto"/>
        <w:bottom w:val="none" w:sz="0" w:space="0" w:color="auto"/>
        <w:right w:val="none" w:sz="0" w:space="0" w:color="auto"/>
      </w:divBdr>
      <w:divsChild>
        <w:div w:id="278680600">
          <w:marLeft w:val="274"/>
          <w:marRight w:val="0"/>
          <w:marTop w:val="150"/>
          <w:marBottom w:val="0"/>
          <w:divBdr>
            <w:top w:val="none" w:sz="0" w:space="0" w:color="auto"/>
            <w:left w:val="none" w:sz="0" w:space="0" w:color="auto"/>
            <w:bottom w:val="none" w:sz="0" w:space="0" w:color="auto"/>
            <w:right w:val="none" w:sz="0" w:space="0" w:color="auto"/>
          </w:divBdr>
        </w:div>
      </w:divsChild>
    </w:div>
    <w:div w:id="837109929">
      <w:bodyDiv w:val="1"/>
      <w:marLeft w:val="0"/>
      <w:marRight w:val="0"/>
      <w:marTop w:val="0"/>
      <w:marBottom w:val="0"/>
      <w:divBdr>
        <w:top w:val="none" w:sz="0" w:space="0" w:color="auto"/>
        <w:left w:val="none" w:sz="0" w:space="0" w:color="auto"/>
        <w:bottom w:val="none" w:sz="0" w:space="0" w:color="auto"/>
        <w:right w:val="none" w:sz="0" w:space="0" w:color="auto"/>
      </w:divBdr>
    </w:div>
    <w:div w:id="864975604">
      <w:bodyDiv w:val="1"/>
      <w:marLeft w:val="0"/>
      <w:marRight w:val="0"/>
      <w:marTop w:val="0"/>
      <w:marBottom w:val="0"/>
      <w:divBdr>
        <w:top w:val="none" w:sz="0" w:space="0" w:color="auto"/>
        <w:left w:val="none" w:sz="0" w:space="0" w:color="auto"/>
        <w:bottom w:val="none" w:sz="0" w:space="0" w:color="auto"/>
        <w:right w:val="none" w:sz="0" w:space="0" w:color="auto"/>
      </w:divBdr>
      <w:divsChild>
        <w:div w:id="595676290">
          <w:marLeft w:val="274"/>
          <w:marRight w:val="0"/>
          <w:marTop w:val="150"/>
          <w:marBottom w:val="0"/>
          <w:divBdr>
            <w:top w:val="none" w:sz="0" w:space="0" w:color="auto"/>
            <w:left w:val="none" w:sz="0" w:space="0" w:color="auto"/>
            <w:bottom w:val="none" w:sz="0" w:space="0" w:color="auto"/>
            <w:right w:val="none" w:sz="0" w:space="0" w:color="auto"/>
          </w:divBdr>
        </w:div>
      </w:divsChild>
    </w:div>
    <w:div w:id="928079357">
      <w:bodyDiv w:val="1"/>
      <w:marLeft w:val="0"/>
      <w:marRight w:val="0"/>
      <w:marTop w:val="0"/>
      <w:marBottom w:val="0"/>
      <w:divBdr>
        <w:top w:val="none" w:sz="0" w:space="0" w:color="auto"/>
        <w:left w:val="none" w:sz="0" w:space="0" w:color="auto"/>
        <w:bottom w:val="none" w:sz="0" w:space="0" w:color="auto"/>
        <w:right w:val="none" w:sz="0" w:space="0" w:color="auto"/>
      </w:divBdr>
    </w:div>
    <w:div w:id="936328295">
      <w:bodyDiv w:val="1"/>
      <w:marLeft w:val="0"/>
      <w:marRight w:val="0"/>
      <w:marTop w:val="0"/>
      <w:marBottom w:val="0"/>
      <w:divBdr>
        <w:top w:val="none" w:sz="0" w:space="0" w:color="auto"/>
        <w:left w:val="none" w:sz="0" w:space="0" w:color="auto"/>
        <w:bottom w:val="none" w:sz="0" w:space="0" w:color="auto"/>
        <w:right w:val="none" w:sz="0" w:space="0" w:color="auto"/>
      </w:divBdr>
      <w:divsChild>
        <w:div w:id="1912232140">
          <w:marLeft w:val="547"/>
          <w:marRight w:val="0"/>
          <w:marTop w:val="0"/>
          <w:marBottom w:val="0"/>
          <w:divBdr>
            <w:top w:val="none" w:sz="0" w:space="0" w:color="auto"/>
            <w:left w:val="none" w:sz="0" w:space="0" w:color="auto"/>
            <w:bottom w:val="none" w:sz="0" w:space="0" w:color="auto"/>
            <w:right w:val="none" w:sz="0" w:space="0" w:color="auto"/>
          </w:divBdr>
        </w:div>
      </w:divsChild>
    </w:div>
    <w:div w:id="947735332">
      <w:bodyDiv w:val="1"/>
      <w:marLeft w:val="0"/>
      <w:marRight w:val="0"/>
      <w:marTop w:val="0"/>
      <w:marBottom w:val="0"/>
      <w:divBdr>
        <w:top w:val="none" w:sz="0" w:space="0" w:color="auto"/>
        <w:left w:val="none" w:sz="0" w:space="0" w:color="auto"/>
        <w:bottom w:val="none" w:sz="0" w:space="0" w:color="auto"/>
        <w:right w:val="none" w:sz="0" w:space="0" w:color="auto"/>
      </w:divBdr>
    </w:div>
    <w:div w:id="1036352722">
      <w:bodyDiv w:val="1"/>
      <w:marLeft w:val="0"/>
      <w:marRight w:val="0"/>
      <w:marTop w:val="0"/>
      <w:marBottom w:val="0"/>
      <w:divBdr>
        <w:top w:val="none" w:sz="0" w:space="0" w:color="auto"/>
        <w:left w:val="none" w:sz="0" w:space="0" w:color="auto"/>
        <w:bottom w:val="none" w:sz="0" w:space="0" w:color="auto"/>
        <w:right w:val="none" w:sz="0" w:space="0" w:color="auto"/>
      </w:divBdr>
    </w:div>
    <w:div w:id="1053851619">
      <w:bodyDiv w:val="1"/>
      <w:marLeft w:val="0"/>
      <w:marRight w:val="0"/>
      <w:marTop w:val="0"/>
      <w:marBottom w:val="0"/>
      <w:divBdr>
        <w:top w:val="none" w:sz="0" w:space="0" w:color="auto"/>
        <w:left w:val="none" w:sz="0" w:space="0" w:color="auto"/>
        <w:bottom w:val="none" w:sz="0" w:space="0" w:color="auto"/>
        <w:right w:val="none" w:sz="0" w:space="0" w:color="auto"/>
      </w:divBdr>
    </w:div>
    <w:div w:id="1114788569">
      <w:bodyDiv w:val="1"/>
      <w:marLeft w:val="0"/>
      <w:marRight w:val="0"/>
      <w:marTop w:val="0"/>
      <w:marBottom w:val="0"/>
      <w:divBdr>
        <w:top w:val="none" w:sz="0" w:space="0" w:color="auto"/>
        <w:left w:val="none" w:sz="0" w:space="0" w:color="auto"/>
        <w:bottom w:val="none" w:sz="0" w:space="0" w:color="auto"/>
        <w:right w:val="none" w:sz="0" w:space="0" w:color="auto"/>
      </w:divBdr>
      <w:divsChild>
        <w:div w:id="235864269">
          <w:marLeft w:val="274"/>
          <w:marRight w:val="0"/>
          <w:marTop w:val="150"/>
          <w:marBottom w:val="0"/>
          <w:divBdr>
            <w:top w:val="none" w:sz="0" w:space="0" w:color="auto"/>
            <w:left w:val="none" w:sz="0" w:space="0" w:color="auto"/>
            <w:bottom w:val="none" w:sz="0" w:space="0" w:color="auto"/>
            <w:right w:val="none" w:sz="0" w:space="0" w:color="auto"/>
          </w:divBdr>
        </w:div>
      </w:divsChild>
    </w:div>
    <w:div w:id="1137454199">
      <w:bodyDiv w:val="1"/>
      <w:marLeft w:val="0"/>
      <w:marRight w:val="0"/>
      <w:marTop w:val="0"/>
      <w:marBottom w:val="0"/>
      <w:divBdr>
        <w:top w:val="none" w:sz="0" w:space="0" w:color="auto"/>
        <w:left w:val="none" w:sz="0" w:space="0" w:color="auto"/>
        <w:bottom w:val="none" w:sz="0" w:space="0" w:color="auto"/>
        <w:right w:val="none" w:sz="0" w:space="0" w:color="auto"/>
      </w:divBdr>
    </w:div>
    <w:div w:id="1214463400">
      <w:bodyDiv w:val="1"/>
      <w:marLeft w:val="0"/>
      <w:marRight w:val="0"/>
      <w:marTop w:val="0"/>
      <w:marBottom w:val="0"/>
      <w:divBdr>
        <w:top w:val="none" w:sz="0" w:space="0" w:color="auto"/>
        <w:left w:val="none" w:sz="0" w:space="0" w:color="auto"/>
        <w:bottom w:val="none" w:sz="0" w:space="0" w:color="auto"/>
        <w:right w:val="none" w:sz="0" w:space="0" w:color="auto"/>
      </w:divBdr>
    </w:div>
    <w:div w:id="1242912701">
      <w:bodyDiv w:val="1"/>
      <w:marLeft w:val="0"/>
      <w:marRight w:val="0"/>
      <w:marTop w:val="0"/>
      <w:marBottom w:val="0"/>
      <w:divBdr>
        <w:top w:val="none" w:sz="0" w:space="0" w:color="auto"/>
        <w:left w:val="none" w:sz="0" w:space="0" w:color="auto"/>
        <w:bottom w:val="none" w:sz="0" w:space="0" w:color="auto"/>
        <w:right w:val="none" w:sz="0" w:space="0" w:color="auto"/>
      </w:divBdr>
    </w:div>
    <w:div w:id="1280062212">
      <w:bodyDiv w:val="1"/>
      <w:marLeft w:val="0"/>
      <w:marRight w:val="0"/>
      <w:marTop w:val="0"/>
      <w:marBottom w:val="0"/>
      <w:divBdr>
        <w:top w:val="none" w:sz="0" w:space="0" w:color="auto"/>
        <w:left w:val="none" w:sz="0" w:space="0" w:color="auto"/>
        <w:bottom w:val="none" w:sz="0" w:space="0" w:color="auto"/>
        <w:right w:val="none" w:sz="0" w:space="0" w:color="auto"/>
      </w:divBdr>
      <w:divsChild>
        <w:div w:id="1570530113">
          <w:marLeft w:val="547"/>
          <w:marRight w:val="0"/>
          <w:marTop w:val="0"/>
          <w:marBottom w:val="0"/>
          <w:divBdr>
            <w:top w:val="none" w:sz="0" w:space="0" w:color="auto"/>
            <w:left w:val="none" w:sz="0" w:space="0" w:color="auto"/>
            <w:bottom w:val="none" w:sz="0" w:space="0" w:color="auto"/>
            <w:right w:val="none" w:sz="0" w:space="0" w:color="auto"/>
          </w:divBdr>
        </w:div>
      </w:divsChild>
    </w:div>
    <w:div w:id="1294941364">
      <w:bodyDiv w:val="1"/>
      <w:marLeft w:val="0"/>
      <w:marRight w:val="0"/>
      <w:marTop w:val="0"/>
      <w:marBottom w:val="0"/>
      <w:divBdr>
        <w:top w:val="none" w:sz="0" w:space="0" w:color="auto"/>
        <w:left w:val="none" w:sz="0" w:space="0" w:color="auto"/>
        <w:bottom w:val="none" w:sz="0" w:space="0" w:color="auto"/>
        <w:right w:val="none" w:sz="0" w:space="0" w:color="auto"/>
      </w:divBdr>
      <w:divsChild>
        <w:div w:id="1710061875">
          <w:marLeft w:val="0"/>
          <w:marRight w:val="0"/>
          <w:marTop w:val="0"/>
          <w:marBottom w:val="120"/>
          <w:divBdr>
            <w:top w:val="none" w:sz="0" w:space="0" w:color="auto"/>
            <w:left w:val="none" w:sz="0" w:space="0" w:color="auto"/>
            <w:bottom w:val="none" w:sz="0" w:space="0" w:color="auto"/>
            <w:right w:val="none" w:sz="0" w:space="0" w:color="auto"/>
          </w:divBdr>
        </w:div>
      </w:divsChild>
    </w:div>
    <w:div w:id="1299606902">
      <w:bodyDiv w:val="1"/>
      <w:marLeft w:val="0"/>
      <w:marRight w:val="0"/>
      <w:marTop w:val="0"/>
      <w:marBottom w:val="0"/>
      <w:divBdr>
        <w:top w:val="none" w:sz="0" w:space="0" w:color="auto"/>
        <w:left w:val="none" w:sz="0" w:space="0" w:color="auto"/>
        <w:bottom w:val="none" w:sz="0" w:space="0" w:color="auto"/>
        <w:right w:val="none" w:sz="0" w:space="0" w:color="auto"/>
      </w:divBdr>
      <w:divsChild>
        <w:div w:id="32506185">
          <w:marLeft w:val="547"/>
          <w:marRight w:val="0"/>
          <w:marTop w:val="0"/>
          <w:marBottom w:val="0"/>
          <w:divBdr>
            <w:top w:val="none" w:sz="0" w:space="0" w:color="auto"/>
            <w:left w:val="none" w:sz="0" w:space="0" w:color="auto"/>
            <w:bottom w:val="none" w:sz="0" w:space="0" w:color="auto"/>
            <w:right w:val="none" w:sz="0" w:space="0" w:color="auto"/>
          </w:divBdr>
        </w:div>
      </w:divsChild>
    </w:div>
    <w:div w:id="1318261691">
      <w:bodyDiv w:val="1"/>
      <w:marLeft w:val="0"/>
      <w:marRight w:val="0"/>
      <w:marTop w:val="0"/>
      <w:marBottom w:val="0"/>
      <w:divBdr>
        <w:top w:val="none" w:sz="0" w:space="0" w:color="auto"/>
        <w:left w:val="none" w:sz="0" w:space="0" w:color="auto"/>
        <w:bottom w:val="none" w:sz="0" w:space="0" w:color="auto"/>
        <w:right w:val="none" w:sz="0" w:space="0" w:color="auto"/>
      </w:divBdr>
      <w:divsChild>
        <w:div w:id="1697845825">
          <w:marLeft w:val="274"/>
          <w:marRight w:val="0"/>
          <w:marTop w:val="150"/>
          <w:marBottom w:val="0"/>
          <w:divBdr>
            <w:top w:val="none" w:sz="0" w:space="0" w:color="auto"/>
            <w:left w:val="none" w:sz="0" w:space="0" w:color="auto"/>
            <w:bottom w:val="none" w:sz="0" w:space="0" w:color="auto"/>
            <w:right w:val="none" w:sz="0" w:space="0" w:color="auto"/>
          </w:divBdr>
        </w:div>
      </w:divsChild>
    </w:div>
    <w:div w:id="1325863092">
      <w:bodyDiv w:val="1"/>
      <w:marLeft w:val="0"/>
      <w:marRight w:val="0"/>
      <w:marTop w:val="0"/>
      <w:marBottom w:val="0"/>
      <w:divBdr>
        <w:top w:val="none" w:sz="0" w:space="0" w:color="auto"/>
        <w:left w:val="none" w:sz="0" w:space="0" w:color="auto"/>
        <w:bottom w:val="none" w:sz="0" w:space="0" w:color="auto"/>
        <w:right w:val="none" w:sz="0" w:space="0" w:color="auto"/>
      </w:divBdr>
      <w:divsChild>
        <w:div w:id="859507711">
          <w:marLeft w:val="274"/>
          <w:marRight w:val="0"/>
          <w:marTop w:val="150"/>
          <w:marBottom w:val="0"/>
          <w:divBdr>
            <w:top w:val="none" w:sz="0" w:space="0" w:color="auto"/>
            <w:left w:val="none" w:sz="0" w:space="0" w:color="auto"/>
            <w:bottom w:val="none" w:sz="0" w:space="0" w:color="auto"/>
            <w:right w:val="none" w:sz="0" w:space="0" w:color="auto"/>
          </w:divBdr>
        </w:div>
      </w:divsChild>
    </w:div>
    <w:div w:id="1422486149">
      <w:bodyDiv w:val="1"/>
      <w:marLeft w:val="0"/>
      <w:marRight w:val="0"/>
      <w:marTop w:val="0"/>
      <w:marBottom w:val="0"/>
      <w:divBdr>
        <w:top w:val="none" w:sz="0" w:space="0" w:color="auto"/>
        <w:left w:val="none" w:sz="0" w:space="0" w:color="auto"/>
        <w:bottom w:val="none" w:sz="0" w:space="0" w:color="auto"/>
        <w:right w:val="none" w:sz="0" w:space="0" w:color="auto"/>
      </w:divBdr>
      <w:divsChild>
        <w:div w:id="206645276">
          <w:marLeft w:val="547"/>
          <w:marRight w:val="0"/>
          <w:marTop w:val="0"/>
          <w:marBottom w:val="0"/>
          <w:divBdr>
            <w:top w:val="none" w:sz="0" w:space="0" w:color="auto"/>
            <w:left w:val="none" w:sz="0" w:space="0" w:color="auto"/>
            <w:bottom w:val="none" w:sz="0" w:space="0" w:color="auto"/>
            <w:right w:val="none" w:sz="0" w:space="0" w:color="auto"/>
          </w:divBdr>
        </w:div>
      </w:divsChild>
    </w:div>
    <w:div w:id="1441729330">
      <w:bodyDiv w:val="1"/>
      <w:marLeft w:val="0"/>
      <w:marRight w:val="0"/>
      <w:marTop w:val="0"/>
      <w:marBottom w:val="0"/>
      <w:divBdr>
        <w:top w:val="none" w:sz="0" w:space="0" w:color="auto"/>
        <w:left w:val="none" w:sz="0" w:space="0" w:color="auto"/>
        <w:bottom w:val="none" w:sz="0" w:space="0" w:color="auto"/>
        <w:right w:val="none" w:sz="0" w:space="0" w:color="auto"/>
      </w:divBdr>
      <w:divsChild>
        <w:div w:id="405542412">
          <w:marLeft w:val="547"/>
          <w:marRight w:val="0"/>
          <w:marTop w:val="0"/>
          <w:marBottom w:val="0"/>
          <w:divBdr>
            <w:top w:val="none" w:sz="0" w:space="0" w:color="auto"/>
            <w:left w:val="none" w:sz="0" w:space="0" w:color="auto"/>
            <w:bottom w:val="none" w:sz="0" w:space="0" w:color="auto"/>
            <w:right w:val="none" w:sz="0" w:space="0" w:color="auto"/>
          </w:divBdr>
        </w:div>
      </w:divsChild>
    </w:div>
    <w:div w:id="1451392489">
      <w:bodyDiv w:val="1"/>
      <w:marLeft w:val="0"/>
      <w:marRight w:val="0"/>
      <w:marTop w:val="0"/>
      <w:marBottom w:val="0"/>
      <w:divBdr>
        <w:top w:val="none" w:sz="0" w:space="0" w:color="auto"/>
        <w:left w:val="none" w:sz="0" w:space="0" w:color="auto"/>
        <w:bottom w:val="none" w:sz="0" w:space="0" w:color="auto"/>
        <w:right w:val="none" w:sz="0" w:space="0" w:color="auto"/>
      </w:divBdr>
    </w:div>
    <w:div w:id="1484855863">
      <w:bodyDiv w:val="1"/>
      <w:marLeft w:val="0"/>
      <w:marRight w:val="0"/>
      <w:marTop w:val="0"/>
      <w:marBottom w:val="0"/>
      <w:divBdr>
        <w:top w:val="none" w:sz="0" w:space="0" w:color="auto"/>
        <w:left w:val="none" w:sz="0" w:space="0" w:color="auto"/>
        <w:bottom w:val="none" w:sz="0" w:space="0" w:color="auto"/>
        <w:right w:val="none" w:sz="0" w:space="0" w:color="auto"/>
      </w:divBdr>
      <w:divsChild>
        <w:div w:id="797070434">
          <w:marLeft w:val="547"/>
          <w:marRight w:val="0"/>
          <w:marTop w:val="0"/>
          <w:marBottom w:val="0"/>
          <w:divBdr>
            <w:top w:val="none" w:sz="0" w:space="0" w:color="auto"/>
            <w:left w:val="none" w:sz="0" w:space="0" w:color="auto"/>
            <w:bottom w:val="none" w:sz="0" w:space="0" w:color="auto"/>
            <w:right w:val="none" w:sz="0" w:space="0" w:color="auto"/>
          </w:divBdr>
        </w:div>
      </w:divsChild>
    </w:div>
    <w:div w:id="1495101811">
      <w:bodyDiv w:val="1"/>
      <w:marLeft w:val="0"/>
      <w:marRight w:val="0"/>
      <w:marTop w:val="0"/>
      <w:marBottom w:val="0"/>
      <w:divBdr>
        <w:top w:val="none" w:sz="0" w:space="0" w:color="auto"/>
        <w:left w:val="none" w:sz="0" w:space="0" w:color="auto"/>
        <w:bottom w:val="none" w:sz="0" w:space="0" w:color="auto"/>
        <w:right w:val="none" w:sz="0" w:space="0" w:color="auto"/>
      </w:divBdr>
    </w:div>
    <w:div w:id="1495148475">
      <w:bodyDiv w:val="1"/>
      <w:marLeft w:val="0"/>
      <w:marRight w:val="0"/>
      <w:marTop w:val="0"/>
      <w:marBottom w:val="0"/>
      <w:divBdr>
        <w:top w:val="none" w:sz="0" w:space="0" w:color="auto"/>
        <w:left w:val="none" w:sz="0" w:space="0" w:color="auto"/>
        <w:bottom w:val="none" w:sz="0" w:space="0" w:color="auto"/>
        <w:right w:val="none" w:sz="0" w:space="0" w:color="auto"/>
      </w:divBdr>
      <w:divsChild>
        <w:div w:id="974141916">
          <w:marLeft w:val="274"/>
          <w:marRight w:val="0"/>
          <w:marTop w:val="150"/>
          <w:marBottom w:val="0"/>
          <w:divBdr>
            <w:top w:val="none" w:sz="0" w:space="0" w:color="auto"/>
            <w:left w:val="none" w:sz="0" w:space="0" w:color="auto"/>
            <w:bottom w:val="none" w:sz="0" w:space="0" w:color="auto"/>
            <w:right w:val="none" w:sz="0" w:space="0" w:color="auto"/>
          </w:divBdr>
        </w:div>
      </w:divsChild>
    </w:div>
    <w:div w:id="1507669205">
      <w:bodyDiv w:val="1"/>
      <w:marLeft w:val="0"/>
      <w:marRight w:val="0"/>
      <w:marTop w:val="0"/>
      <w:marBottom w:val="0"/>
      <w:divBdr>
        <w:top w:val="none" w:sz="0" w:space="0" w:color="auto"/>
        <w:left w:val="none" w:sz="0" w:space="0" w:color="auto"/>
        <w:bottom w:val="none" w:sz="0" w:space="0" w:color="auto"/>
        <w:right w:val="none" w:sz="0" w:space="0" w:color="auto"/>
      </w:divBdr>
    </w:div>
    <w:div w:id="1530609520">
      <w:bodyDiv w:val="1"/>
      <w:marLeft w:val="0"/>
      <w:marRight w:val="0"/>
      <w:marTop w:val="0"/>
      <w:marBottom w:val="0"/>
      <w:divBdr>
        <w:top w:val="none" w:sz="0" w:space="0" w:color="auto"/>
        <w:left w:val="none" w:sz="0" w:space="0" w:color="auto"/>
        <w:bottom w:val="none" w:sz="0" w:space="0" w:color="auto"/>
        <w:right w:val="none" w:sz="0" w:space="0" w:color="auto"/>
      </w:divBdr>
    </w:div>
    <w:div w:id="1531064982">
      <w:bodyDiv w:val="1"/>
      <w:marLeft w:val="0"/>
      <w:marRight w:val="0"/>
      <w:marTop w:val="0"/>
      <w:marBottom w:val="0"/>
      <w:divBdr>
        <w:top w:val="none" w:sz="0" w:space="0" w:color="auto"/>
        <w:left w:val="none" w:sz="0" w:space="0" w:color="auto"/>
        <w:bottom w:val="none" w:sz="0" w:space="0" w:color="auto"/>
        <w:right w:val="none" w:sz="0" w:space="0" w:color="auto"/>
      </w:divBdr>
      <w:divsChild>
        <w:div w:id="1827818917">
          <w:marLeft w:val="274"/>
          <w:marRight w:val="0"/>
          <w:marTop w:val="150"/>
          <w:marBottom w:val="0"/>
          <w:divBdr>
            <w:top w:val="none" w:sz="0" w:space="0" w:color="auto"/>
            <w:left w:val="none" w:sz="0" w:space="0" w:color="auto"/>
            <w:bottom w:val="none" w:sz="0" w:space="0" w:color="auto"/>
            <w:right w:val="none" w:sz="0" w:space="0" w:color="auto"/>
          </w:divBdr>
        </w:div>
      </w:divsChild>
    </w:div>
    <w:div w:id="1571496265">
      <w:bodyDiv w:val="1"/>
      <w:marLeft w:val="0"/>
      <w:marRight w:val="0"/>
      <w:marTop w:val="0"/>
      <w:marBottom w:val="0"/>
      <w:divBdr>
        <w:top w:val="none" w:sz="0" w:space="0" w:color="auto"/>
        <w:left w:val="none" w:sz="0" w:space="0" w:color="auto"/>
        <w:bottom w:val="none" w:sz="0" w:space="0" w:color="auto"/>
        <w:right w:val="none" w:sz="0" w:space="0" w:color="auto"/>
      </w:divBdr>
    </w:div>
    <w:div w:id="1575047749">
      <w:bodyDiv w:val="1"/>
      <w:marLeft w:val="0"/>
      <w:marRight w:val="0"/>
      <w:marTop w:val="0"/>
      <w:marBottom w:val="0"/>
      <w:divBdr>
        <w:top w:val="none" w:sz="0" w:space="0" w:color="auto"/>
        <w:left w:val="none" w:sz="0" w:space="0" w:color="auto"/>
        <w:bottom w:val="none" w:sz="0" w:space="0" w:color="auto"/>
        <w:right w:val="none" w:sz="0" w:space="0" w:color="auto"/>
      </w:divBdr>
    </w:div>
    <w:div w:id="1575970578">
      <w:bodyDiv w:val="1"/>
      <w:marLeft w:val="0"/>
      <w:marRight w:val="0"/>
      <w:marTop w:val="0"/>
      <w:marBottom w:val="0"/>
      <w:divBdr>
        <w:top w:val="none" w:sz="0" w:space="0" w:color="auto"/>
        <w:left w:val="none" w:sz="0" w:space="0" w:color="auto"/>
        <w:bottom w:val="none" w:sz="0" w:space="0" w:color="auto"/>
        <w:right w:val="none" w:sz="0" w:space="0" w:color="auto"/>
      </w:divBdr>
    </w:div>
    <w:div w:id="1577667317">
      <w:bodyDiv w:val="1"/>
      <w:marLeft w:val="0"/>
      <w:marRight w:val="0"/>
      <w:marTop w:val="0"/>
      <w:marBottom w:val="0"/>
      <w:divBdr>
        <w:top w:val="none" w:sz="0" w:space="0" w:color="auto"/>
        <w:left w:val="none" w:sz="0" w:space="0" w:color="auto"/>
        <w:bottom w:val="none" w:sz="0" w:space="0" w:color="auto"/>
        <w:right w:val="none" w:sz="0" w:space="0" w:color="auto"/>
      </w:divBdr>
      <w:divsChild>
        <w:div w:id="39786794">
          <w:marLeft w:val="547"/>
          <w:marRight w:val="0"/>
          <w:marTop w:val="0"/>
          <w:marBottom w:val="0"/>
          <w:divBdr>
            <w:top w:val="none" w:sz="0" w:space="0" w:color="auto"/>
            <w:left w:val="none" w:sz="0" w:space="0" w:color="auto"/>
            <w:bottom w:val="none" w:sz="0" w:space="0" w:color="auto"/>
            <w:right w:val="none" w:sz="0" w:space="0" w:color="auto"/>
          </w:divBdr>
        </w:div>
      </w:divsChild>
    </w:div>
    <w:div w:id="1641809737">
      <w:bodyDiv w:val="1"/>
      <w:marLeft w:val="0"/>
      <w:marRight w:val="0"/>
      <w:marTop w:val="0"/>
      <w:marBottom w:val="0"/>
      <w:divBdr>
        <w:top w:val="none" w:sz="0" w:space="0" w:color="auto"/>
        <w:left w:val="none" w:sz="0" w:space="0" w:color="auto"/>
        <w:bottom w:val="none" w:sz="0" w:space="0" w:color="auto"/>
        <w:right w:val="none" w:sz="0" w:space="0" w:color="auto"/>
      </w:divBdr>
      <w:divsChild>
        <w:div w:id="1331133201">
          <w:marLeft w:val="274"/>
          <w:marRight w:val="0"/>
          <w:marTop w:val="150"/>
          <w:marBottom w:val="0"/>
          <w:divBdr>
            <w:top w:val="none" w:sz="0" w:space="0" w:color="auto"/>
            <w:left w:val="none" w:sz="0" w:space="0" w:color="auto"/>
            <w:bottom w:val="none" w:sz="0" w:space="0" w:color="auto"/>
            <w:right w:val="none" w:sz="0" w:space="0" w:color="auto"/>
          </w:divBdr>
        </w:div>
      </w:divsChild>
    </w:div>
    <w:div w:id="1682899819">
      <w:bodyDiv w:val="1"/>
      <w:marLeft w:val="0"/>
      <w:marRight w:val="0"/>
      <w:marTop w:val="0"/>
      <w:marBottom w:val="0"/>
      <w:divBdr>
        <w:top w:val="none" w:sz="0" w:space="0" w:color="auto"/>
        <w:left w:val="none" w:sz="0" w:space="0" w:color="auto"/>
        <w:bottom w:val="none" w:sz="0" w:space="0" w:color="auto"/>
        <w:right w:val="none" w:sz="0" w:space="0" w:color="auto"/>
      </w:divBdr>
    </w:div>
    <w:div w:id="1733892071">
      <w:bodyDiv w:val="1"/>
      <w:marLeft w:val="0"/>
      <w:marRight w:val="0"/>
      <w:marTop w:val="0"/>
      <w:marBottom w:val="0"/>
      <w:divBdr>
        <w:top w:val="none" w:sz="0" w:space="0" w:color="auto"/>
        <w:left w:val="none" w:sz="0" w:space="0" w:color="auto"/>
        <w:bottom w:val="none" w:sz="0" w:space="0" w:color="auto"/>
        <w:right w:val="none" w:sz="0" w:space="0" w:color="auto"/>
      </w:divBdr>
      <w:divsChild>
        <w:div w:id="1928072869">
          <w:marLeft w:val="547"/>
          <w:marRight w:val="0"/>
          <w:marTop w:val="0"/>
          <w:marBottom w:val="0"/>
          <w:divBdr>
            <w:top w:val="none" w:sz="0" w:space="0" w:color="auto"/>
            <w:left w:val="none" w:sz="0" w:space="0" w:color="auto"/>
            <w:bottom w:val="none" w:sz="0" w:space="0" w:color="auto"/>
            <w:right w:val="none" w:sz="0" w:space="0" w:color="auto"/>
          </w:divBdr>
        </w:div>
      </w:divsChild>
    </w:div>
    <w:div w:id="1745177706">
      <w:bodyDiv w:val="1"/>
      <w:marLeft w:val="0"/>
      <w:marRight w:val="0"/>
      <w:marTop w:val="0"/>
      <w:marBottom w:val="0"/>
      <w:divBdr>
        <w:top w:val="none" w:sz="0" w:space="0" w:color="auto"/>
        <w:left w:val="none" w:sz="0" w:space="0" w:color="auto"/>
        <w:bottom w:val="none" w:sz="0" w:space="0" w:color="auto"/>
        <w:right w:val="none" w:sz="0" w:space="0" w:color="auto"/>
      </w:divBdr>
      <w:divsChild>
        <w:div w:id="1440643113">
          <w:marLeft w:val="0"/>
          <w:marRight w:val="0"/>
          <w:marTop w:val="0"/>
          <w:marBottom w:val="0"/>
          <w:divBdr>
            <w:top w:val="none" w:sz="0" w:space="0" w:color="auto"/>
            <w:left w:val="none" w:sz="0" w:space="0" w:color="auto"/>
            <w:bottom w:val="none" w:sz="0" w:space="0" w:color="auto"/>
            <w:right w:val="none" w:sz="0" w:space="0" w:color="auto"/>
          </w:divBdr>
          <w:divsChild>
            <w:div w:id="1748454635">
              <w:marLeft w:val="0"/>
              <w:marRight w:val="0"/>
              <w:marTop w:val="0"/>
              <w:marBottom w:val="0"/>
              <w:divBdr>
                <w:top w:val="none" w:sz="0" w:space="0" w:color="auto"/>
                <w:left w:val="none" w:sz="0" w:space="0" w:color="auto"/>
                <w:bottom w:val="none" w:sz="0" w:space="0" w:color="auto"/>
                <w:right w:val="none" w:sz="0" w:space="0" w:color="auto"/>
              </w:divBdr>
            </w:div>
            <w:div w:id="211505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068186">
      <w:bodyDiv w:val="1"/>
      <w:marLeft w:val="0"/>
      <w:marRight w:val="0"/>
      <w:marTop w:val="0"/>
      <w:marBottom w:val="0"/>
      <w:divBdr>
        <w:top w:val="none" w:sz="0" w:space="0" w:color="auto"/>
        <w:left w:val="none" w:sz="0" w:space="0" w:color="auto"/>
        <w:bottom w:val="none" w:sz="0" w:space="0" w:color="auto"/>
        <w:right w:val="none" w:sz="0" w:space="0" w:color="auto"/>
      </w:divBdr>
      <w:divsChild>
        <w:div w:id="830683903">
          <w:marLeft w:val="0"/>
          <w:marRight w:val="0"/>
          <w:marTop w:val="0"/>
          <w:marBottom w:val="0"/>
          <w:divBdr>
            <w:top w:val="none" w:sz="0" w:space="0" w:color="auto"/>
            <w:left w:val="none" w:sz="0" w:space="0" w:color="auto"/>
            <w:bottom w:val="none" w:sz="0" w:space="0" w:color="auto"/>
            <w:right w:val="none" w:sz="0" w:space="0" w:color="auto"/>
          </w:divBdr>
        </w:div>
      </w:divsChild>
    </w:div>
    <w:div w:id="1816071593">
      <w:bodyDiv w:val="1"/>
      <w:marLeft w:val="0"/>
      <w:marRight w:val="0"/>
      <w:marTop w:val="0"/>
      <w:marBottom w:val="0"/>
      <w:divBdr>
        <w:top w:val="none" w:sz="0" w:space="0" w:color="auto"/>
        <w:left w:val="none" w:sz="0" w:space="0" w:color="auto"/>
        <w:bottom w:val="none" w:sz="0" w:space="0" w:color="auto"/>
        <w:right w:val="none" w:sz="0" w:space="0" w:color="auto"/>
      </w:divBdr>
    </w:div>
    <w:div w:id="1825320076">
      <w:bodyDiv w:val="1"/>
      <w:marLeft w:val="0"/>
      <w:marRight w:val="0"/>
      <w:marTop w:val="0"/>
      <w:marBottom w:val="0"/>
      <w:divBdr>
        <w:top w:val="none" w:sz="0" w:space="0" w:color="auto"/>
        <w:left w:val="none" w:sz="0" w:space="0" w:color="auto"/>
        <w:bottom w:val="none" w:sz="0" w:space="0" w:color="auto"/>
        <w:right w:val="none" w:sz="0" w:space="0" w:color="auto"/>
      </w:divBdr>
      <w:divsChild>
        <w:div w:id="799811132">
          <w:marLeft w:val="0"/>
          <w:marRight w:val="0"/>
          <w:marTop w:val="0"/>
          <w:marBottom w:val="0"/>
          <w:divBdr>
            <w:top w:val="none" w:sz="0" w:space="0" w:color="auto"/>
            <w:left w:val="none" w:sz="0" w:space="0" w:color="auto"/>
            <w:bottom w:val="none" w:sz="0" w:space="0" w:color="auto"/>
            <w:right w:val="none" w:sz="0" w:space="0" w:color="auto"/>
          </w:divBdr>
        </w:div>
      </w:divsChild>
    </w:div>
    <w:div w:id="1905988820">
      <w:bodyDiv w:val="1"/>
      <w:marLeft w:val="0"/>
      <w:marRight w:val="0"/>
      <w:marTop w:val="0"/>
      <w:marBottom w:val="0"/>
      <w:divBdr>
        <w:top w:val="none" w:sz="0" w:space="0" w:color="auto"/>
        <w:left w:val="none" w:sz="0" w:space="0" w:color="auto"/>
        <w:bottom w:val="none" w:sz="0" w:space="0" w:color="auto"/>
        <w:right w:val="none" w:sz="0" w:space="0" w:color="auto"/>
      </w:divBdr>
      <w:divsChild>
        <w:div w:id="1270967433">
          <w:marLeft w:val="274"/>
          <w:marRight w:val="0"/>
          <w:marTop w:val="150"/>
          <w:marBottom w:val="0"/>
          <w:divBdr>
            <w:top w:val="none" w:sz="0" w:space="0" w:color="auto"/>
            <w:left w:val="none" w:sz="0" w:space="0" w:color="auto"/>
            <w:bottom w:val="none" w:sz="0" w:space="0" w:color="auto"/>
            <w:right w:val="none" w:sz="0" w:space="0" w:color="auto"/>
          </w:divBdr>
        </w:div>
      </w:divsChild>
    </w:div>
    <w:div w:id="1915773488">
      <w:bodyDiv w:val="1"/>
      <w:marLeft w:val="0"/>
      <w:marRight w:val="0"/>
      <w:marTop w:val="0"/>
      <w:marBottom w:val="0"/>
      <w:divBdr>
        <w:top w:val="none" w:sz="0" w:space="0" w:color="auto"/>
        <w:left w:val="none" w:sz="0" w:space="0" w:color="auto"/>
        <w:bottom w:val="none" w:sz="0" w:space="0" w:color="auto"/>
        <w:right w:val="none" w:sz="0" w:space="0" w:color="auto"/>
      </w:divBdr>
      <w:divsChild>
        <w:div w:id="219102625">
          <w:marLeft w:val="274"/>
          <w:marRight w:val="0"/>
          <w:marTop w:val="150"/>
          <w:marBottom w:val="0"/>
          <w:divBdr>
            <w:top w:val="none" w:sz="0" w:space="0" w:color="auto"/>
            <w:left w:val="none" w:sz="0" w:space="0" w:color="auto"/>
            <w:bottom w:val="none" w:sz="0" w:space="0" w:color="auto"/>
            <w:right w:val="none" w:sz="0" w:space="0" w:color="auto"/>
          </w:divBdr>
        </w:div>
      </w:divsChild>
    </w:div>
    <w:div w:id="1939219733">
      <w:bodyDiv w:val="1"/>
      <w:marLeft w:val="0"/>
      <w:marRight w:val="0"/>
      <w:marTop w:val="0"/>
      <w:marBottom w:val="0"/>
      <w:divBdr>
        <w:top w:val="none" w:sz="0" w:space="0" w:color="auto"/>
        <w:left w:val="none" w:sz="0" w:space="0" w:color="auto"/>
        <w:bottom w:val="none" w:sz="0" w:space="0" w:color="auto"/>
        <w:right w:val="none" w:sz="0" w:space="0" w:color="auto"/>
      </w:divBdr>
      <w:divsChild>
        <w:div w:id="112526696">
          <w:marLeft w:val="274"/>
          <w:marRight w:val="0"/>
          <w:marTop w:val="150"/>
          <w:marBottom w:val="0"/>
          <w:divBdr>
            <w:top w:val="none" w:sz="0" w:space="0" w:color="auto"/>
            <w:left w:val="none" w:sz="0" w:space="0" w:color="auto"/>
            <w:bottom w:val="none" w:sz="0" w:space="0" w:color="auto"/>
            <w:right w:val="none" w:sz="0" w:space="0" w:color="auto"/>
          </w:divBdr>
        </w:div>
      </w:divsChild>
    </w:div>
    <w:div w:id="1955552954">
      <w:bodyDiv w:val="1"/>
      <w:marLeft w:val="0"/>
      <w:marRight w:val="0"/>
      <w:marTop w:val="0"/>
      <w:marBottom w:val="0"/>
      <w:divBdr>
        <w:top w:val="none" w:sz="0" w:space="0" w:color="auto"/>
        <w:left w:val="none" w:sz="0" w:space="0" w:color="auto"/>
        <w:bottom w:val="none" w:sz="0" w:space="0" w:color="auto"/>
        <w:right w:val="none" w:sz="0" w:space="0" w:color="auto"/>
      </w:divBdr>
    </w:div>
    <w:div w:id="1960449584">
      <w:bodyDiv w:val="1"/>
      <w:marLeft w:val="0"/>
      <w:marRight w:val="0"/>
      <w:marTop w:val="0"/>
      <w:marBottom w:val="0"/>
      <w:divBdr>
        <w:top w:val="none" w:sz="0" w:space="0" w:color="auto"/>
        <w:left w:val="none" w:sz="0" w:space="0" w:color="auto"/>
        <w:bottom w:val="none" w:sz="0" w:space="0" w:color="auto"/>
        <w:right w:val="none" w:sz="0" w:space="0" w:color="auto"/>
      </w:divBdr>
      <w:divsChild>
        <w:div w:id="324554398">
          <w:marLeft w:val="0"/>
          <w:marRight w:val="0"/>
          <w:marTop w:val="150"/>
          <w:marBottom w:val="0"/>
          <w:divBdr>
            <w:top w:val="none" w:sz="0" w:space="0" w:color="auto"/>
            <w:left w:val="none" w:sz="0" w:space="0" w:color="auto"/>
            <w:bottom w:val="none" w:sz="0" w:space="0" w:color="auto"/>
            <w:right w:val="none" w:sz="0" w:space="0" w:color="auto"/>
          </w:divBdr>
        </w:div>
        <w:div w:id="2043901596">
          <w:marLeft w:val="0"/>
          <w:marRight w:val="0"/>
          <w:marTop w:val="150"/>
          <w:marBottom w:val="0"/>
          <w:divBdr>
            <w:top w:val="none" w:sz="0" w:space="0" w:color="auto"/>
            <w:left w:val="none" w:sz="0" w:space="0" w:color="auto"/>
            <w:bottom w:val="none" w:sz="0" w:space="0" w:color="auto"/>
            <w:right w:val="none" w:sz="0" w:space="0" w:color="auto"/>
          </w:divBdr>
        </w:div>
      </w:divsChild>
    </w:div>
    <w:div w:id="1962414561">
      <w:bodyDiv w:val="1"/>
      <w:marLeft w:val="0"/>
      <w:marRight w:val="0"/>
      <w:marTop w:val="0"/>
      <w:marBottom w:val="0"/>
      <w:divBdr>
        <w:top w:val="none" w:sz="0" w:space="0" w:color="auto"/>
        <w:left w:val="none" w:sz="0" w:space="0" w:color="auto"/>
        <w:bottom w:val="none" w:sz="0" w:space="0" w:color="auto"/>
        <w:right w:val="none" w:sz="0" w:space="0" w:color="auto"/>
      </w:divBdr>
    </w:div>
    <w:div w:id="1975020853">
      <w:bodyDiv w:val="1"/>
      <w:marLeft w:val="0"/>
      <w:marRight w:val="0"/>
      <w:marTop w:val="0"/>
      <w:marBottom w:val="0"/>
      <w:divBdr>
        <w:top w:val="none" w:sz="0" w:space="0" w:color="auto"/>
        <w:left w:val="none" w:sz="0" w:space="0" w:color="auto"/>
        <w:bottom w:val="none" w:sz="0" w:space="0" w:color="auto"/>
        <w:right w:val="none" w:sz="0" w:space="0" w:color="auto"/>
      </w:divBdr>
      <w:divsChild>
        <w:div w:id="923074780">
          <w:marLeft w:val="547"/>
          <w:marRight w:val="0"/>
          <w:marTop w:val="0"/>
          <w:marBottom w:val="0"/>
          <w:divBdr>
            <w:top w:val="none" w:sz="0" w:space="0" w:color="auto"/>
            <w:left w:val="none" w:sz="0" w:space="0" w:color="auto"/>
            <w:bottom w:val="none" w:sz="0" w:space="0" w:color="auto"/>
            <w:right w:val="none" w:sz="0" w:space="0" w:color="auto"/>
          </w:divBdr>
        </w:div>
      </w:divsChild>
    </w:div>
    <w:div w:id="1985307977">
      <w:bodyDiv w:val="1"/>
      <w:marLeft w:val="0"/>
      <w:marRight w:val="0"/>
      <w:marTop w:val="0"/>
      <w:marBottom w:val="0"/>
      <w:divBdr>
        <w:top w:val="none" w:sz="0" w:space="0" w:color="auto"/>
        <w:left w:val="none" w:sz="0" w:space="0" w:color="auto"/>
        <w:bottom w:val="none" w:sz="0" w:space="0" w:color="auto"/>
        <w:right w:val="none" w:sz="0" w:space="0" w:color="auto"/>
      </w:divBdr>
      <w:divsChild>
        <w:div w:id="1463577520">
          <w:marLeft w:val="547"/>
          <w:marRight w:val="0"/>
          <w:marTop w:val="0"/>
          <w:marBottom w:val="0"/>
          <w:divBdr>
            <w:top w:val="none" w:sz="0" w:space="0" w:color="auto"/>
            <w:left w:val="none" w:sz="0" w:space="0" w:color="auto"/>
            <w:bottom w:val="none" w:sz="0" w:space="0" w:color="auto"/>
            <w:right w:val="none" w:sz="0" w:space="0" w:color="auto"/>
          </w:divBdr>
        </w:div>
      </w:divsChild>
    </w:div>
    <w:div w:id="2014918607">
      <w:bodyDiv w:val="1"/>
      <w:marLeft w:val="0"/>
      <w:marRight w:val="0"/>
      <w:marTop w:val="0"/>
      <w:marBottom w:val="0"/>
      <w:divBdr>
        <w:top w:val="none" w:sz="0" w:space="0" w:color="auto"/>
        <w:left w:val="none" w:sz="0" w:space="0" w:color="auto"/>
        <w:bottom w:val="none" w:sz="0" w:space="0" w:color="auto"/>
        <w:right w:val="none" w:sz="0" w:space="0" w:color="auto"/>
      </w:divBdr>
      <w:divsChild>
        <w:div w:id="1309629453">
          <w:marLeft w:val="274"/>
          <w:marRight w:val="0"/>
          <w:marTop w:val="150"/>
          <w:marBottom w:val="0"/>
          <w:divBdr>
            <w:top w:val="none" w:sz="0" w:space="0" w:color="auto"/>
            <w:left w:val="none" w:sz="0" w:space="0" w:color="auto"/>
            <w:bottom w:val="none" w:sz="0" w:space="0" w:color="auto"/>
            <w:right w:val="none" w:sz="0" w:space="0" w:color="auto"/>
          </w:divBdr>
        </w:div>
      </w:divsChild>
    </w:div>
    <w:div w:id="2032102501">
      <w:bodyDiv w:val="1"/>
      <w:marLeft w:val="0"/>
      <w:marRight w:val="0"/>
      <w:marTop w:val="0"/>
      <w:marBottom w:val="0"/>
      <w:divBdr>
        <w:top w:val="none" w:sz="0" w:space="0" w:color="auto"/>
        <w:left w:val="none" w:sz="0" w:space="0" w:color="auto"/>
        <w:bottom w:val="none" w:sz="0" w:space="0" w:color="auto"/>
        <w:right w:val="none" w:sz="0" w:space="0" w:color="auto"/>
      </w:divBdr>
      <w:divsChild>
        <w:div w:id="1722244349">
          <w:marLeft w:val="0"/>
          <w:marRight w:val="0"/>
          <w:marTop w:val="0"/>
          <w:marBottom w:val="120"/>
          <w:divBdr>
            <w:top w:val="none" w:sz="0" w:space="0" w:color="auto"/>
            <w:left w:val="none" w:sz="0" w:space="0" w:color="auto"/>
            <w:bottom w:val="none" w:sz="0" w:space="0" w:color="auto"/>
            <w:right w:val="none" w:sz="0" w:space="0" w:color="auto"/>
          </w:divBdr>
        </w:div>
      </w:divsChild>
    </w:div>
    <w:div w:id="2083672752">
      <w:bodyDiv w:val="1"/>
      <w:marLeft w:val="0"/>
      <w:marRight w:val="0"/>
      <w:marTop w:val="0"/>
      <w:marBottom w:val="0"/>
      <w:divBdr>
        <w:top w:val="none" w:sz="0" w:space="0" w:color="auto"/>
        <w:left w:val="none" w:sz="0" w:space="0" w:color="auto"/>
        <w:bottom w:val="none" w:sz="0" w:space="0" w:color="auto"/>
        <w:right w:val="none" w:sz="0" w:space="0" w:color="auto"/>
      </w:divBdr>
    </w:div>
    <w:div w:id="2098401719">
      <w:bodyDiv w:val="1"/>
      <w:marLeft w:val="0"/>
      <w:marRight w:val="0"/>
      <w:marTop w:val="0"/>
      <w:marBottom w:val="0"/>
      <w:divBdr>
        <w:top w:val="none" w:sz="0" w:space="0" w:color="auto"/>
        <w:left w:val="none" w:sz="0" w:space="0" w:color="auto"/>
        <w:bottom w:val="none" w:sz="0" w:space="0" w:color="auto"/>
        <w:right w:val="none" w:sz="0" w:space="0" w:color="auto"/>
      </w:divBdr>
      <w:divsChild>
        <w:div w:id="863052655">
          <w:marLeft w:val="0"/>
          <w:marRight w:val="0"/>
          <w:marTop w:val="150"/>
          <w:marBottom w:val="0"/>
          <w:divBdr>
            <w:top w:val="none" w:sz="0" w:space="0" w:color="auto"/>
            <w:left w:val="none" w:sz="0" w:space="0" w:color="auto"/>
            <w:bottom w:val="none" w:sz="0" w:space="0" w:color="auto"/>
            <w:right w:val="none" w:sz="0" w:space="0" w:color="auto"/>
          </w:divBdr>
        </w:div>
      </w:divsChild>
    </w:div>
    <w:div w:id="2101022764">
      <w:bodyDiv w:val="1"/>
      <w:marLeft w:val="0"/>
      <w:marRight w:val="0"/>
      <w:marTop w:val="0"/>
      <w:marBottom w:val="0"/>
      <w:divBdr>
        <w:top w:val="none" w:sz="0" w:space="0" w:color="auto"/>
        <w:left w:val="none" w:sz="0" w:space="0" w:color="auto"/>
        <w:bottom w:val="none" w:sz="0" w:space="0" w:color="auto"/>
        <w:right w:val="none" w:sz="0" w:space="0" w:color="auto"/>
      </w:divBdr>
      <w:divsChild>
        <w:div w:id="9183677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FC4FCE-C157-4929-A0A7-4A08860B5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4</Pages>
  <Words>1209</Words>
  <Characters>6652</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UNIVERSIDAD CENTRAL DEL ECUADOR</vt:lpstr>
    </vt:vector>
  </TitlesOfParts>
  <Company/>
  <LinksUpToDate>false</LinksUpToDate>
  <CharactersWithSpaces>7846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UNIVERSIDAD CENTRAL DEL ECUADOR</dc:title>
  <dc:subject/>
  <dc:creator>User</dc:creator>
  <cp:keywords/>
  <dc:description/>
  <cp:lastModifiedBy>katherin herrera</cp:lastModifiedBy>
  <cp:revision>39</cp:revision>
  <dcterms:created xsi:type="dcterms:W3CDTF">2020-02-02T22:55:00Z</dcterms:created>
  <dcterms:modified xsi:type="dcterms:W3CDTF">2020-02-03T02:49:00Z</dcterms:modified>
</cp:coreProperties>
</file>