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168" w:rsidRPr="00915002" w:rsidRDefault="00915002" w:rsidP="002A7D81">
      <w:pPr>
        <w:spacing w:line="360" w:lineRule="auto"/>
        <w:rPr>
          <w:rFonts w:ascii="Times New Roman" w:hAnsi="Times New Roman" w:cs="Times New Roman"/>
          <w:sz w:val="24"/>
          <w:szCs w:val="24"/>
        </w:rPr>
      </w:pPr>
      <w:r w:rsidRPr="00915002">
        <w:rPr>
          <w:rFonts w:ascii="Times New Roman" w:hAnsi="Times New Roman" w:cs="Times New Roman"/>
          <w:sz w:val="24"/>
          <w:szCs w:val="24"/>
        </w:rPr>
        <w:t>Nombre: Diana Carrera</w:t>
      </w:r>
    </w:p>
    <w:p w:rsidR="00915002" w:rsidRPr="00915002" w:rsidRDefault="00915002" w:rsidP="002A7D81">
      <w:pPr>
        <w:spacing w:line="360" w:lineRule="auto"/>
        <w:rPr>
          <w:rFonts w:ascii="Times New Roman" w:hAnsi="Times New Roman" w:cs="Times New Roman"/>
          <w:sz w:val="24"/>
          <w:szCs w:val="24"/>
        </w:rPr>
      </w:pPr>
      <w:r w:rsidRPr="00915002">
        <w:rPr>
          <w:rFonts w:ascii="Times New Roman" w:hAnsi="Times New Roman" w:cs="Times New Roman"/>
          <w:sz w:val="24"/>
          <w:szCs w:val="24"/>
        </w:rPr>
        <w:t>Curso: 6 A</w:t>
      </w:r>
    </w:p>
    <w:p w:rsidR="00915002" w:rsidRDefault="00915002" w:rsidP="002A7D81">
      <w:pPr>
        <w:spacing w:line="360" w:lineRule="auto"/>
        <w:rPr>
          <w:rFonts w:ascii="Times New Roman" w:hAnsi="Times New Roman" w:cs="Times New Roman"/>
          <w:sz w:val="24"/>
          <w:szCs w:val="24"/>
        </w:rPr>
      </w:pPr>
      <w:r w:rsidRPr="00915002">
        <w:rPr>
          <w:rFonts w:ascii="Times New Roman" w:hAnsi="Times New Roman" w:cs="Times New Roman"/>
          <w:sz w:val="24"/>
          <w:szCs w:val="24"/>
        </w:rPr>
        <w:t>Materia: Comunicación Institucional</w:t>
      </w:r>
    </w:p>
    <w:p w:rsidR="00915002" w:rsidRPr="00915002" w:rsidRDefault="00915002" w:rsidP="002A7D81">
      <w:pPr>
        <w:spacing w:line="360" w:lineRule="auto"/>
        <w:jc w:val="center"/>
        <w:rPr>
          <w:rFonts w:ascii="Times New Roman" w:hAnsi="Times New Roman" w:cs="Times New Roman"/>
          <w:sz w:val="24"/>
          <w:szCs w:val="24"/>
        </w:rPr>
      </w:pPr>
      <w:r>
        <w:rPr>
          <w:rFonts w:ascii="Times New Roman" w:hAnsi="Times New Roman" w:cs="Times New Roman"/>
          <w:sz w:val="24"/>
          <w:szCs w:val="24"/>
        </w:rPr>
        <w:t>Act</w:t>
      </w:r>
      <w:r w:rsidR="002A7D81">
        <w:rPr>
          <w:rFonts w:ascii="Times New Roman" w:hAnsi="Times New Roman" w:cs="Times New Roman"/>
          <w:sz w:val="24"/>
          <w:szCs w:val="24"/>
        </w:rPr>
        <w:t xml:space="preserve">ividad </w:t>
      </w:r>
      <w:r>
        <w:rPr>
          <w:rFonts w:ascii="Times New Roman" w:hAnsi="Times New Roman" w:cs="Times New Roman"/>
          <w:sz w:val="24"/>
          <w:szCs w:val="24"/>
        </w:rPr>
        <w:t xml:space="preserve"> 1</w:t>
      </w:r>
    </w:p>
    <w:p w:rsidR="00915002" w:rsidRDefault="00915002" w:rsidP="00E90354">
      <w:pPr>
        <w:spacing w:line="360" w:lineRule="auto"/>
        <w:jc w:val="both"/>
        <w:rPr>
          <w:rFonts w:ascii="Times New Roman" w:hAnsi="Times New Roman" w:cs="Times New Roman"/>
          <w:sz w:val="24"/>
          <w:szCs w:val="24"/>
          <w:shd w:val="clear" w:color="auto" w:fill="FFFFFF"/>
        </w:rPr>
      </w:pPr>
      <w:r w:rsidRPr="00915002">
        <w:rPr>
          <w:rFonts w:ascii="Times New Roman" w:hAnsi="Times New Roman" w:cs="Times New Roman"/>
          <w:sz w:val="24"/>
          <w:szCs w:val="24"/>
          <w:shd w:val="clear" w:color="auto" w:fill="FFFFFF"/>
        </w:rPr>
        <w:t>Describir aquellas escenas de la cinta </w:t>
      </w:r>
      <w:r w:rsidRPr="00915002">
        <w:rPr>
          <w:rStyle w:val="nfasis"/>
          <w:rFonts w:ascii="Times New Roman" w:hAnsi="Times New Roman" w:cs="Times New Roman"/>
          <w:sz w:val="24"/>
          <w:szCs w:val="24"/>
          <w:bdr w:val="none" w:sz="0" w:space="0" w:color="auto" w:frame="1"/>
          <w:shd w:val="clear" w:color="auto" w:fill="FFFFFF"/>
        </w:rPr>
        <w:t>La guerra del fuego</w:t>
      </w:r>
      <w:r w:rsidRPr="00915002">
        <w:rPr>
          <w:rFonts w:ascii="Times New Roman" w:hAnsi="Times New Roman" w:cs="Times New Roman"/>
          <w:sz w:val="24"/>
          <w:szCs w:val="24"/>
          <w:shd w:val="clear" w:color="auto" w:fill="FFFFFF"/>
        </w:rPr>
        <w:t> que den ejemplo de las primeras estrategias</w:t>
      </w:r>
    </w:p>
    <w:p w:rsidR="00915002" w:rsidRDefault="00915002" w:rsidP="00E90354">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Todas estas estrategias se ubican en el tiempo de la evolución:</w:t>
      </w:r>
    </w:p>
    <w:p w:rsidR="00915002" w:rsidRPr="002A7D81" w:rsidRDefault="002A7D81"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La primera estrategia s</w:t>
      </w:r>
      <w:r w:rsidR="00915002" w:rsidRPr="00915002">
        <w:rPr>
          <w:rFonts w:ascii="Times New Roman" w:hAnsi="Times New Roman" w:cs="Times New Roman"/>
          <w:sz w:val="24"/>
          <w:szCs w:val="24"/>
          <w:shd w:val="clear" w:color="auto" w:fill="FFFFFF"/>
        </w:rPr>
        <w:t>e puede ver</w:t>
      </w:r>
      <w:r w:rsidR="00FD3EF6">
        <w:rPr>
          <w:rFonts w:ascii="Times New Roman" w:hAnsi="Times New Roman" w:cs="Times New Roman"/>
          <w:sz w:val="24"/>
          <w:szCs w:val="24"/>
          <w:shd w:val="clear" w:color="auto" w:fill="FFFFFF"/>
        </w:rPr>
        <w:t xml:space="preserve"> a</w:t>
      </w:r>
      <w:r w:rsidR="00915002" w:rsidRPr="00915002">
        <w:rPr>
          <w:rFonts w:ascii="Times New Roman" w:hAnsi="Times New Roman" w:cs="Times New Roman"/>
          <w:sz w:val="24"/>
          <w:szCs w:val="24"/>
          <w:shd w:val="clear" w:color="auto" w:fill="FFFFFF"/>
        </w:rPr>
        <w:t xml:space="preserve"> un homo</w:t>
      </w:r>
      <w:r w:rsidR="00E90354">
        <w:rPr>
          <w:rFonts w:ascii="Times New Roman" w:hAnsi="Times New Roman" w:cs="Times New Roman"/>
          <w:sz w:val="24"/>
          <w:szCs w:val="24"/>
          <w:shd w:val="clear" w:color="auto" w:fill="FFFFFF"/>
        </w:rPr>
        <w:t xml:space="preserve"> </w:t>
      </w:r>
      <w:r w:rsidR="00915002" w:rsidRPr="00915002">
        <w:rPr>
          <w:rFonts w:ascii="Times New Roman" w:hAnsi="Times New Roman" w:cs="Times New Roman"/>
          <w:sz w:val="24"/>
          <w:szCs w:val="24"/>
          <w:shd w:val="clear" w:color="auto" w:fill="FFFFFF"/>
        </w:rPr>
        <w:t>sapi</w:t>
      </w:r>
      <w:r w:rsidR="00E90354">
        <w:rPr>
          <w:rFonts w:ascii="Times New Roman" w:hAnsi="Times New Roman" w:cs="Times New Roman"/>
          <w:sz w:val="24"/>
          <w:szCs w:val="24"/>
          <w:shd w:val="clear" w:color="auto" w:fill="FFFFFF"/>
        </w:rPr>
        <w:t>ens sentado al frente del fuego</w:t>
      </w:r>
      <w:r w:rsidR="00915002" w:rsidRPr="00915002">
        <w:rPr>
          <w:rFonts w:ascii="Times New Roman" w:hAnsi="Times New Roman" w:cs="Times New Roman"/>
          <w:sz w:val="24"/>
          <w:szCs w:val="24"/>
          <w:shd w:val="clear" w:color="auto" w:fill="FFFFFF"/>
        </w:rPr>
        <w:t xml:space="preserve">, </w:t>
      </w:r>
      <w:r w:rsidR="00E10333">
        <w:rPr>
          <w:rFonts w:ascii="Times New Roman" w:hAnsi="Times New Roman" w:cs="Times New Roman"/>
          <w:sz w:val="24"/>
          <w:szCs w:val="24"/>
          <w:shd w:val="clear" w:color="auto" w:fill="FFFFFF"/>
        </w:rPr>
        <w:t xml:space="preserve">calentándose. </w:t>
      </w:r>
      <w:r>
        <w:rPr>
          <w:rFonts w:ascii="Times New Roman" w:hAnsi="Times New Roman" w:cs="Times New Roman"/>
          <w:sz w:val="24"/>
          <w:szCs w:val="24"/>
          <w:shd w:val="clear" w:color="auto" w:fill="FFFFFF"/>
        </w:rPr>
        <w:t>Esto le permite enfrentar al clima y no morir por el frío.</w:t>
      </w:r>
    </w:p>
    <w:p w:rsidR="002A7D81" w:rsidRPr="002A7D81" w:rsidRDefault="002A7D81"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Luego de unos minutos se puede ver como toma con un palo fuego de la fogata, para lanzárselo a los lobos. Una estrategia para protegerse de las bestias.</w:t>
      </w:r>
    </w:p>
    <w:p w:rsidR="002A7D81" w:rsidRDefault="002A7D81"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Otra estrategia de supervivencia, es vivir en las cuevas con bastantes personas. En la escena se puede ver como se encuentran dormidos muy juntos o unos encima de otros. Una estrategia para mantener el calor y en caso de que sean atacados puedan reaccionar todos.</w:t>
      </w:r>
    </w:p>
    <w:p w:rsidR="002A7D81" w:rsidRDefault="002A7D81"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estrategia primordial es cuidar el fuego esto se puede ver en varias escenas. En la primera escena que se puede ver esto es cuando hay una pelea un homo</w:t>
      </w:r>
      <w:r w:rsidR="00E90354">
        <w:rPr>
          <w:rFonts w:ascii="Times New Roman" w:hAnsi="Times New Roman" w:cs="Times New Roman"/>
          <w:sz w:val="24"/>
          <w:szCs w:val="24"/>
        </w:rPr>
        <w:t xml:space="preserve"> </w:t>
      </w:r>
      <w:r>
        <w:rPr>
          <w:rFonts w:ascii="Times New Roman" w:hAnsi="Times New Roman" w:cs="Times New Roman"/>
          <w:sz w:val="24"/>
          <w:szCs w:val="24"/>
        </w:rPr>
        <w:t>s</w:t>
      </w:r>
      <w:r w:rsidR="00E90354">
        <w:rPr>
          <w:rFonts w:ascii="Times New Roman" w:hAnsi="Times New Roman" w:cs="Times New Roman"/>
          <w:sz w:val="24"/>
          <w:szCs w:val="24"/>
        </w:rPr>
        <w:t>ap</w:t>
      </w:r>
      <w:r>
        <w:rPr>
          <w:rFonts w:ascii="Times New Roman" w:hAnsi="Times New Roman" w:cs="Times New Roman"/>
          <w:sz w:val="24"/>
          <w:szCs w:val="24"/>
        </w:rPr>
        <w:t xml:space="preserve">iens huye con el fuego para poder conservarlo. </w:t>
      </w:r>
      <w:r w:rsidR="00E90354">
        <w:rPr>
          <w:rFonts w:ascii="Times New Roman" w:hAnsi="Times New Roman" w:cs="Times New Roman"/>
          <w:sz w:val="24"/>
          <w:szCs w:val="24"/>
        </w:rPr>
        <w:t>También</w:t>
      </w:r>
      <w:r>
        <w:rPr>
          <w:rFonts w:ascii="Times New Roman" w:hAnsi="Times New Roman" w:cs="Times New Roman"/>
          <w:sz w:val="24"/>
          <w:szCs w:val="24"/>
        </w:rPr>
        <w:t xml:space="preserve"> se puede ver </w:t>
      </w:r>
      <w:r w:rsidR="00E90354">
        <w:rPr>
          <w:rFonts w:ascii="Times New Roman" w:hAnsi="Times New Roman" w:cs="Times New Roman"/>
          <w:sz w:val="24"/>
          <w:szCs w:val="24"/>
        </w:rPr>
        <w:t xml:space="preserve">cuando él que tenía el fuego les alcanza a los que sobrevivieron y estos  hacen todo lo posible por mantener el fuego. Y cuando a 3 de ellos, les mandan a buscar fuego para la comunidad. </w:t>
      </w:r>
    </w:p>
    <w:p w:rsidR="00E90354" w:rsidRDefault="00E90354"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Los sonidos guturales son una estrategia de comunicación. En la escena se puede ver que, al verse atacados por otra comunidad, comienzan a emitir sonidos guturales para que su comunidad se enteré y este alerta del peligro que corren y para que los vayan a salvar. Se puede ver como los homo sapiens  al escuchar estos gritos comienzan hacer los mismos sonidos y armar un alboroto.</w:t>
      </w:r>
    </w:p>
    <w:p w:rsidR="00E90354" w:rsidRDefault="00E90354" w:rsidP="00E9035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escena se puede ver como los homo sapiens utilizan </w:t>
      </w:r>
      <w:r w:rsidR="00E10333">
        <w:rPr>
          <w:rFonts w:ascii="Times New Roman" w:hAnsi="Times New Roman" w:cs="Times New Roman"/>
          <w:sz w:val="24"/>
          <w:szCs w:val="24"/>
        </w:rPr>
        <w:t>lanzas,</w:t>
      </w:r>
      <w:r>
        <w:rPr>
          <w:rFonts w:ascii="Times New Roman" w:hAnsi="Times New Roman" w:cs="Times New Roman"/>
          <w:sz w:val="24"/>
          <w:szCs w:val="24"/>
        </w:rPr>
        <w:t xml:space="preserve"> piedras</w:t>
      </w:r>
      <w:r w:rsidR="004F0CEA">
        <w:rPr>
          <w:rFonts w:ascii="Times New Roman" w:hAnsi="Times New Roman" w:cs="Times New Roman"/>
          <w:sz w:val="24"/>
          <w:szCs w:val="24"/>
        </w:rPr>
        <w:t xml:space="preserve"> e incluso huesos </w:t>
      </w:r>
      <w:r>
        <w:rPr>
          <w:rFonts w:ascii="Times New Roman" w:hAnsi="Times New Roman" w:cs="Times New Roman"/>
          <w:sz w:val="24"/>
          <w:szCs w:val="24"/>
        </w:rPr>
        <w:t xml:space="preserve"> para defenderse de la comunidad que entro a su cueva para atacarlos.</w:t>
      </w:r>
    </w:p>
    <w:p w:rsidR="004F0CEA" w:rsidRDefault="00E90354"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Una estrategia por par</w:t>
      </w:r>
      <w:r w:rsidR="004F0CEA">
        <w:rPr>
          <w:rFonts w:ascii="Times New Roman" w:hAnsi="Times New Roman" w:cs="Times New Roman"/>
          <w:sz w:val="24"/>
          <w:szCs w:val="24"/>
        </w:rPr>
        <w:t>te de los que atacaron a los homo sapiens en la cueva. Es cuando se dirigen arriba de la cueva e intentan cerrarla lanzando todo lo que había en la parte superior de esta.</w:t>
      </w:r>
    </w:p>
    <w:p w:rsidR="004F0CEA" w:rsidRDefault="004F0CEA"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En otra escena podemos ver en el momento que huyen lo hacen en forma grupal y él que se retrasa es atacado por los animales. Pero los que se mantienen en grupo se defienden como colectivo ante las bestias. Y siguen su camino para buscar un nuevo refugio.</w:t>
      </w:r>
    </w:p>
    <w:p w:rsidR="004F0CEA" w:rsidRDefault="004F0CEA"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Una de las estrategias que pasa por desapercibida es la vestimenta. En toda la película podemos ver que se visten con pieles de animales. Esto lo hacen para mantener el calor corporal y así enfrentarse al clima.</w:t>
      </w:r>
    </w:p>
    <w:p w:rsidR="00FD3EF6" w:rsidRDefault="004F0CEA"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En el momento que están</w:t>
      </w:r>
      <w:r w:rsidR="00FD3EF6">
        <w:rPr>
          <w:rFonts w:ascii="Times New Roman" w:hAnsi="Times New Roman" w:cs="Times New Roman"/>
          <w:sz w:val="24"/>
          <w:szCs w:val="24"/>
        </w:rPr>
        <w:t xml:space="preserve"> buscando fuego</w:t>
      </w:r>
      <w:r>
        <w:rPr>
          <w:rFonts w:ascii="Times New Roman" w:hAnsi="Times New Roman" w:cs="Times New Roman"/>
          <w:sz w:val="24"/>
          <w:szCs w:val="24"/>
        </w:rPr>
        <w:t>, se encuentran con dos diente</w:t>
      </w:r>
      <w:r w:rsidR="00FD3EF6">
        <w:rPr>
          <w:rFonts w:ascii="Times New Roman" w:hAnsi="Times New Roman" w:cs="Times New Roman"/>
          <w:sz w:val="24"/>
          <w:szCs w:val="24"/>
        </w:rPr>
        <w:t>s</w:t>
      </w:r>
      <w:r>
        <w:rPr>
          <w:rFonts w:ascii="Times New Roman" w:hAnsi="Times New Roman" w:cs="Times New Roman"/>
          <w:sz w:val="24"/>
          <w:szCs w:val="24"/>
        </w:rPr>
        <w:t xml:space="preserve"> de sable que los quieren comer. Estos se suben rápidamente </w:t>
      </w:r>
      <w:r w:rsidR="00FD3EF6">
        <w:rPr>
          <w:rFonts w:ascii="Times New Roman" w:hAnsi="Times New Roman" w:cs="Times New Roman"/>
          <w:sz w:val="24"/>
          <w:szCs w:val="24"/>
        </w:rPr>
        <w:t>en u</w:t>
      </w:r>
      <w:r w:rsidR="00E10333">
        <w:rPr>
          <w:rFonts w:ascii="Times New Roman" w:hAnsi="Times New Roman" w:cs="Times New Roman"/>
          <w:sz w:val="24"/>
          <w:szCs w:val="24"/>
        </w:rPr>
        <w:t xml:space="preserve">n árbol, evitándolo </w:t>
      </w:r>
      <w:r w:rsidR="00FD3EF6">
        <w:rPr>
          <w:rFonts w:ascii="Times New Roman" w:hAnsi="Times New Roman" w:cs="Times New Roman"/>
          <w:sz w:val="24"/>
          <w:szCs w:val="24"/>
        </w:rPr>
        <w:t>y quedándose ahí hasta que se vayan. En su espera los homo sapiens se alimentan de las hojas y cuando se han</w:t>
      </w:r>
      <w:r w:rsidR="00E10333">
        <w:rPr>
          <w:rFonts w:ascii="Times New Roman" w:hAnsi="Times New Roman" w:cs="Times New Roman"/>
          <w:sz w:val="24"/>
          <w:szCs w:val="24"/>
        </w:rPr>
        <w:t xml:space="preserve"> alejado los dientes de sable. E</w:t>
      </w:r>
      <w:r w:rsidR="00FD3EF6">
        <w:rPr>
          <w:rFonts w:ascii="Times New Roman" w:hAnsi="Times New Roman" w:cs="Times New Roman"/>
          <w:sz w:val="24"/>
          <w:szCs w:val="24"/>
        </w:rPr>
        <w:t>llos bajan para poder seguir con su camino.</w:t>
      </w:r>
    </w:p>
    <w:p w:rsidR="00FD3EF6" w:rsidRDefault="00FD3EF6"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Cuando se encuentran con otra comunidad que tiene fuego. Ellos ven las herramientas de ataque que tienen y las replican. En la escena se puede ver como toma un palito y lo ingresa en uno más ancho, haciendo que el impacto sobre los otros sea más certero y muera esa comunidad para poder tomar el fuego.</w:t>
      </w:r>
    </w:p>
    <w:p w:rsidR="00E10333" w:rsidRPr="004F0CEA" w:rsidRDefault="00FD3EF6" w:rsidP="004F0CE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antepenúltima escena se puede ver como  los exploradores cuentan sus experiencias y enseñan a los demás. Esto es una estrategia muy importante porque les enseñan a fabricar y defenderse con nuevas armas ante el enemigo y lo más importante les instruyen sobre cómo crear fuego con dos </w:t>
      </w:r>
      <w:r w:rsidR="00E10333">
        <w:rPr>
          <w:rFonts w:ascii="Times New Roman" w:hAnsi="Times New Roman" w:cs="Times New Roman"/>
          <w:sz w:val="24"/>
          <w:szCs w:val="24"/>
        </w:rPr>
        <w:t xml:space="preserve">palitos. </w:t>
      </w:r>
      <w:r>
        <w:rPr>
          <w:rFonts w:ascii="Times New Roman" w:hAnsi="Times New Roman" w:cs="Times New Roman"/>
          <w:sz w:val="24"/>
          <w:szCs w:val="24"/>
        </w:rPr>
        <w:t xml:space="preserve">Esto evitará que tengan que hacer grandes excursiones en busca del fuego. </w:t>
      </w:r>
    </w:p>
    <w:sdt>
      <w:sdtPr>
        <w:id w:val="-1858187241"/>
        <w:docPartObj>
          <w:docPartGallery w:val="Bibliographies"/>
          <w:docPartUnique/>
        </w:docPartObj>
      </w:sdtPr>
      <w:sdtEndPr>
        <w:rPr>
          <w:rFonts w:asciiTheme="minorHAnsi" w:eastAsiaTheme="minorHAnsi" w:hAnsiTheme="minorHAnsi" w:cstheme="minorBidi"/>
          <w:color w:val="auto"/>
          <w:sz w:val="22"/>
          <w:szCs w:val="22"/>
          <w:lang w:eastAsia="en-US"/>
        </w:rPr>
      </w:sdtEndPr>
      <w:sdtContent>
        <w:p w:rsidR="00E10333" w:rsidRDefault="00E10333">
          <w:pPr>
            <w:pStyle w:val="Ttulo1"/>
          </w:pPr>
          <w:r>
            <w:t>Trabajos citados</w:t>
          </w:r>
        </w:p>
        <w:p w:rsidR="00E10333" w:rsidRDefault="00E10333" w:rsidP="00E10333">
          <w:pPr>
            <w:pStyle w:val="Bibliografa"/>
            <w:ind w:left="720" w:hanging="720"/>
            <w:rPr>
              <w:noProof/>
            </w:rPr>
          </w:pPr>
          <w:r>
            <w:fldChar w:fldCharType="begin"/>
          </w:r>
          <w:r>
            <w:instrText>BIBLIOGRAPHY</w:instrText>
          </w:r>
          <w:r>
            <w:fldChar w:fldCharType="separate"/>
          </w:r>
          <w:r>
            <w:rPr>
              <w:noProof/>
            </w:rPr>
            <w:t xml:space="preserve">Annaud, J.-J. (Dirección). (1981). </w:t>
          </w:r>
          <w:r>
            <w:rPr>
              <w:i/>
              <w:iCs/>
              <w:noProof/>
            </w:rPr>
            <w:t>La guerra del fuego</w:t>
          </w:r>
          <w:r>
            <w:rPr>
              <w:noProof/>
            </w:rPr>
            <w:t xml:space="preserve"> [Película].</w:t>
          </w:r>
        </w:p>
        <w:p w:rsidR="00E10333" w:rsidRDefault="00E10333" w:rsidP="00E10333">
          <w:r>
            <w:rPr>
              <w:b/>
              <w:bCs/>
            </w:rPr>
            <w:fldChar w:fldCharType="end"/>
          </w:r>
        </w:p>
      </w:sdtContent>
    </w:sdt>
    <w:p w:rsidR="004F0CEA" w:rsidRPr="004F0CEA" w:rsidRDefault="004F0CEA" w:rsidP="00E10333">
      <w:pPr>
        <w:pStyle w:val="Prrafodelista"/>
        <w:spacing w:line="360" w:lineRule="auto"/>
        <w:jc w:val="both"/>
        <w:rPr>
          <w:rFonts w:ascii="Times New Roman" w:hAnsi="Times New Roman" w:cs="Times New Roman"/>
          <w:sz w:val="24"/>
          <w:szCs w:val="24"/>
        </w:rPr>
      </w:pPr>
      <w:bookmarkStart w:id="0" w:name="_GoBack"/>
      <w:bookmarkEnd w:id="0"/>
    </w:p>
    <w:sectPr w:rsidR="004F0CEA" w:rsidRPr="004F0CEA">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81D" w:rsidRDefault="00B9381D" w:rsidP="00915002">
      <w:pPr>
        <w:spacing w:after="0" w:line="240" w:lineRule="auto"/>
      </w:pPr>
      <w:r>
        <w:separator/>
      </w:r>
    </w:p>
  </w:endnote>
  <w:endnote w:type="continuationSeparator" w:id="0">
    <w:p w:rsidR="00B9381D" w:rsidRDefault="00B9381D" w:rsidP="00915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81D" w:rsidRDefault="00B9381D" w:rsidP="00915002">
      <w:pPr>
        <w:spacing w:after="0" w:line="240" w:lineRule="auto"/>
      </w:pPr>
      <w:r>
        <w:separator/>
      </w:r>
    </w:p>
  </w:footnote>
  <w:footnote w:type="continuationSeparator" w:id="0">
    <w:p w:rsidR="00B9381D" w:rsidRDefault="00B9381D" w:rsidP="009150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002" w:rsidRDefault="00915002" w:rsidP="00915002">
    <w:pPr>
      <w:pStyle w:val="Encabezado"/>
      <w:jc w:val="center"/>
    </w:pPr>
    <w:r>
      <w:rPr>
        <w:noProof/>
        <w:lang w:eastAsia="es-ES"/>
      </w:rPr>
      <w:drawing>
        <wp:inline distT="0" distB="0" distL="0" distR="0">
          <wp:extent cx="766119" cy="766119"/>
          <wp:effectExtent l="0" t="0" r="0" b="0"/>
          <wp:docPr id="1" name="Imagen 1" descr="Universidad Central del Ecuado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versidad Central del Ecuador - YouTub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555" cy="7655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041FA"/>
    <w:multiLevelType w:val="hybridMultilevel"/>
    <w:tmpl w:val="5544A12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002"/>
    <w:rsid w:val="001E58CF"/>
    <w:rsid w:val="002A7D81"/>
    <w:rsid w:val="00436E85"/>
    <w:rsid w:val="004F0CEA"/>
    <w:rsid w:val="00802168"/>
    <w:rsid w:val="00915002"/>
    <w:rsid w:val="00B9381D"/>
    <w:rsid w:val="00E10333"/>
    <w:rsid w:val="00E90354"/>
    <w:rsid w:val="00FD3E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E1033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500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15002"/>
  </w:style>
  <w:style w:type="paragraph" w:styleId="Piedepgina">
    <w:name w:val="footer"/>
    <w:basedOn w:val="Normal"/>
    <w:link w:val="PiedepginaCar"/>
    <w:uiPriority w:val="99"/>
    <w:unhideWhenUsed/>
    <w:rsid w:val="0091500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15002"/>
  </w:style>
  <w:style w:type="paragraph" w:styleId="Textodeglobo">
    <w:name w:val="Balloon Text"/>
    <w:basedOn w:val="Normal"/>
    <w:link w:val="TextodegloboCar"/>
    <w:uiPriority w:val="99"/>
    <w:semiHidden/>
    <w:unhideWhenUsed/>
    <w:rsid w:val="009150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15002"/>
    <w:rPr>
      <w:rFonts w:ascii="Tahoma" w:hAnsi="Tahoma" w:cs="Tahoma"/>
      <w:sz w:val="16"/>
      <w:szCs w:val="16"/>
    </w:rPr>
  </w:style>
  <w:style w:type="character" w:styleId="nfasis">
    <w:name w:val="Emphasis"/>
    <w:basedOn w:val="Fuentedeprrafopredeter"/>
    <w:uiPriority w:val="20"/>
    <w:qFormat/>
    <w:rsid w:val="00915002"/>
    <w:rPr>
      <w:i/>
      <w:iCs/>
    </w:rPr>
  </w:style>
  <w:style w:type="paragraph" w:styleId="Prrafodelista">
    <w:name w:val="List Paragraph"/>
    <w:basedOn w:val="Normal"/>
    <w:uiPriority w:val="34"/>
    <w:qFormat/>
    <w:rsid w:val="00915002"/>
    <w:pPr>
      <w:ind w:left="720"/>
      <w:contextualSpacing/>
    </w:pPr>
  </w:style>
  <w:style w:type="character" w:customStyle="1" w:styleId="Ttulo1Car">
    <w:name w:val="Título 1 Car"/>
    <w:basedOn w:val="Fuentedeprrafopredeter"/>
    <w:link w:val="Ttulo1"/>
    <w:uiPriority w:val="9"/>
    <w:rsid w:val="00E10333"/>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E103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E1033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1500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15002"/>
  </w:style>
  <w:style w:type="paragraph" w:styleId="Piedepgina">
    <w:name w:val="footer"/>
    <w:basedOn w:val="Normal"/>
    <w:link w:val="PiedepginaCar"/>
    <w:uiPriority w:val="99"/>
    <w:unhideWhenUsed/>
    <w:rsid w:val="0091500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15002"/>
  </w:style>
  <w:style w:type="paragraph" w:styleId="Textodeglobo">
    <w:name w:val="Balloon Text"/>
    <w:basedOn w:val="Normal"/>
    <w:link w:val="TextodegloboCar"/>
    <w:uiPriority w:val="99"/>
    <w:semiHidden/>
    <w:unhideWhenUsed/>
    <w:rsid w:val="009150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15002"/>
    <w:rPr>
      <w:rFonts w:ascii="Tahoma" w:hAnsi="Tahoma" w:cs="Tahoma"/>
      <w:sz w:val="16"/>
      <w:szCs w:val="16"/>
    </w:rPr>
  </w:style>
  <w:style w:type="character" w:styleId="nfasis">
    <w:name w:val="Emphasis"/>
    <w:basedOn w:val="Fuentedeprrafopredeter"/>
    <w:uiPriority w:val="20"/>
    <w:qFormat/>
    <w:rsid w:val="00915002"/>
    <w:rPr>
      <w:i/>
      <w:iCs/>
    </w:rPr>
  </w:style>
  <w:style w:type="paragraph" w:styleId="Prrafodelista">
    <w:name w:val="List Paragraph"/>
    <w:basedOn w:val="Normal"/>
    <w:uiPriority w:val="34"/>
    <w:qFormat/>
    <w:rsid w:val="00915002"/>
    <w:pPr>
      <w:ind w:left="720"/>
      <w:contextualSpacing/>
    </w:pPr>
  </w:style>
  <w:style w:type="character" w:customStyle="1" w:styleId="Ttulo1Car">
    <w:name w:val="Título 1 Car"/>
    <w:basedOn w:val="Fuentedeprrafopredeter"/>
    <w:link w:val="Ttulo1"/>
    <w:uiPriority w:val="9"/>
    <w:rsid w:val="00E10333"/>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E10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Jea81</b:Tag>
    <b:SourceType>Film</b:SourceType>
    <b:Guid>{9A509BAD-AD20-432C-A2AF-F3FDBDB2C45C}</b:Guid>
    <b:Title>La guerra del fuego</b:Title>
    <b:Year>1981</b:Year>
    <b:Author>
      <b:Director>
        <b:NameList>
          <b:Person>
            <b:Last>Annaud</b:Last>
            <b:First>Jean-Jaques</b:First>
          </b:Person>
        </b:NameList>
      </b:Director>
    </b:Author>
    <b:RefOrder>1</b:RefOrder>
  </b:Source>
</b:Sources>
</file>

<file path=customXml/itemProps1.xml><?xml version="1.0" encoding="utf-8"?>
<ds:datastoreItem xmlns:ds="http://schemas.openxmlformats.org/officeDocument/2006/customXml" ds:itemID="{09610110-D13B-47F9-96D0-9D5732B1F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547</Words>
  <Characters>3010</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dc:creator>
  <cp:lastModifiedBy>OMAR</cp:lastModifiedBy>
  <cp:revision>1</cp:revision>
  <dcterms:created xsi:type="dcterms:W3CDTF">2019-09-29T14:43:00Z</dcterms:created>
  <dcterms:modified xsi:type="dcterms:W3CDTF">2019-09-29T16:01:00Z</dcterms:modified>
</cp:coreProperties>
</file>