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3A5" w:rsidRDefault="00656A8E"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606858" wp14:editId="5E8FA766">
                <wp:simplePos x="0" y="0"/>
                <wp:positionH relativeFrom="margin">
                  <wp:align>center</wp:align>
                </wp:positionH>
                <wp:positionV relativeFrom="paragraph">
                  <wp:posOffset>192293</wp:posOffset>
                </wp:positionV>
                <wp:extent cx="2676525" cy="1685290"/>
                <wp:effectExtent l="0" t="0" r="28575" b="10160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6525" cy="1685290"/>
                        </a:xfrm>
                        <a:prstGeom prst="rect">
                          <a:avLst/>
                        </a:prstGeom>
                        <a:solidFill>
                          <a:srgbClr val="B3E5E5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EAD" w:rsidRPr="001304FC" w:rsidRDefault="00C80EAD" w:rsidP="00C80EAD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1304FC">
                              <w:rPr>
                                <w:rFonts w:ascii="Times New Roman" w:hAnsi="Times New Roman" w:cs="Times New Roman"/>
                                <w:sz w:val="28"/>
                                <w:lang w:val="es-ES_tradnl"/>
                              </w:rPr>
                              <w:t>Cuando decimos que el juego es una partida, aspiramos a superar la noción estática del juego como situación, y también al juego como confrontación (en una partida se puede ganar, perder, pasar el rato, también divertirse.</w:t>
                            </w:r>
                          </w:p>
                          <w:p w:rsidR="00D029F3" w:rsidRPr="00D029F3" w:rsidRDefault="00D029F3" w:rsidP="00C80EAD">
                            <w:pPr>
                              <w:jc w:val="both"/>
                            </w:pPr>
                          </w:p>
                          <w:p w:rsidR="00D029F3" w:rsidRDefault="00D029F3" w:rsidP="00C80EAD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606858" id="Rectángulo 5" o:spid="_x0000_s1026" style="position:absolute;margin-left:0;margin-top:15.15pt;width:210.75pt;height:132.7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" fillcolor="#b3e5e5" strokecolor="black [3213]" strokeweight="1pt">
                <v:textbox>
                  <w:txbxContent>
                    <w:p w:rsidR="00C80EAD" w:rsidRPr="001304FC" w:rsidRDefault="00C80EAD" w:rsidP="00C80EAD">
                      <w:pPr>
                        <w:jc w:val="both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1304FC">
                        <w:rPr>
                          <w:rFonts w:ascii="Times New Roman" w:hAnsi="Times New Roman" w:cs="Times New Roman"/>
                          <w:sz w:val="28"/>
                          <w:lang w:val="es-ES_tradnl"/>
                        </w:rPr>
                        <w:t>Cuando decimos que el juego es una partida, aspiramos a superar la noción estática del juego como situación, y también al juego como confrontación (en una partida se puede ganar, perder, pasar el rato, también divertirse.</w:t>
                      </w:r>
                    </w:p>
                    <w:p w:rsidR="00D029F3" w:rsidRPr="00D029F3" w:rsidRDefault="00D029F3" w:rsidP="00C80EAD">
                      <w:pPr>
                        <w:jc w:val="both"/>
                      </w:pPr>
                    </w:p>
                    <w:p w:rsidR="00D029F3" w:rsidRDefault="00D029F3" w:rsidP="00C80EAD">
                      <w:pPr>
                        <w:jc w:val="both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15CD12" wp14:editId="0768FD4A">
                <wp:simplePos x="0" y="0"/>
                <wp:positionH relativeFrom="margin">
                  <wp:align>center</wp:align>
                </wp:positionH>
                <wp:positionV relativeFrom="paragraph">
                  <wp:posOffset>-635262</wp:posOffset>
                </wp:positionV>
                <wp:extent cx="1819275" cy="600075"/>
                <wp:effectExtent l="0" t="0" r="28575" b="2857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6000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28A4" w:rsidRPr="00D029F3" w:rsidRDefault="00C80EAD" w:rsidP="001228A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 xml:space="preserve">La teoría de las partidas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15CD12" id="Rectángulo 1" o:spid="_x0000_s1027" style="position:absolute;margin-left:0;margin-top:-50pt;width:143.25pt;height:47.25pt;z-index:251659264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" fillcolor="#f7caac [1301]" strokecolor="black [3213]" strokeweight="1pt">
                <v:textbox>
                  <w:txbxContent>
                    <w:p w:rsidR="001228A4" w:rsidRPr="00D029F3" w:rsidRDefault="00C80EAD" w:rsidP="001228A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 xml:space="preserve">La teoría de las partidas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1C9B9E0" wp14:editId="12ECB6D8">
                <wp:simplePos x="0" y="0"/>
                <wp:positionH relativeFrom="column">
                  <wp:posOffset>2488303</wp:posOffset>
                </wp:positionH>
                <wp:positionV relativeFrom="paragraph">
                  <wp:posOffset>-275029</wp:posOffset>
                </wp:positionV>
                <wp:extent cx="643218" cy="197224"/>
                <wp:effectExtent l="38100" t="0" r="24130" b="69850"/>
                <wp:wrapNone/>
                <wp:docPr id="14" name="Conector recto de flech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43218" cy="19722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AB4386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4" o:spid="_x0000_s1026" type="#_x0000_t32" style="position:absolute;margin-left:195.95pt;margin-top:-21.65pt;width:50.65pt;height:15.55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E2F4899" wp14:editId="1700DE0A">
                <wp:simplePos x="0" y="0"/>
                <wp:positionH relativeFrom="column">
                  <wp:posOffset>5052396</wp:posOffset>
                </wp:positionH>
                <wp:positionV relativeFrom="paragraph">
                  <wp:posOffset>-308684</wp:posOffset>
                </wp:positionV>
                <wp:extent cx="863600" cy="230505"/>
                <wp:effectExtent l="0" t="0" r="69850" b="74295"/>
                <wp:wrapNone/>
                <wp:docPr id="15" name="Conector recto de flech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3600" cy="2305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AD7D9" id="Conector recto de flecha 15" o:spid="_x0000_s1026" type="#_x0000_t32" style="position:absolute;margin-left:397.85pt;margin-top:-24.3pt;width:68pt;height:18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" strokecolor="black [3200]" strokeweight=".5pt">
                <v:stroke endarrow="block" joinstyle="miter"/>
              </v:shape>
            </w:pict>
          </mc:Fallback>
        </mc:AlternateContent>
      </w:r>
      <w:r w:rsidR="00D567AB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752F1EA" wp14:editId="64174E09">
                <wp:simplePos x="0" y="0"/>
                <wp:positionH relativeFrom="margin">
                  <wp:posOffset>5833596</wp:posOffset>
                </wp:positionH>
                <wp:positionV relativeFrom="paragraph">
                  <wp:posOffset>-837565</wp:posOffset>
                </wp:positionV>
                <wp:extent cx="2886075" cy="430306"/>
                <wp:effectExtent l="0" t="0" r="28575" b="27305"/>
                <wp:wrapNone/>
                <wp:docPr id="50" name="Rectángulo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430306"/>
                        </a:xfrm>
                        <a:prstGeom prst="rect">
                          <a:avLst/>
                        </a:prstGeom>
                        <a:solidFill>
                          <a:schemeClr val="accent3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67AB" w:rsidRPr="00D567AB" w:rsidRDefault="00D567AB" w:rsidP="00D567A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4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iCs/>
                                <w:sz w:val="48"/>
                                <w:lang w:val="es-ES_tradnl"/>
                              </w:rPr>
                              <w:t>Críticas</w:t>
                            </w:r>
                          </w:p>
                          <w:p w:rsidR="00D567AB" w:rsidRPr="001304FC" w:rsidRDefault="00D567AB" w:rsidP="00D567AB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4BDBE9" id="Rectángulo 50" o:spid="_x0000_s1026" style="position:absolute;margin-left:459.35pt;margin-top:-65.95pt;width:227.25pt;height:33.9pt;z-index:25172992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" fillcolor="#a5a5a5 [3206]" strokecolor="black [3213]" strokeweight="1pt">
                <v:textbox>
                  <w:txbxContent>
                    <w:p w:rsidR="00D567AB" w:rsidRPr="00D567AB" w:rsidRDefault="00D567AB" w:rsidP="00D567AB">
                      <w:pPr>
                        <w:jc w:val="center"/>
                        <w:rPr>
                          <w:rFonts w:ascii="Times New Roman" w:hAnsi="Times New Roman" w:cs="Times New Roman"/>
                          <w:sz w:val="4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iCs/>
                          <w:sz w:val="48"/>
                          <w:lang w:val="es-ES_tradnl"/>
                        </w:rPr>
                        <w:t>Críticas</w:t>
                      </w:r>
                    </w:p>
                    <w:p w:rsidR="00D567AB" w:rsidRPr="001304FC" w:rsidRDefault="00D567AB" w:rsidP="00D567AB">
                      <w:pPr>
                        <w:jc w:val="both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D567AB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D1999AA" wp14:editId="0A290C44">
                <wp:simplePos x="0" y="0"/>
                <wp:positionH relativeFrom="margin">
                  <wp:posOffset>-470012</wp:posOffset>
                </wp:positionH>
                <wp:positionV relativeFrom="paragraph">
                  <wp:posOffset>-882538</wp:posOffset>
                </wp:positionV>
                <wp:extent cx="2886075" cy="430306"/>
                <wp:effectExtent l="0" t="0" r="28575" b="27305"/>
                <wp:wrapNone/>
                <wp:docPr id="49" name="Rectángulo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430306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567AB" w:rsidRPr="00D567AB" w:rsidRDefault="00D567AB" w:rsidP="00D567AB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48"/>
                              </w:rPr>
                            </w:pPr>
                            <w:r w:rsidRPr="00D567AB">
                              <w:rPr>
                                <w:rFonts w:ascii="Times New Roman" w:hAnsi="Times New Roman" w:cs="Times New Roman"/>
                                <w:b/>
                                <w:iCs/>
                                <w:sz w:val="48"/>
                                <w:lang w:val="es-ES_tradnl"/>
                              </w:rPr>
                              <w:t>Escuelas</w:t>
                            </w:r>
                          </w:p>
                          <w:p w:rsidR="00D567AB" w:rsidRPr="001304FC" w:rsidRDefault="00D567AB" w:rsidP="00D567AB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1999AA" id="Rectángulo 49" o:spid="_x0000_s1029" style="position:absolute;margin-left:-37pt;margin-top:-69.5pt;width:227.25pt;height:33.9pt;z-index:25172787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" fillcolor="#ed7d31 [3205]" strokecolor="black [3213]" strokeweight="1pt">
                <v:textbox>
                  <w:txbxContent>
                    <w:p w:rsidR="00D567AB" w:rsidRPr="00D567AB" w:rsidRDefault="00D567AB" w:rsidP="00D567AB">
                      <w:pPr>
                        <w:jc w:val="center"/>
                        <w:rPr>
                          <w:rFonts w:ascii="Times New Roman" w:hAnsi="Times New Roman" w:cs="Times New Roman"/>
                          <w:sz w:val="48"/>
                        </w:rPr>
                      </w:pPr>
                      <w:r w:rsidRPr="00D567AB">
                        <w:rPr>
                          <w:rFonts w:ascii="Times New Roman" w:hAnsi="Times New Roman" w:cs="Times New Roman"/>
                          <w:b/>
                          <w:iCs/>
                          <w:sz w:val="48"/>
                          <w:lang w:val="es-ES_tradnl"/>
                        </w:rPr>
                        <w:t>Escuelas</w:t>
                      </w:r>
                    </w:p>
                    <w:p w:rsidR="00D567AB" w:rsidRPr="001304FC" w:rsidRDefault="00D567AB" w:rsidP="00D567AB">
                      <w:pPr>
                        <w:jc w:val="both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1304FC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C849C5" wp14:editId="15C2E5D5">
                <wp:simplePos x="0" y="0"/>
                <wp:positionH relativeFrom="column">
                  <wp:posOffset>5841365</wp:posOffset>
                </wp:positionH>
                <wp:positionV relativeFrom="paragraph">
                  <wp:posOffset>-111274</wp:posOffset>
                </wp:positionV>
                <wp:extent cx="2847975" cy="1272540"/>
                <wp:effectExtent l="0" t="0" r="28575" b="2286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7975" cy="127254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28A4" w:rsidRPr="00796272" w:rsidRDefault="00796272" w:rsidP="0079627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  <w:b/>
                              </w:rPr>
                              <w:t>Críticas a la escuela de diseño</w:t>
                            </w:r>
                          </w:p>
                          <w:p w:rsidR="00C66803" w:rsidRPr="00796272" w:rsidRDefault="00FC4890" w:rsidP="0079627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Entender la estrategia como proceso de concepción y no de aprendizaje.</w:t>
                            </w:r>
                          </w:p>
                          <w:p w:rsidR="00C66803" w:rsidRPr="00796272" w:rsidRDefault="00FC4890" w:rsidP="0079627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Separar el pensamiento de la acción.</w:t>
                            </w:r>
                          </w:p>
                          <w:p w:rsidR="00C66803" w:rsidRPr="00796272" w:rsidRDefault="00FC4890" w:rsidP="00796272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Obsesión por lo formal</w:t>
                            </w:r>
                          </w:p>
                          <w:p w:rsidR="00796272" w:rsidRPr="00796272" w:rsidRDefault="00796272" w:rsidP="007962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7EEBDE" id="Rectángulo 3" o:spid="_x0000_s1029" style="position:absolute;margin-left:459.95pt;margin-top:-8.75pt;width:224.25pt;height:100.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" fillcolor="#b4c6e7 [1304]" strokecolor="black [3213]" strokeweight="1pt">
                <v:textbox>
                  <w:txbxContent>
                    <w:p w:rsidR="001228A4" w:rsidRPr="00796272" w:rsidRDefault="00796272" w:rsidP="0079627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  <w:b/>
                        </w:rPr>
                        <w:t>Críticas a la escuela de diseño</w:t>
                      </w:r>
                    </w:p>
                    <w:p w:rsidR="00000000" w:rsidRPr="00796272" w:rsidRDefault="00FC4890" w:rsidP="00796272">
                      <w:pPr>
                        <w:spacing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</w:rPr>
                        <w:t>Entender la estrategia como proceso de concepción y no de aprendizaje.</w:t>
                      </w:r>
                    </w:p>
                    <w:p w:rsidR="00000000" w:rsidRPr="00796272" w:rsidRDefault="00FC4890" w:rsidP="00796272">
                      <w:pPr>
                        <w:spacing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</w:rPr>
                        <w:t>Separar el pensamiento de la acción.</w:t>
                      </w:r>
                    </w:p>
                    <w:p w:rsidR="00000000" w:rsidRPr="00796272" w:rsidRDefault="00FC4890" w:rsidP="00796272">
                      <w:pPr>
                        <w:spacing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</w:rPr>
                        <w:t>Obsesión por lo formal</w:t>
                      </w:r>
                    </w:p>
                    <w:p w:rsidR="00796272" w:rsidRPr="00796272" w:rsidRDefault="00796272" w:rsidP="00796272"/>
                  </w:txbxContent>
                </v:textbox>
              </v:rect>
            </w:pict>
          </mc:Fallback>
        </mc:AlternateContent>
      </w:r>
      <w:r w:rsidR="001304FC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F7D8FE" wp14:editId="6F4C8673">
                <wp:simplePos x="0" y="0"/>
                <wp:positionH relativeFrom="margin">
                  <wp:posOffset>-469265</wp:posOffset>
                </wp:positionH>
                <wp:positionV relativeFrom="paragraph">
                  <wp:posOffset>-146834</wp:posOffset>
                </wp:positionV>
                <wp:extent cx="2867025" cy="1254760"/>
                <wp:effectExtent l="0" t="0" r="28575" b="2159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5" cy="125476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28A4" w:rsidRPr="00796272" w:rsidRDefault="00796272" w:rsidP="001228A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ES_tradnl"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  <w:b/>
                                <w:lang w:val="es-ES_tradnl"/>
                              </w:rPr>
                              <w:t xml:space="preserve">Escuela del diseño </w:t>
                            </w:r>
                          </w:p>
                          <w:p w:rsidR="00C66803" w:rsidRPr="00796272" w:rsidRDefault="00FC4890" w:rsidP="00796272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Creación de la estrategia como un proceso formalizado de concepción. La estrategia como perspectiva, el estratega como director general. La organización es orgánica y centralizada y el pensamiento queda desvinculado de la acción.</w:t>
                            </w:r>
                          </w:p>
                          <w:p w:rsidR="00796272" w:rsidRDefault="00796272" w:rsidP="001228A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F7D8FE" id="Rectángulo 2" o:spid="_x0000_s1031" style="position:absolute;margin-left:-36.95pt;margin-top:-11.55pt;width:225.75pt;height:98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" fillcolor="#b4c6e7 [1304]" strokecolor="black [3213]" strokeweight="1pt">
                <v:textbox>
                  <w:txbxContent>
                    <w:p w:rsidR="001228A4" w:rsidRPr="00796272" w:rsidRDefault="00796272" w:rsidP="001228A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ES_tradnl"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  <w:b/>
                          <w:lang w:val="es-ES_tradnl"/>
                        </w:rPr>
                        <w:t xml:space="preserve">Escuela del diseño </w:t>
                      </w:r>
                    </w:p>
                    <w:p w:rsidR="00C66803" w:rsidRPr="00796272" w:rsidRDefault="00FC4890" w:rsidP="00796272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</w:rPr>
                        <w:t>Creación de la estrategia como un proceso formalizado de concepción. La estrategia como perspectiva, el estratega como director general. La organización es orgánica y centralizada y el pensamiento queda desvinculado de la acción.</w:t>
                      </w:r>
                    </w:p>
                    <w:p w:rsidR="00796272" w:rsidRDefault="00796272" w:rsidP="001228A4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D63A5" w:rsidRPr="00BD63A5" w:rsidRDefault="00BD63A5" w:rsidP="00BD63A5"/>
    <w:p w:rsidR="00BD63A5" w:rsidRPr="00BD63A5" w:rsidRDefault="00BD63A5" w:rsidP="00BD63A5"/>
    <w:p w:rsidR="00BD63A5" w:rsidRPr="00BD63A5" w:rsidRDefault="001304FC" w:rsidP="00BD63A5"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CEE57B" wp14:editId="4D469BB0">
                <wp:simplePos x="0" y="0"/>
                <wp:positionH relativeFrom="column">
                  <wp:posOffset>-469265</wp:posOffset>
                </wp:positionH>
                <wp:positionV relativeFrom="paragraph">
                  <wp:posOffset>332591</wp:posOffset>
                </wp:positionV>
                <wp:extent cx="2886075" cy="1219200"/>
                <wp:effectExtent l="0" t="0" r="28575" b="19050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12192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228A4" w:rsidRPr="00796272" w:rsidRDefault="00796272" w:rsidP="001228A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Cs/>
                                <w:lang w:val="es-ES_tradnl"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  <w:b/>
                                <w:iCs/>
                                <w:lang w:val="es-ES_tradnl"/>
                              </w:rPr>
                              <w:t xml:space="preserve">Escuela de planificación </w:t>
                            </w:r>
                          </w:p>
                          <w:p w:rsidR="00C66803" w:rsidRPr="00796272" w:rsidRDefault="00FC4890" w:rsidP="0079627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Entiende la creación de estrategias como proceso formal.</w:t>
                            </w:r>
                          </w:p>
                          <w:p w:rsidR="00C66803" w:rsidRPr="00796272" w:rsidRDefault="00FC4890" w:rsidP="0079627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La estrategia es un plan, el estratega aprueba y controla la ejecución.</w:t>
                            </w:r>
                          </w:p>
                          <w:p w:rsidR="00796272" w:rsidRPr="00796272" w:rsidRDefault="00796272" w:rsidP="001228A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CEE57B" id="Rectángulo 4" o:spid="_x0000_s1032" style="position:absolute;margin-left:-36.95pt;margin-top:26.2pt;width:227.25pt;height:96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" fillcolor="#c5e0b3 [1305]" strokecolor="black [3213]" strokeweight="1pt">
                <v:textbox>
                  <w:txbxContent>
                    <w:p w:rsidR="001228A4" w:rsidRPr="00796272" w:rsidRDefault="00796272" w:rsidP="001228A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Cs/>
                          <w:lang w:val="es-ES_tradnl"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  <w:b/>
                          <w:iCs/>
                          <w:lang w:val="es-ES_tradnl"/>
                        </w:rPr>
                        <w:t xml:space="preserve">Escuela de planificación </w:t>
                      </w:r>
                    </w:p>
                    <w:p w:rsidR="00C66803" w:rsidRPr="00796272" w:rsidRDefault="00FC4890" w:rsidP="0079627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</w:rPr>
                        <w:t>Entiende la creación de estrategias como proceso formal.</w:t>
                      </w:r>
                    </w:p>
                    <w:p w:rsidR="00C66803" w:rsidRPr="00796272" w:rsidRDefault="00FC4890" w:rsidP="0079627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</w:rPr>
                        <w:t>La estrategia es un plan, el estratega aprueba y controla la ejecución.</w:t>
                      </w:r>
                    </w:p>
                    <w:p w:rsidR="00796272" w:rsidRPr="00796272" w:rsidRDefault="00796272" w:rsidP="001228A4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D63A5" w:rsidRPr="00BD63A5" w:rsidRDefault="00796272" w:rsidP="00BD63A5"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CFA061" wp14:editId="4048833A">
                <wp:simplePos x="0" y="0"/>
                <wp:positionH relativeFrom="column">
                  <wp:posOffset>5859145</wp:posOffset>
                </wp:positionH>
                <wp:positionV relativeFrom="paragraph">
                  <wp:posOffset>156061</wp:posOffset>
                </wp:positionV>
                <wp:extent cx="2857500" cy="1093470"/>
                <wp:effectExtent l="0" t="0" r="19050" b="11430"/>
                <wp:wrapNone/>
                <wp:docPr id="7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109347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29F3" w:rsidRPr="00796272" w:rsidRDefault="00796272" w:rsidP="0079627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Cs/>
                                <w:lang w:val="es-ES_tradnl"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  <w:b/>
                                <w:iCs/>
                                <w:lang w:val="es-ES_tradnl"/>
                              </w:rPr>
                              <w:t>Crítica Escuela de planificación</w:t>
                            </w:r>
                          </w:p>
                          <w:p w:rsidR="00C66803" w:rsidRPr="00796272" w:rsidRDefault="00FC4890" w:rsidP="00796272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 xml:space="preserve">Contenidas en el libro </w:t>
                            </w:r>
                            <w:proofErr w:type="spellStart"/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The</w:t>
                            </w:r>
                            <w:proofErr w:type="spellEnd"/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rize</w:t>
                            </w:r>
                            <w:proofErr w:type="spellEnd"/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 xml:space="preserve"> and </w:t>
                            </w:r>
                            <w:proofErr w:type="spellStart"/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fall</w:t>
                            </w:r>
                            <w:proofErr w:type="spellEnd"/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 xml:space="preserve"> of </w:t>
                            </w:r>
                            <w:proofErr w:type="spellStart"/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strategic</w:t>
                            </w:r>
                            <w:proofErr w:type="spellEnd"/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plannng</w:t>
                            </w:r>
                            <w:proofErr w:type="spellEnd"/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 xml:space="preserve">, de </w:t>
                            </w:r>
                            <w:proofErr w:type="spellStart"/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Mintzberg</w:t>
                            </w:r>
                            <w:proofErr w:type="spellEnd"/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: falacia de la predeterminación, falacia de la separación y falacia de la formalización.</w:t>
                            </w:r>
                          </w:p>
                          <w:p w:rsidR="00796272" w:rsidRPr="00796272" w:rsidRDefault="00796272" w:rsidP="007962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CFA061" id="Rectángulo 7" o:spid="_x0000_s1033" style="position:absolute;margin-left:461.35pt;margin-top:12.3pt;width:225pt;height:86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" fillcolor="#c5e0b3 [1305]" strokecolor="black [3213]" strokeweight="1pt">
                <v:textbox>
                  <w:txbxContent>
                    <w:p w:rsidR="00D029F3" w:rsidRPr="00796272" w:rsidRDefault="00796272" w:rsidP="0079627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Cs/>
                          <w:lang w:val="es-ES_tradnl"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  <w:b/>
                          <w:iCs/>
                          <w:lang w:val="es-ES_tradnl"/>
                        </w:rPr>
                        <w:t>Crítica Escuela de planificación</w:t>
                      </w:r>
                    </w:p>
                    <w:p w:rsidR="00C66803" w:rsidRPr="00796272" w:rsidRDefault="00FC4890" w:rsidP="00796272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</w:rPr>
                        <w:t xml:space="preserve">Contenidas en el libro </w:t>
                      </w:r>
                      <w:proofErr w:type="spellStart"/>
                      <w:r w:rsidRPr="00796272">
                        <w:rPr>
                          <w:rFonts w:ascii="Times New Roman" w:hAnsi="Times New Roman" w:cs="Times New Roman"/>
                        </w:rPr>
                        <w:t>The</w:t>
                      </w:r>
                      <w:proofErr w:type="spellEnd"/>
                      <w:r w:rsidRPr="00796272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796272">
                        <w:rPr>
                          <w:rFonts w:ascii="Times New Roman" w:hAnsi="Times New Roman" w:cs="Times New Roman"/>
                        </w:rPr>
                        <w:t>rize</w:t>
                      </w:r>
                      <w:proofErr w:type="spellEnd"/>
                      <w:r w:rsidRPr="00796272">
                        <w:rPr>
                          <w:rFonts w:ascii="Times New Roman" w:hAnsi="Times New Roman" w:cs="Times New Roman"/>
                        </w:rPr>
                        <w:t xml:space="preserve"> and </w:t>
                      </w:r>
                      <w:proofErr w:type="spellStart"/>
                      <w:r w:rsidRPr="00796272">
                        <w:rPr>
                          <w:rFonts w:ascii="Times New Roman" w:hAnsi="Times New Roman" w:cs="Times New Roman"/>
                        </w:rPr>
                        <w:t>fall</w:t>
                      </w:r>
                      <w:proofErr w:type="spellEnd"/>
                      <w:r w:rsidRPr="00796272">
                        <w:rPr>
                          <w:rFonts w:ascii="Times New Roman" w:hAnsi="Times New Roman" w:cs="Times New Roman"/>
                        </w:rPr>
                        <w:t xml:space="preserve"> of </w:t>
                      </w:r>
                      <w:proofErr w:type="spellStart"/>
                      <w:r w:rsidRPr="00796272">
                        <w:rPr>
                          <w:rFonts w:ascii="Times New Roman" w:hAnsi="Times New Roman" w:cs="Times New Roman"/>
                        </w:rPr>
                        <w:t>strategic</w:t>
                      </w:r>
                      <w:proofErr w:type="spellEnd"/>
                      <w:r w:rsidRPr="00796272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796272">
                        <w:rPr>
                          <w:rFonts w:ascii="Times New Roman" w:hAnsi="Times New Roman" w:cs="Times New Roman"/>
                        </w:rPr>
                        <w:t>plannng</w:t>
                      </w:r>
                      <w:proofErr w:type="spellEnd"/>
                      <w:r w:rsidRPr="00796272">
                        <w:rPr>
                          <w:rFonts w:ascii="Times New Roman" w:hAnsi="Times New Roman" w:cs="Times New Roman"/>
                        </w:rPr>
                        <w:t xml:space="preserve">, de </w:t>
                      </w:r>
                      <w:proofErr w:type="spellStart"/>
                      <w:r w:rsidRPr="00796272">
                        <w:rPr>
                          <w:rFonts w:ascii="Times New Roman" w:hAnsi="Times New Roman" w:cs="Times New Roman"/>
                        </w:rPr>
                        <w:t>Mintzberg</w:t>
                      </w:r>
                      <w:proofErr w:type="spellEnd"/>
                      <w:r w:rsidRPr="00796272">
                        <w:rPr>
                          <w:rFonts w:ascii="Times New Roman" w:hAnsi="Times New Roman" w:cs="Times New Roman"/>
                        </w:rPr>
                        <w:t>: falacia de la predeterminación, falacia de la separación y falacia de la formalización.</w:t>
                      </w:r>
                    </w:p>
                    <w:p w:rsidR="00796272" w:rsidRPr="00796272" w:rsidRDefault="00796272" w:rsidP="00796272"/>
                  </w:txbxContent>
                </v:textbox>
              </v:rect>
            </w:pict>
          </mc:Fallback>
        </mc:AlternateContent>
      </w:r>
    </w:p>
    <w:p w:rsidR="00BD63A5" w:rsidRPr="00BD63A5" w:rsidRDefault="00BD63A5" w:rsidP="00BD63A5">
      <w:bookmarkStart w:id="0" w:name="_GoBack"/>
      <w:bookmarkEnd w:id="0"/>
    </w:p>
    <w:p w:rsidR="00BD63A5" w:rsidRPr="00BD63A5" w:rsidRDefault="00BD63A5" w:rsidP="00BD63A5"/>
    <w:p w:rsidR="00BD63A5" w:rsidRPr="00BD63A5" w:rsidRDefault="00BD63A5" w:rsidP="00BD63A5"/>
    <w:p w:rsidR="00BD63A5" w:rsidRPr="00BD63A5" w:rsidRDefault="00FC4890" w:rsidP="00BD63A5"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0B62A8E" wp14:editId="378B3F16">
                <wp:simplePos x="0" y="0"/>
                <wp:positionH relativeFrom="column">
                  <wp:posOffset>3277683</wp:posOffset>
                </wp:positionH>
                <wp:positionV relativeFrom="paragraph">
                  <wp:posOffset>22599</wp:posOffset>
                </wp:positionV>
                <wp:extent cx="1954306" cy="519953"/>
                <wp:effectExtent l="0" t="0" r="27305" b="13970"/>
                <wp:wrapNone/>
                <wp:docPr id="52" name="Cuadro de texto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4306" cy="519953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C4890" w:rsidRPr="00FC4890" w:rsidRDefault="00FC4890" w:rsidP="00FC4890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FC4890">
                              <w:rPr>
                                <w:b/>
                                <w:sz w:val="28"/>
                              </w:rPr>
                              <w:t>Subsistemas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B62A8E" id="_x0000_t202" coordsize="21600,21600" o:spt="202" path="m,l,21600r21600,l21600,xe">
                <v:stroke joinstyle="miter"/>
                <v:path gradientshapeok="t" o:connecttype="rect"/>
              </v:shapetype>
              <v:shape id="Cuadro de texto 52" o:spid="_x0000_s1034" type="#_x0000_t202" style="position:absolute;margin-left:258.1pt;margin-top:1.8pt;width:153.9pt;height:40.95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" fillcolor="#acb9ca [1311]" strokeweight=".5pt">
                <v:textbox>
                  <w:txbxContent>
                    <w:p w:rsidR="00FC4890" w:rsidRPr="00FC4890" w:rsidRDefault="00FC4890" w:rsidP="00FC4890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FC4890">
                        <w:rPr>
                          <w:b/>
                          <w:sz w:val="28"/>
                        </w:rPr>
                        <w:t>Subsistemas</w:t>
                      </w:r>
                    </w:p>
                  </w:txbxContent>
                </v:textbox>
              </v:shape>
            </w:pict>
          </mc:Fallback>
        </mc:AlternateContent>
      </w:r>
      <w:r w:rsidR="001304FC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3FFFCFD" wp14:editId="3E99797C">
                <wp:simplePos x="0" y="0"/>
                <wp:positionH relativeFrom="column">
                  <wp:posOffset>5859145</wp:posOffset>
                </wp:positionH>
                <wp:positionV relativeFrom="paragraph">
                  <wp:posOffset>287169</wp:posOffset>
                </wp:positionV>
                <wp:extent cx="2867025" cy="1075690"/>
                <wp:effectExtent l="0" t="0" r="28575" b="10160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5" cy="10756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6272" w:rsidRPr="00796272" w:rsidRDefault="00796272" w:rsidP="0079627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  <w:b/>
                              </w:rPr>
                              <w:t>Críticas al Modelo de la escuela empresarial</w:t>
                            </w:r>
                          </w:p>
                          <w:p w:rsidR="00C66803" w:rsidRPr="00796272" w:rsidRDefault="00FC4890" w:rsidP="0079627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La estrategia depende fundamentalmente de la visión de un solo individuo.</w:t>
                            </w:r>
                          </w:p>
                          <w:p w:rsidR="00C66803" w:rsidRPr="00796272" w:rsidRDefault="00FC4890" w:rsidP="0079627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No dice con claridad cuál es el proceso.</w:t>
                            </w:r>
                          </w:p>
                          <w:p w:rsidR="00D029F3" w:rsidRPr="00796272" w:rsidRDefault="00D029F3" w:rsidP="007962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7CB4A4" id="Rectángulo 8" o:spid="_x0000_s1035" style="position:absolute;margin-left:461.35pt;margin-top:22.6pt;width:225.75pt;height:84.7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" fillcolor="#fbe4d5 [661]" strokecolor="black [3213]" strokeweight="1pt">
                <v:textbox>
                  <w:txbxContent>
                    <w:p w:rsidR="00796272" w:rsidRPr="00796272" w:rsidRDefault="00796272" w:rsidP="0079627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  <w:b/>
                        </w:rPr>
                        <w:t>Críticas al Modelo de la escuela empresarial</w:t>
                      </w:r>
                    </w:p>
                    <w:p w:rsidR="00000000" w:rsidRPr="00796272" w:rsidRDefault="00FC4890" w:rsidP="0079627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</w:rPr>
                        <w:t>La estrategia depende fundamentalmente de la visión de un solo individuo.</w:t>
                      </w:r>
                    </w:p>
                    <w:p w:rsidR="00000000" w:rsidRPr="00796272" w:rsidRDefault="00FC4890" w:rsidP="0079627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</w:rPr>
                        <w:t>No dice con claridad cuál es el proceso.</w:t>
                      </w:r>
                    </w:p>
                    <w:p w:rsidR="00D029F3" w:rsidRPr="00796272" w:rsidRDefault="00D029F3" w:rsidP="00796272"/>
                  </w:txbxContent>
                </v:textbox>
              </v:rect>
            </w:pict>
          </mc:Fallback>
        </mc:AlternateContent>
      </w:r>
      <w:r w:rsidR="001304FC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D66264" wp14:editId="5B894FB9">
                <wp:simplePos x="0" y="0"/>
                <wp:positionH relativeFrom="column">
                  <wp:posOffset>-468630</wp:posOffset>
                </wp:positionH>
                <wp:positionV relativeFrom="paragraph">
                  <wp:posOffset>229721</wp:posOffset>
                </wp:positionV>
                <wp:extent cx="2867025" cy="1308735"/>
                <wp:effectExtent l="0" t="0" r="28575" b="24765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5" cy="130873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29F3" w:rsidRDefault="00796272" w:rsidP="00D029F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Modelo de la escuela empresarial </w:t>
                            </w:r>
                          </w:p>
                          <w:p w:rsidR="00C66803" w:rsidRPr="00796272" w:rsidRDefault="00FC4890" w:rsidP="0079627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La estrategia existe en la mente del líder como estratega.</w:t>
                            </w:r>
                          </w:p>
                          <w:p w:rsidR="00C66803" w:rsidRPr="00796272" w:rsidRDefault="00FC4890" w:rsidP="0079627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</w:rPr>
                              <w:t>El proceso de elaboración de la estrategia, en el mejor de los casos es semiconsciente, depende de la experiencia e intuición del líder.</w:t>
                            </w:r>
                          </w:p>
                          <w:p w:rsidR="00796272" w:rsidRPr="00796272" w:rsidRDefault="00796272" w:rsidP="00796272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440EFE" id="Rectángulo 6" o:spid="_x0000_s1036" style="position:absolute;margin-left:-36.9pt;margin-top:18.1pt;width:225.75pt;height:103.0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" fillcolor="#fbe4d5 [661]" strokecolor="black [3213]" strokeweight="1pt">
                <v:textbox>
                  <w:txbxContent>
                    <w:p w:rsidR="00D029F3" w:rsidRDefault="00796272" w:rsidP="00D029F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</w:rPr>
                        <w:t xml:space="preserve">Modelo de la escuela empresarial </w:t>
                      </w:r>
                    </w:p>
                    <w:p w:rsidR="00000000" w:rsidRPr="00796272" w:rsidRDefault="00FC4890" w:rsidP="0079627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</w:rPr>
                        <w:t>La estrategia existe en la mente del líder como estratega.</w:t>
                      </w:r>
                    </w:p>
                    <w:p w:rsidR="00000000" w:rsidRPr="00796272" w:rsidRDefault="00FC4890" w:rsidP="00796272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</w:rPr>
                        <w:t xml:space="preserve">El proceso de elaboración de </w:t>
                      </w:r>
                      <w:r w:rsidRPr="00796272">
                        <w:rPr>
                          <w:rFonts w:ascii="Times New Roman" w:hAnsi="Times New Roman" w:cs="Times New Roman"/>
                        </w:rPr>
                        <w:t>la estrategia, en el mejor de los casos es semiconsciente, depende de la experiencia e intuición del líder.</w:t>
                      </w:r>
                    </w:p>
                    <w:p w:rsidR="00796272" w:rsidRPr="00796272" w:rsidRDefault="00796272" w:rsidP="00796272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D63A5" w:rsidRPr="00BD63A5" w:rsidRDefault="00BD63A5" w:rsidP="00BD63A5"/>
    <w:p w:rsidR="00BD63A5" w:rsidRPr="00BD63A5" w:rsidRDefault="00BD63A5" w:rsidP="00BD63A5"/>
    <w:p w:rsidR="00BD63A5" w:rsidRPr="00BD63A5" w:rsidRDefault="00656A8E" w:rsidP="00BD63A5">
      <w:r w:rsidRPr="00FC4890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DC44B4B" wp14:editId="2E8942FB">
                <wp:simplePos x="0" y="0"/>
                <wp:positionH relativeFrom="margin">
                  <wp:align>center</wp:align>
                </wp:positionH>
                <wp:positionV relativeFrom="paragraph">
                  <wp:posOffset>8890</wp:posOffset>
                </wp:positionV>
                <wp:extent cx="2581836" cy="2922494"/>
                <wp:effectExtent l="0" t="0" r="28575" b="11430"/>
                <wp:wrapNone/>
                <wp:docPr id="51" name="Marcador de contenido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88F28E2E-0E94-5F4B-9F19-FB4C3BCA8B4B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581836" cy="2922494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C4890" w:rsidRPr="00FC4890" w:rsidRDefault="00FC4890" w:rsidP="00FC4890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ind w:left="274" w:hanging="274"/>
                            </w:pPr>
                            <w:r w:rsidRPr="00FC4890">
                              <w:rPr>
                                <w:rFonts w:eastAsia="Palatino"/>
                                <w:iCs/>
                                <w:kern w:val="24"/>
                                <w:lang w:val="es-EC"/>
                              </w:rPr>
                              <w:t>Subsistema cognitivo</w:t>
                            </w:r>
                            <w:r w:rsidRPr="00FC4890">
                              <w:rPr>
                                <w:rFonts w:eastAsia="Palatino"/>
                                <w:kern w:val="24"/>
                                <w:lang w:val="es-EC"/>
                              </w:rPr>
                              <w:t>.</w:t>
                            </w:r>
                          </w:p>
                          <w:p w:rsidR="00FC4890" w:rsidRPr="00FC4890" w:rsidRDefault="00FC4890" w:rsidP="00FC4890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ind w:left="274" w:hanging="274"/>
                            </w:pPr>
                            <w:r w:rsidRPr="00FC4890">
                              <w:rPr>
                                <w:rFonts w:eastAsia="Palatino"/>
                                <w:iCs/>
                                <w:kern w:val="24"/>
                                <w:lang w:val="es-EC"/>
                              </w:rPr>
                              <w:t xml:space="preserve">Subsistema </w:t>
                            </w:r>
                            <w:proofErr w:type="spellStart"/>
                            <w:proofErr w:type="gramStart"/>
                            <w:r w:rsidRPr="00FC4890">
                              <w:rPr>
                                <w:rFonts w:eastAsia="Palatino"/>
                                <w:iCs/>
                                <w:kern w:val="24"/>
                                <w:lang w:val="es-EC"/>
                              </w:rPr>
                              <w:t>imaginativo.prospectivo</w:t>
                            </w:r>
                            <w:proofErr w:type="spellEnd"/>
                            <w:proofErr w:type="gramEnd"/>
                            <w:r w:rsidRPr="00FC4890">
                              <w:rPr>
                                <w:rFonts w:eastAsia="Palatino"/>
                                <w:iCs/>
                                <w:kern w:val="24"/>
                                <w:lang w:val="es-EC"/>
                              </w:rPr>
                              <w:t>.</w:t>
                            </w:r>
                          </w:p>
                          <w:p w:rsidR="00FC4890" w:rsidRPr="00FC4890" w:rsidRDefault="00FC4890" w:rsidP="00FC4890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ind w:left="274" w:hanging="274"/>
                            </w:pPr>
                            <w:r w:rsidRPr="00FC4890">
                              <w:rPr>
                                <w:rFonts w:eastAsia="Palatino"/>
                                <w:iCs/>
                                <w:kern w:val="24"/>
                                <w:lang w:val="es-EC"/>
                              </w:rPr>
                              <w:t>Subsistema valorativo</w:t>
                            </w:r>
                          </w:p>
                          <w:p w:rsidR="00FC4890" w:rsidRPr="00FC4890" w:rsidRDefault="00FC4890" w:rsidP="00FC4890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ind w:left="274" w:hanging="274"/>
                            </w:pPr>
                            <w:r w:rsidRPr="00FC4890">
                              <w:rPr>
                                <w:rFonts w:eastAsia="Palatino"/>
                                <w:iCs/>
                                <w:kern w:val="24"/>
                                <w:lang w:val="es-EC"/>
                              </w:rPr>
                              <w:t>Subsistema decisional</w:t>
                            </w:r>
                          </w:p>
                          <w:p w:rsidR="00FC4890" w:rsidRPr="00FC4890" w:rsidRDefault="00FC4890" w:rsidP="00FC4890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ind w:left="274" w:hanging="274"/>
                            </w:pPr>
                            <w:r w:rsidRPr="00FC4890">
                              <w:rPr>
                                <w:rFonts w:eastAsia="Palatino"/>
                                <w:iCs/>
                                <w:kern w:val="24"/>
                                <w:lang w:val="es-EC"/>
                              </w:rPr>
                              <w:t>Mente paradigmática</w:t>
                            </w:r>
                          </w:p>
                          <w:p w:rsidR="00FC4890" w:rsidRPr="00FC4890" w:rsidRDefault="00FC4890" w:rsidP="00FC4890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ind w:left="274" w:hanging="274"/>
                            </w:pPr>
                            <w:r w:rsidRPr="00FC4890">
                              <w:rPr>
                                <w:rFonts w:eastAsia="Palatino"/>
                                <w:iCs/>
                                <w:kern w:val="24"/>
                                <w:lang w:val="es-EC"/>
                              </w:rPr>
                              <w:t>La empresa como jugador colectivo dotado de capacidades.</w:t>
                            </w:r>
                          </w:p>
                          <w:p w:rsidR="00FC4890" w:rsidRPr="00FC4890" w:rsidRDefault="00FC4890" w:rsidP="00FC4890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ind w:left="274" w:hanging="274"/>
                            </w:pPr>
                            <w:r w:rsidRPr="00FC4890">
                              <w:rPr>
                                <w:rFonts w:eastAsia="Palatino"/>
                                <w:iCs/>
                                <w:kern w:val="24"/>
                                <w:lang w:val="es-EC"/>
                              </w:rPr>
                              <w:t>Dimensión racional</w:t>
                            </w:r>
                          </w:p>
                          <w:p w:rsidR="00FC4890" w:rsidRPr="00FC4890" w:rsidRDefault="00FC4890" w:rsidP="00FC4890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ind w:left="274" w:hanging="274"/>
                            </w:pPr>
                            <w:r w:rsidRPr="00FC4890">
                              <w:rPr>
                                <w:rFonts w:eastAsia="Palatino"/>
                                <w:iCs/>
                                <w:kern w:val="24"/>
                                <w:lang w:val="es-EC"/>
                              </w:rPr>
                              <w:t>Dimensión cultural</w:t>
                            </w:r>
                          </w:p>
                          <w:p w:rsidR="00FC4890" w:rsidRPr="00FC4890" w:rsidRDefault="00FC4890" w:rsidP="00FC4890">
                            <w:pPr>
                              <w:pStyle w:val="NormalWeb"/>
                              <w:spacing w:before="150" w:beforeAutospacing="0" w:after="0" w:afterAutospacing="0" w:line="216" w:lineRule="auto"/>
                              <w:ind w:left="274" w:hanging="274"/>
                            </w:pPr>
                            <w:r w:rsidRPr="00FC4890">
                              <w:rPr>
                                <w:rFonts w:eastAsia="Palatino"/>
                                <w:iCs/>
                                <w:kern w:val="24"/>
                                <w:lang w:val="es-EC"/>
                              </w:rPr>
                              <w:t>El papel de la comunicación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C44B4B" id="Marcador de contenido 2" o:spid="_x0000_s1037" style="position:absolute;margin-left:0;margin-top:.7pt;width:203.3pt;height:230.1pt;z-index:2517319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" fillcolor="#acb9ca [1311]" strokecolor="black [3200]" strokeweight="1pt">
                <v:path arrowok="t"/>
                <o:lock v:ext="edit" grouping="t"/>
                <v:textbox>
                  <w:txbxContent>
                    <w:p w:rsidR="00FC4890" w:rsidRPr="00FC4890" w:rsidRDefault="00FC4890" w:rsidP="00FC4890">
                      <w:pPr>
                        <w:pStyle w:val="NormalWeb"/>
                        <w:spacing w:before="150" w:beforeAutospacing="0" w:after="0" w:afterAutospacing="0" w:line="216" w:lineRule="auto"/>
                        <w:ind w:left="274" w:hanging="274"/>
                      </w:pPr>
                      <w:r w:rsidRPr="00FC4890">
                        <w:rPr>
                          <w:rFonts w:eastAsia="Palatino"/>
                          <w:iCs/>
                          <w:kern w:val="24"/>
                          <w:lang w:val="es-EC"/>
                        </w:rPr>
                        <w:t>Subsistema cognitivo</w:t>
                      </w:r>
                      <w:r w:rsidRPr="00FC4890">
                        <w:rPr>
                          <w:rFonts w:eastAsia="Palatino"/>
                          <w:kern w:val="24"/>
                          <w:lang w:val="es-EC"/>
                        </w:rPr>
                        <w:t>.</w:t>
                      </w:r>
                    </w:p>
                    <w:p w:rsidR="00FC4890" w:rsidRPr="00FC4890" w:rsidRDefault="00FC4890" w:rsidP="00FC4890">
                      <w:pPr>
                        <w:pStyle w:val="NormalWeb"/>
                        <w:spacing w:before="150" w:beforeAutospacing="0" w:after="0" w:afterAutospacing="0" w:line="216" w:lineRule="auto"/>
                        <w:ind w:left="274" w:hanging="274"/>
                      </w:pPr>
                      <w:r w:rsidRPr="00FC4890">
                        <w:rPr>
                          <w:rFonts w:eastAsia="Palatino"/>
                          <w:iCs/>
                          <w:kern w:val="24"/>
                          <w:lang w:val="es-EC"/>
                        </w:rPr>
                        <w:t xml:space="preserve">Subsistema </w:t>
                      </w:r>
                      <w:proofErr w:type="spellStart"/>
                      <w:proofErr w:type="gramStart"/>
                      <w:r w:rsidRPr="00FC4890">
                        <w:rPr>
                          <w:rFonts w:eastAsia="Palatino"/>
                          <w:iCs/>
                          <w:kern w:val="24"/>
                          <w:lang w:val="es-EC"/>
                        </w:rPr>
                        <w:t>imaginativo.prospectivo</w:t>
                      </w:r>
                      <w:proofErr w:type="spellEnd"/>
                      <w:proofErr w:type="gramEnd"/>
                      <w:r w:rsidRPr="00FC4890">
                        <w:rPr>
                          <w:rFonts w:eastAsia="Palatino"/>
                          <w:iCs/>
                          <w:kern w:val="24"/>
                          <w:lang w:val="es-EC"/>
                        </w:rPr>
                        <w:t>.</w:t>
                      </w:r>
                    </w:p>
                    <w:p w:rsidR="00FC4890" w:rsidRPr="00FC4890" w:rsidRDefault="00FC4890" w:rsidP="00FC4890">
                      <w:pPr>
                        <w:pStyle w:val="NormalWeb"/>
                        <w:spacing w:before="150" w:beforeAutospacing="0" w:after="0" w:afterAutospacing="0" w:line="216" w:lineRule="auto"/>
                        <w:ind w:left="274" w:hanging="274"/>
                      </w:pPr>
                      <w:r w:rsidRPr="00FC4890">
                        <w:rPr>
                          <w:rFonts w:eastAsia="Palatino"/>
                          <w:iCs/>
                          <w:kern w:val="24"/>
                          <w:lang w:val="es-EC"/>
                        </w:rPr>
                        <w:t>Subsistema valorativo</w:t>
                      </w:r>
                    </w:p>
                    <w:p w:rsidR="00FC4890" w:rsidRPr="00FC4890" w:rsidRDefault="00FC4890" w:rsidP="00FC4890">
                      <w:pPr>
                        <w:pStyle w:val="NormalWeb"/>
                        <w:spacing w:before="150" w:beforeAutospacing="0" w:after="0" w:afterAutospacing="0" w:line="216" w:lineRule="auto"/>
                        <w:ind w:left="274" w:hanging="274"/>
                      </w:pPr>
                      <w:r w:rsidRPr="00FC4890">
                        <w:rPr>
                          <w:rFonts w:eastAsia="Palatino"/>
                          <w:iCs/>
                          <w:kern w:val="24"/>
                          <w:lang w:val="es-EC"/>
                        </w:rPr>
                        <w:t>Subsistema decisional</w:t>
                      </w:r>
                    </w:p>
                    <w:p w:rsidR="00FC4890" w:rsidRPr="00FC4890" w:rsidRDefault="00FC4890" w:rsidP="00FC4890">
                      <w:pPr>
                        <w:pStyle w:val="NormalWeb"/>
                        <w:spacing w:before="150" w:beforeAutospacing="0" w:after="0" w:afterAutospacing="0" w:line="216" w:lineRule="auto"/>
                        <w:ind w:left="274" w:hanging="274"/>
                      </w:pPr>
                      <w:r w:rsidRPr="00FC4890">
                        <w:rPr>
                          <w:rFonts w:eastAsia="Palatino"/>
                          <w:iCs/>
                          <w:kern w:val="24"/>
                          <w:lang w:val="es-EC"/>
                        </w:rPr>
                        <w:t>Mente paradigmática</w:t>
                      </w:r>
                    </w:p>
                    <w:p w:rsidR="00FC4890" w:rsidRPr="00FC4890" w:rsidRDefault="00FC4890" w:rsidP="00FC4890">
                      <w:pPr>
                        <w:pStyle w:val="NormalWeb"/>
                        <w:spacing w:before="150" w:beforeAutospacing="0" w:after="0" w:afterAutospacing="0" w:line="216" w:lineRule="auto"/>
                        <w:ind w:left="274" w:hanging="274"/>
                      </w:pPr>
                      <w:r w:rsidRPr="00FC4890">
                        <w:rPr>
                          <w:rFonts w:eastAsia="Palatino"/>
                          <w:iCs/>
                          <w:kern w:val="24"/>
                          <w:lang w:val="es-EC"/>
                        </w:rPr>
                        <w:t>La empresa como jugador colectivo dotado de capacidades.</w:t>
                      </w:r>
                    </w:p>
                    <w:p w:rsidR="00FC4890" w:rsidRPr="00FC4890" w:rsidRDefault="00FC4890" w:rsidP="00FC4890">
                      <w:pPr>
                        <w:pStyle w:val="NormalWeb"/>
                        <w:spacing w:before="150" w:beforeAutospacing="0" w:after="0" w:afterAutospacing="0" w:line="216" w:lineRule="auto"/>
                        <w:ind w:left="274" w:hanging="274"/>
                      </w:pPr>
                      <w:r w:rsidRPr="00FC4890">
                        <w:rPr>
                          <w:rFonts w:eastAsia="Palatino"/>
                          <w:iCs/>
                          <w:kern w:val="24"/>
                          <w:lang w:val="es-EC"/>
                        </w:rPr>
                        <w:t>Dimensión racional</w:t>
                      </w:r>
                    </w:p>
                    <w:p w:rsidR="00FC4890" w:rsidRPr="00FC4890" w:rsidRDefault="00FC4890" w:rsidP="00FC4890">
                      <w:pPr>
                        <w:pStyle w:val="NormalWeb"/>
                        <w:spacing w:before="150" w:beforeAutospacing="0" w:after="0" w:afterAutospacing="0" w:line="216" w:lineRule="auto"/>
                        <w:ind w:left="274" w:hanging="274"/>
                      </w:pPr>
                      <w:r w:rsidRPr="00FC4890">
                        <w:rPr>
                          <w:rFonts w:eastAsia="Palatino"/>
                          <w:iCs/>
                          <w:kern w:val="24"/>
                          <w:lang w:val="es-EC"/>
                        </w:rPr>
                        <w:t>Dimensión cultural</w:t>
                      </w:r>
                    </w:p>
                    <w:p w:rsidR="00FC4890" w:rsidRPr="00FC4890" w:rsidRDefault="00FC4890" w:rsidP="00FC4890">
                      <w:pPr>
                        <w:pStyle w:val="NormalWeb"/>
                        <w:spacing w:before="150" w:beforeAutospacing="0" w:after="0" w:afterAutospacing="0" w:line="216" w:lineRule="auto"/>
                        <w:ind w:left="274" w:hanging="274"/>
                      </w:pPr>
                      <w:r w:rsidRPr="00FC4890">
                        <w:rPr>
                          <w:rFonts w:eastAsia="Palatino"/>
                          <w:iCs/>
                          <w:kern w:val="24"/>
                          <w:lang w:val="es-EC"/>
                        </w:rPr>
                        <w:t>El papel de la comunicación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D63A5" w:rsidRPr="00BD63A5" w:rsidRDefault="00BD63A5" w:rsidP="00BD63A5"/>
    <w:p w:rsidR="00BD63A5" w:rsidRPr="00BD63A5" w:rsidRDefault="001304FC" w:rsidP="00BD63A5"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2DB5CA4" wp14:editId="147DE808">
                <wp:simplePos x="0" y="0"/>
                <wp:positionH relativeFrom="column">
                  <wp:posOffset>5841365</wp:posOffset>
                </wp:positionH>
                <wp:positionV relativeFrom="paragraph">
                  <wp:posOffset>151616</wp:posOffset>
                </wp:positionV>
                <wp:extent cx="2886075" cy="1147445"/>
                <wp:effectExtent l="0" t="0" r="28575" b="14605"/>
                <wp:wrapNone/>
                <wp:docPr id="30" name="Rectángul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114744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04FC" w:rsidRPr="001304FC" w:rsidRDefault="001304FC" w:rsidP="001304F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1304FC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Críticas a la Escuela </w:t>
                            </w:r>
                            <w:proofErr w:type="spellStart"/>
                            <w:r w:rsidRPr="001304FC">
                              <w:rPr>
                                <w:rFonts w:ascii="Times New Roman" w:hAnsi="Times New Roman" w:cs="Times New Roman"/>
                                <w:b/>
                              </w:rPr>
                              <w:t>cognitive</w:t>
                            </w:r>
                            <w:proofErr w:type="spellEnd"/>
                          </w:p>
                          <w:p w:rsidR="00C66803" w:rsidRPr="001304FC" w:rsidRDefault="00FC4890" w:rsidP="001304FC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304FC">
                              <w:rPr>
                                <w:rFonts w:ascii="Times New Roman" w:hAnsi="Times New Roman" w:cs="Times New Roman"/>
                              </w:rPr>
                              <w:t>La estrategia es un proceso mental y en el camino pueden ocurrir cosas curiosas.</w:t>
                            </w:r>
                          </w:p>
                          <w:p w:rsidR="00C66803" w:rsidRPr="001304FC" w:rsidRDefault="00FC4890" w:rsidP="001304FC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304FC">
                              <w:rPr>
                                <w:rFonts w:ascii="Times New Roman" w:hAnsi="Times New Roman" w:cs="Times New Roman"/>
                              </w:rPr>
                              <w:t>Los estilos cognitivos de los estrategas son variados.</w:t>
                            </w:r>
                          </w:p>
                          <w:p w:rsidR="001304FC" w:rsidRPr="001304FC" w:rsidRDefault="001304FC" w:rsidP="001304FC"/>
                          <w:p w:rsidR="00C80EAD" w:rsidRPr="001304FC" w:rsidRDefault="00C80EAD" w:rsidP="001304F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DB5CA4" id="Rectángulo 30" o:spid="_x0000_s1038" style="position:absolute;margin-left:459.95pt;margin-top:11.95pt;width:227.25pt;height:90.35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" fillcolor="#ffd966 [1943]" strokecolor="black [3213]" strokeweight="1pt">
                <v:textbox>
                  <w:txbxContent>
                    <w:p w:rsidR="001304FC" w:rsidRPr="001304FC" w:rsidRDefault="001304FC" w:rsidP="001304F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1304FC">
                        <w:rPr>
                          <w:rFonts w:ascii="Times New Roman" w:hAnsi="Times New Roman" w:cs="Times New Roman"/>
                          <w:b/>
                        </w:rPr>
                        <w:t xml:space="preserve">Críticas a la Escuela </w:t>
                      </w:r>
                      <w:proofErr w:type="spellStart"/>
                      <w:r w:rsidRPr="001304FC">
                        <w:rPr>
                          <w:rFonts w:ascii="Times New Roman" w:hAnsi="Times New Roman" w:cs="Times New Roman"/>
                          <w:b/>
                        </w:rPr>
                        <w:t>cognitive</w:t>
                      </w:r>
                      <w:proofErr w:type="spellEnd"/>
                    </w:p>
                    <w:p w:rsidR="00C66803" w:rsidRPr="001304FC" w:rsidRDefault="00FC4890" w:rsidP="001304FC">
                      <w:pPr>
                        <w:spacing w:line="240" w:lineRule="auto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304FC">
                        <w:rPr>
                          <w:rFonts w:ascii="Times New Roman" w:hAnsi="Times New Roman" w:cs="Times New Roman"/>
                        </w:rPr>
                        <w:t>La estrategia es un proceso mental y en el camino pueden ocurrir cosas curiosas.</w:t>
                      </w:r>
                    </w:p>
                    <w:p w:rsidR="00C66803" w:rsidRPr="001304FC" w:rsidRDefault="00FC4890" w:rsidP="001304FC">
                      <w:pPr>
                        <w:spacing w:line="240" w:lineRule="auto"/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304FC">
                        <w:rPr>
                          <w:rFonts w:ascii="Times New Roman" w:hAnsi="Times New Roman" w:cs="Times New Roman"/>
                        </w:rPr>
                        <w:t>Los estilos cognitivos de los estrategas son variados.</w:t>
                      </w:r>
                    </w:p>
                    <w:p w:rsidR="001304FC" w:rsidRPr="001304FC" w:rsidRDefault="001304FC" w:rsidP="001304FC"/>
                    <w:p w:rsidR="00C80EAD" w:rsidRPr="001304FC" w:rsidRDefault="00C80EAD" w:rsidP="001304FC"/>
                  </w:txbxContent>
                </v:textbox>
              </v:rect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D3B3653" wp14:editId="239FE991">
                <wp:simplePos x="0" y="0"/>
                <wp:positionH relativeFrom="column">
                  <wp:posOffset>-486896</wp:posOffset>
                </wp:positionH>
                <wp:positionV relativeFrom="paragraph">
                  <wp:posOffset>201295</wp:posOffset>
                </wp:positionV>
                <wp:extent cx="2886075" cy="1595120"/>
                <wp:effectExtent l="0" t="0" r="28575" b="24130"/>
                <wp:wrapNone/>
                <wp:docPr id="22" name="Rectángul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159512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EAD" w:rsidRPr="001304FC" w:rsidRDefault="00796272" w:rsidP="0079627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1304FC">
                              <w:rPr>
                                <w:rFonts w:ascii="Times New Roman" w:hAnsi="Times New Roman" w:cs="Times New Roman"/>
                                <w:b/>
                                <w:iCs/>
                                <w:lang w:val="es-ES_tradnl"/>
                              </w:rPr>
                              <w:t>Escuela cognitiva</w:t>
                            </w:r>
                          </w:p>
                          <w:p w:rsidR="00C66803" w:rsidRPr="001304FC" w:rsidRDefault="00FC4890" w:rsidP="00796272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304FC">
                              <w:rPr>
                                <w:rFonts w:ascii="Times New Roman" w:hAnsi="Times New Roman" w:cs="Times New Roman"/>
                              </w:rPr>
                              <w:t>Los principios con los que operan las organizaciones son los mismos con los que operan los individuos.</w:t>
                            </w:r>
                          </w:p>
                          <w:p w:rsidR="00C66803" w:rsidRPr="001304FC" w:rsidRDefault="00FC4890" w:rsidP="001304FC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304FC">
                              <w:rPr>
                                <w:rFonts w:ascii="Times New Roman" w:hAnsi="Times New Roman" w:cs="Times New Roman"/>
                              </w:rPr>
                              <w:t>Tiene el mérito de decirnos por primera vez desde el Management que las organizaciones procesan información como los individuos</w:t>
                            </w:r>
                          </w:p>
                          <w:p w:rsidR="001304FC" w:rsidRDefault="001304FC" w:rsidP="00796272">
                            <w:pPr>
                              <w:jc w:val="both"/>
                            </w:pPr>
                          </w:p>
                          <w:p w:rsidR="001304FC" w:rsidRDefault="001304FC" w:rsidP="00796272">
                            <w:pPr>
                              <w:jc w:val="both"/>
                            </w:pPr>
                          </w:p>
                          <w:p w:rsidR="001304FC" w:rsidRDefault="001304FC" w:rsidP="00796272">
                            <w:pPr>
                              <w:jc w:val="both"/>
                            </w:pPr>
                          </w:p>
                          <w:p w:rsidR="001304FC" w:rsidRPr="00796272" w:rsidRDefault="001304FC" w:rsidP="00796272">
                            <w:pPr>
                              <w:jc w:val="both"/>
                            </w:pPr>
                          </w:p>
                          <w:p w:rsidR="00C80EAD" w:rsidRPr="00796272" w:rsidRDefault="00C80EAD" w:rsidP="00796272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96E62E" id="Rectángulo 22" o:spid="_x0000_s1039" style="position:absolute;margin-left:-38.35pt;margin-top:15.85pt;width:227.25pt;height:125.6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" fillcolor="#ffd966 [1943]" strokecolor="black [3213]" strokeweight="1pt">
                <v:textbox>
                  <w:txbxContent>
                    <w:p w:rsidR="00C80EAD" w:rsidRPr="001304FC" w:rsidRDefault="00796272" w:rsidP="0079627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1304FC">
                        <w:rPr>
                          <w:rFonts w:ascii="Times New Roman" w:hAnsi="Times New Roman" w:cs="Times New Roman"/>
                          <w:b/>
                          <w:iCs/>
                          <w:lang w:val="es-ES_tradnl"/>
                        </w:rPr>
                        <w:t>Escuela cognitiva</w:t>
                      </w:r>
                    </w:p>
                    <w:p w:rsidR="00000000" w:rsidRPr="001304FC" w:rsidRDefault="00FC4890" w:rsidP="00796272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304FC">
                        <w:rPr>
                          <w:rFonts w:ascii="Times New Roman" w:hAnsi="Times New Roman" w:cs="Times New Roman"/>
                        </w:rPr>
                        <w:t>Los principios con los que operan las organizaciones son los mismos con los que opera</w:t>
                      </w:r>
                      <w:r w:rsidRPr="001304FC">
                        <w:rPr>
                          <w:rFonts w:ascii="Times New Roman" w:hAnsi="Times New Roman" w:cs="Times New Roman"/>
                        </w:rPr>
                        <w:t>n los individuos.</w:t>
                      </w:r>
                    </w:p>
                    <w:p w:rsidR="00000000" w:rsidRPr="001304FC" w:rsidRDefault="00FC4890" w:rsidP="001304FC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304FC">
                        <w:rPr>
                          <w:rFonts w:ascii="Times New Roman" w:hAnsi="Times New Roman" w:cs="Times New Roman"/>
                        </w:rPr>
                        <w:t>Tiene el mérito de decirnos por primera vez desde el Management que las organizaciones procesan información como los individuos</w:t>
                      </w:r>
                    </w:p>
                    <w:p w:rsidR="001304FC" w:rsidRDefault="001304FC" w:rsidP="00796272">
                      <w:pPr>
                        <w:jc w:val="both"/>
                      </w:pPr>
                    </w:p>
                    <w:p w:rsidR="001304FC" w:rsidRDefault="001304FC" w:rsidP="00796272">
                      <w:pPr>
                        <w:jc w:val="both"/>
                      </w:pPr>
                    </w:p>
                    <w:p w:rsidR="001304FC" w:rsidRDefault="001304FC" w:rsidP="00796272">
                      <w:pPr>
                        <w:jc w:val="both"/>
                      </w:pPr>
                    </w:p>
                    <w:p w:rsidR="001304FC" w:rsidRPr="00796272" w:rsidRDefault="001304FC" w:rsidP="00796272">
                      <w:pPr>
                        <w:jc w:val="both"/>
                      </w:pPr>
                    </w:p>
                    <w:p w:rsidR="00C80EAD" w:rsidRPr="00796272" w:rsidRDefault="00C80EAD" w:rsidP="00796272"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</w:p>
    <w:p w:rsidR="00C80EAD" w:rsidRDefault="00C80EAD" w:rsidP="00C80EAD"/>
    <w:p w:rsidR="00C80EAD" w:rsidRPr="00C80EAD" w:rsidRDefault="00C80EAD" w:rsidP="00C80EAD"/>
    <w:p w:rsidR="001304FC" w:rsidRDefault="001304FC" w:rsidP="00C80EAD">
      <w:pPr>
        <w:tabs>
          <w:tab w:val="left" w:pos="4772"/>
        </w:tabs>
      </w:pPr>
    </w:p>
    <w:p w:rsidR="001304FC" w:rsidRDefault="001304FC"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8D02A3B" wp14:editId="74F0E901">
                <wp:simplePos x="0" y="0"/>
                <wp:positionH relativeFrom="column">
                  <wp:posOffset>5857875</wp:posOffset>
                </wp:positionH>
                <wp:positionV relativeFrom="paragraph">
                  <wp:posOffset>316379</wp:posOffset>
                </wp:positionV>
                <wp:extent cx="2886075" cy="1416423"/>
                <wp:effectExtent l="0" t="0" r="28575" b="12700"/>
                <wp:wrapNone/>
                <wp:docPr id="32" name="Rectángul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1416423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EAD" w:rsidRPr="001304FC" w:rsidRDefault="001304FC" w:rsidP="00C80EA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Cs/>
                                <w:lang w:val="es-ES_tradnl"/>
                              </w:rPr>
                            </w:pPr>
                            <w:r w:rsidRPr="001304FC">
                              <w:rPr>
                                <w:rFonts w:ascii="Times New Roman" w:hAnsi="Times New Roman" w:cs="Times New Roman"/>
                                <w:b/>
                                <w:iCs/>
                                <w:lang w:val="es-ES_tradnl"/>
                              </w:rPr>
                              <w:t>Críticas a la escuela del aprendizaje</w:t>
                            </w:r>
                          </w:p>
                          <w:p w:rsidR="00C66803" w:rsidRPr="001304FC" w:rsidRDefault="00FC4890" w:rsidP="001304F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304FC">
                              <w:rPr>
                                <w:rFonts w:ascii="Times New Roman" w:hAnsi="Times New Roman" w:cs="Times New Roman"/>
                              </w:rPr>
                              <w:t xml:space="preserve">Es más fácil </w:t>
                            </w:r>
                            <w:proofErr w:type="spellStart"/>
                            <w:r w:rsidRPr="001304FC">
                              <w:rPr>
                                <w:rFonts w:ascii="Times New Roman" w:hAnsi="Times New Roman" w:cs="Times New Roman"/>
                              </w:rPr>
                              <w:t>busar</w:t>
                            </w:r>
                            <w:proofErr w:type="spellEnd"/>
                            <w:r w:rsidRPr="001304FC">
                              <w:rPr>
                                <w:rFonts w:ascii="Times New Roman" w:hAnsi="Times New Roman" w:cs="Times New Roman"/>
                              </w:rPr>
                              <w:t xml:space="preserve"> un líder que lleve el timón, ir a una boutique que lleve el timón o ir a una boutique estratégica para comprar una, que dejar emerger soluciones</w:t>
                            </w:r>
                          </w:p>
                          <w:p w:rsidR="00C66803" w:rsidRPr="001304FC" w:rsidRDefault="00FC4890" w:rsidP="001304F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304FC">
                              <w:rPr>
                                <w:rFonts w:ascii="Times New Roman" w:hAnsi="Times New Roman" w:cs="Times New Roman"/>
                              </w:rPr>
                              <w:t>El aprendizaje toma tiempo.</w:t>
                            </w:r>
                          </w:p>
                          <w:p w:rsidR="001304FC" w:rsidRPr="001304FC" w:rsidRDefault="001304FC" w:rsidP="00C80EAD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D02A3B" id="Rectángulo 32" o:spid="_x0000_s1040" style="position:absolute;margin-left:461.25pt;margin-top:24.9pt;width:227.25pt;height:111.55pt;z-index:2517084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" fillcolor="#f7caac [1301]" strokecolor="black [3213]" strokeweight="1pt">
                <v:textbox>
                  <w:txbxContent>
                    <w:p w:rsidR="00C80EAD" w:rsidRPr="001304FC" w:rsidRDefault="001304FC" w:rsidP="00C80EA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Cs/>
                          <w:lang w:val="es-ES_tradnl"/>
                        </w:rPr>
                      </w:pPr>
                      <w:r w:rsidRPr="001304FC">
                        <w:rPr>
                          <w:rFonts w:ascii="Times New Roman" w:hAnsi="Times New Roman" w:cs="Times New Roman"/>
                          <w:b/>
                          <w:iCs/>
                          <w:lang w:val="es-ES_tradnl"/>
                        </w:rPr>
                        <w:t>Críticas a la escuela del aprendizaje</w:t>
                      </w:r>
                    </w:p>
                    <w:p w:rsidR="00C66803" w:rsidRPr="001304FC" w:rsidRDefault="00FC4890" w:rsidP="001304FC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304FC">
                        <w:rPr>
                          <w:rFonts w:ascii="Times New Roman" w:hAnsi="Times New Roman" w:cs="Times New Roman"/>
                        </w:rPr>
                        <w:t xml:space="preserve">Es más fácil </w:t>
                      </w:r>
                      <w:proofErr w:type="spellStart"/>
                      <w:r w:rsidRPr="001304FC">
                        <w:rPr>
                          <w:rFonts w:ascii="Times New Roman" w:hAnsi="Times New Roman" w:cs="Times New Roman"/>
                        </w:rPr>
                        <w:t>busar</w:t>
                      </w:r>
                      <w:proofErr w:type="spellEnd"/>
                      <w:r w:rsidRPr="001304FC">
                        <w:rPr>
                          <w:rFonts w:ascii="Times New Roman" w:hAnsi="Times New Roman" w:cs="Times New Roman"/>
                        </w:rPr>
                        <w:t xml:space="preserve"> un líder que lleve el timón, ir a una boutique que lleve el timón o ir a una boutique estratégica para comprar una, que dejar emerger soluciones</w:t>
                      </w:r>
                    </w:p>
                    <w:p w:rsidR="00C66803" w:rsidRPr="001304FC" w:rsidRDefault="00FC4890" w:rsidP="001304FC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304FC">
                        <w:rPr>
                          <w:rFonts w:ascii="Times New Roman" w:hAnsi="Times New Roman" w:cs="Times New Roman"/>
                        </w:rPr>
                        <w:t>El aprendizaje toma tiempo.</w:t>
                      </w:r>
                    </w:p>
                    <w:p w:rsidR="001304FC" w:rsidRPr="001304FC" w:rsidRDefault="001304FC" w:rsidP="00C80EAD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927C7D1" wp14:editId="662991E3">
                <wp:simplePos x="0" y="0"/>
                <wp:positionH relativeFrom="column">
                  <wp:posOffset>-466725</wp:posOffset>
                </wp:positionH>
                <wp:positionV relativeFrom="paragraph">
                  <wp:posOffset>801856</wp:posOffset>
                </wp:positionV>
                <wp:extent cx="2886075" cy="896471"/>
                <wp:effectExtent l="0" t="0" r="28575" b="18415"/>
                <wp:wrapNone/>
                <wp:docPr id="31" name="Rectángu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896471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0EAD" w:rsidRPr="001304FC" w:rsidRDefault="001304FC" w:rsidP="001304F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304FC">
                              <w:rPr>
                                <w:b/>
                                <w:iCs/>
                                <w:lang w:val="es-ES_tradnl"/>
                              </w:rPr>
                              <w:t>Escuela del aprendizaje</w:t>
                            </w:r>
                          </w:p>
                          <w:p w:rsidR="00C66803" w:rsidRPr="001304FC" w:rsidRDefault="00FC4890" w:rsidP="001304FC">
                            <w:pPr>
                              <w:jc w:val="both"/>
                            </w:pPr>
                            <w:r w:rsidRPr="001304FC">
                              <w:t>El estratega enseña a aprender a la organización poco obediente a partir de la creación de programas de actuación.</w:t>
                            </w:r>
                          </w:p>
                          <w:p w:rsidR="001304FC" w:rsidRPr="001304FC" w:rsidRDefault="001304FC" w:rsidP="001304FC">
                            <w:pPr>
                              <w:jc w:val="both"/>
                            </w:pPr>
                          </w:p>
                          <w:p w:rsidR="001304FC" w:rsidRPr="001304FC" w:rsidRDefault="001304FC" w:rsidP="001304FC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8216F6" id="Rectángulo 31" o:spid="_x0000_s1041" style="position:absolute;margin-left:-36.75pt;margin-top:63.15pt;width:227.25pt;height:70.6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" fillcolor="#f7caac [1301]" strokecolor="black [3213]" strokeweight="1pt">
                <v:textbox>
                  <w:txbxContent>
                    <w:p w:rsidR="00C80EAD" w:rsidRPr="001304FC" w:rsidRDefault="001304FC" w:rsidP="001304F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1304FC">
                        <w:rPr>
                          <w:b/>
                          <w:iCs/>
                          <w:lang w:val="es-ES_tradnl"/>
                        </w:rPr>
                        <w:t>Escuela del aprendizaje</w:t>
                      </w:r>
                    </w:p>
                    <w:p w:rsidR="00000000" w:rsidRPr="001304FC" w:rsidRDefault="00FC4890" w:rsidP="001304FC">
                      <w:pPr>
                        <w:jc w:val="both"/>
                      </w:pPr>
                      <w:r w:rsidRPr="001304FC">
                        <w:t>El estratega enseña a aprender a la organización poco obedien</w:t>
                      </w:r>
                      <w:r w:rsidRPr="001304FC">
                        <w:t>te a partir de la creación de programas de actuación.</w:t>
                      </w:r>
                    </w:p>
                    <w:p w:rsidR="001304FC" w:rsidRPr="001304FC" w:rsidRDefault="001304FC" w:rsidP="001304FC">
                      <w:pPr>
                        <w:jc w:val="both"/>
                      </w:pPr>
                    </w:p>
                    <w:p w:rsidR="001304FC" w:rsidRPr="001304FC" w:rsidRDefault="001304FC" w:rsidP="001304FC"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br w:type="page"/>
      </w:r>
    </w:p>
    <w:p w:rsidR="001304FC" w:rsidRDefault="001304FC" w:rsidP="001304FC">
      <w:r>
        <w:rPr>
          <w:noProof/>
          <w:lang w:eastAsia="es-CO"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42DC330" wp14:editId="0AA5CC2D">
                <wp:simplePos x="0" y="0"/>
                <wp:positionH relativeFrom="column">
                  <wp:posOffset>5841664</wp:posOffset>
                </wp:positionH>
                <wp:positionV relativeFrom="paragraph">
                  <wp:posOffset>-111947</wp:posOffset>
                </wp:positionV>
                <wp:extent cx="2847975" cy="1093694"/>
                <wp:effectExtent l="0" t="0" r="28575" b="11430"/>
                <wp:wrapNone/>
                <wp:docPr id="35" name="Rectángul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7975" cy="1093694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04FC" w:rsidRPr="00796272" w:rsidRDefault="001304FC" w:rsidP="001304F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796272">
                              <w:rPr>
                                <w:rFonts w:ascii="Times New Roman" w:hAnsi="Times New Roman" w:cs="Times New Roman"/>
                                <w:b/>
                              </w:rPr>
                              <w:t>Críticas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a la escuela sistemática</w:t>
                            </w:r>
                          </w:p>
                          <w:p w:rsidR="00C66803" w:rsidRPr="001304FC" w:rsidRDefault="00FC4890" w:rsidP="001304F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304FC">
                              <w:rPr>
                                <w:rFonts w:ascii="Times New Roman" w:hAnsi="Times New Roman" w:cs="Times New Roman"/>
                              </w:rPr>
                              <w:t>Interpretación meramente pasiva y reactiva.</w:t>
                            </w:r>
                          </w:p>
                          <w:p w:rsidR="00C66803" w:rsidRPr="001304FC" w:rsidRDefault="00FC4890" w:rsidP="001304F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1304FC">
                              <w:rPr>
                                <w:rFonts w:ascii="Times New Roman" w:hAnsi="Times New Roman" w:cs="Times New Roman"/>
                              </w:rPr>
                              <w:t>Pioriza</w:t>
                            </w:r>
                            <w:proofErr w:type="spellEnd"/>
                            <w:r w:rsidRPr="001304FC">
                              <w:rPr>
                                <w:rFonts w:ascii="Times New Roman" w:hAnsi="Times New Roman" w:cs="Times New Roman"/>
                              </w:rPr>
                              <w:t xml:space="preserve"> la adaptación a la anticipación.</w:t>
                            </w:r>
                          </w:p>
                          <w:p w:rsidR="001304FC" w:rsidRPr="001304FC" w:rsidRDefault="001304FC" w:rsidP="001304F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2DC330" id="Rectángulo 35" o:spid="_x0000_s1042" style="position:absolute;margin-left:459.95pt;margin-top:-8.8pt;width:224.25pt;height:86.1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" fillcolor="#cfcdcd [2894]" strokecolor="black [3213]" strokeweight="1pt">
                <v:textbox>
                  <w:txbxContent>
                    <w:p w:rsidR="001304FC" w:rsidRPr="00796272" w:rsidRDefault="001304FC" w:rsidP="001304F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796272">
                        <w:rPr>
                          <w:rFonts w:ascii="Times New Roman" w:hAnsi="Times New Roman" w:cs="Times New Roman"/>
                          <w:b/>
                        </w:rPr>
                        <w:t>Críticas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 xml:space="preserve"> a la escuela sistemática</w:t>
                      </w:r>
                    </w:p>
                    <w:p w:rsidR="00C66803" w:rsidRPr="001304FC" w:rsidRDefault="00FC4890" w:rsidP="001304FC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304FC">
                        <w:rPr>
                          <w:rFonts w:ascii="Times New Roman" w:hAnsi="Times New Roman" w:cs="Times New Roman"/>
                        </w:rPr>
                        <w:t>Interpretación meramente pasiva y reactiva.</w:t>
                      </w:r>
                    </w:p>
                    <w:p w:rsidR="00C66803" w:rsidRPr="001304FC" w:rsidRDefault="00FC4890" w:rsidP="001304FC">
                      <w:pPr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 w:rsidRPr="001304FC">
                        <w:rPr>
                          <w:rFonts w:ascii="Times New Roman" w:hAnsi="Times New Roman" w:cs="Times New Roman"/>
                        </w:rPr>
                        <w:t>Pioriza</w:t>
                      </w:r>
                      <w:proofErr w:type="spellEnd"/>
                      <w:r w:rsidRPr="001304FC">
                        <w:rPr>
                          <w:rFonts w:ascii="Times New Roman" w:hAnsi="Times New Roman" w:cs="Times New Roman"/>
                        </w:rPr>
                        <w:t xml:space="preserve"> la adaptación a la anticipación.</w:t>
                      </w:r>
                    </w:p>
                    <w:p w:rsidR="001304FC" w:rsidRPr="001304FC" w:rsidRDefault="001304FC" w:rsidP="001304FC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596959E" wp14:editId="4CF69BE0">
                <wp:simplePos x="0" y="0"/>
                <wp:positionH relativeFrom="margin">
                  <wp:posOffset>3311376</wp:posOffset>
                </wp:positionH>
                <wp:positionV relativeFrom="paragraph">
                  <wp:posOffset>-632460</wp:posOffset>
                </wp:positionV>
                <wp:extent cx="1819275" cy="600075"/>
                <wp:effectExtent l="0" t="0" r="28575" b="28575"/>
                <wp:wrapNone/>
                <wp:docPr id="34" name="Rectángul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6000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04FC" w:rsidRPr="00D029F3" w:rsidRDefault="001304FC" w:rsidP="001304F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</w:rPr>
                              <w:t xml:space="preserve">La teoría de las partidas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96959E" id="Rectángulo 34" o:spid="_x0000_s1043" style="position:absolute;margin-left:260.75pt;margin-top:-49.8pt;width:143.25pt;height:47.25pt;z-index:2517104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" fillcolor="#f7caac [1301]" strokecolor="black [3213]" strokeweight="1pt">
                <v:textbox>
                  <w:txbxContent>
                    <w:p w:rsidR="001304FC" w:rsidRPr="00D029F3" w:rsidRDefault="001304FC" w:rsidP="001304F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</w:rPr>
                        <w:t xml:space="preserve">La teoría de las partidas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BC6B32C" wp14:editId="00D46DD0">
                <wp:simplePos x="0" y="0"/>
                <wp:positionH relativeFrom="column">
                  <wp:posOffset>5662295</wp:posOffset>
                </wp:positionH>
                <wp:positionV relativeFrom="paragraph">
                  <wp:posOffset>-452269</wp:posOffset>
                </wp:positionV>
                <wp:extent cx="863600" cy="230505"/>
                <wp:effectExtent l="0" t="0" r="69850" b="74295"/>
                <wp:wrapNone/>
                <wp:docPr id="36" name="Conector recto de flecha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3600" cy="2305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91D66" id="Conector recto de flecha 36" o:spid="_x0000_s1026" type="#_x0000_t32" style="position:absolute;margin-left:445.85pt;margin-top:-35.6pt;width:68pt;height:18.1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0857B55" wp14:editId="4BD9639D">
                <wp:simplePos x="0" y="0"/>
                <wp:positionH relativeFrom="margin">
                  <wp:posOffset>-469265</wp:posOffset>
                </wp:positionH>
                <wp:positionV relativeFrom="paragraph">
                  <wp:posOffset>-146834</wp:posOffset>
                </wp:positionV>
                <wp:extent cx="2867025" cy="1254760"/>
                <wp:effectExtent l="0" t="0" r="28575" b="21590"/>
                <wp:wrapNone/>
                <wp:docPr id="37" name="Rectángul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7025" cy="125476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04FC" w:rsidRPr="00796272" w:rsidRDefault="001304FC" w:rsidP="001304F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lang w:val="es-ES_tradnl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lang w:val="es-ES_tradnl"/>
                              </w:rPr>
                              <w:t>Escuela sistemática o ecologista</w:t>
                            </w:r>
                          </w:p>
                          <w:p w:rsidR="00C66803" w:rsidRPr="001304FC" w:rsidRDefault="00FC4890" w:rsidP="001304FC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304FC">
                              <w:rPr>
                                <w:rFonts w:ascii="Times New Roman" w:hAnsi="Times New Roman" w:cs="Times New Roman"/>
                              </w:rPr>
                              <w:t>Concibe el desarrollo de la estrategia como proceso reactivo, la estrategia es un acto de adaptación/anticipación al entorno, y el estratega es la persona capaz de realizar esos ajustes.</w:t>
                            </w:r>
                          </w:p>
                          <w:p w:rsidR="001304FC" w:rsidRDefault="001304FC" w:rsidP="001304F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857B55" id="Rectángulo 37" o:spid="_x0000_s1044" style="position:absolute;margin-left:-36.95pt;margin-top:-11.55pt;width:225.75pt;height:98.8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" fillcolor="#cfcdcd [2894]" strokecolor="black [3213]" strokeweight="1pt">
                <v:textbox>
                  <w:txbxContent>
                    <w:p w:rsidR="001304FC" w:rsidRPr="00796272" w:rsidRDefault="001304FC" w:rsidP="001304FC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lang w:val="es-ES_tradnl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lang w:val="es-ES_tradnl"/>
                        </w:rPr>
                        <w:t>Escuela sistemática o ecologista</w:t>
                      </w:r>
                    </w:p>
                    <w:p w:rsidR="00000000" w:rsidRPr="001304FC" w:rsidRDefault="00FC4890" w:rsidP="001304FC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304FC">
                        <w:rPr>
                          <w:rFonts w:ascii="Times New Roman" w:hAnsi="Times New Roman" w:cs="Times New Roman"/>
                        </w:rPr>
                        <w:t xml:space="preserve">Concibe </w:t>
                      </w:r>
                      <w:r w:rsidRPr="001304FC">
                        <w:rPr>
                          <w:rFonts w:ascii="Times New Roman" w:hAnsi="Times New Roman" w:cs="Times New Roman"/>
                        </w:rPr>
                        <w:t>el desarrollo de la estrategia como proceso reactivo, la estrategia es un acto de adaptación/anticipación al entorno, y el estratega es la persona capaz de realizar esos ajustes.</w:t>
                      </w:r>
                    </w:p>
                    <w:p w:rsidR="001304FC" w:rsidRDefault="001304FC" w:rsidP="001304FC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DCF6D73" wp14:editId="49A6D8CD">
                <wp:simplePos x="0" y="0"/>
                <wp:positionH relativeFrom="column">
                  <wp:posOffset>2291640</wp:posOffset>
                </wp:positionH>
                <wp:positionV relativeFrom="paragraph">
                  <wp:posOffset>-452605</wp:posOffset>
                </wp:positionV>
                <wp:extent cx="643218" cy="197224"/>
                <wp:effectExtent l="38100" t="0" r="24130" b="69850"/>
                <wp:wrapNone/>
                <wp:docPr id="38" name="Conector recto de flecha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43218" cy="19722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915ECE" id="Conector recto de flecha 38" o:spid="_x0000_s1026" type="#_x0000_t32" style="position:absolute;margin-left:180.45pt;margin-top:-35.65pt;width:50.65pt;height:15.55pt;flip:x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" strokecolor="black [3200]" strokeweight=".5pt">
                <v:stroke endarrow="block" joinstyle="miter"/>
              </v:shape>
            </w:pict>
          </mc:Fallback>
        </mc:AlternateContent>
      </w:r>
    </w:p>
    <w:p w:rsidR="001304FC" w:rsidRPr="00BD63A5" w:rsidRDefault="001304FC" w:rsidP="001304FC"/>
    <w:p w:rsidR="001304FC" w:rsidRPr="00BD63A5" w:rsidRDefault="001304FC" w:rsidP="001304FC"/>
    <w:p w:rsidR="001304FC" w:rsidRPr="00BD63A5" w:rsidRDefault="001304FC" w:rsidP="001304FC"/>
    <w:p w:rsidR="001304FC" w:rsidRPr="00BD63A5" w:rsidRDefault="00D567AB" w:rsidP="001304FC"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6DCEB8D" wp14:editId="344533D9">
                <wp:simplePos x="0" y="0"/>
                <wp:positionH relativeFrom="margin">
                  <wp:posOffset>10160</wp:posOffset>
                </wp:positionH>
                <wp:positionV relativeFrom="paragraph">
                  <wp:posOffset>213509</wp:posOffset>
                </wp:positionV>
                <wp:extent cx="8229600" cy="1524000"/>
                <wp:effectExtent l="0" t="0" r="19050" b="19050"/>
                <wp:wrapNone/>
                <wp:docPr id="40" name="Rectángul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29600" cy="1524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04FC" w:rsidRPr="00D254F3" w:rsidRDefault="00D254F3" w:rsidP="00D254F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iCs/>
                                <w:lang w:val="es-ES_tradnl"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  <w:b/>
                                <w:iCs/>
                                <w:lang w:val="es-ES_tradnl"/>
                              </w:rPr>
                              <w:t>Modelo de la escuela de poder</w:t>
                            </w:r>
                          </w:p>
                          <w:p w:rsidR="00C66803" w:rsidRPr="00D254F3" w:rsidRDefault="00FC4890" w:rsidP="00D254F3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La estrategia es resultado de un proceso político de negociación</w:t>
                            </w:r>
                          </w:p>
                          <w:p w:rsidR="00C66803" w:rsidRPr="00D254F3" w:rsidRDefault="00FC4890" w:rsidP="00D254F3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La estrategia como influencia, pero también como negociación.</w:t>
                            </w:r>
                          </w:p>
                          <w:p w:rsidR="00C66803" w:rsidRPr="00D254F3" w:rsidRDefault="00D254F3" w:rsidP="00D254F3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="00FC4890" w:rsidRPr="00D254F3">
                              <w:rPr>
                                <w:rFonts w:ascii="Times New Roman" w:hAnsi="Times New Roman" w:cs="Times New Roman"/>
                              </w:rPr>
                              <w:t>El</w:t>
                            </w:r>
                            <w:proofErr w:type="gramEnd"/>
                            <w:r w:rsidR="00FC4890" w:rsidRPr="00D254F3">
                              <w:rPr>
                                <w:rFonts w:ascii="Times New Roman" w:hAnsi="Times New Roman" w:cs="Times New Roman"/>
                              </w:rPr>
                              <w:t xml:space="preserve"> estratega como transformador, conductor del cambio y negociador. </w:t>
                            </w:r>
                          </w:p>
                          <w:p w:rsidR="00C66803" w:rsidRPr="00D254F3" w:rsidRDefault="00FC4890" w:rsidP="00D254F3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Las organizaciones consisten en individuos con sus propias ambiciones, envidias, temores, capaces de realizar toda clase de juegos políticos con tal de alcanzar sus metas individuales</w:t>
                            </w:r>
                          </w:p>
                          <w:p w:rsidR="00D254F3" w:rsidRPr="00D254F3" w:rsidRDefault="00D254F3" w:rsidP="00D254F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1304FC" w:rsidRDefault="001304FC" w:rsidP="001304F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D254F3" w:rsidRPr="00796272" w:rsidRDefault="00D254F3" w:rsidP="001304F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DCEB8D" id="Rectángulo 40" o:spid="_x0000_s1045" style="position:absolute;margin-left:.8pt;margin-top:16.8pt;width:9in;height:120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" fillcolor="#deeaf6 [660]" strokecolor="black [3213]" strokeweight="1pt">
                <v:textbox>
                  <w:txbxContent>
                    <w:p w:rsidR="001304FC" w:rsidRPr="00D254F3" w:rsidRDefault="00D254F3" w:rsidP="00D254F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iCs/>
                          <w:lang w:val="es-ES_tradnl"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  <w:b/>
                          <w:iCs/>
                          <w:lang w:val="es-ES_tradnl"/>
                        </w:rPr>
                        <w:t>Modelo de la escuela de poder</w:t>
                      </w:r>
                    </w:p>
                    <w:p w:rsidR="00C66803" w:rsidRPr="00D254F3" w:rsidRDefault="00FC4890" w:rsidP="00D254F3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</w:rPr>
                        <w:t>La estrategia es resultado de un proceso político de negociación</w:t>
                      </w:r>
                    </w:p>
                    <w:p w:rsidR="00C66803" w:rsidRPr="00D254F3" w:rsidRDefault="00FC4890" w:rsidP="00D254F3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</w:rPr>
                        <w:t>La estrategia como influencia, pero también como negociación.</w:t>
                      </w:r>
                    </w:p>
                    <w:p w:rsidR="00C66803" w:rsidRPr="00D254F3" w:rsidRDefault="00D254F3" w:rsidP="00D254F3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 w:rsidRPr="00D254F3"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="00FC4890" w:rsidRPr="00D254F3">
                        <w:rPr>
                          <w:rFonts w:ascii="Times New Roman" w:hAnsi="Times New Roman" w:cs="Times New Roman"/>
                        </w:rPr>
                        <w:t>El</w:t>
                      </w:r>
                      <w:proofErr w:type="gramEnd"/>
                      <w:r w:rsidR="00FC4890" w:rsidRPr="00D254F3">
                        <w:rPr>
                          <w:rFonts w:ascii="Times New Roman" w:hAnsi="Times New Roman" w:cs="Times New Roman"/>
                        </w:rPr>
                        <w:t xml:space="preserve"> estratega como transformador, conductor del cambio y negociador. </w:t>
                      </w:r>
                    </w:p>
                    <w:p w:rsidR="00C66803" w:rsidRPr="00D254F3" w:rsidRDefault="00FC4890" w:rsidP="00D254F3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</w:rPr>
                        <w:t>Las organizaciones consisten en individuos con sus propias ambiciones, envidias, temores, capaces de realizar toda clase de juegos políticos con tal de alcanzar sus metas individuales</w:t>
                      </w:r>
                    </w:p>
                    <w:p w:rsidR="00D254F3" w:rsidRPr="00D254F3" w:rsidRDefault="00D254F3" w:rsidP="00D254F3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1304FC" w:rsidRDefault="001304FC" w:rsidP="001304F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  <w:p w:rsidR="00D254F3" w:rsidRPr="00796272" w:rsidRDefault="00D254F3" w:rsidP="001304F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1304FC" w:rsidRPr="00BD63A5" w:rsidRDefault="001304FC" w:rsidP="001304FC"/>
    <w:p w:rsidR="001304FC" w:rsidRPr="00BD63A5" w:rsidRDefault="001304FC" w:rsidP="001304FC"/>
    <w:p w:rsidR="001304FC" w:rsidRPr="00BD63A5" w:rsidRDefault="001304FC" w:rsidP="001304FC"/>
    <w:p w:rsidR="001304FC" w:rsidRPr="00BD63A5" w:rsidRDefault="001304FC" w:rsidP="001304FC"/>
    <w:p w:rsidR="001304FC" w:rsidRPr="00BD63A5" w:rsidRDefault="001304FC" w:rsidP="001304FC"/>
    <w:p w:rsidR="001304FC" w:rsidRPr="00BD63A5" w:rsidRDefault="00D254F3" w:rsidP="001304FC"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88B600B" wp14:editId="55F069E0">
                <wp:simplePos x="0" y="0"/>
                <wp:positionH relativeFrom="column">
                  <wp:posOffset>-379842</wp:posOffset>
                </wp:positionH>
                <wp:positionV relativeFrom="paragraph">
                  <wp:posOffset>294976</wp:posOffset>
                </wp:positionV>
                <wp:extent cx="2886075" cy="1685365"/>
                <wp:effectExtent l="0" t="0" r="28575" b="10160"/>
                <wp:wrapNone/>
                <wp:docPr id="45" name="Rectángul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168536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54F3" w:rsidRPr="00D254F3" w:rsidRDefault="00D254F3" w:rsidP="00D254F3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Modelo de la Escuela del </w:t>
                            </w:r>
                            <w:proofErr w:type="spellStart"/>
                            <w:r w:rsidRPr="00D254F3">
                              <w:rPr>
                                <w:rFonts w:ascii="Times New Roman" w:hAnsi="Times New Roman" w:cs="Times New Roman"/>
                                <w:b/>
                              </w:rPr>
                              <w:t>micropoder</w:t>
                            </w:r>
                            <w:proofErr w:type="spellEnd"/>
                          </w:p>
                          <w:p w:rsidR="00C66803" w:rsidRPr="00D254F3" w:rsidRDefault="00FC4890" w:rsidP="00D254F3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Las organizaciones consisten en individuos con sueños, esperanzas, ambiciones, intereses, envidias y temores, capaces de realizar toda clase de juegos políticos con tal de alcanzar sus metas.</w:t>
                            </w:r>
                          </w:p>
                          <w:p w:rsidR="00C66803" w:rsidRPr="00D254F3" w:rsidRDefault="00FC4890" w:rsidP="00D254F3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Las organizaciones son coaliciones entre individuos y grupos de intereses.</w:t>
                            </w:r>
                          </w:p>
                          <w:p w:rsidR="00D254F3" w:rsidRPr="00D254F3" w:rsidRDefault="00D254F3" w:rsidP="00D254F3"/>
                          <w:p w:rsidR="001304FC" w:rsidRPr="00D254F3" w:rsidRDefault="001304FC" w:rsidP="00D254F3"/>
                          <w:p w:rsidR="001304FC" w:rsidRPr="00D254F3" w:rsidRDefault="001304FC" w:rsidP="00D254F3"/>
                          <w:p w:rsidR="001304FC" w:rsidRPr="00796272" w:rsidRDefault="001304FC" w:rsidP="001304FC">
                            <w:pPr>
                              <w:jc w:val="both"/>
                            </w:pPr>
                          </w:p>
                          <w:p w:rsidR="001304FC" w:rsidRPr="00796272" w:rsidRDefault="001304FC" w:rsidP="001304FC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8B600B" id="Rectángulo 45" o:spid="_x0000_s1046" style="position:absolute;margin-left:-29.9pt;margin-top:23.25pt;width:227.25pt;height:132.7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" fillcolor="#deeaf6 [660]" strokecolor="black [3213]" strokeweight="1pt">
                <v:textbox>
                  <w:txbxContent>
                    <w:p w:rsidR="00D254F3" w:rsidRPr="00D254F3" w:rsidRDefault="00D254F3" w:rsidP="00D254F3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  <w:b/>
                        </w:rPr>
                        <w:t xml:space="preserve">Modelo de la Escuela del </w:t>
                      </w:r>
                      <w:proofErr w:type="spellStart"/>
                      <w:r w:rsidRPr="00D254F3">
                        <w:rPr>
                          <w:rFonts w:ascii="Times New Roman" w:hAnsi="Times New Roman" w:cs="Times New Roman"/>
                          <w:b/>
                        </w:rPr>
                        <w:t>micropoder</w:t>
                      </w:r>
                      <w:proofErr w:type="spellEnd"/>
                    </w:p>
                    <w:p w:rsidR="00000000" w:rsidRPr="00D254F3" w:rsidRDefault="00FC4890" w:rsidP="00D254F3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</w:rPr>
                        <w:t>Las organizaciones consisten en individuos con sueños, esperanzas, ambiciones, intereses, envidias y temores, capaces de realizar toda clase de juegos políticos con tal de alcanzar sus metas.</w:t>
                      </w:r>
                    </w:p>
                    <w:p w:rsidR="00000000" w:rsidRPr="00D254F3" w:rsidRDefault="00FC4890" w:rsidP="00D254F3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</w:rPr>
                        <w:t>Las organizaciones son coaliciones entre individuos y grupos de intereses.</w:t>
                      </w:r>
                    </w:p>
                    <w:p w:rsidR="00D254F3" w:rsidRPr="00D254F3" w:rsidRDefault="00D254F3" w:rsidP="00D254F3"/>
                    <w:p w:rsidR="001304FC" w:rsidRPr="00D254F3" w:rsidRDefault="001304FC" w:rsidP="00D254F3"/>
                    <w:p w:rsidR="001304FC" w:rsidRPr="00D254F3" w:rsidRDefault="001304FC" w:rsidP="00D254F3"/>
                    <w:p w:rsidR="001304FC" w:rsidRPr="00796272" w:rsidRDefault="001304FC" w:rsidP="001304FC">
                      <w:pPr>
                        <w:jc w:val="both"/>
                      </w:pPr>
                    </w:p>
                    <w:p w:rsidR="001304FC" w:rsidRPr="00796272" w:rsidRDefault="001304FC" w:rsidP="001304FC"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</w:p>
    <w:p w:rsidR="001304FC" w:rsidRPr="00BD63A5" w:rsidRDefault="00D254F3" w:rsidP="001304FC"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D5117D1" wp14:editId="3B0B8617">
                <wp:simplePos x="0" y="0"/>
                <wp:positionH relativeFrom="column">
                  <wp:posOffset>2775734</wp:posOffset>
                </wp:positionH>
                <wp:positionV relativeFrom="paragraph">
                  <wp:posOffset>9226</wp:posOffset>
                </wp:positionV>
                <wp:extent cx="2886075" cy="3334871"/>
                <wp:effectExtent l="0" t="0" r="28575" b="18415"/>
                <wp:wrapNone/>
                <wp:docPr id="48" name="Rectángulo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3334871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54F3" w:rsidRPr="00D254F3" w:rsidRDefault="00D254F3" w:rsidP="00D254F3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Modelo de configuración </w:t>
                            </w:r>
                          </w:p>
                          <w:p w:rsidR="00C66803" w:rsidRPr="00D254F3" w:rsidRDefault="00FC4890" w:rsidP="00D254F3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Las organizaciones pueden ser descritas en términos de alguna clase de configuración</w:t>
                            </w:r>
                          </w:p>
                          <w:p w:rsidR="00C66803" w:rsidRPr="00D254F3" w:rsidRDefault="00FC4890" w:rsidP="00D254F3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Estos periodos se ven interrumpidos por algún salto cualitativo hacia otra configuración</w:t>
                            </w:r>
                          </w:p>
                          <w:p w:rsidR="00C66803" w:rsidRPr="00D254F3" w:rsidRDefault="00FC4890" w:rsidP="00D254F3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 xml:space="preserve">La clave del </w:t>
                            </w:r>
                            <w:proofErr w:type="spellStart"/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management</w:t>
                            </w:r>
                            <w:proofErr w:type="spellEnd"/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 xml:space="preserve"> estratégico está en saber cuándo hay que favorecer la estabilidad y cuando la transformación.</w:t>
                            </w:r>
                          </w:p>
                          <w:p w:rsidR="00C66803" w:rsidRPr="00D254F3" w:rsidRDefault="00FC4890" w:rsidP="00D254F3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Lo más importante no es cómo se genera la estrategia, sino impulsarla en un momento y en el contexto adecuado</w:t>
                            </w:r>
                          </w:p>
                          <w:p w:rsidR="00C66803" w:rsidRPr="00D254F3" w:rsidRDefault="00FC4890" w:rsidP="00D254F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Las estrategias resultantes adoptan la forma de posiciones, marcos de referencia, perspectivas y cursos de acción, cada uno en momento y contexto.</w:t>
                            </w:r>
                          </w:p>
                          <w:p w:rsidR="00D254F3" w:rsidRPr="00D254F3" w:rsidRDefault="00D254F3" w:rsidP="00D254F3"/>
                          <w:p w:rsidR="00D254F3" w:rsidRDefault="00D254F3" w:rsidP="00D254F3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:rsidR="00D254F3" w:rsidRPr="00D254F3" w:rsidRDefault="00D254F3" w:rsidP="00D254F3"/>
                          <w:p w:rsidR="00D254F3" w:rsidRPr="00D254F3" w:rsidRDefault="00D254F3" w:rsidP="00D254F3"/>
                          <w:p w:rsidR="00D254F3" w:rsidRPr="00796272" w:rsidRDefault="00D254F3" w:rsidP="00D254F3">
                            <w:pPr>
                              <w:jc w:val="both"/>
                            </w:pPr>
                          </w:p>
                          <w:p w:rsidR="00D254F3" w:rsidRPr="00796272" w:rsidRDefault="00D254F3" w:rsidP="00D254F3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5117D1" id="Rectángulo 48" o:spid="_x0000_s1047" style="position:absolute;margin-left:218.55pt;margin-top:.75pt;width:227.25pt;height:262.6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" fillcolor="#bf8f00 [2407]" strokecolor="black [3213]" strokeweight="1pt">
                <v:textbox>
                  <w:txbxContent>
                    <w:p w:rsidR="00D254F3" w:rsidRPr="00D254F3" w:rsidRDefault="00D254F3" w:rsidP="00D254F3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  <w:b/>
                        </w:rPr>
                        <w:t xml:space="preserve">Modelo de configuración </w:t>
                      </w:r>
                    </w:p>
                    <w:p w:rsidR="00000000" w:rsidRPr="00D254F3" w:rsidRDefault="00FC4890" w:rsidP="00D254F3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</w:rPr>
                        <w:t>Las organizaciones pueden ser descritas en términos de alguna clase de configuración</w:t>
                      </w:r>
                    </w:p>
                    <w:p w:rsidR="00000000" w:rsidRPr="00D254F3" w:rsidRDefault="00FC4890" w:rsidP="00D254F3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</w:rPr>
                        <w:t>Estos periodos se ven interrumpidos por algún salto cualitativo hacia otra configuración</w:t>
                      </w:r>
                    </w:p>
                    <w:p w:rsidR="00000000" w:rsidRPr="00D254F3" w:rsidRDefault="00FC4890" w:rsidP="00D254F3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</w:rPr>
                        <w:t xml:space="preserve">La clave del </w:t>
                      </w:r>
                      <w:proofErr w:type="spellStart"/>
                      <w:r w:rsidRPr="00D254F3">
                        <w:rPr>
                          <w:rFonts w:ascii="Times New Roman" w:hAnsi="Times New Roman" w:cs="Times New Roman"/>
                        </w:rPr>
                        <w:t>management</w:t>
                      </w:r>
                      <w:proofErr w:type="spellEnd"/>
                      <w:r w:rsidRPr="00D254F3">
                        <w:rPr>
                          <w:rFonts w:ascii="Times New Roman" w:hAnsi="Times New Roman" w:cs="Times New Roman"/>
                        </w:rPr>
                        <w:t xml:space="preserve"> estratégico está en saber cuá</w:t>
                      </w:r>
                      <w:r w:rsidRPr="00D254F3">
                        <w:rPr>
                          <w:rFonts w:ascii="Times New Roman" w:hAnsi="Times New Roman" w:cs="Times New Roman"/>
                        </w:rPr>
                        <w:t>ndo hay que favorecer la estabilidad y cuando la transformación.</w:t>
                      </w:r>
                    </w:p>
                    <w:p w:rsidR="00000000" w:rsidRPr="00D254F3" w:rsidRDefault="00FC4890" w:rsidP="00D254F3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</w:rPr>
                        <w:t>Lo más importante no es cómo se genera la estrategia, sino impulsarla en un momento y en el contexto adecuado</w:t>
                      </w:r>
                    </w:p>
                    <w:p w:rsidR="00000000" w:rsidRPr="00D254F3" w:rsidRDefault="00FC4890" w:rsidP="00D254F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</w:rPr>
                        <w:t>Las estrategias resultantes adoptan la forma de posiciones, marcos de referencia, perspectivas y cursos de acción, cada uno en momento y contexto.</w:t>
                      </w:r>
                    </w:p>
                    <w:p w:rsidR="00D254F3" w:rsidRPr="00D254F3" w:rsidRDefault="00D254F3" w:rsidP="00D254F3"/>
                    <w:p w:rsidR="00D254F3" w:rsidRDefault="00D254F3" w:rsidP="00D254F3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:rsidR="00D254F3" w:rsidRPr="00D254F3" w:rsidRDefault="00D254F3" w:rsidP="00D254F3"/>
                    <w:p w:rsidR="00D254F3" w:rsidRPr="00D254F3" w:rsidRDefault="00D254F3" w:rsidP="00D254F3"/>
                    <w:p w:rsidR="00D254F3" w:rsidRPr="00796272" w:rsidRDefault="00D254F3" w:rsidP="00D254F3">
                      <w:pPr>
                        <w:jc w:val="both"/>
                      </w:pPr>
                    </w:p>
                    <w:p w:rsidR="00D254F3" w:rsidRPr="00796272" w:rsidRDefault="00D254F3" w:rsidP="00D254F3"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8A918FB" wp14:editId="7A3028CD">
                <wp:simplePos x="0" y="0"/>
                <wp:positionH relativeFrom="column">
                  <wp:posOffset>5859145</wp:posOffset>
                </wp:positionH>
                <wp:positionV relativeFrom="paragraph">
                  <wp:posOffset>9077</wp:posOffset>
                </wp:positionV>
                <wp:extent cx="2886075" cy="1362636"/>
                <wp:effectExtent l="0" t="0" r="28575" b="28575"/>
                <wp:wrapNone/>
                <wp:docPr id="44" name="Rectángul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1362636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54F3" w:rsidRPr="00D254F3" w:rsidRDefault="00D254F3" w:rsidP="001304FC">
                            <w:pPr>
                              <w:spacing w:line="240" w:lineRule="auto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Modelo de la Escuela del </w:t>
                            </w:r>
                            <w:proofErr w:type="spellStart"/>
                            <w:r w:rsidRPr="00D254F3">
                              <w:rPr>
                                <w:rFonts w:ascii="Times New Roman" w:hAnsi="Times New Roman" w:cs="Times New Roman"/>
                                <w:b/>
                              </w:rPr>
                              <w:t>macropoder</w:t>
                            </w:r>
                            <w:proofErr w:type="spellEnd"/>
                          </w:p>
                          <w:p w:rsidR="00C66803" w:rsidRPr="00D254F3" w:rsidRDefault="00FC4890" w:rsidP="00D254F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Se orienta a la influencia (</w:t>
                            </w:r>
                            <w:proofErr w:type="gramStart"/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cabildeo)  y</w:t>
                            </w:r>
                            <w:proofErr w:type="gramEnd"/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 xml:space="preserve"> a los pactos con los poderes políticos y fácticos</w:t>
                            </w:r>
                          </w:p>
                          <w:p w:rsidR="00C66803" w:rsidRPr="00D254F3" w:rsidRDefault="00FC4890" w:rsidP="00D254F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 xml:space="preserve">Su relación con otras organizaciones se orienta al consenso y la cooperación a través de </w:t>
                            </w:r>
                            <w:proofErr w:type="spellStart"/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networks</w:t>
                            </w:r>
                            <w:proofErr w:type="spellEnd"/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:rsidR="00D254F3" w:rsidRPr="00D254F3" w:rsidRDefault="00D254F3" w:rsidP="00D254F3"/>
                          <w:p w:rsidR="001304FC" w:rsidRPr="001304FC" w:rsidRDefault="001304FC" w:rsidP="001304FC"/>
                          <w:p w:rsidR="001304FC" w:rsidRPr="001304FC" w:rsidRDefault="001304FC" w:rsidP="001304F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A918FB" id="Rectángulo 44" o:spid="_x0000_s1048" style="position:absolute;margin-left:461.35pt;margin-top:.7pt;width:227.25pt;height:107.3pt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" fillcolor="#deeaf6 [660]" strokecolor="black [3213]" strokeweight="1pt">
                <v:textbox>
                  <w:txbxContent>
                    <w:p w:rsidR="00D254F3" w:rsidRPr="00D254F3" w:rsidRDefault="00D254F3" w:rsidP="001304FC">
                      <w:pPr>
                        <w:spacing w:line="240" w:lineRule="auto"/>
                        <w:jc w:val="both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  <w:b/>
                        </w:rPr>
                        <w:t xml:space="preserve">Modelo de la Escuela del </w:t>
                      </w:r>
                      <w:proofErr w:type="spellStart"/>
                      <w:r w:rsidRPr="00D254F3">
                        <w:rPr>
                          <w:rFonts w:ascii="Times New Roman" w:hAnsi="Times New Roman" w:cs="Times New Roman"/>
                          <w:b/>
                        </w:rPr>
                        <w:t>macropoder</w:t>
                      </w:r>
                      <w:proofErr w:type="spellEnd"/>
                    </w:p>
                    <w:p w:rsidR="00000000" w:rsidRPr="00D254F3" w:rsidRDefault="00FC4890" w:rsidP="00D254F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</w:rPr>
                        <w:t>Se orienta a la influencia (</w:t>
                      </w:r>
                      <w:proofErr w:type="gramStart"/>
                      <w:r w:rsidRPr="00D254F3">
                        <w:rPr>
                          <w:rFonts w:ascii="Times New Roman" w:hAnsi="Times New Roman" w:cs="Times New Roman"/>
                        </w:rPr>
                        <w:t>cabildeo)  y</w:t>
                      </w:r>
                      <w:proofErr w:type="gramEnd"/>
                      <w:r w:rsidRPr="00D254F3">
                        <w:rPr>
                          <w:rFonts w:ascii="Times New Roman" w:hAnsi="Times New Roman" w:cs="Times New Roman"/>
                        </w:rPr>
                        <w:t xml:space="preserve"> a los pactos con los poderes políticos y fácticos</w:t>
                      </w:r>
                    </w:p>
                    <w:p w:rsidR="00000000" w:rsidRPr="00D254F3" w:rsidRDefault="00FC4890" w:rsidP="00D254F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</w:rPr>
                        <w:t>Su</w:t>
                      </w:r>
                      <w:r w:rsidRPr="00D254F3">
                        <w:rPr>
                          <w:rFonts w:ascii="Times New Roman" w:hAnsi="Times New Roman" w:cs="Times New Roman"/>
                        </w:rPr>
                        <w:t xml:space="preserve"> relación con otras organizaciones se orienta al consenso y la cooperación a través de </w:t>
                      </w:r>
                      <w:proofErr w:type="spellStart"/>
                      <w:r w:rsidRPr="00D254F3">
                        <w:rPr>
                          <w:rFonts w:ascii="Times New Roman" w:hAnsi="Times New Roman" w:cs="Times New Roman"/>
                        </w:rPr>
                        <w:t>networks</w:t>
                      </w:r>
                      <w:proofErr w:type="spellEnd"/>
                      <w:r w:rsidRPr="00D254F3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:rsidR="00D254F3" w:rsidRPr="00D254F3" w:rsidRDefault="00D254F3" w:rsidP="00D254F3"/>
                    <w:p w:rsidR="001304FC" w:rsidRPr="001304FC" w:rsidRDefault="001304FC" w:rsidP="001304FC"/>
                    <w:p w:rsidR="001304FC" w:rsidRPr="001304FC" w:rsidRDefault="001304FC" w:rsidP="001304FC"/>
                  </w:txbxContent>
                </v:textbox>
              </v:rect>
            </w:pict>
          </mc:Fallback>
        </mc:AlternateContent>
      </w:r>
    </w:p>
    <w:p w:rsidR="001304FC" w:rsidRPr="00BD63A5" w:rsidRDefault="001304FC" w:rsidP="001304FC"/>
    <w:p w:rsidR="001304FC" w:rsidRPr="00BD63A5" w:rsidRDefault="001304FC" w:rsidP="001304FC"/>
    <w:p w:rsidR="001304FC" w:rsidRDefault="001304FC" w:rsidP="001304FC"/>
    <w:p w:rsidR="001304FC" w:rsidRPr="00C80EAD" w:rsidRDefault="001304FC" w:rsidP="001304FC"/>
    <w:p w:rsidR="001304FC" w:rsidRDefault="001304FC" w:rsidP="001304FC">
      <w:pPr>
        <w:tabs>
          <w:tab w:val="left" w:pos="4772"/>
        </w:tabs>
      </w:pPr>
    </w:p>
    <w:p w:rsidR="006E4F97" w:rsidRPr="00C80EAD" w:rsidRDefault="00D254F3" w:rsidP="001304FC"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AE7BAE8" wp14:editId="26FA4600">
                <wp:simplePos x="0" y="0"/>
                <wp:positionH relativeFrom="column">
                  <wp:posOffset>5872331</wp:posOffset>
                </wp:positionH>
                <wp:positionV relativeFrom="paragraph">
                  <wp:posOffset>58420</wp:posOffset>
                </wp:positionV>
                <wp:extent cx="2886075" cy="1416050"/>
                <wp:effectExtent l="0" t="0" r="28575" b="12700"/>
                <wp:wrapNone/>
                <wp:docPr id="46" name="Rectángul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6075" cy="14160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304FC" w:rsidRPr="00D254F3" w:rsidRDefault="00D254F3" w:rsidP="00D254F3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  <w:b/>
                              </w:rPr>
                              <w:t>Críticas al Modelo de la Escuela Cultural</w:t>
                            </w:r>
                          </w:p>
                          <w:p w:rsidR="00C66803" w:rsidRPr="00D254F3" w:rsidRDefault="00FC4890" w:rsidP="00D254F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Este enfoque puede adolecer de vaguedad conceptual</w:t>
                            </w:r>
                          </w:p>
                          <w:p w:rsidR="00C66803" w:rsidRPr="00D254F3" w:rsidRDefault="00FC4890" w:rsidP="00D254F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 xml:space="preserve">Favorece la </w:t>
                            </w:r>
                            <w:r w:rsidR="00D254F3" w:rsidRPr="00D254F3">
                              <w:rPr>
                                <w:rFonts w:ascii="Times New Roman" w:hAnsi="Times New Roman" w:cs="Times New Roman"/>
                              </w:rPr>
                              <w:t>coherencia,</w:t>
                            </w:r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 xml:space="preserve"> pero puede dificultar el cambio</w:t>
                            </w:r>
                          </w:p>
                          <w:p w:rsidR="00D254F3" w:rsidRPr="00D254F3" w:rsidRDefault="00D254F3" w:rsidP="00D254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E7BAE8" id="Rectángulo 46" o:spid="_x0000_s1049" style="position:absolute;margin-left:462.4pt;margin-top:4.6pt;width:227.25pt;height:111.5pt;z-index:25172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" fillcolor="#bf8f00 [2407]" strokecolor="black [3213]" strokeweight="1pt">
                <v:textbox>
                  <w:txbxContent>
                    <w:p w:rsidR="001304FC" w:rsidRPr="00D254F3" w:rsidRDefault="00D254F3" w:rsidP="00D254F3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  <w:b/>
                        </w:rPr>
                        <w:t>Críticas al Modelo de la Escuela Cultural</w:t>
                      </w:r>
                    </w:p>
                    <w:p w:rsidR="00000000" w:rsidRPr="00D254F3" w:rsidRDefault="00FC4890" w:rsidP="00D254F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</w:rPr>
                        <w:t>Este enfoque puede adolecer de vaguedad conceptual</w:t>
                      </w:r>
                    </w:p>
                    <w:p w:rsidR="00000000" w:rsidRPr="00D254F3" w:rsidRDefault="00FC4890" w:rsidP="00D254F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</w:rPr>
                        <w:t xml:space="preserve">Favorece la </w:t>
                      </w:r>
                      <w:r w:rsidR="00D254F3" w:rsidRPr="00D254F3">
                        <w:rPr>
                          <w:rFonts w:ascii="Times New Roman" w:hAnsi="Times New Roman" w:cs="Times New Roman"/>
                        </w:rPr>
                        <w:t>coherencia,</w:t>
                      </w:r>
                      <w:r w:rsidRPr="00D254F3">
                        <w:rPr>
                          <w:rFonts w:ascii="Times New Roman" w:hAnsi="Times New Roman" w:cs="Times New Roman"/>
                        </w:rPr>
                        <w:t xml:space="preserve"> pero puede dificultar el cambio</w:t>
                      </w:r>
                    </w:p>
                    <w:p w:rsidR="00D254F3" w:rsidRPr="00D254F3" w:rsidRDefault="00D254F3" w:rsidP="00D254F3"/>
                  </w:txbxContent>
                </v:textbox>
              </v:rect>
            </w:pict>
          </mc:Fallback>
        </mc:AlternateContent>
      </w:r>
      <w:r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BEFF3C3" wp14:editId="7F675C00">
                <wp:simplePos x="0" y="0"/>
                <wp:positionH relativeFrom="column">
                  <wp:posOffset>-451560</wp:posOffset>
                </wp:positionH>
                <wp:positionV relativeFrom="paragraph">
                  <wp:posOffset>195879</wp:posOffset>
                </wp:positionV>
                <wp:extent cx="2975648" cy="1111623"/>
                <wp:effectExtent l="0" t="0" r="15240" b="12700"/>
                <wp:wrapNone/>
                <wp:docPr id="47" name="Rectángulo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5648" cy="1111623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54F3" w:rsidRPr="00D254F3" w:rsidRDefault="00D254F3" w:rsidP="00D254F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  <w:b/>
                              </w:rPr>
                              <w:t>Modelo de la Escuela Cultural</w:t>
                            </w:r>
                          </w:p>
                          <w:p w:rsidR="00C66803" w:rsidRPr="00D254F3" w:rsidRDefault="00FC4890" w:rsidP="00D254F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254F3">
                              <w:rPr>
                                <w:rFonts w:ascii="Times New Roman" w:hAnsi="Times New Roman" w:cs="Times New Roman"/>
                              </w:rPr>
                              <w:t>La creación de la estrategia es un proceso de interacción social basado en las convicciones e interpretaciones compartidas por los miembros de una organización</w:t>
                            </w:r>
                          </w:p>
                          <w:p w:rsidR="001304FC" w:rsidRPr="00D254F3" w:rsidRDefault="001304FC" w:rsidP="00D254F3"/>
                          <w:p w:rsidR="001304FC" w:rsidRPr="00D254F3" w:rsidRDefault="001304FC" w:rsidP="00D254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EFF3C3" id="Rectángulo 47" o:spid="_x0000_s1050" style="position:absolute;margin-left:-35.55pt;margin-top:15.4pt;width:234.3pt;height:87.5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" fillcolor="#bf8f00 [2407]" strokecolor="black [3213]" strokeweight="1pt">
                <v:textbox>
                  <w:txbxContent>
                    <w:p w:rsidR="00D254F3" w:rsidRPr="00D254F3" w:rsidRDefault="00D254F3" w:rsidP="00D254F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  <w:b/>
                        </w:rPr>
                        <w:t>Modelo de la Escuela Cultural</w:t>
                      </w:r>
                    </w:p>
                    <w:p w:rsidR="00000000" w:rsidRPr="00D254F3" w:rsidRDefault="00FC4890" w:rsidP="00D254F3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D254F3">
                        <w:rPr>
                          <w:rFonts w:ascii="Times New Roman" w:hAnsi="Times New Roman" w:cs="Times New Roman"/>
                        </w:rPr>
                        <w:t>La creación de la estrategia es un proceso de interacción social basado en las convicciones e interpretaci</w:t>
                      </w:r>
                      <w:r w:rsidRPr="00D254F3">
                        <w:rPr>
                          <w:rFonts w:ascii="Times New Roman" w:hAnsi="Times New Roman" w:cs="Times New Roman"/>
                        </w:rPr>
                        <w:t>ones compartidas por los miembros de una organización</w:t>
                      </w:r>
                    </w:p>
                    <w:p w:rsidR="001304FC" w:rsidRPr="00D254F3" w:rsidRDefault="001304FC" w:rsidP="00D254F3"/>
                    <w:p w:rsidR="001304FC" w:rsidRPr="00D254F3" w:rsidRDefault="001304FC" w:rsidP="00D254F3"/>
                  </w:txbxContent>
                </v:textbox>
              </v:rect>
            </w:pict>
          </mc:Fallback>
        </mc:AlternateContent>
      </w:r>
    </w:p>
    <w:sectPr w:rsidR="006E4F97" w:rsidRPr="00C80EAD" w:rsidSect="001228A4">
      <w:type w:val="nextColumn"/>
      <w:pgSz w:w="15840" w:h="12240" w:orient="landscape"/>
      <w:pgMar w:top="1701" w:right="1417" w:bottom="1701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">
    <w:altName w:val="Book Antiqu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A60B7"/>
    <w:multiLevelType w:val="hybridMultilevel"/>
    <w:tmpl w:val="1D385270"/>
    <w:lvl w:ilvl="0" w:tplc="FE6038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DE3A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7047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DFC4A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A3CE8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B8D9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3856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2832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F5242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A1E5BA6"/>
    <w:multiLevelType w:val="hybridMultilevel"/>
    <w:tmpl w:val="8A488CF8"/>
    <w:lvl w:ilvl="0" w:tplc="7292B2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18D2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90CA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5AAB1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8643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565B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5867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50C59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F029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C0B7E15"/>
    <w:multiLevelType w:val="hybridMultilevel"/>
    <w:tmpl w:val="82FED8AC"/>
    <w:lvl w:ilvl="0" w:tplc="CFE062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92CF2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91A29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1D014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A404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688FD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26BB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E22FD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DB42B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42426F7"/>
    <w:multiLevelType w:val="hybridMultilevel"/>
    <w:tmpl w:val="07C09626"/>
    <w:lvl w:ilvl="0" w:tplc="9A680F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302C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80EBD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262A9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4D0A7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C2F2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BAC12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CA86D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C60B9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26233BE0"/>
    <w:multiLevelType w:val="hybridMultilevel"/>
    <w:tmpl w:val="797AB1F4"/>
    <w:lvl w:ilvl="0" w:tplc="6D5A7A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28F6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8E21F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B3CB6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73AF0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00408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FE4F9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520FB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D0CD7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28DE05F0"/>
    <w:multiLevelType w:val="hybridMultilevel"/>
    <w:tmpl w:val="CA500FA8"/>
    <w:lvl w:ilvl="0" w:tplc="2446FF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4C634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876E5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D968C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8022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D043E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DE058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2292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4F643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2B040460"/>
    <w:multiLevelType w:val="hybridMultilevel"/>
    <w:tmpl w:val="EFD42790"/>
    <w:lvl w:ilvl="0" w:tplc="440A8A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C68B2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77690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E9074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3B0B0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BBA46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76CB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20AA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51665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2BF22DED"/>
    <w:multiLevelType w:val="hybridMultilevel"/>
    <w:tmpl w:val="2FD68DB4"/>
    <w:lvl w:ilvl="0" w:tplc="A7B08A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08AC5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484ED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02476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BF05B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22E29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B280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B1E62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D22F6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2C585FC5"/>
    <w:multiLevelType w:val="hybridMultilevel"/>
    <w:tmpl w:val="A768C6E6"/>
    <w:lvl w:ilvl="0" w:tplc="E36A0A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26DC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C867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9123E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B25F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1E79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50D2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5CBB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04A1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D8B62EA"/>
    <w:multiLevelType w:val="hybridMultilevel"/>
    <w:tmpl w:val="09BE32EA"/>
    <w:lvl w:ilvl="0" w:tplc="89B466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5C207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2EE60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DA490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0E213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EA2C0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816B4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2224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C0CEB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EEE1F02"/>
    <w:multiLevelType w:val="hybridMultilevel"/>
    <w:tmpl w:val="6C2C2F42"/>
    <w:lvl w:ilvl="0" w:tplc="84EE02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BCB3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B237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ACB3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45C32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A0EC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1BA8B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B7EB1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650C5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3580214"/>
    <w:multiLevelType w:val="hybridMultilevel"/>
    <w:tmpl w:val="D8EC4D84"/>
    <w:lvl w:ilvl="0" w:tplc="27A40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05C82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C02A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910C5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165E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CE839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B64F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434AD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6CE49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D7D2DAA"/>
    <w:multiLevelType w:val="hybridMultilevel"/>
    <w:tmpl w:val="D83AC050"/>
    <w:lvl w:ilvl="0" w:tplc="F65479D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705B3E"/>
    <w:multiLevelType w:val="hybridMultilevel"/>
    <w:tmpl w:val="213A0F0C"/>
    <w:lvl w:ilvl="0" w:tplc="984893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9B276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A60B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4EFD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4D08A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AEE0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872DC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016A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26E78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45342A4F"/>
    <w:multiLevelType w:val="hybridMultilevel"/>
    <w:tmpl w:val="9F80889E"/>
    <w:lvl w:ilvl="0" w:tplc="8E5025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B63E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0828C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54E1C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9183C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60A5F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3038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C06B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21860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4A014BC4"/>
    <w:multiLevelType w:val="hybridMultilevel"/>
    <w:tmpl w:val="D6FE7CE0"/>
    <w:lvl w:ilvl="0" w:tplc="FBC680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9C402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EE41A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0DED2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0AEB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660F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FC43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4E08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BF8B2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51823B9D"/>
    <w:multiLevelType w:val="hybridMultilevel"/>
    <w:tmpl w:val="661CA886"/>
    <w:lvl w:ilvl="0" w:tplc="B0EAAB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92BD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2EA3A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B07A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ACBE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F6076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1426A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7C260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72E20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5A774EBE"/>
    <w:multiLevelType w:val="hybridMultilevel"/>
    <w:tmpl w:val="20CCBD5A"/>
    <w:lvl w:ilvl="0" w:tplc="AED6D2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1CA7C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158D4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6F4EB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6DE09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564B2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1A85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12628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4DAE9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5BA811D6"/>
    <w:multiLevelType w:val="hybridMultilevel"/>
    <w:tmpl w:val="C5E0B8D0"/>
    <w:lvl w:ilvl="0" w:tplc="9AC26E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9ABE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9661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DE7B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0872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8429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6AB0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98DC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0EA1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630918F8"/>
    <w:multiLevelType w:val="hybridMultilevel"/>
    <w:tmpl w:val="381CE5EC"/>
    <w:lvl w:ilvl="0" w:tplc="51FCA9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D2B5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CEC1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E9EA2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7743A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A80BC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5DAC2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4D6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06E94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4CC2E31"/>
    <w:multiLevelType w:val="hybridMultilevel"/>
    <w:tmpl w:val="71C89B0C"/>
    <w:lvl w:ilvl="0" w:tplc="B3D8D9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6C7E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8293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81422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A34BD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96089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83637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6B222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4DE00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64D915EE"/>
    <w:multiLevelType w:val="hybridMultilevel"/>
    <w:tmpl w:val="1242AFFA"/>
    <w:lvl w:ilvl="0" w:tplc="B8B8E0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DFA23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500F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78EF2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7819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D5C55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E3E90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ACB8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C4E62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66AE7C9C"/>
    <w:multiLevelType w:val="hybridMultilevel"/>
    <w:tmpl w:val="90C66290"/>
    <w:lvl w:ilvl="0" w:tplc="C5CE1C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B26D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5F008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28827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26A7F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C8DC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1F432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80EBF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A6E15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67655756"/>
    <w:multiLevelType w:val="hybridMultilevel"/>
    <w:tmpl w:val="68C85478"/>
    <w:lvl w:ilvl="0" w:tplc="D466C5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7EE8F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B6DB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5FEBD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B9CAF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14A03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210B6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9A1D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5C8D7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 w15:restartNumberingAfterBreak="0">
    <w:nsid w:val="67CF3C73"/>
    <w:multiLevelType w:val="hybridMultilevel"/>
    <w:tmpl w:val="7BB663AA"/>
    <w:lvl w:ilvl="0" w:tplc="F7E6D9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D04F5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63E02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6EF1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D69F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B4F7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1E0C8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E64B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8E26A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6A2C5EB9"/>
    <w:multiLevelType w:val="hybridMultilevel"/>
    <w:tmpl w:val="3950212E"/>
    <w:lvl w:ilvl="0" w:tplc="31EEF7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A4657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70A34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A3EB8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420A4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25A8D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B42B7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0E4E5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2DC7E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6B4A4352"/>
    <w:multiLevelType w:val="hybridMultilevel"/>
    <w:tmpl w:val="AB7400E6"/>
    <w:lvl w:ilvl="0" w:tplc="E9DE7B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49E17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A8432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A6F7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C0D4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BB8B1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AB2CE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F458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E0E5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6BF975AB"/>
    <w:multiLevelType w:val="hybridMultilevel"/>
    <w:tmpl w:val="0310FD58"/>
    <w:lvl w:ilvl="0" w:tplc="CEDEAB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EA8B0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C9C70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B8BD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309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7CA3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5C3D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C26DD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31AE4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6D743C62"/>
    <w:multiLevelType w:val="hybridMultilevel"/>
    <w:tmpl w:val="6D4EA52C"/>
    <w:lvl w:ilvl="0" w:tplc="04EC36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5F8AA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AB8B2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A2420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EC9F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CB4EE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167B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57430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32236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EED4DFA"/>
    <w:multiLevelType w:val="hybridMultilevel"/>
    <w:tmpl w:val="679667B4"/>
    <w:lvl w:ilvl="0" w:tplc="DD84C0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F8EE7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8A1F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5E51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B14C6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B745D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BACAC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39294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AF05D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 w15:restartNumberingAfterBreak="0">
    <w:nsid w:val="724C1A02"/>
    <w:multiLevelType w:val="hybridMultilevel"/>
    <w:tmpl w:val="F9B65AC0"/>
    <w:lvl w:ilvl="0" w:tplc="EB4A01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14AA9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DCCE2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0A73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7A48E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A0C3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1C96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90E11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D109D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 w15:restartNumberingAfterBreak="0">
    <w:nsid w:val="75D94670"/>
    <w:multiLevelType w:val="hybridMultilevel"/>
    <w:tmpl w:val="1218818E"/>
    <w:lvl w:ilvl="0" w:tplc="C09E1E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53235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1CF1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C465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8745C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8CB5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E6EE2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4F834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349C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76C1205E"/>
    <w:multiLevelType w:val="hybridMultilevel"/>
    <w:tmpl w:val="F27C3B8A"/>
    <w:lvl w:ilvl="0" w:tplc="72D015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52D9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60F9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6075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18CD1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C1EBE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CA43B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FAA12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50282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77B52DBC"/>
    <w:multiLevelType w:val="hybridMultilevel"/>
    <w:tmpl w:val="77486814"/>
    <w:lvl w:ilvl="0" w:tplc="298080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84D2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7A73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B095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D40E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CC61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42BD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160D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A45D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79EF127B"/>
    <w:multiLevelType w:val="hybridMultilevel"/>
    <w:tmpl w:val="6C568728"/>
    <w:lvl w:ilvl="0" w:tplc="A6B2A1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7B8F9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3CC02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5DCD3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A6ABC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9820E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96EE5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C6A50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BD27F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 w15:restartNumberingAfterBreak="0">
    <w:nsid w:val="7ED91141"/>
    <w:multiLevelType w:val="hybridMultilevel"/>
    <w:tmpl w:val="5324F3C2"/>
    <w:lvl w:ilvl="0" w:tplc="0E0C50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01A0B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9A70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C5241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9F424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3B6A1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2804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5989A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E3A5E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 w15:restartNumberingAfterBreak="0">
    <w:nsid w:val="7F6F1C6D"/>
    <w:multiLevelType w:val="hybridMultilevel"/>
    <w:tmpl w:val="5624F510"/>
    <w:lvl w:ilvl="0" w:tplc="187EED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7A2A7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6C6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ADECD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7DC3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1037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FE2B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9BCEC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AC16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 w15:restartNumberingAfterBreak="0">
    <w:nsid w:val="7FE84648"/>
    <w:multiLevelType w:val="hybridMultilevel"/>
    <w:tmpl w:val="0FE2A7F0"/>
    <w:lvl w:ilvl="0" w:tplc="20606E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47407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17AAD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C326A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054D3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0E47C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A6AFC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5CB6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A74D3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0"/>
  </w:num>
  <w:num w:numId="2">
    <w:abstractNumId w:val="22"/>
  </w:num>
  <w:num w:numId="3">
    <w:abstractNumId w:val="5"/>
  </w:num>
  <w:num w:numId="4">
    <w:abstractNumId w:val="30"/>
  </w:num>
  <w:num w:numId="5">
    <w:abstractNumId w:val="21"/>
  </w:num>
  <w:num w:numId="6">
    <w:abstractNumId w:val="7"/>
  </w:num>
  <w:num w:numId="7">
    <w:abstractNumId w:val="23"/>
  </w:num>
  <w:num w:numId="8">
    <w:abstractNumId w:val="18"/>
  </w:num>
  <w:num w:numId="9">
    <w:abstractNumId w:val="12"/>
  </w:num>
  <w:num w:numId="10">
    <w:abstractNumId w:val="2"/>
  </w:num>
  <w:num w:numId="11">
    <w:abstractNumId w:val="35"/>
  </w:num>
  <w:num w:numId="12">
    <w:abstractNumId w:val="25"/>
  </w:num>
  <w:num w:numId="13">
    <w:abstractNumId w:val="29"/>
  </w:num>
  <w:num w:numId="14">
    <w:abstractNumId w:val="0"/>
  </w:num>
  <w:num w:numId="15">
    <w:abstractNumId w:val="17"/>
  </w:num>
  <w:num w:numId="16">
    <w:abstractNumId w:val="32"/>
  </w:num>
  <w:num w:numId="17">
    <w:abstractNumId w:val="36"/>
  </w:num>
  <w:num w:numId="18">
    <w:abstractNumId w:val="1"/>
  </w:num>
  <w:num w:numId="19">
    <w:abstractNumId w:val="33"/>
  </w:num>
  <w:num w:numId="20">
    <w:abstractNumId w:val="8"/>
  </w:num>
  <w:num w:numId="21">
    <w:abstractNumId w:val="31"/>
  </w:num>
  <w:num w:numId="22">
    <w:abstractNumId w:val="27"/>
  </w:num>
  <w:num w:numId="23">
    <w:abstractNumId w:val="16"/>
  </w:num>
  <w:num w:numId="24">
    <w:abstractNumId w:val="4"/>
  </w:num>
  <w:num w:numId="25">
    <w:abstractNumId w:val="24"/>
  </w:num>
  <w:num w:numId="26">
    <w:abstractNumId w:val="20"/>
  </w:num>
  <w:num w:numId="27">
    <w:abstractNumId w:val="37"/>
  </w:num>
  <w:num w:numId="28">
    <w:abstractNumId w:val="34"/>
  </w:num>
  <w:num w:numId="29">
    <w:abstractNumId w:val="11"/>
  </w:num>
  <w:num w:numId="30">
    <w:abstractNumId w:val="6"/>
  </w:num>
  <w:num w:numId="31">
    <w:abstractNumId w:val="28"/>
  </w:num>
  <w:num w:numId="32">
    <w:abstractNumId w:val="14"/>
  </w:num>
  <w:num w:numId="33">
    <w:abstractNumId w:val="26"/>
  </w:num>
  <w:num w:numId="34">
    <w:abstractNumId w:val="9"/>
  </w:num>
  <w:num w:numId="35">
    <w:abstractNumId w:val="19"/>
  </w:num>
  <w:num w:numId="36">
    <w:abstractNumId w:val="15"/>
  </w:num>
  <w:num w:numId="37">
    <w:abstractNumId w:val="3"/>
  </w:num>
  <w:num w:numId="3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3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8A4"/>
    <w:rsid w:val="001228A4"/>
    <w:rsid w:val="001304FC"/>
    <w:rsid w:val="00151E66"/>
    <w:rsid w:val="002018DA"/>
    <w:rsid w:val="00656A8E"/>
    <w:rsid w:val="006E4F97"/>
    <w:rsid w:val="00796272"/>
    <w:rsid w:val="007E1F86"/>
    <w:rsid w:val="00BD63A5"/>
    <w:rsid w:val="00C66803"/>
    <w:rsid w:val="00C80EAD"/>
    <w:rsid w:val="00D029F3"/>
    <w:rsid w:val="00D254F3"/>
    <w:rsid w:val="00D30A80"/>
    <w:rsid w:val="00D54563"/>
    <w:rsid w:val="00D567AB"/>
    <w:rsid w:val="00F70BD1"/>
    <w:rsid w:val="00FC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6280A"/>
  <w15:chartTrackingRefBased/>
  <w15:docId w15:val="{FA2DC62B-69EB-4249-8A79-575D3AC05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029F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C489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07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7256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5807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9211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3997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894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8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6397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94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9165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9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0609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5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6830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3611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0790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505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37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21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30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96832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24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081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87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5907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2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24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7574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15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170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1757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8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1125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63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456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3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346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8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1875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32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46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9841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8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22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7539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78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4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7384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3526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99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508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8806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64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8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380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6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9907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47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973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8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032925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33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58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180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8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372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6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0467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0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270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07161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5284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1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7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5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777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6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81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20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 i5</dc:creator>
  <cp:keywords/>
  <dc:description/>
  <cp:lastModifiedBy>DELL i5</cp:lastModifiedBy>
  <cp:revision>3</cp:revision>
  <dcterms:created xsi:type="dcterms:W3CDTF">2019-12-11T17:06:00Z</dcterms:created>
  <dcterms:modified xsi:type="dcterms:W3CDTF">2019-12-11T17:08:00Z</dcterms:modified>
</cp:coreProperties>
</file>