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43CAC0" w14:textId="77777777" w:rsidR="00B574CB" w:rsidRPr="00257877" w:rsidRDefault="00B574CB" w:rsidP="00D100D8">
      <w:pPr>
        <w:pStyle w:val="Sinespaciado"/>
        <w:jc w:val="center"/>
        <w:rPr>
          <w:b/>
          <w:sz w:val="20"/>
          <w:szCs w:val="20"/>
          <w:shd w:val="clear" w:color="auto" w:fill="FFFFFF"/>
          <w:lang w:val="es-ES_tradnl"/>
        </w:rPr>
      </w:pPr>
      <w:r w:rsidRPr="00257877">
        <w:rPr>
          <w:b/>
          <w:sz w:val="20"/>
          <w:szCs w:val="20"/>
          <w:shd w:val="clear" w:color="auto" w:fill="FFFFFF"/>
          <w:lang w:val="es-ES_tradnl"/>
        </w:rPr>
        <w:t>Universidad Central del Ecuador</w:t>
      </w:r>
    </w:p>
    <w:p w14:paraId="49C601F7" w14:textId="77777777" w:rsidR="00B574CB" w:rsidRPr="00257877" w:rsidRDefault="00B574CB" w:rsidP="00D100D8">
      <w:pPr>
        <w:pStyle w:val="Sinespaciado"/>
        <w:jc w:val="center"/>
        <w:rPr>
          <w:b/>
          <w:sz w:val="20"/>
          <w:szCs w:val="20"/>
          <w:shd w:val="clear" w:color="auto" w:fill="FFFFFF"/>
          <w:lang w:val="es-ES_tradnl"/>
        </w:rPr>
      </w:pPr>
      <w:r w:rsidRPr="00257877">
        <w:rPr>
          <w:b/>
          <w:sz w:val="20"/>
          <w:szCs w:val="20"/>
          <w:shd w:val="clear" w:color="auto" w:fill="FFFFFF"/>
          <w:lang w:val="es-ES_tradnl"/>
        </w:rPr>
        <w:t>Facultad de Comunicación Social</w:t>
      </w:r>
    </w:p>
    <w:p w14:paraId="3B8158E3" w14:textId="77777777" w:rsidR="00B574CB" w:rsidRPr="00257877" w:rsidRDefault="00B574CB" w:rsidP="00D100D8">
      <w:pPr>
        <w:pStyle w:val="Sinespaciado"/>
        <w:jc w:val="center"/>
        <w:rPr>
          <w:b/>
          <w:sz w:val="20"/>
          <w:szCs w:val="20"/>
          <w:shd w:val="clear" w:color="auto" w:fill="FFFFFF"/>
          <w:lang w:val="es-ES_tradnl"/>
        </w:rPr>
      </w:pPr>
      <w:r w:rsidRPr="00257877">
        <w:rPr>
          <w:b/>
          <w:sz w:val="20"/>
          <w:szCs w:val="20"/>
          <w:shd w:val="clear" w:color="auto" w:fill="FFFFFF"/>
          <w:lang w:val="es-ES_tradnl"/>
        </w:rPr>
        <w:t>Maestría en Comunicación Audiovisual – Tercera Cohorte</w:t>
      </w:r>
    </w:p>
    <w:p w14:paraId="6C3BCC90" w14:textId="77777777" w:rsidR="00B574CB" w:rsidRPr="00257877" w:rsidRDefault="00B574CB" w:rsidP="00D100D8">
      <w:pPr>
        <w:pStyle w:val="Sinespaciado"/>
        <w:jc w:val="center"/>
        <w:rPr>
          <w:b/>
          <w:sz w:val="20"/>
          <w:szCs w:val="20"/>
          <w:shd w:val="clear" w:color="auto" w:fill="FFFFFF"/>
          <w:lang w:val="es-ES_tradnl"/>
        </w:rPr>
      </w:pPr>
      <w:r w:rsidRPr="00257877">
        <w:rPr>
          <w:b/>
          <w:sz w:val="20"/>
          <w:szCs w:val="20"/>
          <w:shd w:val="clear" w:color="auto" w:fill="FFFFFF"/>
          <w:lang w:val="es-ES_tradnl"/>
        </w:rPr>
        <w:t>Tecnologías de la Comunicación</w:t>
      </w:r>
    </w:p>
    <w:p w14:paraId="4D2390D2" w14:textId="77777777" w:rsidR="00B574CB" w:rsidRPr="00257877" w:rsidRDefault="00B574CB" w:rsidP="00D100D8">
      <w:pPr>
        <w:pStyle w:val="Sinespaciado"/>
        <w:jc w:val="right"/>
        <w:rPr>
          <w:b/>
          <w:sz w:val="20"/>
          <w:szCs w:val="20"/>
          <w:shd w:val="clear" w:color="auto" w:fill="FFFFFF"/>
          <w:lang w:val="es-ES_tradnl"/>
        </w:rPr>
      </w:pPr>
      <w:r w:rsidRPr="00257877">
        <w:rPr>
          <w:b/>
          <w:sz w:val="20"/>
          <w:szCs w:val="20"/>
          <w:shd w:val="clear" w:color="auto" w:fill="FFFFFF"/>
          <w:lang w:val="es-ES_tradnl"/>
        </w:rPr>
        <w:t>Quito DM, 15 de septiembre de 2019</w:t>
      </w:r>
    </w:p>
    <w:p w14:paraId="6877A054" w14:textId="77777777" w:rsidR="00E70A6A" w:rsidRPr="00257877" w:rsidRDefault="009C2269" w:rsidP="00D100D8">
      <w:pPr>
        <w:pStyle w:val="Sinespaciado"/>
        <w:jc w:val="right"/>
        <w:rPr>
          <w:b/>
          <w:sz w:val="20"/>
          <w:szCs w:val="20"/>
          <w:shd w:val="clear" w:color="auto" w:fill="FFFFFF"/>
          <w:lang w:val="es-ES_tradnl"/>
        </w:rPr>
      </w:pPr>
      <w:bookmarkStart w:id="0" w:name="_GoBack"/>
      <w:r w:rsidRPr="00257877">
        <w:rPr>
          <w:b/>
          <w:sz w:val="20"/>
          <w:szCs w:val="20"/>
          <w:shd w:val="clear" w:color="auto" w:fill="FFFFFF"/>
          <w:lang w:val="es-ES_tradnl"/>
        </w:rPr>
        <w:t>David Herrera</w:t>
      </w:r>
    </w:p>
    <w:p w14:paraId="504EA0C3" w14:textId="77777777" w:rsidR="009C2269" w:rsidRPr="00257877" w:rsidRDefault="009C2269" w:rsidP="00D100D8">
      <w:pPr>
        <w:pStyle w:val="Sinespaciado"/>
        <w:jc w:val="right"/>
        <w:rPr>
          <w:b/>
          <w:sz w:val="20"/>
          <w:szCs w:val="20"/>
          <w:shd w:val="clear" w:color="auto" w:fill="FFFFFF"/>
          <w:lang w:val="es-ES_tradnl"/>
        </w:rPr>
      </w:pPr>
      <w:r w:rsidRPr="00257877">
        <w:rPr>
          <w:b/>
          <w:sz w:val="20"/>
          <w:szCs w:val="20"/>
          <w:shd w:val="clear" w:color="auto" w:fill="FFFFFF"/>
          <w:lang w:val="es-ES_tradnl"/>
        </w:rPr>
        <w:t>Alejandra Vallejo</w:t>
      </w:r>
    </w:p>
    <w:bookmarkEnd w:id="0"/>
    <w:p w14:paraId="737A4868" w14:textId="77777777" w:rsidR="00E70A6A" w:rsidRPr="00257877" w:rsidRDefault="00B574CB" w:rsidP="00D100D8">
      <w:pPr>
        <w:pStyle w:val="Sinespaciado"/>
        <w:jc w:val="center"/>
        <w:rPr>
          <w:b/>
          <w:sz w:val="20"/>
          <w:szCs w:val="20"/>
          <w:shd w:val="clear" w:color="auto" w:fill="FFFFFF"/>
          <w:lang w:val="es-ES_tradnl"/>
        </w:rPr>
      </w:pPr>
      <w:r w:rsidRPr="00257877">
        <w:rPr>
          <w:b/>
          <w:sz w:val="20"/>
          <w:szCs w:val="20"/>
          <w:shd w:val="clear" w:color="auto" w:fill="FFFFFF"/>
          <w:lang w:val="es-ES_tradnl"/>
        </w:rPr>
        <w:t>La economía del conocimiento en cifras</w:t>
      </w:r>
    </w:p>
    <w:p w14:paraId="3538A961" w14:textId="77777777" w:rsidR="00B574CB" w:rsidRPr="00257877" w:rsidRDefault="00B574CB" w:rsidP="00D100D8">
      <w:pPr>
        <w:pStyle w:val="Sinespaciado"/>
        <w:jc w:val="both"/>
        <w:rPr>
          <w:b/>
          <w:sz w:val="20"/>
          <w:szCs w:val="20"/>
          <w:shd w:val="clear" w:color="auto" w:fill="FFFFFF"/>
          <w:lang w:val="es-ES_tradnl"/>
        </w:rPr>
      </w:pPr>
      <w:r w:rsidRPr="00257877">
        <w:rPr>
          <w:b/>
          <w:sz w:val="20"/>
          <w:szCs w:val="20"/>
          <w:shd w:val="clear" w:color="auto" w:fill="FFFFFF"/>
          <w:lang w:val="es-ES_tradnl"/>
        </w:rPr>
        <w:t>5.1 Las marcas más valiosas del mundo</w:t>
      </w:r>
    </w:p>
    <w:p w14:paraId="390503CD" w14:textId="1876DED0" w:rsidR="003649FC" w:rsidRPr="00257877" w:rsidRDefault="008C22E6" w:rsidP="00D100D8">
      <w:pPr>
        <w:pStyle w:val="Sinespaciado"/>
        <w:jc w:val="both"/>
        <w:rPr>
          <w:b/>
          <w:sz w:val="20"/>
          <w:szCs w:val="20"/>
          <w:shd w:val="clear" w:color="auto" w:fill="FFFFFF"/>
          <w:lang w:val="es-ES_tradnl"/>
        </w:rPr>
      </w:pPr>
      <w:r w:rsidRPr="00257877">
        <w:rPr>
          <w:b/>
          <w:sz w:val="20"/>
          <w:szCs w:val="20"/>
          <w:shd w:val="clear" w:color="auto" w:fill="FFFFFF"/>
          <w:lang w:val="es-ES_tradnl"/>
        </w:rPr>
        <w:t xml:space="preserve">1 </w:t>
      </w:r>
      <w:r w:rsidR="00B05649" w:rsidRPr="00257877">
        <w:rPr>
          <w:b/>
          <w:sz w:val="20"/>
          <w:szCs w:val="20"/>
          <w:shd w:val="clear" w:color="auto" w:fill="FFFFFF"/>
          <w:lang w:val="es-ES_tradnl"/>
        </w:rPr>
        <w:t>¿Cuáles son las diez marcas en el top ten de cada estudio?</w:t>
      </w:r>
    </w:p>
    <w:p w14:paraId="106FA9C4" w14:textId="77777777" w:rsidR="000A2F88" w:rsidRPr="00257877" w:rsidRDefault="00B574CB" w:rsidP="00D100D8">
      <w:pPr>
        <w:pStyle w:val="Sinespaciado"/>
        <w:jc w:val="both"/>
        <w:rPr>
          <w:b/>
          <w:sz w:val="20"/>
          <w:szCs w:val="20"/>
          <w:lang w:val="es-ES_tradnl" w:eastAsia="es-EC"/>
        </w:rPr>
      </w:pPr>
      <w:r w:rsidRPr="00257877">
        <w:rPr>
          <w:b/>
          <w:sz w:val="20"/>
          <w:szCs w:val="20"/>
          <w:lang w:val="es-ES_tradnl" w:eastAsia="es-EC"/>
        </w:rPr>
        <w:t xml:space="preserve">Estudio </w:t>
      </w:r>
      <w:r w:rsidR="000A2F88" w:rsidRPr="00257877">
        <w:rPr>
          <w:b/>
          <w:sz w:val="20"/>
          <w:szCs w:val="20"/>
          <w:lang w:val="es-ES_tradnl" w:eastAsia="es-EC"/>
        </w:rPr>
        <w:t>Forbes</w:t>
      </w:r>
    </w:p>
    <w:tbl>
      <w:tblPr>
        <w:tblStyle w:val="Tablaconcuadrcula"/>
        <w:tblW w:w="9359" w:type="dxa"/>
        <w:tblLook w:val="04A0" w:firstRow="1" w:lastRow="0" w:firstColumn="1" w:lastColumn="0" w:noHBand="0" w:noVBand="1"/>
      </w:tblPr>
      <w:tblGrid>
        <w:gridCol w:w="1047"/>
        <w:gridCol w:w="1271"/>
        <w:gridCol w:w="2491"/>
        <w:gridCol w:w="850"/>
        <w:gridCol w:w="1177"/>
        <w:gridCol w:w="2523"/>
      </w:tblGrid>
      <w:tr w:rsidR="00D100D8" w:rsidRPr="00257877" w14:paraId="7261C539" w14:textId="4CF64C3A" w:rsidTr="00D100D8">
        <w:trPr>
          <w:trHeight w:val="231"/>
        </w:trPr>
        <w:tc>
          <w:tcPr>
            <w:tcW w:w="1047" w:type="dxa"/>
          </w:tcPr>
          <w:p w14:paraId="26D072F6"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TOP</w:t>
            </w:r>
          </w:p>
        </w:tc>
        <w:tc>
          <w:tcPr>
            <w:tcW w:w="1271" w:type="dxa"/>
          </w:tcPr>
          <w:p w14:paraId="25D70808"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MARCA</w:t>
            </w:r>
          </w:p>
        </w:tc>
        <w:tc>
          <w:tcPr>
            <w:tcW w:w="2491" w:type="dxa"/>
          </w:tcPr>
          <w:p w14:paraId="455BEB61"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AVALÚO (BILLONES USD)</w:t>
            </w:r>
          </w:p>
        </w:tc>
        <w:tc>
          <w:tcPr>
            <w:tcW w:w="850" w:type="dxa"/>
          </w:tcPr>
          <w:p w14:paraId="58C04ADD" w14:textId="478EB4C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TOP</w:t>
            </w:r>
          </w:p>
        </w:tc>
        <w:tc>
          <w:tcPr>
            <w:tcW w:w="1177" w:type="dxa"/>
          </w:tcPr>
          <w:p w14:paraId="4390FE3E" w14:textId="569BDACB"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MARCA</w:t>
            </w:r>
          </w:p>
        </w:tc>
        <w:tc>
          <w:tcPr>
            <w:tcW w:w="2523" w:type="dxa"/>
          </w:tcPr>
          <w:p w14:paraId="1FD73CA4" w14:textId="6A4065DF"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AVALÚO (BILLONES USD)</w:t>
            </w:r>
          </w:p>
        </w:tc>
      </w:tr>
      <w:tr w:rsidR="00695190" w:rsidRPr="00257877" w14:paraId="1A1D2287" w14:textId="7753E194" w:rsidTr="00D100D8">
        <w:trPr>
          <w:trHeight w:val="98"/>
        </w:trPr>
        <w:tc>
          <w:tcPr>
            <w:tcW w:w="1047" w:type="dxa"/>
          </w:tcPr>
          <w:p w14:paraId="2BD80582"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1</w:t>
            </w:r>
          </w:p>
        </w:tc>
        <w:tc>
          <w:tcPr>
            <w:tcW w:w="1271" w:type="dxa"/>
          </w:tcPr>
          <w:p w14:paraId="195811FD"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Apple</w:t>
            </w:r>
          </w:p>
        </w:tc>
        <w:tc>
          <w:tcPr>
            <w:tcW w:w="2491" w:type="dxa"/>
          </w:tcPr>
          <w:p w14:paraId="62B6CE81"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$205.5 B</w:t>
            </w:r>
          </w:p>
        </w:tc>
        <w:tc>
          <w:tcPr>
            <w:tcW w:w="850" w:type="dxa"/>
          </w:tcPr>
          <w:p w14:paraId="40FC2D59" w14:textId="386FE48F"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6</w:t>
            </w:r>
          </w:p>
        </w:tc>
        <w:tc>
          <w:tcPr>
            <w:tcW w:w="1177" w:type="dxa"/>
          </w:tcPr>
          <w:p w14:paraId="533F85B6" w14:textId="6ABFB50D"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Coca-Cola</w:t>
            </w:r>
          </w:p>
        </w:tc>
        <w:tc>
          <w:tcPr>
            <w:tcW w:w="2523" w:type="dxa"/>
          </w:tcPr>
          <w:p w14:paraId="6801D1CA" w14:textId="6DFB0D70"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$59.2 B</w:t>
            </w:r>
          </w:p>
        </w:tc>
      </w:tr>
      <w:tr w:rsidR="00D100D8" w:rsidRPr="00257877" w14:paraId="3D786683" w14:textId="3CA9A367" w:rsidTr="00D100D8">
        <w:trPr>
          <w:trHeight w:val="245"/>
        </w:trPr>
        <w:tc>
          <w:tcPr>
            <w:tcW w:w="1047" w:type="dxa"/>
          </w:tcPr>
          <w:p w14:paraId="6AC24B97"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2</w:t>
            </w:r>
          </w:p>
        </w:tc>
        <w:tc>
          <w:tcPr>
            <w:tcW w:w="1271" w:type="dxa"/>
          </w:tcPr>
          <w:p w14:paraId="3ADAC2B0"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Google</w:t>
            </w:r>
          </w:p>
        </w:tc>
        <w:tc>
          <w:tcPr>
            <w:tcW w:w="2491" w:type="dxa"/>
          </w:tcPr>
          <w:p w14:paraId="756BA3D0"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$167.7 B</w:t>
            </w:r>
          </w:p>
        </w:tc>
        <w:tc>
          <w:tcPr>
            <w:tcW w:w="850" w:type="dxa"/>
          </w:tcPr>
          <w:p w14:paraId="03984DCD" w14:textId="15315C3B"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7</w:t>
            </w:r>
          </w:p>
        </w:tc>
        <w:tc>
          <w:tcPr>
            <w:tcW w:w="1177" w:type="dxa"/>
          </w:tcPr>
          <w:p w14:paraId="7C4D519D" w14:textId="7E70EAB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Samsung</w:t>
            </w:r>
          </w:p>
        </w:tc>
        <w:tc>
          <w:tcPr>
            <w:tcW w:w="2523" w:type="dxa"/>
          </w:tcPr>
          <w:p w14:paraId="52EE8979" w14:textId="228FA8D9"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$53.1 B</w:t>
            </w:r>
          </w:p>
        </w:tc>
      </w:tr>
      <w:tr w:rsidR="00D100D8" w:rsidRPr="00257877" w14:paraId="28902D5E" w14:textId="025A2F79" w:rsidTr="00D100D8">
        <w:trPr>
          <w:trHeight w:val="98"/>
        </w:trPr>
        <w:tc>
          <w:tcPr>
            <w:tcW w:w="1047" w:type="dxa"/>
          </w:tcPr>
          <w:p w14:paraId="4F01847C"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3</w:t>
            </w:r>
          </w:p>
        </w:tc>
        <w:tc>
          <w:tcPr>
            <w:tcW w:w="1271" w:type="dxa"/>
          </w:tcPr>
          <w:p w14:paraId="08445B2C"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Microsoft</w:t>
            </w:r>
          </w:p>
        </w:tc>
        <w:tc>
          <w:tcPr>
            <w:tcW w:w="2491" w:type="dxa"/>
          </w:tcPr>
          <w:p w14:paraId="416A5D75"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$125.3 B</w:t>
            </w:r>
          </w:p>
        </w:tc>
        <w:tc>
          <w:tcPr>
            <w:tcW w:w="850" w:type="dxa"/>
          </w:tcPr>
          <w:p w14:paraId="168AC641" w14:textId="5C2965F4"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8</w:t>
            </w:r>
          </w:p>
        </w:tc>
        <w:tc>
          <w:tcPr>
            <w:tcW w:w="1177" w:type="dxa"/>
          </w:tcPr>
          <w:p w14:paraId="4BF7DE74" w14:textId="3BD744CD"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Disney</w:t>
            </w:r>
          </w:p>
        </w:tc>
        <w:tc>
          <w:tcPr>
            <w:tcW w:w="2523" w:type="dxa"/>
          </w:tcPr>
          <w:p w14:paraId="58DBEB94" w14:textId="7A0FD1FD"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$52.2 B</w:t>
            </w:r>
          </w:p>
        </w:tc>
      </w:tr>
      <w:tr w:rsidR="00D100D8" w:rsidRPr="00257877" w14:paraId="496ED081" w14:textId="1F60D017" w:rsidTr="00D100D8">
        <w:trPr>
          <w:trHeight w:val="202"/>
        </w:trPr>
        <w:tc>
          <w:tcPr>
            <w:tcW w:w="1047" w:type="dxa"/>
          </w:tcPr>
          <w:p w14:paraId="3E293D26"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4</w:t>
            </w:r>
          </w:p>
        </w:tc>
        <w:tc>
          <w:tcPr>
            <w:tcW w:w="1271" w:type="dxa"/>
          </w:tcPr>
          <w:p w14:paraId="4F1BB804"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Amazon</w:t>
            </w:r>
          </w:p>
        </w:tc>
        <w:tc>
          <w:tcPr>
            <w:tcW w:w="2491" w:type="dxa"/>
          </w:tcPr>
          <w:p w14:paraId="756F49CA"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$97 B</w:t>
            </w:r>
          </w:p>
        </w:tc>
        <w:tc>
          <w:tcPr>
            <w:tcW w:w="850" w:type="dxa"/>
          </w:tcPr>
          <w:p w14:paraId="7256A0C5" w14:textId="1CA5E3E8"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9</w:t>
            </w:r>
          </w:p>
        </w:tc>
        <w:tc>
          <w:tcPr>
            <w:tcW w:w="1177" w:type="dxa"/>
          </w:tcPr>
          <w:p w14:paraId="603CAB8C" w14:textId="6EF27BD9"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Toyota</w:t>
            </w:r>
          </w:p>
        </w:tc>
        <w:tc>
          <w:tcPr>
            <w:tcW w:w="2523" w:type="dxa"/>
          </w:tcPr>
          <w:p w14:paraId="601BB7DA" w14:textId="495BC260"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$44.6 B</w:t>
            </w:r>
          </w:p>
        </w:tc>
      </w:tr>
      <w:tr w:rsidR="00D100D8" w:rsidRPr="00257877" w14:paraId="674523B6" w14:textId="7F1AC5AB" w:rsidTr="00D100D8">
        <w:trPr>
          <w:trHeight w:val="196"/>
        </w:trPr>
        <w:tc>
          <w:tcPr>
            <w:tcW w:w="1047" w:type="dxa"/>
          </w:tcPr>
          <w:p w14:paraId="3B41C419"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5</w:t>
            </w:r>
          </w:p>
        </w:tc>
        <w:tc>
          <w:tcPr>
            <w:tcW w:w="1271" w:type="dxa"/>
          </w:tcPr>
          <w:p w14:paraId="650CC7C0"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Facebook</w:t>
            </w:r>
          </w:p>
        </w:tc>
        <w:tc>
          <w:tcPr>
            <w:tcW w:w="2491" w:type="dxa"/>
          </w:tcPr>
          <w:p w14:paraId="3657F455" w14:textId="7777777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$88.9 B</w:t>
            </w:r>
          </w:p>
        </w:tc>
        <w:tc>
          <w:tcPr>
            <w:tcW w:w="850" w:type="dxa"/>
          </w:tcPr>
          <w:p w14:paraId="18667DE0" w14:textId="2324EAB7"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10</w:t>
            </w:r>
          </w:p>
        </w:tc>
        <w:tc>
          <w:tcPr>
            <w:tcW w:w="1177" w:type="dxa"/>
          </w:tcPr>
          <w:p w14:paraId="6ED6C301" w14:textId="703562AF"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McDonald's</w:t>
            </w:r>
          </w:p>
        </w:tc>
        <w:tc>
          <w:tcPr>
            <w:tcW w:w="2523" w:type="dxa"/>
          </w:tcPr>
          <w:p w14:paraId="411E1E38" w14:textId="43D5742D" w:rsidR="00D100D8" w:rsidRPr="00257877" w:rsidRDefault="00D100D8" w:rsidP="00D100D8">
            <w:pPr>
              <w:pStyle w:val="Sinespaciado"/>
              <w:jc w:val="center"/>
              <w:rPr>
                <w:sz w:val="20"/>
                <w:szCs w:val="20"/>
                <w:lang w:val="es-ES_tradnl" w:eastAsia="es-EC"/>
              </w:rPr>
            </w:pPr>
            <w:r w:rsidRPr="00257877">
              <w:rPr>
                <w:sz w:val="20"/>
                <w:szCs w:val="20"/>
                <w:lang w:val="es-ES_tradnl" w:eastAsia="es-EC"/>
              </w:rPr>
              <w:t>$43.8 B</w:t>
            </w:r>
          </w:p>
        </w:tc>
      </w:tr>
    </w:tbl>
    <w:p w14:paraId="2A90A0A0" w14:textId="77777777" w:rsidR="000A2F88" w:rsidRPr="00257877" w:rsidRDefault="00B574CB" w:rsidP="00D100D8">
      <w:pPr>
        <w:pStyle w:val="Sinespaciado"/>
        <w:rPr>
          <w:b/>
          <w:sz w:val="20"/>
          <w:szCs w:val="20"/>
          <w:lang w:val="es-ES_tradnl" w:eastAsia="es-EC"/>
        </w:rPr>
      </w:pPr>
      <w:r w:rsidRPr="00257877">
        <w:rPr>
          <w:b/>
          <w:sz w:val="20"/>
          <w:szCs w:val="20"/>
          <w:lang w:val="es-ES_tradnl" w:eastAsia="es-EC"/>
        </w:rPr>
        <w:t xml:space="preserve">Estudio </w:t>
      </w:r>
      <w:r w:rsidR="000A2F88" w:rsidRPr="00257877">
        <w:rPr>
          <w:b/>
          <w:sz w:val="20"/>
          <w:szCs w:val="20"/>
          <w:lang w:val="es-ES_tradnl" w:eastAsia="es-EC"/>
        </w:rPr>
        <w:t>Kantar Millward Brown</w:t>
      </w:r>
    </w:p>
    <w:tbl>
      <w:tblPr>
        <w:tblStyle w:val="Tablaconcuadrcula"/>
        <w:tblW w:w="8843" w:type="dxa"/>
        <w:tblLook w:val="04A0" w:firstRow="1" w:lastRow="0" w:firstColumn="1" w:lastColumn="0" w:noHBand="0" w:noVBand="1"/>
      </w:tblPr>
      <w:tblGrid>
        <w:gridCol w:w="1038"/>
        <w:gridCol w:w="3672"/>
        <w:gridCol w:w="850"/>
        <w:gridCol w:w="3283"/>
      </w:tblGrid>
      <w:tr w:rsidR="00D100D8" w:rsidRPr="00257877" w14:paraId="17F69C37" w14:textId="77777777" w:rsidTr="00D100D8">
        <w:trPr>
          <w:trHeight w:val="274"/>
        </w:trPr>
        <w:tc>
          <w:tcPr>
            <w:tcW w:w="1038" w:type="dxa"/>
          </w:tcPr>
          <w:p w14:paraId="096EDFD0"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TOP</w:t>
            </w:r>
          </w:p>
        </w:tc>
        <w:tc>
          <w:tcPr>
            <w:tcW w:w="3672" w:type="dxa"/>
          </w:tcPr>
          <w:p w14:paraId="7D8CF631"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MARCA</w:t>
            </w:r>
          </w:p>
        </w:tc>
        <w:tc>
          <w:tcPr>
            <w:tcW w:w="850" w:type="dxa"/>
          </w:tcPr>
          <w:p w14:paraId="23CDA885"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TOP</w:t>
            </w:r>
          </w:p>
        </w:tc>
        <w:tc>
          <w:tcPr>
            <w:tcW w:w="3283" w:type="dxa"/>
          </w:tcPr>
          <w:p w14:paraId="23C6AD64"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MARCA</w:t>
            </w:r>
          </w:p>
        </w:tc>
      </w:tr>
      <w:tr w:rsidR="00D100D8" w:rsidRPr="00257877" w14:paraId="2289947C" w14:textId="77777777" w:rsidTr="00D100D8">
        <w:trPr>
          <w:trHeight w:val="176"/>
        </w:trPr>
        <w:tc>
          <w:tcPr>
            <w:tcW w:w="1038" w:type="dxa"/>
          </w:tcPr>
          <w:p w14:paraId="6AD39703"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1</w:t>
            </w:r>
          </w:p>
        </w:tc>
        <w:tc>
          <w:tcPr>
            <w:tcW w:w="3672" w:type="dxa"/>
          </w:tcPr>
          <w:p w14:paraId="52552E4C"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Amazon</w:t>
            </w:r>
          </w:p>
        </w:tc>
        <w:tc>
          <w:tcPr>
            <w:tcW w:w="850" w:type="dxa"/>
          </w:tcPr>
          <w:p w14:paraId="28DDFC24"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6</w:t>
            </w:r>
          </w:p>
        </w:tc>
        <w:tc>
          <w:tcPr>
            <w:tcW w:w="3283" w:type="dxa"/>
          </w:tcPr>
          <w:p w14:paraId="671EC572"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Facebook</w:t>
            </w:r>
          </w:p>
        </w:tc>
      </w:tr>
      <w:tr w:rsidR="00D100D8" w:rsidRPr="00257877" w14:paraId="59DFFDEB" w14:textId="77777777" w:rsidTr="00D100D8">
        <w:trPr>
          <w:trHeight w:val="204"/>
        </w:trPr>
        <w:tc>
          <w:tcPr>
            <w:tcW w:w="1038" w:type="dxa"/>
          </w:tcPr>
          <w:p w14:paraId="13122C5F"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2</w:t>
            </w:r>
          </w:p>
        </w:tc>
        <w:tc>
          <w:tcPr>
            <w:tcW w:w="3672" w:type="dxa"/>
          </w:tcPr>
          <w:p w14:paraId="3B3CEB63"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Apple</w:t>
            </w:r>
          </w:p>
        </w:tc>
        <w:tc>
          <w:tcPr>
            <w:tcW w:w="850" w:type="dxa"/>
          </w:tcPr>
          <w:p w14:paraId="2B1F1B9E"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7</w:t>
            </w:r>
          </w:p>
        </w:tc>
        <w:tc>
          <w:tcPr>
            <w:tcW w:w="3283" w:type="dxa"/>
          </w:tcPr>
          <w:p w14:paraId="63735064"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Tencent</w:t>
            </w:r>
          </w:p>
        </w:tc>
      </w:tr>
      <w:tr w:rsidR="00D100D8" w:rsidRPr="00257877" w14:paraId="033E445F" w14:textId="77777777" w:rsidTr="00D100D8">
        <w:trPr>
          <w:trHeight w:val="189"/>
        </w:trPr>
        <w:tc>
          <w:tcPr>
            <w:tcW w:w="1038" w:type="dxa"/>
          </w:tcPr>
          <w:p w14:paraId="011D084D"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3</w:t>
            </w:r>
          </w:p>
        </w:tc>
        <w:tc>
          <w:tcPr>
            <w:tcW w:w="3672" w:type="dxa"/>
          </w:tcPr>
          <w:p w14:paraId="51D422FA"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Google</w:t>
            </w:r>
          </w:p>
        </w:tc>
        <w:tc>
          <w:tcPr>
            <w:tcW w:w="850" w:type="dxa"/>
          </w:tcPr>
          <w:p w14:paraId="524EA2B8"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8</w:t>
            </w:r>
          </w:p>
        </w:tc>
        <w:tc>
          <w:tcPr>
            <w:tcW w:w="3283" w:type="dxa"/>
          </w:tcPr>
          <w:p w14:paraId="2DC5403E"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McDonald’s</w:t>
            </w:r>
          </w:p>
        </w:tc>
      </w:tr>
      <w:tr w:rsidR="00D100D8" w:rsidRPr="00257877" w14:paraId="72201D31" w14:textId="77777777" w:rsidTr="00D100D8">
        <w:trPr>
          <w:trHeight w:val="189"/>
        </w:trPr>
        <w:tc>
          <w:tcPr>
            <w:tcW w:w="1038" w:type="dxa"/>
          </w:tcPr>
          <w:p w14:paraId="06D1ACAF"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4</w:t>
            </w:r>
          </w:p>
        </w:tc>
        <w:tc>
          <w:tcPr>
            <w:tcW w:w="3672" w:type="dxa"/>
          </w:tcPr>
          <w:p w14:paraId="34DA6395"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Microsoft</w:t>
            </w:r>
          </w:p>
        </w:tc>
        <w:tc>
          <w:tcPr>
            <w:tcW w:w="850" w:type="dxa"/>
          </w:tcPr>
          <w:p w14:paraId="392B29D4"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9</w:t>
            </w:r>
          </w:p>
        </w:tc>
        <w:tc>
          <w:tcPr>
            <w:tcW w:w="3283" w:type="dxa"/>
          </w:tcPr>
          <w:p w14:paraId="47F08B63"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AT&amp;T</w:t>
            </w:r>
          </w:p>
        </w:tc>
      </w:tr>
      <w:tr w:rsidR="00D100D8" w:rsidRPr="00257877" w14:paraId="52F776E7" w14:textId="77777777" w:rsidTr="00D100D8">
        <w:trPr>
          <w:trHeight w:val="200"/>
        </w:trPr>
        <w:tc>
          <w:tcPr>
            <w:tcW w:w="1038" w:type="dxa"/>
          </w:tcPr>
          <w:p w14:paraId="550CE4E6"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5</w:t>
            </w:r>
          </w:p>
        </w:tc>
        <w:tc>
          <w:tcPr>
            <w:tcW w:w="3672" w:type="dxa"/>
          </w:tcPr>
          <w:p w14:paraId="6AB62E62"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Visa</w:t>
            </w:r>
          </w:p>
        </w:tc>
        <w:tc>
          <w:tcPr>
            <w:tcW w:w="850" w:type="dxa"/>
          </w:tcPr>
          <w:p w14:paraId="6A1E55D8"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10</w:t>
            </w:r>
          </w:p>
        </w:tc>
        <w:tc>
          <w:tcPr>
            <w:tcW w:w="3283" w:type="dxa"/>
          </w:tcPr>
          <w:p w14:paraId="28D01D0E"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IBM</w:t>
            </w:r>
          </w:p>
        </w:tc>
      </w:tr>
    </w:tbl>
    <w:p w14:paraId="6B081C47" w14:textId="77777777" w:rsidR="000A2F88" w:rsidRPr="00257877" w:rsidRDefault="00B574CB" w:rsidP="00D100D8">
      <w:pPr>
        <w:pStyle w:val="Sinespaciado"/>
        <w:rPr>
          <w:b/>
          <w:sz w:val="20"/>
          <w:szCs w:val="20"/>
          <w:lang w:val="es-ES_tradnl" w:eastAsia="es-EC"/>
        </w:rPr>
      </w:pPr>
      <w:r w:rsidRPr="00257877">
        <w:rPr>
          <w:b/>
          <w:sz w:val="20"/>
          <w:szCs w:val="20"/>
          <w:lang w:val="es-ES_tradnl" w:eastAsia="es-EC"/>
        </w:rPr>
        <w:t xml:space="preserve">Estudio </w:t>
      </w:r>
      <w:r w:rsidR="000A2F88" w:rsidRPr="00257877">
        <w:rPr>
          <w:b/>
          <w:sz w:val="20"/>
          <w:szCs w:val="20"/>
          <w:lang w:val="es-ES_tradnl" w:eastAsia="es-EC"/>
        </w:rPr>
        <w:t>Interbrand</w:t>
      </w:r>
    </w:p>
    <w:tbl>
      <w:tblPr>
        <w:tblStyle w:val="Tablaconcuadrcula"/>
        <w:tblW w:w="8843" w:type="dxa"/>
        <w:tblLook w:val="04A0" w:firstRow="1" w:lastRow="0" w:firstColumn="1" w:lastColumn="0" w:noHBand="0" w:noVBand="1"/>
      </w:tblPr>
      <w:tblGrid>
        <w:gridCol w:w="1137"/>
        <w:gridCol w:w="3573"/>
        <w:gridCol w:w="992"/>
        <w:gridCol w:w="3141"/>
      </w:tblGrid>
      <w:tr w:rsidR="003649FC" w:rsidRPr="00257877" w14:paraId="5E6F37F0" w14:textId="77777777" w:rsidTr="003649FC">
        <w:trPr>
          <w:trHeight w:val="189"/>
        </w:trPr>
        <w:tc>
          <w:tcPr>
            <w:tcW w:w="1137" w:type="dxa"/>
          </w:tcPr>
          <w:p w14:paraId="3131D1CB"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TOP</w:t>
            </w:r>
          </w:p>
        </w:tc>
        <w:tc>
          <w:tcPr>
            <w:tcW w:w="3573" w:type="dxa"/>
          </w:tcPr>
          <w:p w14:paraId="5F4A3847"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MARCA</w:t>
            </w:r>
          </w:p>
        </w:tc>
        <w:tc>
          <w:tcPr>
            <w:tcW w:w="992" w:type="dxa"/>
          </w:tcPr>
          <w:p w14:paraId="3D5DEC56"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TOP</w:t>
            </w:r>
          </w:p>
        </w:tc>
        <w:tc>
          <w:tcPr>
            <w:tcW w:w="3141" w:type="dxa"/>
          </w:tcPr>
          <w:p w14:paraId="57407256"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MARCA</w:t>
            </w:r>
          </w:p>
        </w:tc>
      </w:tr>
      <w:tr w:rsidR="003649FC" w:rsidRPr="00257877" w14:paraId="4EAA312D" w14:textId="77777777" w:rsidTr="003649FC">
        <w:trPr>
          <w:trHeight w:val="233"/>
        </w:trPr>
        <w:tc>
          <w:tcPr>
            <w:tcW w:w="1137" w:type="dxa"/>
          </w:tcPr>
          <w:p w14:paraId="6BC1E533"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1</w:t>
            </w:r>
          </w:p>
        </w:tc>
        <w:tc>
          <w:tcPr>
            <w:tcW w:w="3573" w:type="dxa"/>
          </w:tcPr>
          <w:p w14:paraId="0882CEC4"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Apple</w:t>
            </w:r>
          </w:p>
        </w:tc>
        <w:tc>
          <w:tcPr>
            <w:tcW w:w="992" w:type="dxa"/>
          </w:tcPr>
          <w:p w14:paraId="1D42E4C9"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6</w:t>
            </w:r>
          </w:p>
        </w:tc>
        <w:tc>
          <w:tcPr>
            <w:tcW w:w="3141" w:type="dxa"/>
          </w:tcPr>
          <w:p w14:paraId="2A4FB39C"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Samsung</w:t>
            </w:r>
          </w:p>
        </w:tc>
      </w:tr>
      <w:tr w:rsidR="003649FC" w:rsidRPr="00257877" w14:paraId="4A523F91" w14:textId="77777777" w:rsidTr="003649FC">
        <w:trPr>
          <w:trHeight w:val="120"/>
        </w:trPr>
        <w:tc>
          <w:tcPr>
            <w:tcW w:w="1137" w:type="dxa"/>
          </w:tcPr>
          <w:p w14:paraId="722D6C74"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2</w:t>
            </w:r>
          </w:p>
        </w:tc>
        <w:tc>
          <w:tcPr>
            <w:tcW w:w="3573" w:type="dxa"/>
          </w:tcPr>
          <w:p w14:paraId="53A68790"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Google</w:t>
            </w:r>
          </w:p>
        </w:tc>
        <w:tc>
          <w:tcPr>
            <w:tcW w:w="992" w:type="dxa"/>
          </w:tcPr>
          <w:p w14:paraId="36AB8F08"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7</w:t>
            </w:r>
          </w:p>
        </w:tc>
        <w:tc>
          <w:tcPr>
            <w:tcW w:w="3141" w:type="dxa"/>
          </w:tcPr>
          <w:p w14:paraId="6E9AF913"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Toyota</w:t>
            </w:r>
          </w:p>
        </w:tc>
      </w:tr>
      <w:tr w:rsidR="003649FC" w:rsidRPr="00257877" w14:paraId="37663B85" w14:textId="77777777" w:rsidTr="003649FC">
        <w:trPr>
          <w:trHeight w:val="189"/>
        </w:trPr>
        <w:tc>
          <w:tcPr>
            <w:tcW w:w="1137" w:type="dxa"/>
          </w:tcPr>
          <w:p w14:paraId="505D8CA5"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3</w:t>
            </w:r>
          </w:p>
        </w:tc>
        <w:tc>
          <w:tcPr>
            <w:tcW w:w="3573" w:type="dxa"/>
          </w:tcPr>
          <w:p w14:paraId="2FE97028"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Amazon</w:t>
            </w:r>
          </w:p>
        </w:tc>
        <w:tc>
          <w:tcPr>
            <w:tcW w:w="992" w:type="dxa"/>
          </w:tcPr>
          <w:p w14:paraId="29807CAF"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8</w:t>
            </w:r>
          </w:p>
        </w:tc>
        <w:tc>
          <w:tcPr>
            <w:tcW w:w="3141" w:type="dxa"/>
          </w:tcPr>
          <w:p w14:paraId="413C0A5C"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Mercedes Benz</w:t>
            </w:r>
          </w:p>
        </w:tc>
      </w:tr>
      <w:tr w:rsidR="003649FC" w:rsidRPr="00257877" w14:paraId="14834E33" w14:textId="77777777" w:rsidTr="003649FC">
        <w:trPr>
          <w:trHeight w:val="189"/>
        </w:trPr>
        <w:tc>
          <w:tcPr>
            <w:tcW w:w="1137" w:type="dxa"/>
          </w:tcPr>
          <w:p w14:paraId="68063DD2"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4</w:t>
            </w:r>
          </w:p>
        </w:tc>
        <w:tc>
          <w:tcPr>
            <w:tcW w:w="3573" w:type="dxa"/>
          </w:tcPr>
          <w:p w14:paraId="527E9FB1"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Microsoft</w:t>
            </w:r>
          </w:p>
        </w:tc>
        <w:tc>
          <w:tcPr>
            <w:tcW w:w="992" w:type="dxa"/>
          </w:tcPr>
          <w:p w14:paraId="5EC1338C"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9</w:t>
            </w:r>
          </w:p>
        </w:tc>
        <w:tc>
          <w:tcPr>
            <w:tcW w:w="3141" w:type="dxa"/>
          </w:tcPr>
          <w:p w14:paraId="34E3716E"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Facebook</w:t>
            </w:r>
          </w:p>
        </w:tc>
      </w:tr>
      <w:tr w:rsidR="003649FC" w:rsidRPr="00257877" w14:paraId="46091985" w14:textId="77777777" w:rsidTr="003649FC">
        <w:trPr>
          <w:trHeight w:val="200"/>
        </w:trPr>
        <w:tc>
          <w:tcPr>
            <w:tcW w:w="1137" w:type="dxa"/>
          </w:tcPr>
          <w:p w14:paraId="0C5BA7B6"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5</w:t>
            </w:r>
          </w:p>
        </w:tc>
        <w:tc>
          <w:tcPr>
            <w:tcW w:w="3573" w:type="dxa"/>
          </w:tcPr>
          <w:p w14:paraId="333DB8E6" w14:textId="64D36D8E" w:rsidR="003649FC" w:rsidRPr="00257877" w:rsidRDefault="007533AA" w:rsidP="00D100D8">
            <w:pPr>
              <w:pStyle w:val="Sinespaciado"/>
              <w:jc w:val="center"/>
              <w:rPr>
                <w:sz w:val="20"/>
                <w:szCs w:val="20"/>
                <w:lang w:val="es-ES_tradnl" w:eastAsia="es-EC"/>
              </w:rPr>
            </w:pPr>
            <w:r w:rsidRPr="00257877">
              <w:rPr>
                <w:sz w:val="20"/>
                <w:szCs w:val="20"/>
                <w:lang w:val="es-ES_tradnl" w:eastAsia="es-EC"/>
              </w:rPr>
              <w:t>Coca-Cola</w:t>
            </w:r>
          </w:p>
        </w:tc>
        <w:tc>
          <w:tcPr>
            <w:tcW w:w="992" w:type="dxa"/>
          </w:tcPr>
          <w:p w14:paraId="61EB29D7"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10</w:t>
            </w:r>
          </w:p>
        </w:tc>
        <w:tc>
          <w:tcPr>
            <w:tcW w:w="3141" w:type="dxa"/>
          </w:tcPr>
          <w:p w14:paraId="15B11897"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McDonald’s</w:t>
            </w:r>
          </w:p>
        </w:tc>
      </w:tr>
    </w:tbl>
    <w:p w14:paraId="308304F3" w14:textId="30E5262F" w:rsidR="003649FC" w:rsidRPr="00257877" w:rsidRDefault="00B05649" w:rsidP="00D100D8">
      <w:pPr>
        <w:pStyle w:val="Sinespaciado"/>
        <w:rPr>
          <w:b/>
          <w:sz w:val="20"/>
          <w:szCs w:val="20"/>
          <w:shd w:val="clear" w:color="auto" w:fill="FFFFFF"/>
          <w:lang w:val="es-ES_tradnl"/>
        </w:rPr>
      </w:pPr>
      <w:r w:rsidRPr="00257877">
        <w:rPr>
          <w:b/>
          <w:sz w:val="20"/>
          <w:szCs w:val="20"/>
          <w:shd w:val="clear" w:color="auto" w:fill="FFFFFF"/>
          <w:lang w:val="es-ES_tradnl"/>
        </w:rPr>
        <w:t>2.- ¿Cuántas marcas emblemáticas de la Economía del Conocimiento (Google, Apple, Amazon, Facebook, por ejemplo) figuran en el top ten</w:t>
      </w:r>
      <w:r w:rsidR="003649FC" w:rsidRPr="00257877">
        <w:rPr>
          <w:b/>
          <w:sz w:val="20"/>
          <w:szCs w:val="20"/>
          <w:shd w:val="clear" w:color="auto" w:fill="FFFFFF"/>
          <w:lang w:val="es-ES_tradnl"/>
        </w:rPr>
        <w:t>?</w:t>
      </w:r>
    </w:p>
    <w:p w14:paraId="2D61A409" w14:textId="77777777" w:rsidR="001C554D" w:rsidRPr="00257877" w:rsidRDefault="00B574CB" w:rsidP="00D100D8">
      <w:pPr>
        <w:pStyle w:val="Sinespaciado"/>
        <w:rPr>
          <w:b/>
          <w:sz w:val="20"/>
          <w:szCs w:val="20"/>
          <w:shd w:val="clear" w:color="auto" w:fill="FFFFFF"/>
          <w:lang w:val="es-ES_tradnl"/>
        </w:rPr>
      </w:pPr>
      <w:r w:rsidRPr="00257877">
        <w:rPr>
          <w:b/>
          <w:sz w:val="20"/>
          <w:szCs w:val="20"/>
          <w:shd w:val="clear" w:color="auto" w:fill="FFFFFF"/>
          <w:lang w:val="es-ES_tradnl"/>
        </w:rPr>
        <w:t xml:space="preserve">Estudio </w:t>
      </w:r>
      <w:r w:rsidR="001C554D" w:rsidRPr="00257877">
        <w:rPr>
          <w:b/>
          <w:sz w:val="20"/>
          <w:szCs w:val="20"/>
          <w:shd w:val="clear" w:color="auto" w:fill="FFFFFF"/>
          <w:lang w:val="es-ES_tradnl"/>
        </w:rPr>
        <w:t>Forbes</w:t>
      </w:r>
    </w:p>
    <w:tbl>
      <w:tblPr>
        <w:tblStyle w:val="Tablaconcuadrcula"/>
        <w:tblW w:w="0" w:type="auto"/>
        <w:tblLook w:val="04A0" w:firstRow="1" w:lastRow="0" w:firstColumn="1" w:lastColumn="0" w:noHBand="0" w:noVBand="1"/>
      </w:tblPr>
      <w:tblGrid>
        <w:gridCol w:w="582"/>
        <w:gridCol w:w="1083"/>
        <w:gridCol w:w="2651"/>
        <w:gridCol w:w="550"/>
        <w:gridCol w:w="1545"/>
        <w:gridCol w:w="2366"/>
      </w:tblGrid>
      <w:tr w:rsidR="00695190" w:rsidRPr="00257877" w14:paraId="708E3A4C" w14:textId="3999772B" w:rsidTr="00695190">
        <w:tc>
          <w:tcPr>
            <w:tcW w:w="582" w:type="dxa"/>
          </w:tcPr>
          <w:p w14:paraId="15DECB3C"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TOP</w:t>
            </w:r>
          </w:p>
        </w:tc>
        <w:tc>
          <w:tcPr>
            <w:tcW w:w="1083" w:type="dxa"/>
          </w:tcPr>
          <w:p w14:paraId="1F2767BC"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MARCA</w:t>
            </w:r>
          </w:p>
        </w:tc>
        <w:tc>
          <w:tcPr>
            <w:tcW w:w="2651" w:type="dxa"/>
          </w:tcPr>
          <w:p w14:paraId="45C34DD8"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AVALÚO (BILLONES USD)</w:t>
            </w:r>
          </w:p>
        </w:tc>
        <w:tc>
          <w:tcPr>
            <w:tcW w:w="550" w:type="dxa"/>
          </w:tcPr>
          <w:p w14:paraId="48D570DA" w14:textId="75043F32"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TOP</w:t>
            </w:r>
          </w:p>
        </w:tc>
        <w:tc>
          <w:tcPr>
            <w:tcW w:w="1545" w:type="dxa"/>
          </w:tcPr>
          <w:p w14:paraId="1E99B720" w14:textId="3EF9499D"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MARCA</w:t>
            </w:r>
          </w:p>
        </w:tc>
        <w:tc>
          <w:tcPr>
            <w:tcW w:w="2366" w:type="dxa"/>
          </w:tcPr>
          <w:p w14:paraId="4F7D81D0" w14:textId="54A5161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AVALÚO (BILLONES USD)</w:t>
            </w:r>
          </w:p>
        </w:tc>
      </w:tr>
      <w:tr w:rsidR="00695190" w:rsidRPr="00257877" w14:paraId="6B932141" w14:textId="74BFE40B" w:rsidTr="00695190">
        <w:trPr>
          <w:trHeight w:val="231"/>
        </w:trPr>
        <w:tc>
          <w:tcPr>
            <w:tcW w:w="582" w:type="dxa"/>
          </w:tcPr>
          <w:p w14:paraId="1B5F65DB"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w:t>
            </w:r>
          </w:p>
        </w:tc>
        <w:tc>
          <w:tcPr>
            <w:tcW w:w="1083" w:type="dxa"/>
          </w:tcPr>
          <w:p w14:paraId="35D339EE"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Apple</w:t>
            </w:r>
          </w:p>
        </w:tc>
        <w:tc>
          <w:tcPr>
            <w:tcW w:w="2651" w:type="dxa"/>
          </w:tcPr>
          <w:p w14:paraId="03624238"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205.5</w:t>
            </w:r>
          </w:p>
        </w:tc>
        <w:tc>
          <w:tcPr>
            <w:tcW w:w="550" w:type="dxa"/>
          </w:tcPr>
          <w:p w14:paraId="30DB5C46" w14:textId="17B35EB9"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6</w:t>
            </w:r>
          </w:p>
        </w:tc>
        <w:tc>
          <w:tcPr>
            <w:tcW w:w="1545" w:type="dxa"/>
          </w:tcPr>
          <w:p w14:paraId="1DEA6017" w14:textId="64E03BB1"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Samsung</w:t>
            </w:r>
          </w:p>
        </w:tc>
        <w:tc>
          <w:tcPr>
            <w:tcW w:w="2366" w:type="dxa"/>
          </w:tcPr>
          <w:p w14:paraId="009C8032" w14:textId="7DF1E4B2"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53.1</w:t>
            </w:r>
          </w:p>
        </w:tc>
      </w:tr>
      <w:tr w:rsidR="00695190" w:rsidRPr="00257877" w14:paraId="483EA729" w14:textId="1F731821" w:rsidTr="00695190">
        <w:tc>
          <w:tcPr>
            <w:tcW w:w="582" w:type="dxa"/>
          </w:tcPr>
          <w:p w14:paraId="066F9C53"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2</w:t>
            </w:r>
          </w:p>
        </w:tc>
        <w:tc>
          <w:tcPr>
            <w:tcW w:w="1083" w:type="dxa"/>
          </w:tcPr>
          <w:p w14:paraId="02CCCA3D"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Google</w:t>
            </w:r>
          </w:p>
        </w:tc>
        <w:tc>
          <w:tcPr>
            <w:tcW w:w="2651" w:type="dxa"/>
          </w:tcPr>
          <w:p w14:paraId="05772E7A"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167.7</w:t>
            </w:r>
          </w:p>
        </w:tc>
        <w:tc>
          <w:tcPr>
            <w:tcW w:w="550" w:type="dxa"/>
          </w:tcPr>
          <w:p w14:paraId="4CF11681" w14:textId="57459993"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7</w:t>
            </w:r>
          </w:p>
        </w:tc>
        <w:tc>
          <w:tcPr>
            <w:tcW w:w="1545" w:type="dxa"/>
          </w:tcPr>
          <w:p w14:paraId="2E127625" w14:textId="095EF163"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AT&amp;T</w:t>
            </w:r>
          </w:p>
        </w:tc>
        <w:tc>
          <w:tcPr>
            <w:tcW w:w="2366" w:type="dxa"/>
          </w:tcPr>
          <w:p w14:paraId="1D716C74" w14:textId="43DF774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41.3</w:t>
            </w:r>
          </w:p>
        </w:tc>
      </w:tr>
      <w:tr w:rsidR="00695190" w:rsidRPr="00257877" w14:paraId="6215505C" w14:textId="2DB92576" w:rsidTr="00695190">
        <w:tc>
          <w:tcPr>
            <w:tcW w:w="582" w:type="dxa"/>
          </w:tcPr>
          <w:p w14:paraId="269F9A24"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3</w:t>
            </w:r>
          </w:p>
        </w:tc>
        <w:tc>
          <w:tcPr>
            <w:tcW w:w="1083" w:type="dxa"/>
          </w:tcPr>
          <w:p w14:paraId="53E921DB"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Microsoft</w:t>
            </w:r>
          </w:p>
        </w:tc>
        <w:tc>
          <w:tcPr>
            <w:tcW w:w="2651" w:type="dxa"/>
          </w:tcPr>
          <w:p w14:paraId="31C4B30A"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125.3</w:t>
            </w:r>
          </w:p>
        </w:tc>
        <w:tc>
          <w:tcPr>
            <w:tcW w:w="550" w:type="dxa"/>
          </w:tcPr>
          <w:p w14:paraId="4CA9F670" w14:textId="2421895A"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8</w:t>
            </w:r>
          </w:p>
        </w:tc>
        <w:tc>
          <w:tcPr>
            <w:tcW w:w="1545" w:type="dxa"/>
          </w:tcPr>
          <w:p w14:paraId="1C308B76" w14:textId="1A5F0EA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Intel</w:t>
            </w:r>
          </w:p>
        </w:tc>
        <w:tc>
          <w:tcPr>
            <w:tcW w:w="2366" w:type="dxa"/>
          </w:tcPr>
          <w:p w14:paraId="32DEF7C2" w14:textId="6EEFA6F2"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38.8</w:t>
            </w:r>
          </w:p>
        </w:tc>
      </w:tr>
      <w:tr w:rsidR="00695190" w:rsidRPr="00257877" w14:paraId="6023E026" w14:textId="08CD4215" w:rsidTr="00695190">
        <w:tc>
          <w:tcPr>
            <w:tcW w:w="582" w:type="dxa"/>
          </w:tcPr>
          <w:p w14:paraId="66B8CF6F"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4</w:t>
            </w:r>
          </w:p>
        </w:tc>
        <w:tc>
          <w:tcPr>
            <w:tcW w:w="1083" w:type="dxa"/>
          </w:tcPr>
          <w:p w14:paraId="5AFAB262"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Amazon</w:t>
            </w:r>
          </w:p>
        </w:tc>
        <w:tc>
          <w:tcPr>
            <w:tcW w:w="2651" w:type="dxa"/>
          </w:tcPr>
          <w:p w14:paraId="5E9A4A5E"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97</w:t>
            </w:r>
          </w:p>
        </w:tc>
        <w:tc>
          <w:tcPr>
            <w:tcW w:w="550" w:type="dxa"/>
          </w:tcPr>
          <w:p w14:paraId="55D1099E" w14:textId="359EF938"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9</w:t>
            </w:r>
          </w:p>
        </w:tc>
        <w:tc>
          <w:tcPr>
            <w:tcW w:w="1545" w:type="dxa"/>
          </w:tcPr>
          <w:p w14:paraId="2D9D9F30" w14:textId="4BC1CC2C"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Cisco</w:t>
            </w:r>
          </w:p>
        </w:tc>
        <w:tc>
          <w:tcPr>
            <w:tcW w:w="2366" w:type="dxa"/>
          </w:tcPr>
          <w:p w14:paraId="456CD6C7" w14:textId="7AE48F0B"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34.5</w:t>
            </w:r>
          </w:p>
        </w:tc>
      </w:tr>
      <w:tr w:rsidR="00695190" w:rsidRPr="00257877" w14:paraId="61EE89FD" w14:textId="1D9CDB33" w:rsidTr="00695190">
        <w:tc>
          <w:tcPr>
            <w:tcW w:w="582" w:type="dxa"/>
          </w:tcPr>
          <w:p w14:paraId="5B5AF023"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5</w:t>
            </w:r>
          </w:p>
        </w:tc>
        <w:tc>
          <w:tcPr>
            <w:tcW w:w="1083" w:type="dxa"/>
          </w:tcPr>
          <w:p w14:paraId="4ABB62DA"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Facebook</w:t>
            </w:r>
          </w:p>
        </w:tc>
        <w:tc>
          <w:tcPr>
            <w:tcW w:w="2651" w:type="dxa"/>
          </w:tcPr>
          <w:p w14:paraId="11CC33DE" w14:textId="7777777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88.9</w:t>
            </w:r>
          </w:p>
        </w:tc>
        <w:tc>
          <w:tcPr>
            <w:tcW w:w="550" w:type="dxa"/>
          </w:tcPr>
          <w:p w14:paraId="626BCC77" w14:textId="2ECBA3AD"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10</w:t>
            </w:r>
          </w:p>
        </w:tc>
        <w:tc>
          <w:tcPr>
            <w:tcW w:w="1545" w:type="dxa"/>
          </w:tcPr>
          <w:p w14:paraId="517FF6DE" w14:textId="64C293F7"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Oracle</w:t>
            </w:r>
          </w:p>
        </w:tc>
        <w:tc>
          <w:tcPr>
            <w:tcW w:w="2366" w:type="dxa"/>
          </w:tcPr>
          <w:p w14:paraId="2591FDDC" w14:textId="2D508006" w:rsidR="00D100D8" w:rsidRPr="00257877" w:rsidRDefault="00D100D8"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32.2</w:t>
            </w:r>
          </w:p>
        </w:tc>
      </w:tr>
    </w:tbl>
    <w:p w14:paraId="2CF7F381" w14:textId="77777777" w:rsidR="003649FC" w:rsidRPr="00257877" w:rsidRDefault="003649FC"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t xml:space="preserve">Estudio </w:t>
      </w:r>
      <w:r w:rsidR="001C554D" w:rsidRPr="00257877">
        <w:rPr>
          <w:b/>
          <w:color w:val="444444"/>
          <w:sz w:val="20"/>
          <w:szCs w:val="20"/>
          <w:shd w:val="clear" w:color="auto" w:fill="FFFFFF"/>
          <w:lang w:val="es-ES_tradnl"/>
        </w:rPr>
        <w:t>Kantar Millward Brown</w:t>
      </w:r>
    </w:p>
    <w:tbl>
      <w:tblPr>
        <w:tblStyle w:val="Tablaconcuadrcula"/>
        <w:tblW w:w="0" w:type="auto"/>
        <w:tblLook w:val="04A0" w:firstRow="1" w:lastRow="0" w:firstColumn="1" w:lastColumn="0" w:noHBand="0" w:noVBand="1"/>
      </w:tblPr>
      <w:tblGrid>
        <w:gridCol w:w="784"/>
        <w:gridCol w:w="3604"/>
        <w:gridCol w:w="846"/>
        <w:gridCol w:w="3543"/>
      </w:tblGrid>
      <w:tr w:rsidR="003649FC" w:rsidRPr="00257877" w14:paraId="2972E174" w14:textId="77777777" w:rsidTr="003649FC">
        <w:tc>
          <w:tcPr>
            <w:tcW w:w="784" w:type="dxa"/>
          </w:tcPr>
          <w:p w14:paraId="3F457435"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TOP</w:t>
            </w:r>
          </w:p>
        </w:tc>
        <w:tc>
          <w:tcPr>
            <w:tcW w:w="3604" w:type="dxa"/>
          </w:tcPr>
          <w:p w14:paraId="6687DA26"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MARCA</w:t>
            </w:r>
          </w:p>
        </w:tc>
        <w:tc>
          <w:tcPr>
            <w:tcW w:w="846" w:type="dxa"/>
          </w:tcPr>
          <w:p w14:paraId="04C8D181"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TOP</w:t>
            </w:r>
          </w:p>
        </w:tc>
        <w:tc>
          <w:tcPr>
            <w:tcW w:w="3543" w:type="dxa"/>
          </w:tcPr>
          <w:p w14:paraId="2719F258"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MARCA</w:t>
            </w:r>
          </w:p>
        </w:tc>
      </w:tr>
      <w:tr w:rsidR="003649FC" w:rsidRPr="00257877" w14:paraId="23A7A7B7" w14:textId="77777777" w:rsidTr="003649FC">
        <w:tc>
          <w:tcPr>
            <w:tcW w:w="784" w:type="dxa"/>
          </w:tcPr>
          <w:p w14:paraId="373FDD8F"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w:t>
            </w:r>
          </w:p>
        </w:tc>
        <w:tc>
          <w:tcPr>
            <w:tcW w:w="3604" w:type="dxa"/>
          </w:tcPr>
          <w:p w14:paraId="28237631"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Amazon</w:t>
            </w:r>
          </w:p>
        </w:tc>
        <w:tc>
          <w:tcPr>
            <w:tcW w:w="846" w:type="dxa"/>
          </w:tcPr>
          <w:p w14:paraId="7379F4F6"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6</w:t>
            </w:r>
          </w:p>
        </w:tc>
        <w:tc>
          <w:tcPr>
            <w:tcW w:w="3543" w:type="dxa"/>
          </w:tcPr>
          <w:p w14:paraId="28B7864B"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Alibaba Group</w:t>
            </w:r>
          </w:p>
        </w:tc>
      </w:tr>
      <w:tr w:rsidR="003649FC" w:rsidRPr="00257877" w14:paraId="310D88F0" w14:textId="77777777" w:rsidTr="003649FC">
        <w:tc>
          <w:tcPr>
            <w:tcW w:w="784" w:type="dxa"/>
          </w:tcPr>
          <w:p w14:paraId="71D9E15B"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2</w:t>
            </w:r>
          </w:p>
        </w:tc>
        <w:tc>
          <w:tcPr>
            <w:tcW w:w="3604" w:type="dxa"/>
          </w:tcPr>
          <w:p w14:paraId="4EA76402"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Apple</w:t>
            </w:r>
          </w:p>
        </w:tc>
        <w:tc>
          <w:tcPr>
            <w:tcW w:w="846" w:type="dxa"/>
          </w:tcPr>
          <w:p w14:paraId="06B475A0"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7</w:t>
            </w:r>
          </w:p>
        </w:tc>
        <w:tc>
          <w:tcPr>
            <w:tcW w:w="3543" w:type="dxa"/>
          </w:tcPr>
          <w:p w14:paraId="541126E2"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Tencent</w:t>
            </w:r>
          </w:p>
        </w:tc>
      </w:tr>
      <w:tr w:rsidR="003649FC" w:rsidRPr="00257877" w14:paraId="2E4CCF45" w14:textId="77777777" w:rsidTr="003649FC">
        <w:tc>
          <w:tcPr>
            <w:tcW w:w="784" w:type="dxa"/>
          </w:tcPr>
          <w:p w14:paraId="6F4B3B0C"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3</w:t>
            </w:r>
          </w:p>
        </w:tc>
        <w:tc>
          <w:tcPr>
            <w:tcW w:w="3604" w:type="dxa"/>
          </w:tcPr>
          <w:p w14:paraId="34252FB9"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Google</w:t>
            </w:r>
          </w:p>
        </w:tc>
        <w:tc>
          <w:tcPr>
            <w:tcW w:w="846" w:type="dxa"/>
          </w:tcPr>
          <w:p w14:paraId="11A4A97F"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8</w:t>
            </w:r>
          </w:p>
        </w:tc>
        <w:tc>
          <w:tcPr>
            <w:tcW w:w="3543" w:type="dxa"/>
          </w:tcPr>
          <w:p w14:paraId="75072614"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AT&amp;T</w:t>
            </w:r>
          </w:p>
        </w:tc>
      </w:tr>
      <w:tr w:rsidR="003649FC" w:rsidRPr="00257877" w14:paraId="11216A3A" w14:textId="77777777" w:rsidTr="003649FC">
        <w:tc>
          <w:tcPr>
            <w:tcW w:w="784" w:type="dxa"/>
          </w:tcPr>
          <w:p w14:paraId="53B8433C"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4</w:t>
            </w:r>
          </w:p>
        </w:tc>
        <w:tc>
          <w:tcPr>
            <w:tcW w:w="3604" w:type="dxa"/>
          </w:tcPr>
          <w:p w14:paraId="5EF84556"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Microsoft</w:t>
            </w:r>
          </w:p>
        </w:tc>
        <w:tc>
          <w:tcPr>
            <w:tcW w:w="846" w:type="dxa"/>
          </w:tcPr>
          <w:p w14:paraId="7588EDB3"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9</w:t>
            </w:r>
          </w:p>
        </w:tc>
        <w:tc>
          <w:tcPr>
            <w:tcW w:w="3543" w:type="dxa"/>
          </w:tcPr>
          <w:p w14:paraId="2113D6BA"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Verizon</w:t>
            </w:r>
          </w:p>
        </w:tc>
      </w:tr>
      <w:tr w:rsidR="003649FC" w:rsidRPr="00257877" w14:paraId="59189DAD" w14:textId="77777777" w:rsidTr="003649FC">
        <w:tc>
          <w:tcPr>
            <w:tcW w:w="784" w:type="dxa"/>
          </w:tcPr>
          <w:p w14:paraId="49F4DF94"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5</w:t>
            </w:r>
          </w:p>
        </w:tc>
        <w:tc>
          <w:tcPr>
            <w:tcW w:w="3604" w:type="dxa"/>
          </w:tcPr>
          <w:p w14:paraId="5232068F"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Facebook</w:t>
            </w:r>
          </w:p>
        </w:tc>
        <w:tc>
          <w:tcPr>
            <w:tcW w:w="846" w:type="dxa"/>
          </w:tcPr>
          <w:p w14:paraId="643274F6"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10</w:t>
            </w:r>
          </w:p>
        </w:tc>
        <w:tc>
          <w:tcPr>
            <w:tcW w:w="3543" w:type="dxa"/>
          </w:tcPr>
          <w:p w14:paraId="7EBDF979"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IBM</w:t>
            </w:r>
          </w:p>
        </w:tc>
      </w:tr>
    </w:tbl>
    <w:p w14:paraId="00473D4C" w14:textId="77777777" w:rsidR="00317959" w:rsidRPr="00257877" w:rsidRDefault="003649FC"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t xml:space="preserve">Estudio </w:t>
      </w:r>
      <w:r w:rsidR="001C554D" w:rsidRPr="00257877">
        <w:rPr>
          <w:b/>
          <w:color w:val="444444"/>
          <w:sz w:val="20"/>
          <w:szCs w:val="20"/>
          <w:shd w:val="clear" w:color="auto" w:fill="FFFFFF"/>
          <w:lang w:val="es-ES_tradnl"/>
        </w:rPr>
        <w:t>Interbrand</w:t>
      </w:r>
    </w:p>
    <w:tbl>
      <w:tblPr>
        <w:tblStyle w:val="Tablaconcuadrcula"/>
        <w:tblW w:w="0" w:type="auto"/>
        <w:tblLook w:val="04A0" w:firstRow="1" w:lastRow="0" w:firstColumn="1" w:lastColumn="0" w:noHBand="0" w:noVBand="1"/>
      </w:tblPr>
      <w:tblGrid>
        <w:gridCol w:w="784"/>
        <w:gridCol w:w="3604"/>
        <w:gridCol w:w="846"/>
        <w:gridCol w:w="3543"/>
      </w:tblGrid>
      <w:tr w:rsidR="003649FC" w:rsidRPr="00257877" w14:paraId="1266EA66" w14:textId="77777777" w:rsidTr="007533AA">
        <w:tc>
          <w:tcPr>
            <w:tcW w:w="784" w:type="dxa"/>
          </w:tcPr>
          <w:p w14:paraId="48074CD3"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TOP</w:t>
            </w:r>
          </w:p>
        </w:tc>
        <w:tc>
          <w:tcPr>
            <w:tcW w:w="3604" w:type="dxa"/>
          </w:tcPr>
          <w:p w14:paraId="5B1B07AE"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MARCA</w:t>
            </w:r>
          </w:p>
        </w:tc>
        <w:tc>
          <w:tcPr>
            <w:tcW w:w="846" w:type="dxa"/>
          </w:tcPr>
          <w:p w14:paraId="37027BF2"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TOP</w:t>
            </w:r>
          </w:p>
        </w:tc>
        <w:tc>
          <w:tcPr>
            <w:tcW w:w="3543" w:type="dxa"/>
          </w:tcPr>
          <w:p w14:paraId="7559D5AB" w14:textId="77777777" w:rsidR="003649FC" w:rsidRPr="00257877" w:rsidRDefault="003649FC" w:rsidP="00D100D8">
            <w:pPr>
              <w:pStyle w:val="Sinespaciado"/>
              <w:jc w:val="center"/>
              <w:rPr>
                <w:sz w:val="20"/>
                <w:szCs w:val="20"/>
                <w:lang w:val="es-ES_tradnl" w:eastAsia="es-EC"/>
              </w:rPr>
            </w:pPr>
            <w:r w:rsidRPr="00257877">
              <w:rPr>
                <w:sz w:val="20"/>
                <w:szCs w:val="20"/>
                <w:lang w:val="es-ES_tradnl" w:eastAsia="es-EC"/>
              </w:rPr>
              <w:t>MARCA</w:t>
            </w:r>
          </w:p>
        </w:tc>
      </w:tr>
      <w:tr w:rsidR="003649FC" w:rsidRPr="00257877" w14:paraId="018000D9" w14:textId="77777777" w:rsidTr="007533AA">
        <w:tc>
          <w:tcPr>
            <w:tcW w:w="784" w:type="dxa"/>
          </w:tcPr>
          <w:p w14:paraId="113B067A"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w:t>
            </w:r>
          </w:p>
        </w:tc>
        <w:tc>
          <w:tcPr>
            <w:tcW w:w="3604" w:type="dxa"/>
          </w:tcPr>
          <w:p w14:paraId="20742B5F"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Apple</w:t>
            </w:r>
          </w:p>
        </w:tc>
        <w:tc>
          <w:tcPr>
            <w:tcW w:w="846" w:type="dxa"/>
          </w:tcPr>
          <w:p w14:paraId="23B0A611"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6</w:t>
            </w:r>
          </w:p>
        </w:tc>
        <w:tc>
          <w:tcPr>
            <w:tcW w:w="3543" w:type="dxa"/>
          </w:tcPr>
          <w:p w14:paraId="4ADFA9C0"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Facebook</w:t>
            </w:r>
          </w:p>
        </w:tc>
      </w:tr>
      <w:tr w:rsidR="003649FC" w:rsidRPr="00257877" w14:paraId="351F15C2" w14:textId="77777777" w:rsidTr="007533AA">
        <w:tc>
          <w:tcPr>
            <w:tcW w:w="784" w:type="dxa"/>
          </w:tcPr>
          <w:p w14:paraId="26AD2CFF"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2</w:t>
            </w:r>
          </w:p>
        </w:tc>
        <w:tc>
          <w:tcPr>
            <w:tcW w:w="3604" w:type="dxa"/>
          </w:tcPr>
          <w:p w14:paraId="5CA3F3E6"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Google</w:t>
            </w:r>
          </w:p>
        </w:tc>
        <w:tc>
          <w:tcPr>
            <w:tcW w:w="846" w:type="dxa"/>
          </w:tcPr>
          <w:p w14:paraId="18D0ABEA"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7</w:t>
            </w:r>
          </w:p>
        </w:tc>
        <w:tc>
          <w:tcPr>
            <w:tcW w:w="3543" w:type="dxa"/>
          </w:tcPr>
          <w:p w14:paraId="185FFAA4"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Intel</w:t>
            </w:r>
          </w:p>
        </w:tc>
      </w:tr>
      <w:tr w:rsidR="003649FC" w:rsidRPr="00257877" w14:paraId="057CEF16" w14:textId="77777777" w:rsidTr="007533AA">
        <w:tc>
          <w:tcPr>
            <w:tcW w:w="784" w:type="dxa"/>
          </w:tcPr>
          <w:p w14:paraId="04928574"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3</w:t>
            </w:r>
          </w:p>
        </w:tc>
        <w:tc>
          <w:tcPr>
            <w:tcW w:w="3604" w:type="dxa"/>
          </w:tcPr>
          <w:p w14:paraId="04165BAE"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Amazon</w:t>
            </w:r>
          </w:p>
        </w:tc>
        <w:tc>
          <w:tcPr>
            <w:tcW w:w="846" w:type="dxa"/>
          </w:tcPr>
          <w:p w14:paraId="68C7DFF3"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8</w:t>
            </w:r>
          </w:p>
        </w:tc>
        <w:tc>
          <w:tcPr>
            <w:tcW w:w="3543" w:type="dxa"/>
          </w:tcPr>
          <w:p w14:paraId="56E760E4"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IBM</w:t>
            </w:r>
          </w:p>
        </w:tc>
      </w:tr>
      <w:tr w:rsidR="003649FC" w:rsidRPr="00257877" w14:paraId="50A98F4F" w14:textId="77777777" w:rsidTr="007533AA">
        <w:tc>
          <w:tcPr>
            <w:tcW w:w="784" w:type="dxa"/>
          </w:tcPr>
          <w:p w14:paraId="24ECD3D2"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4</w:t>
            </w:r>
          </w:p>
        </w:tc>
        <w:tc>
          <w:tcPr>
            <w:tcW w:w="3604" w:type="dxa"/>
          </w:tcPr>
          <w:p w14:paraId="2C86D4F0"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Microsoft</w:t>
            </w:r>
          </w:p>
        </w:tc>
        <w:tc>
          <w:tcPr>
            <w:tcW w:w="846" w:type="dxa"/>
          </w:tcPr>
          <w:p w14:paraId="4BA3D720"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9</w:t>
            </w:r>
          </w:p>
        </w:tc>
        <w:tc>
          <w:tcPr>
            <w:tcW w:w="3543" w:type="dxa"/>
          </w:tcPr>
          <w:p w14:paraId="6780BB97"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Cisco</w:t>
            </w:r>
          </w:p>
        </w:tc>
      </w:tr>
      <w:tr w:rsidR="003649FC" w:rsidRPr="00257877" w14:paraId="7554B9D3" w14:textId="77777777" w:rsidTr="007533AA">
        <w:tc>
          <w:tcPr>
            <w:tcW w:w="784" w:type="dxa"/>
          </w:tcPr>
          <w:p w14:paraId="13EBA26B"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5</w:t>
            </w:r>
          </w:p>
        </w:tc>
        <w:tc>
          <w:tcPr>
            <w:tcW w:w="3604" w:type="dxa"/>
          </w:tcPr>
          <w:p w14:paraId="51C298BE"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Samsung</w:t>
            </w:r>
          </w:p>
        </w:tc>
        <w:tc>
          <w:tcPr>
            <w:tcW w:w="846" w:type="dxa"/>
          </w:tcPr>
          <w:p w14:paraId="316AA1DE"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10</w:t>
            </w:r>
          </w:p>
        </w:tc>
        <w:tc>
          <w:tcPr>
            <w:tcW w:w="3543" w:type="dxa"/>
          </w:tcPr>
          <w:p w14:paraId="62D08A41" w14:textId="77777777" w:rsidR="003649FC" w:rsidRPr="00257877" w:rsidRDefault="003649FC" w:rsidP="00D100D8">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Oracle</w:t>
            </w:r>
          </w:p>
        </w:tc>
      </w:tr>
    </w:tbl>
    <w:p w14:paraId="180A6E85" w14:textId="77777777" w:rsidR="00C74FC2" w:rsidRPr="00257877" w:rsidRDefault="00B05649"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lastRenderedPageBreak/>
        <w:t>3.- ¿Cuántas marcas europeas figuran en el listado de las 100 marcas más valiosas en el estudio de Interbrand?</w:t>
      </w:r>
    </w:p>
    <w:p w14:paraId="5EA68BF6" w14:textId="77777777" w:rsidR="00695190" w:rsidRPr="00257877" w:rsidRDefault="00695190" w:rsidP="00D100D8">
      <w:pPr>
        <w:pStyle w:val="Sinespaciado"/>
        <w:rPr>
          <w:b/>
          <w:color w:val="444444"/>
          <w:sz w:val="20"/>
          <w:szCs w:val="20"/>
          <w:shd w:val="clear" w:color="auto" w:fill="FFFFFF"/>
          <w:lang w:val="es-ES_tradnl"/>
        </w:rPr>
      </w:pPr>
    </w:p>
    <w:p w14:paraId="2CD3EBC0" w14:textId="633EACFF" w:rsidR="00B05649" w:rsidRPr="00257877" w:rsidRDefault="00B05649" w:rsidP="007533AA">
      <w:pPr>
        <w:pStyle w:val="Sinespaciado"/>
        <w:jc w:val="both"/>
        <w:rPr>
          <w:color w:val="444444"/>
          <w:sz w:val="20"/>
          <w:szCs w:val="20"/>
          <w:shd w:val="clear" w:color="auto" w:fill="FFFFFF"/>
          <w:lang w:val="es-ES_tradnl"/>
        </w:rPr>
      </w:pPr>
      <w:r w:rsidRPr="00257877">
        <w:rPr>
          <w:rFonts w:cs="Helvetica"/>
          <w:color w:val="000000"/>
          <w:sz w:val="20"/>
          <w:szCs w:val="20"/>
          <w:lang w:val="es-ES_tradnl"/>
        </w:rPr>
        <w:t>De las 100 mejores marcas globales del mundo, 36 son europeas y 27 han crecido en valor de marca. Sus orígenes son diversos (Alemania, Francia, Suecia, Reino Unido, España, Países Bajos, Suiza, Italia, Dinamarca) como lo son los sectores en los que operan principalmente: automoción, lujo, tecnología, electrónica, servicios financieros, diversificado, FMCG, y energía. En su suma, estas </w:t>
      </w:r>
      <w:r w:rsidRPr="00257877">
        <w:rPr>
          <w:rStyle w:val="Textoennegrita"/>
          <w:rFonts w:cs="Helvetica"/>
          <w:b w:val="0"/>
          <w:color w:val="000000"/>
          <w:sz w:val="20"/>
          <w:szCs w:val="20"/>
          <w:bdr w:val="none" w:sz="0" w:space="0" w:color="auto" w:frame="1"/>
          <w:lang w:val="es-ES_tradnl"/>
        </w:rPr>
        <w:t>marcas europeas representan 428,557 $ m USD, o el 23% del valor total de la marca de las Mejores Marcas Globales, un aumento del 2.86% interanual</w:t>
      </w:r>
      <w:r w:rsidR="00DB4C27" w:rsidRPr="00257877">
        <w:rPr>
          <w:rFonts w:cs="Helvetica"/>
          <w:color w:val="000000"/>
          <w:sz w:val="20"/>
          <w:szCs w:val="20"/>
          <w:lang w:val="es-ES_tradnl"/>
        </w:rPr>
        <w:t xml:space="preserve">. </w:t>
      </w:r>
    </w:p>
    <w:p w14:paraId="59080123" w14:textId="77777777" w:rsidR="00B05649" w:rsidRPr="00257877" w:rsidRDefault="00B05649" w:rsidP="00D100D8">
      <w:pPr>
        <w:pStyle w:val="Sinespaciado"/>
        <w:rPr>
          <w:color w:val="444444"/>
          <w:sz w:val="20"/>
          <w:szCs w:val="20"/>
          <w:shd w:val="clear" w:color="auto" w:fill="FFFFFF"/>
          <w:lang w:val="es-ES_tradnl"/>
        </w:rPr>
      </w:pPr>
    </w:p>
    <w:p w14:paraId="23207422" w14:textId="77777777" w:rsidR="001C554D" w:rsidRPr="00257877" w:rsidRDefault="001C554D" w:rsidP="00D100D8">
      <w:pPr>
        <w:pStyle w:val="Sinespaciado"/>
        <w:rPr>
          <w:color w:val="444444"/>
          <w:sz w:val="20"/>
          <w:szCs w:val="20"/>
          <w:shd w:val="clear" w:color="auto" w:fill="FFFFFF"/>
          <w:lang w:val="es-ES_tradnl"/>
        </w:rPr>
      </w:pPr>
      <w:r w:rsidRPr="00257877">
        <w:rPr>
          <w:noProof/>
          <w:color w:val="444444"/>
          <w:sz w:val="20"/>
          <w:szCs w:val="20"/>
          <w:shd w:val="clear" w:color="auto" w:fill="FFFFFF"/>
          <w:lang w:val="es-ES_tradnl" w:eastAsia="es-ES_tradnl"/>
        </w:rPr>
        <w:drawing>
          <wp:inline distT="0" distB="0" distL="0" distR="0" wp14:anchorId="39601FC7" wp14:editId="37AFE6AA">
            <wp:extent cx="5579745" cy="2789555"/>
            <wp:effectExtent l="0" t="0" r="190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uropea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79745" cy="2789555"/>
                    </a:xfrm>
                    <a:prstGeom prst="rect">
                      <a:avLst/>
                    </a:prstGeom>
                  </pic:spPr>
                </pic:pic>
              </a:graphicData>
            </a:graphic>
          </wp:inline>
        </w:drawing>
      </w:r>
    </w:p>
    <w:p w14:paraId="72BAA231" w14:textId="77777777" w:rsidR="00D100D8" w:rsidRPr="00257877" w:rsidRDefault="00B05649" w:rsidP="00D100D8">
      <w:pPr>
        <w:pStyle w:val="Sinespaciado"/>
        <w:rPr>
          <w:b/>
          <w:color w:val="444444"/>
          <w:sz w:val="20"/>
          <w:szCs w:val="20"/>
          <w:shd w:val="clear" w:color="auto" w:fill="FFFFFF"/>
          <w:lang w:val="es-ES_tradnl"/>
        </w:rPr>
      </w:pPr>
      <w:r w:rsidRPr="00257877">
        <w:rPr>
          <w:color w:val="444444"/>
          <w:sz w:val="20"/>
          <w:szCs w:val="20"/>
          <w:lang w:val="es-ES_tradnl"/>
        </w:rPr>
        <w:br/>
      </w:r>
      <w:r w:rsidRPr="00257877">
        <w:rPr>
          <w:b/>
          <w:color w:val="444444"/>
          <w:sz w:val="20"/>
          <w:szCs w:val="20"/>
          <w:shd w:val="clear" w:color="auto" w:fill="FFFFFF"/>
          <w:lang w:val="es-ES_tradnl"/>
        </w:rPr>
        <w:t>4.- ¿Cuántas marcas asiáticas figuran en el listado de las 100 marcas más valiosas en el estudio de BrandZ (Kantar Millward Brown)?</w:t>
      </w:r>
    </w:p>
    <w:p w14:paraId="3654384E" w14:textId="77777777" w:rsidR="00695190" w:rsidRPr="00257877" w:rsidRDefault="00695190" w:rsidP="00D100D8">
      <w:pPr>
        <w:pStyle w:val="Sinespaciado"/>
        <w:rPr>
          <w:b/>
          <w:color w:val="444444"/>
          <w:sz w:val="20"/>
          <w:szCs w:val="20"/>
          <w:shd w:val="clear" w:color="auto" w:fill="FFFFFF"/>
          <w:lang w:val="es-ES_tradnl"/>
        </w:rPr>
      </w:pPr>
    </w:p>
    <w:p w14:paraId="2CD2D372" w14:textId="7CED2659" w:rsidR="00317959" w:rsidRPr="00257877" w:rsidRDefault="000A2F88"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t>Las principales marcas asiáticas</w:t>
      </w:r>
    </w:p>
    <w:tbl>
      <w:tblPr>
        <w:tblStyle w:val="Tablaconcuadrcula"/>
        <w:tblW w:w="0" w:type="auto"/>
        <w:tblLook w:val="04A0" w:firstRow="1" w:lastRow="0" w:firstColumn="1" w:lastColumn="0" w:noHBand="0" w:noVBand="1"/>
      </w:tblPr>
      <w:tblGrid>
        <w:gridCol w:w="784"/>
        <w:gridCol w:w="3604"/>
        <w:gridCol w:w="846"/>
        <w:gridCol w:w="3543"/>
      </w:tblGrid>
      <w:tr w:rsidR="003649FC" w:rsidRPr="00257877" w14:paraId="32B6CE84" w14:textId="77777777" w:rsidTr="007533AA">
        <w:tc>
          <w:tcPr>
            <w:tcW w:w="784" w:type="dxa"/>
          </w:tcPr>
          <w:p w14:paraId="2F068386" w14:textId="77777777" w:rsidR="003649FC" w:rsidRPr="00257877" w:rsidRDefault="003649FC" w:rsidP="00695190">
            <w:pPr>
              <w:pStyle w:val="Sinespaciado"/>
              <w:jc w:val="center"/>
              <w:rPr>
                <w:sz w:val="20"/>
                <w:szCs w:val="20"/>
                <w:lang w:val="es-ES_tradnl" w:eastAsia="es-EC"/>
              </w:rPr>
            </w:pPr>
            <w:r w:rsidRPr="00257877">
              <w:rPr>
                <w:sz w:val="20"/>
                <w:szCs w:val="20"/>
                <w:lang w:val="es-ES_tradnl" w:eastAsia="es-EC"/>
              </w:rPr>
              <w:t>TOP</w:t>
            </w:r>
          </w:p>
        </w:tc>
        <w:tc>
          <w:tcPr>
            <w:tcW w:w="3604" w:type="dxa"/>
          </w:tcPr>
          <w:p w14:paraId="27F06D9E" w14:textId="77777777" w:rsidR="003649FC" w:rsidRPr="00257877" w:rsidRDefault="003649FC" w:rsidP="00695190">
            <w:pPr>
              <w:pStyle w:val="Sinespaciado"/>
              <w:jc w:val="center"/>
              <w:rPr>
                <w:sz w:val="20"/>
                <w:szCs w:val="20"/>
                <w:lang w:val="es-ES_tradnl" w:eastAsia="es-EC"/>
              </w:rPr>
            </w:pPr>
            <w:r w:rsidRPr="00257877">
              <w:rPr>
                <w:sz w:val="20"/>
                <w:szCs w:val="20"/>
                <w:lang w:val="es-ES_tradnl" w:eastAsia="es-EC"/>
              </w:rPr>
              <w:t>MARCA</w:t>
            </w:r>
          </w:p>
        </w:tc>
        <w:tc>
          <w:tcPr>
            <w:tcW w:w="846" w:type="dxa"/>
          </w:tcPr>
          <w:p w14:paraId="4DAA1A3E" w14:textId="77777777" w:rsidR="003649FC" w:rsidRPr="00257877" w:rsidRDefault="003649FC" w:rsidP="00695190">
            <w:pPr>
              <w:pStyle w:val="Sinespaciado"/>
              <w:jc w:val="center"/>
              <w:rPr>
                <w:sz w:val="20"/>
                <w:szCs w:val="20"/>
                <w:lang w:val="es-ES_tradnl" w:eastAsia="es-EC"/>
              </w:rPr>
            </w:pPr>
            <w:r w:rsidRPr="00257877">
              <w:rPr>
                <w:sz w:val="20"/>
                <w:szCs w:val="20"/>
                <w:lang w:val="es-ES_tradnl" w:eastAsia="es-EC"/>
              </w:rPr>
              <w:t>TOP</w:t>
            </w:r>
          </w:p>
        </w:tc>
        <w:tc>
          <w:tcPr>
            <w:tcW w:w="3543" w:type="dxa"/>
          </w:tcPr>
          <w:p w14:paraId="11BDA02E" w14:textId="77777777" w:rsidR="003649FC" w:rsidRPr="00257877" w:rsidRDefault="003649FC" w:rsidP="00695190">
            <w:pPr>
              <w:pStyle w:val="Sinespaciado"/>
              <w:jc w:val="center"/>
              <w:rPr>
                <w:sz w:val="20"/>
                <w:szCs w:val="20"/>
                <w:lang w:val="es-ES_tradnl" w:eastAsia="es-EC"/>
              </w:rPr>
            </w:pPr>
            <w:r w:rsidRPr="00257877">
              <w:rPr>
                <w:sz w:val="20"/>
                <w:szCs w:val="20"/>
                <w:lang w:val="es-ES_tradnl" w:eastAsia="es-EC"/>
              </w:rPr>
              <w:t>MARCA</w:t>
            </w:r>
          </w:p>
        </w:tc>
      </w:tr>
      <w:tr w:rsidR="000D68B8" w:rsidRPr="00257877" w14:paraId="27719BA3" w14:textId="77777777" w:rsidTr="007533AA">
        <w:tc>
          <w:tcPr>
            <w:tcW w:w="784" w:type="dxa"/>
          </w:tcPr>
          <w:p w14:paraId="2A1D7492"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w:t>
            </w:r>
          </w:p>
        </w:tc>
        <w:tc>
          <w:tcPr>
            <w:tcW w:w="3604" w:type="dxa"/>
          </w:tcPr>
          <w:p w14:paraId="470DDDFB"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Alibaba Group</w:t>
            </w:r>
          </w:p>
        </w:tc>
        <w:tc>
          <w:tcPr>
            <w:tcW w:w="846" w:type="dxa"/>
          </w:tcPr>
          <w:p w14:paraId="7A09B0F5"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11</w:t>
            </w:r>
          </w:p>
        </w:tc>
        <w:tc>
          <w:tcPr>
            <w:tcW w:w="3543" w:type="dxa"/>
          </w:tcPr>
          <w:p w14:paraId="60D6B1D8"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JD</w:t>
            </w:r>
          </w:p>
        </w:tc>
      </w:tr>
      <w:tr w:rsidR="000D68B8" w:rsidRPr="00257877" w14:paraId="311C0501" w14:textId="77777777" w:rsidTr="007533AA">
        <w:tc>
          <w:tcPr>
            <w:tcW w:w="784" w:type="dxa"/>
          </w:tcPr>
          <w:p w14:paraId="4C6C92D5"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2</w:t>
            </w:r>
          </w:p>
        </w:tc>
        <w:tc>
          <w:tcPr>
            <w:tcW w:w="3604" w:type="dxa"/>
          </w:tcPr>
          <w:p w14:paraId="7C49CE51"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Tencent</w:t>
            </w:r>
          </w:p>
        </w:tc>
        <w:tc>
          <w:tcPr>
            <w:tcW w:w="846" w:type="dxa"/>
          </w:tcPr>
          <w:p w14:paraId="367CEA92"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12</w:t>
            </w:r>
          </w:p>
        </w:tc>
        <w:tc>
          <w:tcPr>
            <w:tcW w:w="3543" w:type="dxa"/>
          </w:tcPr>
          <w:p w14:paraId="713FA14D"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NTT</w:t>
            </w:r>
          </w:p>
        </w:tc>
      </w:tr>
      <w:tr w:rsidR="000D68B8" w:rsidRPr="00257877" w14:paraId="10D5C01F" w14:textId="77777777" w:rsidTr="007533AA">
        <w:tc>
          <w:tcPr>
            <w:tcW w:w="784" w:type="dxa"/>
          </w:tcPr>
          <w:p w14:paraId="1AF8BEEC"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3</w:t>
            </w:r>
          </w:p>
        </w:tc>
        <w:tc>
          <w:tcPr>
            <w:tcW w:w="3604" w:type="dxa"/>
          </w:tcPr>
          <w:p w14:paraId="53C1291E"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China Mobile</w:t>
            </w:r>
          </w:p>
        </w:tc>
        <w:tc>
          <w:tcPr>
            <w:tcW w:w="846" w:type="dxa"/>
          </w:tcPr>
          <w:p w14:paraId="34534562"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13</w:t>
            </w:r>
          </w:p>
        </w:tc>
        <w:tc>
          <w:tcPr>
            <w:tcW w:w="3543" w:type="dxa"/>
          </w:tcPr>
          <w:p w14:paraId="79998023"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DiDi</w:t>
            </w:r>
          </w:p>
        </w:tc>
      </w:tr>
      <w:tr w:rsidR="000D68B8" w:rsidRPr="00257877" w14:paraId="43BE2237" w14:textId="77777777" w:rsidTr="007533AA">
        <w:tc>
          <w:tcPr>
            <w:tcW w:w="784" w:type="dxa"/>
          </w:tcPr>
          <w:p w14:paraId="73380D0C"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4</w:t>
            </w:r>
          </w:p>
        </w:tc>
        <w:tc>
          <w:tcPr>
            <w:tcW w:w="3604" w:type="dxa"/>
          </w:tcPr>
          <w:p w14:paraId="48597082"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ICBC</w:t>
            </w:r>
          </w:p>
        </w:tc>
        <w:tc>
          <w:tcPr>
            <w:tcW w:w="846" w:type="dxa"/>
          </w:tcPr>
          <w:p w14:paraId="2A3DFB7A"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14</w:t>
            </w:r>
          </w:p>
        </w:tc>
        <w:tc>
          <w:tcPr>
            <w:tcW w:w="3543" w:type="dxa"/>
          </w:tcPr>
          <w:p w14:paraId="26E53F67"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Xiaomi</w:t>
            </w:r>
          </w:p>
        </w:tc>
      </w:tr>
      <w:tr w:rsidR="000D68B8" w:rsidRPr="00257877" w14:paraId="1C86E18A" w14:textId="77777777" w:rsidTr="007533AA">
        <w:tc>
          <w:tcPr>
            <w:tcW w:w="784" w:type="dxa"/>
          </w:tcPr>
          <w:p w14:paraId="703382FA"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5</w:t>
            </w:r>
          </w:p>
        </w:tc>
        <w:tc>
          <w:tcPr>
            <w:tcW w:w="3604" w:type="dxa"/>
          </w:tcPr>
          <w:p w14:paraId="03349959"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Moutai</w:t>
            </w:r>
          </w:p>
        </w:tc>
        <w:tc>
          <w:tcPr>
            <w:tcW w:w="846" w:type="dxa"/>
          </w:tcPr>
          <w:p w14:paraId="13EBADCC"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15</w:t>
            </w:r>
          </w:p>
        </w:tc>
        <w:tc>
          <w:tcPr>
            <w:tcW w:w="3543" w:type="dxa"/>
          </w:tcPr>
          <w:p w14:paraId="53772302"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Meituan</w:t>
            </w:r>
          </w:p>
        </w:tc>
      </w:tr>
      <w:tr w:rsidR="000D68B8" w:rsidRPr="00257877" w14:paraId="14343E12" w14:textId="77777777" w:rsidTr="007533AA">
        <w:tc>
          <w:tcPr>
            <w:tcW w:w="784" w:type="dxa"/>
          </w:tcPr>
          <w:p w14:paraId="7D872E7D"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6</w:t>
            </w:r>
          </w:p>
        </w:tc>
        <w:tc>
          <w:tcPr>
            <w:tcW w:w="3604" w:type="dxa"/>
          </w:tcPr>
          <w:p w14:paraId="460F7CED"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Pingan</w:t>
            </w:r>
          </w:p>
        </w:tc>
        <w:tc>
          <w:tcPr>
            <w:tcW w:w="846" w:type="dxa"/>
          </w:tcPr>
          <w:p w14:paraId="5B387254"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16</w:t>
            </w:r>
          </w:p>
        </w:tc>
        <w:tc>
          <w:tcPr>
            <w:tcW w:w="3543" w:type="dxa"/>
          </w:tcPr>
          <w:p w14:paraId="1F86DF61"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Agricultural Bank Of China</w:t>
            </w:r>
          </w:p>
        </w:tc>
      </w:tr>
      <w:tr w:rsidR="000D68B8" w:rsidRPr="00257877" w14:paraId="7D1D957A" w14:textId="77777777" w:rsidTr="007533AA">
        <w:tc>
          <w:tcPr>
            <w:tcW w:w="784" w:type="dxa"/>
          </w:tcPr>
          <w:p w14:paraId="333DE400"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7</w:t>
            </w:r>
          </w:p>
        </w:tc>
        <w:tc>
          <w:tcPr>
            <w:tcW w:w="3604" w:type="dxa"/>
          </w:tcPr>
          <w:p w14:paraId="686094F6"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Toyota</w:t>
            </w:r>
          </w:p>
        </w:tc>
        <w:tc>
          <w:tcPr>
            <w:tcW w:w="846" w:type="dxa"/>
          </w:tcPr>
          <w:p w14:paraId="5C3F8DB6"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17</w:t>
            </w:r>
          </w:p>
        </w:tc>
        <w:tc>
          <w:tcPr>
            <w:tcW w:w="3543" w:type="dxa"/>
          </w:tcPr>
          <w:p w14:paraId="0D2C71FC" w14:textId="41E567E5"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Haier</w:t>
            </w:r>
          </w:p>
        </w:tc>
      </w:tr>
      <w:tr w:rsidR="000D68B8" w:rsidRPr="00257877" w14:paraId="775D3600" w14:textId="77777777" w:rsidTr="007533AA">
        <w:tc>
          <w:tcPr>
            <w:tcW w:w="784" w:type="dxa"/>
          </w:tcPr>
          <w:p w14:paraId="72FC6DB7"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8</w:t>
            </w:r>
          </w:p>
        </w:tc>
        <w:tc>
          <w:tcPr>
            <w:tcW w:w="3604" w:type="dxa"/>
          </w:tcPr>
          <w:p w14:paraId="590A042F"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Huawei</w:t>
            </w:r>
          </w:p>
        </w:tc>
        <w:tc>
          <w:tcPr>
            <w:tcW w:w="846" w:type="dxa"/>
          </w:tcPr>
          <w:p w14:paraId="704F5EE8"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18</w:t>
            </w:r>
          </w:p>
        </w:tc>
        <w:tc>
          <w:tcPr>
            <w:tcW w:w="3543" w:type="dxa"/>
          </w:tcPr>
          <w:p w14:paraId="2FF8D056"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AIA</w:t>
            </w:r>
          </w:p>
        </w:tc>
      </w:tr>
      <w:tr w:rsidR="000D68B8" w:rsidRPr="00257877" w14:paraId="082DDEAC" w14:textId="77777777" w:rsidTr="007533AA">
        <w:tc>
          <w:tcPr>
            <w:tcW w:w="784" w:type="dxa"/>
          </w:tcPr>
          <w:p w14:paraId="4DED9822"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9</w:t>
            </w:r>
          </w:p>
        </w:tc>
        <w:tc>
          <w:tcPr>
            <w:tcW w:w="3604" w:type="dxa"/>
          </w:tcPr>
          <w:p w14:paraId="2EF22D30"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China Construction Bank</w:t>
            </w:r>
          </w:p>
        </w:tc>
        <w:tc>
          <w:tcPr>
            <w:tcW w:w="846" w:type="dxa"/>
          </w:tcPr>
          <w:p w14:paraId="1BBC664D"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19</w:t>
            </w:r>
          </w:p>
        </w:tc>
        <w:tc>
          <w:tcPr>
            <w:tcW w:w="3543" w:type="dxa"/>
          </w:tcPr>
          <w:p w14:paraId="25AD65FA" w14:textId="77777777" w:rsidR="000D68B8" w:rsidRPr="00257877" w:rsidRDefault="000D68B8" w:rsidP="00695190">
            <w:pPr>
              <w:pStyle w:val="Sinespaciado"/>
              <w:jc w:val="center"/>
              <w:rPr>
                <w:sz w:val="20"/>
                <w:szCs w:val="20"/>
                <w:lang w:val="es-ES_tradnl"/>
              </w:rPr>
            </w:pPr>
            <w:r w:rsidRPr="00257877">
              <w:rPr>
                <w:color w:val="444444"/>
                <w:sz w:val="20"/>
                <w:szCs w:val="20"/>
                <w:shd w:val="clear" w:color="auto" w:fill="FFFFFF"/>
                <w:lang w:val="es-ES_tradnl"/>
              </w:rPr>
              <w:t>Tata</w:t>
            </w:r>
          </w:p>
        </w:tc>
      </w:tr>
      <w:tr w:rsidR="000D68B8" w:rsidRPr="00257877" w14:paraId="307D8D28" w14:textId="77777777" w:rsidTr="007533AA">
        <w:tc>
          <w:tcPr>
            <w:tcW w:w="784" w:type="dxa"/>
          </w:tcPr>
          <w:p w14:paraId="62C41E76"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10</w:t>
            </w:r>
          </w:p>
        </w:tc>
        <w:tc>
          <w:tcPr>
            <w:tcW w:w="3604" w:type="dxa"/>
          </w:tcPr>
          <w:p w14:paraId="18D174A1"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Bai Du</w:t>
            </w:r>
          </w:p>
        </w:tc>
        <w:tc>
          <w:tcPr>
            <w:tcW w:w="846" w:type="dxa"/>
          </w:tcPr>
          <w:p w14:paraId="3673FD36"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20</w:t>
            </w:r>
          </w:p>
        </w:tc>
        <w:tc>
          <w:tcPr>
            <w:tcW w:w="3543" w:type="dxa"/>
          </w:tcPr>
          <w:p w14:paraId="1AC5C75A" w14:textId="77777777" w:rsidR="000D68B8" w:rsidRPr="00257877" w:rsidRDefault="000D68B8" w:rsidP="00695190">
            <w:pPr>
              <w:pStyle w:val="Sinespaciado"/>
              <w:jc w:val="center"/>
              <w:rPr>
                <w:color w:val="444444"/>
                <w:sz w:val="20"/>
                <w:szCs w:val="20"/>
                <w:shd w:val="clear" w:color="auto" w:fill="FFFFFF"/>
                <w:lang w:val="es-ES_tradnl"/>
              </w:rPr>
            </w:pPr>
            <w:r w:rsidRPr="00257877">
              <w:rPr>
                <w:color w:val="444444"/>
                <w:sz w:val="20"/>
                <w:szCs w:val="20"/>
                <w:shd w:val="clear" w:color="auto" w:fill="FFFFFF"/>
                <w:lang w:val="es-ES_tradnl"/>
              </w:rPr>
              <w:t>BCA</w:t>
            </w:r>
          </w:p>
        </w:tc>
      </w:tr>
    </w:tbl>
    <w:p w14:paraId="5B9CF99E" w14:textId="77777777" w:rsidR="00DB4C27" w:rsidRPr="00257877" w:rsidRDefault="00DB4C27" w:rsidP="00D100D8">
      <w:pPr>
        <w:pStyle w:val="Sinespaciado"/>
        <w:rPr>
          <w:color w:val="444444"/>
          <w:sz w:val="20"/>
          <w:szCs w:val="20"/>
          <w:shd w:val="clear" w:color="auto" w:fill="FFFFFF"/>
          <w:lang w:val="es-ES_tradnl"/>
        </w:rPr>
      </w:pPr>
    </w:p>
    <w:p w14:paraId="3021042E" w14:textId="77777777" w:rsidR="003413D8" w:rsidRPr="00257877" w:rsidRDefault="00B05649" w:rsidP="007533AA">
      <w:pPr>
        <w:pStyle w:val="Sinespaciado"/>
        <w:jc w:val="both"/>
        <w:rPr>
          <w:b/>
          <w:color w:val="444444"/>
          <w:sz w:val="20"/>
          <w:szCs w:val="20"/>
          <w:shd w:val="clear" w:color="auto" w:fill="FFFFFF"/>
          <w:lang w:val="es-ES_tradnl"/>
        </w:rPr>
      </w:pPr>
      <w:r w:rsidRPr="00257877">
        <w:rPr>
          <w:b/>
          <w:color w:val="444444"/>
          <w:sz w:val="20"/>
          <w:szCs w:val="20"/>
          <w:shd w:val="clear" w:color="auto" w:fill="FFFFFF"/>
          <w:lang w:val="es-ES_tradnl"/>
        </w:rPr>
        <w:t>5.- ¿Cuántas marcas latinoamericanas figuran en el listado de las 100 marcas más valiosas en el estudio de Forbes?</w:t>
      </w:r>
    </w:p>
    <w:p w14:paraId="7DAA341F" w14:textId="5DB944D6" w:rsidR="008C22E6" w:rsidRPr="00257877" w:rsidRDefault="00D100D8" w:rsidP="007533AA">
      <w:pPr>
        <w:pStyle w:val="Sinespaciado"/>
        <w:jc w:val="both"/>
        <w:rPr>
          <w:color w:val="444444"/>
          <w:sz w:val="20"/>
          <w:szCs w:val="20"/>
          <w:shd w:val="clear" w:color="auto" w:fill="FFFFFF"/>
          <w:lang w:val="es-ES_tradnl"/>
        </w:rPr>
      </w:pPr>
      <w:r w:rsidRPr="00257877">
        <w:rPr>
          <w:color w:val="444444"/>
          <w:sz w:val="20"/>
          <w:szCs w:val="20"/>
          <w:shd w:val="clear" w:color="auto" w:fill="FFFFFF"/>
          <w:lang w:val="es-ES_tradnl"/>
        </w:rPr>
        <w:t xml:space="preserve">No está </w:t>
      </w:r>
      <w:r w:rsidR="007533AA" w:rsidRPr="00257877">
        <w:rPr>
          <w:color w:val="444444"/>
          <w:sz w:val="20"/>
          <w:szCs w:val="20"/>
          <w:shd w:val="clear" w:color="auto" w:fill="FFFFFF"/>
          <w:lang w:val="es-ES_tradnl"/>
        </w:rPr>
        <w:t>posicionada</w:t>
      </w:r>
      <w:r w:rsidR="000D68B8" w:rsidRPr="00257877">
        <w:rPr>
          <w:color w:val="444444"/>
          <w:sz w:val="20"/>
          <w:szCs w:val="20"/>
          <w:shd w:val="clear" w:color="auto" w:fill="FFFFFF"/>
          <w:lang w:val="es-ES_tradnl"/>
        </w:rPr>
        <w:t xml:space="preserve"> ninguna </w:t>
      </w:r>
      <w:r w:rsidR="008C22E6" w:rsidRPr="00257877">
        <w:rPr>
          <w:color w:val="444444"/>
          <w:sz w:val="20"/>
          <w:szCs w:val="20"/>
          <w:shd w:val="clear" w:color="auto" w:fill="FFFFFF"/>
          <w:lang w:val="es-ES_tradnl"/>
        </w:rPr>
        <w:t>marca</w:t>
      </w:r>
      <w:r w:rsidR="000D68B8" w:rsidRPr="00257877">
        <w:rPr>
          <w:color w:val="444444"/>
          <w:sz w:val="20"/>
          <w:szCs w:val="20"/>
          <w:shd w:val="clear" w:color="auto" w:fill="FFFFFF"/>
          <w:lang w:val="es-ES_tradnl"/>
        </w:rPr>
        <w:t xml:space="preserve"> latinoamericana</w:t>
      </w:r>
      <w:r w:rsidR="008C22E6" w:rsidRPr="00257877">
        <w:rPr>
          <w:color w:val="444444"/>
          <w:sz w:val="20"/>
          <w:szCs w:val="20"/>
          <w:shd w:val="clear" w:color="auto" w:fill="FFFFFF"/>
          <w:lang w:val="es-ES_tradnl"/>
        </w:rPr>
        <w:t xml:space="preserve"> en el estudio Forbes </w:t>
      </w:r>
    </w:p>
    <w:p w14:paraId="059E7A2F" w14:textId="77777777" w:rsidR="000D68B8" w:rsidRPr="00257877" w:rsidRDefault="000D68B8" w:rsidP="007533AA">
      <w:pPr>
        <w:pStyle w:val="Sinespaciado"/>
        <w:jc w:val="both"/>
        <w:rPr>
          <w:color w:val="444444"/>
          <w:sz w:val="20"/>
          <w:szCs w:val="20"/>
          <w:shd w:val="clear" w:color="auto" w:fill="FFFFFF"/>
          <w:lang w:val="es-ES_tradnl"/>
        </w:rPr>
      </w:pPr>
    </w:p>
    <w:p w14:paraId="2BC2065C" w14:textId="77777777" w:rsidR="000D68B8" w:rsidRPr="00257877" w:rsidRDefault="000D68B8" w:rsidP="007533AA">
      <w:pPr>
        <w:pStyle w:val="Sinespaciado"/>
        <w:jc w:val="both"/>
        <w:rPr>
          <w:b/>
          <w:color w:val="444444"/>
          <w:sz w:val="20"/>
          <w:szCs w:val="20"/>
          <w:shd w:val="clear" w:color="auto" w:fill="FFFFFF"/>
          <w:lang w:val="es-ES_tradnl"/>
        </w:rPr>
      </w:pPr>
      <w:r w:rsidRPr="00257877">
        <w:rPr>
          <w:b/>
          <w:color w:val="444444"/>
          <w:sz w:val="20"/>
          <w:szCs w:val="20"/>
          <w:shd w:val="clear" w:color="auto" w:fill="FFFFFF"/>
          <w:lang w:val="es-ES_tradnl"/>
        </w:rPr>
        <w:t>5.2 Competitividad digital de las naciones (Foro Económico Mundial 2017-2018).</w:t>
      </w:r>
    </w:p>
    <w:p w14:paraId="4D7AD47B" w14:textId="77777777" w:rsidR="000D68B8" w:rsidRPr="00257877" w:rsidRDefault="000D68B8" w:rsidP="007533AA">
      <w:pPr>
        <w:pStyle w:val="Sinespaciado"/>
        <w:jc w:val="both"/>
        <w:rPr>
          <w:b/>
          <w:color w:val="444444"/>
          <w:sz w:val="20"/>
          <w:szCs w:val="20"/>
          <w:shd w:val="clear" w:color="auto" w:fill="FFFFFF"/>
          <w:lang w:val="es-ES_tradnl"/>
        </w:rPr>
      </w:pPr>
      <w:r w:rsidRPr="00257877">
        <w:rPr>
          <w:b/>
          <w:color w:val="444444"/>
          <w:sz w:val="20"/>
          <w:szCs w:val="20"/>
          <w:shd w:val="clear" w:color="auto" w:fill="FFFFFF"/>
          <w:lang w:val="es-ES_tradnl"/>
        </w:rPr>
        <w:t>1.- ¿En qué posición fue ubicado Ecuador</w:t>
      </w:r>
      <w:r w:rsidR="00DD6481" w:rsidRPr="00257877">
        <w:rPr>
          <w:b/>
          <w:sz w:val="20"/>
          <w:szCs w:val="20"/>
          <w:lang w:val="es-ES_tradnl"/>
        </w:rPr>
        <w:t xml:space="preserve"> </w:t>
      </w:r>
      <w:r w:rsidR="00DD6481" w:rsidRPr="00257877">
        <w:rPr>
          <w:b/>
          <w:color w:val="444444"/>
          <w:sz w:val="20"/>
          <w:szCs w:val="20"/>
          <w:shd w:val="clear" w:color="auto" w:fill="FFFFFF"/>
          <w:lang w:val="es-ES_tradnl"/>
        </w:rPr>
        <w:t>con 137 países</w:t>
      </w:r>
      <w:r w:rsidRPr="00257877">
        <w:rPr>
          <w:b/>
          <w:color w:val="444444"/>
          <w:sz w:val="20"/>
          <w:szCs w:val="20"/>
          <w:shd w:val="clear" w:color="auto" w:fill="FFFFFF"/>
          <w:lang w:val="es-ES_tradnl"/>
        </w:rPr>
        <w:t>?</w:t>
      </w:r>
    </w:p>
    <w:p w14:paraId="5800DD4E" w14:textId="77777777" w:rsidR="00695190" w:rsidRPr="00257877" w:rsidRDefault="00695190" w:rsidP="007533AA">
      <w:pPr>
        <w:pStyle w:val="Sinespaciado"/>
        <w:jc w:val="both"/>
        <w:rPr>
          <w:b/>
          <w:color w:val="444444"/>
          <w:sz w:val="20"/>
          <w:szCs w:val="20"/>
          <w:shd w:val="clear" w:color="auto" w:fill="FFFFFF"/>
          <w:lang w:val="es-ES_tradnl"/>
        </w:rPr>
      </w:pPr>
    </w:p>
    <w:p w14:paraId="7C366373" w14:textId="77777777" w:rsidR="000D68B8" w:rsidRPr="00257877" w:rsidRDefault="00DD6481" w:rsidP="007533AA">
      <w:pPr>
        <w:pStyle w:val="Sinespaciado"/>
        <w:jc w:val="both"/>
        <w:rPr>
          <w:sz w:val="20"/>
          <w:szCs w:val="20"/>
          <w:lang w:val="es-ES_tradnl"/>
        </w:rPr>
      </w:pPr>
      <w:r w:rsidRPr="00257877">
        <w:rPr>
          <w:sz w:val="20"/>
          <w:szCs w:val="20"/>
          <w:lang w:val="es-ES_tradnl"/>
        </w:rPr>
        <w:t>El Ecuador se encuentra en el puesto 97 del Ranking sobre la competitividad digital de las naciones realizado en el año 2016 -2017 a 137 naciones.</w:t>
      </w:r>
    </w:p>
    <w:p w14:paraId="4D921AC7" w14:textId="77777777" w:rsidR="00DD6481" w:rsidRPr="00257877" w:rsidRDefault="00DD6481" w:rsidP="00D100D8">
      <w:pPr>
        <w:pStyle w:val="Sinespaciado"/>
        <w:rPr>
          <w:color w:val="444444"/>
          <w:sz w:val="20"/>
          <w:szCs w:val="20"/>
          <w:shd w:val="clear" w:color="auto" w:fill="FFFFFF"/>
          <w:lang w:val="es-ES_tradnl"/>
        </w:rPr>
      </w:pPr>
      <w:r w:rsidRPr="00257877">
        <w:rPr>
          <w:noProof/>
          <w:sz w:val="20"/>
          <w:szCs w:val="20"/>
          <w:lang w:val="es-ES_tradnl" w:eastAsia="es-ES_tradnl"/>
        </w:rPr>
        <w:lastRenderedPageBreak/>
        <w:drawing>
          <wp:inline distT="0" distB="0" distL="0" distR="0" wp14:anchorId="726ACE8A" wp14:editId="068267CB">
            <wp:extent cx="3009265" cy="5283737"/>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957" t="5147"/>
                    <a:stretch/>
                  </pic:blipFill>
                  <pic:spPr bwMode="auto">
                    <a:xfrm>
                      <a:off x="0" y="0"/>
                      <a:ext cx="3033119" cy="5325620"/>
                    </a:xfrm>
                    <a:prstGeom prst="rect">
                      <a:avLst/>
                    </a:prstGeom>
                    <a:ln>
                      <a:noFill/>
                    </a:ln>
                    <a:extLst>
                      <a:ext uri="{53640926-AAD7-44D8-BBD7-CCE9431645EC}">
                        <a14:shadowObscured xmlns:a14="http://schemas.microsoft.com/office/drawing/2010/main"/>
                      </a:ext>
                    </a:extLst>
                  </pic:spPr>
                </pic:pic>
              </a:graphicData>
            </a:graphic>
          </wp:inline>
        </w:drawing>
      </w:r>
    </w:p>
    <w:p w14:paraId="1C15783C" w14:textId="77777777" w:rsidR="00B756D1" w:rsidRPr="00257877" w:rsidRDefault="00B756D1" w:rsidP="00D100D8">
      <w:pPr>
        <w:pStyle w:val="Sinespaciado"/>
        <w:rPr>
          <w:color w:val="444444"/>
          <w:sz w:val="20"/>
          <w:szCs w:val="20"/>
          <w:shd w:val="clear" w:color="auto" w:fill="FFFFFF"/>
          <w:lang w:val="es-ES_tradnl"/>
        </w:rPr>
      </w:pPr>
    </w:p>
    <w:p w14:paraId="791A22A0" w14:textId="77777777" w:rsidR="000D68B8" w:rsidRPr="00257877" w:rsidRDefault="000D68B8"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t>2.- ¿Cuáles son las variables consideradas en el estudio?</w:t>
      </w:r>
    </w:p>
    <w:p w14:paraId="3436D26D" w14:textId="77777777" w:rsidR="00695190" w:rsidRPr="00257877" w:rsidRDefault="00695190" w:rsidP="00D100D8">
      <w:pPr>
        <w:pStyle w:val="Sinespaciado"/>
        <w:rPr>
          <w:b/>
          <w:color w:val="444444"/>
          <w:sz w:val="20"/>
          <w:szCs w:val="20"/>
          <w:shd w:val="clear" w:color="auto" w:fill="FFFFFF"/>
          <w:lang w:val="es-ES_tradnl"/>
        </w:rPr>
      </w:pPr>
    </w:p>
    <w:p w14:paraId="7AAF4843" w14:textId="39566174" w:rsidR="00DD6481" w:rsidRPr="00257877" w:rsidRDefault="00DD6481" w:rsidP="007533AA">
      <w:pPr>
        <w:pStyle w:val="Sinespaciado"/>
        <w:jc w:val="both"/>
        <w:rPr>
          <w:sz w:val="20"/>
          <w:szCs w:val="20"/>
          <w:lang w:val="es-ES_tradnl"/>
        </w:rPr>
      </w:pPr>
      <w:r w:rsidRPr="00257877">
        <w:rPr>
          <w:sz w:val="20"/>
          <w:szCs w:val="20"/>
          <w:lang w:val="es-ES_tradnl"/>
        </w:rPr>
        <w:t>Las variables que nos plantea el Estudio de GLOBAL COMPETITIVENESS INDEX sobre la competitividad digital de las naciones realizado en el Foro Económico Mundial 2017-2018 s</w:t>
      </w:r>
      <w:r w:rsidR="00695190" w:rsidRPr="00257877">
        <w:rPr>
          <w:sz w:val="20"/>
          <w:szCs w:val="20"/>
          <w:lang w:val="es-ES_tradnl"/>
        </w:rPr>
        <w:t>eñala las siguientes variables:</w:t>
      </w:r>
    </w:p>
    <w:p w14:paraId="6F9B714C" w14:textId="77777777" w:rsidR="00695190" w:rsidRPr="00257877" w:rsidRDefault="00695190" w:rsidP="00D100D8">
      <w:pPr>
        <w:pStyle w:val="Sinespaciado"/>
        <w:rPr>
          <w:sz w:val="20"/>
          <w:szCs w:val="20"/>
          <w:lang w:val="es-ES_tradnl"/>
        </w:rPr>
      </w:pPr>
    </w:p>
    <w:tbl>
      <w:tblPr>
        <w:tblStyle w:val="Tablaconcuadrcula"/>
        <w:tblW w:w="0" w:type="auto"/>
        <w:tblLook w:val="04A0" w:firstRow="1" w:lastRow="0" w:firstColumn="1" w:lastColumn="0" w:noHBand="0" w:noVBand="1"/>
      </w:tblPr>
      <w:tblGrid>
        <w:gridCol w:w="4388"/>
        <w:gridCol w:w="4389"/>
      </w:tblGrid>
      <w:tr w:rsidR="00695190" w:rsidRPr="00257877" w14:paraId="314D24D3" w14:textId="77777777" w:rsidTr="00695190">
        <w:tc>
          <w:tcPr>
            <w:tcW w:w="4388" w:type="dxa"/>
          </w:tcPr>
          <w:p w14:paraId="5BB3104C" w14:textId="3FC29183" w:rsidR="00695190" w:rsidRPr="00257877" w:rsidRDefault="00695190" w:rsidP="00695190">
            <w:pPr>
              <w:pStyle w:val="Sinespaciado"/>
              <w:jc w:val="center"/>
              <w:rPr>
                <w:sz w:val="20"/>
                <w:szCs w:val="20"/>
                <w:lang w:val="es-ES_tradnl"/>
              </w:rPr>
            </w:pPr>
            <w:r w:rsidRPr="00257877">
              <w:rPr>
                <w:sz w:val="20"/>
                <w:szCs w:val="20"/>
                <w:lang w:val="es-ES_tradnl"/>
              </w:rPr>
              <w:t>Instituciones</w:t>
            </w:r>
          </w:p>
        </w:tc>
        <w:tc>
          <w:tcPr>
            <w:tcW w:w="4389" w:type="dxa"/>
          </w:tcPr>
          <w:p w14:paraId="7F8520ED" w14:textId="1485FB66" w:rsidR="00695190" w:rsidRPr="00257877" w:rsidRDefault="00695190" w:rsidP="00695190">
            <w:pPr>
              <w:pStyle w:val="Sinespaciado"/>
              <w:jc w:val="center"/>
              <w:rPr>
                <w:sz w:val="20"/>
                <w:szCs w:val="20"/>
                <w:lang w:val="es-ES_tradnl"/>
              </w:rPr>
            </w:pPr>
            <w:r w:rsidRPr="00257877">
              <w:rPr>
                <w:sz w:val="20"/>
                <w:szCs w:val="20"/>
                <w:lang w:val="es-ES_tradnl"/>
              </w:rPr>
              <w:t>eficiencia del mercado de bienes</w:t>
            </w:r>
          </w:p>
        </w:tc>
      </w:tr>
      <w:tr w:rsidR="00695190" w:rsidRPr="00257877" w14:paraId="0C251E75" w14:textId="77777777" w:rsidTr="00695190">
        <w:tc>
          <w:tcPr>
            <w:tcW w:w="4388" w:type="dxa"/>
          </w:tcPr>
          <w:p w14:paraId="778A8EE3" w14:textId="2655212A" w:rsidR="00695190" w:rsidRPr="00257877" w:rsidRDefault="00695190" w:rsidP="00695190">
            <w:pPr>
              <w:pStyle w:val="Sinespaciado"/>
              <w:jc w:val="center"/>
              <w:rPr>
                <w:sz w:val="20"/>
                <w:szCs w:val="20"/>
                <w:lang w:val="es-ES_tradnl"/>
              </w:rPr>
            </w:pPr>
            <w:r w:rsidRPr="00257877">
              <w:rPr>
                <w:sz w:val="20"/>
                <w:szCs w:val="20"/>
                <w:lang w:val="es-ES_tradnl"/>
              </w:rPr>
              <w:t>Infraestructura</w:t>
            </w:r>
          </w:p>
        </w:tc>
        <w:tc>
          <w:tcPr>
            <w:tcW w:w="4389" w:type="dxa"/>
          </w:tcPr>
          <w:p w14:paraId="19988B4F" w14:textId="730A248F" w:rsidR="00695190" w:rsidRPr="00257877" w:rsidRDefault="00695190" w:rsidP="00695190">
            <w:pPr>
              <w:pStyle w:val="Sinespaciado"/>
              <w:jc w:val="center"/>
              <w:rPr>
                <w:sz w:val="20"/>
                <w:szCs w:val="20"/>
                <w:lang w:val="es-ES_tradnl"/>
              </w:rPr>
            </w:pPr>
            <w:r w:rsidRPr="00257877">
              <w:rPr>
                <w:sz w:val="20"/>
                <w:szCs w:val="20"/>
                <w:lang w:val="es-ES_tradnl"/>
              </w:rPr>
              <w:t>eficiencia del mercado laboral</w:t>
            </w:r>
          </w:p>
        </w:tc>
      </w:tr>
      <w:tr w:rsidR="00695190" w:rsidRPr="00257877" w14:paraId="56D18B10" w14:textId="77777777" w:rsidTr="00695190">
        <w:tc>
          <w:tcPr>
            <w:tcW w:w="4388" w:type="dxa"/>
          </w:tcPr>
          <w:p w14:paraId="070E304B" w14:textId="2AE6022E" w:rsidR="00695190" w:rsidRPr="00257877" w:rsidRDefault="00695190" w:rsidP="00695190">
            <w:pPr>
              <w:pStyle w:val="Sinespaciado"/>
              <w:jc w:val="center"/>
              <w:rPr>
                <w:sz w:val="20"/>
                <w:szCs w:val="20"/>
                <w:lang w:val="es-ES_tradnl"/>
              </w:rPr>
            </w:pPr>
            <w:r w:rsidRPr="00257877">
              <w:rPr>
                <w:sz w:val="20"/>
                <w:szCs w:val="20"/>
                <w:lang w:val="es-ES_tradnl"/>
              </w:rPr>
              <w:t>entorno macroeconómico</w:t>
            </w:r>
          </w:p>
        </w:tc>
        <w:tc>
          <w:tcPr>
            <w:tcW w:w="4389" w:type="dxa"/>
          </w:tcPr>
          <w:p w14:paraId="465F7327" w14:textId="67297E1A" w:rsidR="00695190" w:rsidRPr="00257877" w:rsidRDefault="00695190" w:rsidP="00695190">
            <w:pPr>
              <w:pStyle w:val="Sinespaciado"/>
              <w:jc w:val="center"/>
              <w:rPr>
                <w:sz w:val="20"/>
                <w:szCs w:val="20"/>
                <w:lang w:val="es-ES_tradnl"/>
              </w:rPr>
            </w:pPr>
            <w:r w:rsidRPr="00257877">
              <w:rPr>
                <w:sz w:val="20"/>
                <w:szCs w:val="20"/>
                <w:lang w:val="es-ES_tradnl"/>
              </w:rPr>
              <w:t>desarrollo del mercado financiero</w:t>
            </w:r>
          </w:p>
        </w:tc>
      </w:tr>
      <w:tr w:rsidR="00695190" w:rsidRPr="00257877" w14:paraId="1E4BA982" w14:textId="77777777" w:rsidTr="00695190">
        <w:tc>
          <w:tcPr>
            <w:tcW w:w="4388" w:type="dxa"/>
          </w:tcPr>
          <w:p w14:paraId="3FD0D43B" w14:textId="54EE61D9" w:rsidR="00695190" w:rsidRPr="00257877" w:rsidRDefault="00695190" w:rsidP="00695190">
            <w:pPr>
              <w:pStyle w:val="Sinespaciado"/>
              <w:jc w:val="center"/>
              <w:rPr>
                <w:sz w:val="20"/>
                <w:szCs w:val="20"/>
                <w:lang w:val="es-ES_tradnl"/>
              </w:rPr>
            </w:pPr>
            <w:r w:rsidRPr="00257877">
              <w:rPr>
                <w:sz w:val="20"/>
                <w:szCs w:val="20"/>
                <w:lang w:val="es-ES_tradnl"/>
              </w:rPr>
              <w:t>salud</w:t>
            </w:r>
          </w:p>
        </w:tc>
        <w:tc>
          <w:tcPr>
            <w:tcW w:w="4389" w:type="dxa"/>
          </w:tcPr>
          <w:p w14:paraId="496AB918" w14:textId="3DD7AAE6" w:rsidR="00695190" w:rsidRPr="00257877" w:rsidRDefault="00695190" w:rsidP="00695190">
            <w:pPr>
              <w:pStyle w:val="Sinespaciado"/>
              <w:jc w:val="center"/>
              <w:rPr>
                <w:sz w:val="20"/>
                <w:szCs w:val="20"/>
                <w:lang w:val="es-ES_tradnl"/>
              </w:rPr>
            </w:pPr>
            <w:r w:rsidRPr="00257877">
              <w:rPr>
                <w:sz w:val="20"/>
                <w:szCs w:val="20"/>
                <w:lang w:val="es-ES_tradnl"/>
              </w:rPr>
              <w:t>disponibilidad tecnológica</w:t>
            </w:r>
          </w:p>
        </w:tc>
      </w:tr>
      <w:tr w:rsidR="00695190" w:rsidRPr="00257877" w14:paraId="2D2C5EAB" w14:textId="77777777" w:rsidTr="00695190">
        <w:tc>
          <w:tcPr>
            <w:tcW w:w="4388" w:type="dxa"/>
          </w:tcPr>
          <w:p w14:paraId="57B2A742" w14:textId="582C9214" w:rsidR="00695190" w:rsidRPr="00257877" w:rsidRDefault="00695190" w:rsidP="00695190">
            <w:pPr>
              <w:pStyle w:val="Sinespaciado"/>
              <w:jc w:val="center"/>
              <w:rPr>
                <w:sz w:val="20"/>
                <w:szCs w:val="20"/>
                <w:lang w:val="es-ES_tradnl"/>
              </w:rPr>
            </w:pPr>
            <w:r w:rsidRPr="00257877">
              <w:rPr>
                <w:sz w:val="20"/>
                <w:szCs w:val="20"/>
                <w:lang w:val="es-ES_tradnl"/>
              </w:rPr>
              <w:t>educación primaria</w:t>
            </w:r>
          </w:p>
        </w:tc>
        <w:tc>
          <w:tcPr>
            <w:tcW w:w="4389" w:type="dxa"/>
          </w:tcPr>
          <w:p w14:paraId="7BC7704E" w14:textId="15C41246" w:rsidR="00695190" w:rsidRPr="00257877" w:rsidRDefault="00695190" w:rsidP="00695190">
            <w:pPr>
              <w:pStyle w:val="Sinespaciado"/>
              <w:jc w:val="center"/>
              <w:rPr>
                <w:sz w:val="20"/>
                <w:szCs w:val="20"/>
                <w:lang w:val="es-ES_tradnl"/>
              </w:rPr>
            </w:pPr>
            <w:r w:rsidRPr="00257877">
              <w:rPr>
                <w:sz w:val="20"/>
                <w:szCs w:val="20"/>
                <w:lang w:val="es-ES_tradnl"/>
              </w:rPr>
              <w:t>tamaño del mercado</w:t>
            </w:r>
          </w:p>
        </w:tc>
      </w:tr>
      <w:tr w:rsidR="00695190" w:rsidRPr="00257877" w14:paraId="774DED01" w14:textId="77777777" w:rsidTr="00695190">
        <w:tc>
          <w:tcPr>
            <w:tcW w:w="4388" w:type="dxa"/>
          </w:tcPr>
          <w:p w14:paraId="1A388331" w14:textId="40ECF7B6" w:rsidR="00695190" w:rsidRPr="00257877" w:rsidRDefault="00695190" w:rsidP="00695190">
            <w:pPr>
              <w:pStyle w:val="Sinespaciado"/>
              <w:jc w:val="center"/>
              <w:rPr>
                <w:sz w:val="20"/>
                <w:szCs w:val="20"/>
                <w:lang w:val="es-ES_tradnl"/>
              </w:rPr>
            </w:pPr>
            <w:r w:rsidRPr="00257877">
              <w:rPr>
                <w:sz w:val="20"/>
                <w:szCs w:val="20"/>
                <w:lang w:val="es-ES_tradnl"/>
              </w:rPr>
              <w:t>educación superior</w:t>
            </w:r>
          </w:p>
        </w:tc>
        <w:tc>
          <w:tcPr>
            <w:tcW w:w="4389" w:type="dxa"/>
          </w:tcPr>
          <w:p w14:paraId="050DA3B4" w14:textId="1DFDBD4E" w:rsidR="00695190" w:rsidRPr="00257877" w:rsidRDefault="00695190" w:rsidP="00695190">
            <w:pPr>
              <w:pStyle w:val="Sinespaciado"/>
              <w:jc w:val="center"/>
              <w:rPr>
                <w:sz w:val="20"/>
                <w:szCs w:val="20"/>
                <w:lang w:val="es-ES_tradnl"/>
              </w:rPr>
            </w:pPr>
            <w:r w:rsidRPr="00257877">
              <w:rPr>
                <w:sz w:val="20"/>
                <w:szCs w:val="20"/>
                <w:lang w:val="es-ES_tradnl"/>
              </w:rPr>
              <w:t>sofisticación empresarial</w:t>
            </w:r>
          </w:p>
        </w:tc>
      </w:tr>
      <w:tr w:rsidR="00695190" w:rsidRPr="00257877" w14:paraId="4F1057AC" w14:textId="77777777" w:rsidTr="00695190">
        <w:tc>
          <w:tcPr>
            <w:tcW w:w="4388" w:type="dxa"/>
          </w:tcPr>
          <w:p w14:paraId="038A3D8C" w14:textId="5DE7D0EA" w:rsidR="00695190" w:rsidRPr="00257877" w:rsidRDefault="00695190" w:rsidP="00695190">
            <w:pPr>
              <w:pStyle w:val="Sinespaciado"/>
              <w:jc w:val="center"/>
              <w:rPr>
                <w:sz w:val="20"/>
                <w:szCs w:val="20"/>
                <w:lang w:val="es-ES_tradnl"/>
              </w:rPr>
            </w:pPr>
            <w:r w:rsidRPr="00257877">
              <w:rPr>
                <w:sz w:val="20"/>
                <w:szCs w:val="20"/>
                <w:lang w:val="es-ES_tradnl"/>
              </w:rPr>
              <w:t>capacitación</w:t>
            </w:r>
          </w:p>
        </w:tc>
        <w:tc>
          <w:tcPr>
            <w:tcW w:w="4389" w:type="dxa"/>
          </w:tcPr>
          <w:p w14:paraId="6967D2D6" w14:textId="2A5423D1" w:rsidR="00695190" w:rsidRPr="00257877" w:rsidRDefault="00695190" w:rsidP="00695190">
            <w:pPr>
              <w:pStyle w:val="Sinespaciado"/>
              <w:jc w:val="center"/>
              <w:rPr>
                <w:sz w:val="20"/>
                <w:szCs w:val="20"/>
                <w:lang w:val="es-ES_tradnl"/>
              </w:rPr>
            </w:pPr>
            <w:r w:rsidRPr="00257877">
              <w:rPr>
                <w:sz w:val="20"/>
                <w:szCs w:val="20"/>
                <w:lang w:val="es-ES_tradnl"/>
              </w:rPr>
              <w:t>innovación</w:t>
            </w:r>
          </w:p>
        </w:tc>
      </w:tr>
    </w:tbl>
    <w:p w14:paraId="5036DAC5" w14:textId="77777777" w:rsidR="00B756D1" w:rsidRPr="00257877" w:rsidRDefault="00B756D1" w:rsidP="00D100D8">
      <w:pPr>
        <w:pStyle w:val="Sinespaciado"/>
        <w:rPr>
          <w:sz w:val="20"/>
          <w:szCs w:val="20"/>
          <w:lang w:val="es-ES_tradnl"/>
        </w:rPr>
      </w:pPr>
    </w:p>
    <w:p w14:paraId="40EDE5E8" w14:textId="7CE9289E" w:rsidR="000D68B8" w:rsidRPr="00257877" w:rsidRDefault="000D68B8"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t>3.- Comparar las evaluaciones asi</w:t>
      </w:r>
      <w:r w:rsidR="00695190" w:rsidRPr="00257877">
        <w:rPr>
          <w:b/>
          <w:color w:val="444444"/>
          <w:sz w:val="20"/>
          <w:szCs w:val="20"/>
          <w:shd w:val="clear" w:color="auto" w:fill="FFFFFF"/>
          <w:lang w:val="es-ES_tradnl"/>
        </w:rPr>
        <w:t>gnadas a Ecuador con algún país</w:t>
      </w:r>
    </w:p>
    <w:p w14:paraId="18CFA458" w14:textId="77777777" w:rsidR="00695190" w:rsidRPr="00257877" w:rsidRDefault="00695190" w:rsidP="00D100D8">
      <w:pPr>
        <w:pStyle w:val="Sinespaciado"/>
        <w:rPr>
          <w:b/>
          <w:color w:val="444444"/>
          <w:sz w:val="20"/>
          <w:szCs w:val="20"/>
          <w:shd w:val="clear" w:color="auto" w:fill="FFFFFF"/>
          <w:lang w:val="es-ES_tradnl"/>
        </w:rPr>
      </w:pPr>
    </w:p>
    <w:p w14:paraId="0491CB1A" w14:textId="6805BE0B" w:rsidR="00154C65" w:rsidRPr="00257877" w:rsidRDefault="00154C65" w:rsidP="007533AA">
      <w:pPr>
        <w:pStyle w:val="Sinespaciado"/>
        <w:jc w:val="both"/>
        <w:rPr>
          <w:color w:val="444444"/>
          <w:sz w:val="20"/>
          <w:szCs w:val="20"/>
          <w:shd w:val="clear" w:color="auto" w:fill="FFFFFF"/>
          <w:lang w:val="es-ES_tradnl"/>
        </w:rPr>
      </w:pPr>
      <w:r w:rsidRPr="00257877">
        <w:rPr>
          <w:color w:val="444444"/>
          <w:sz w:val="20"/>
          <w:szCs w:val="20"/>
          <w:shd w:val="clear" w:color="auto" w:fill="FFFFFF"/>
          <w:lang w:val="es-ES_tradnl"/>
        </w:rPr>
        <w:t>Por su puntaje en el ranking, 3.91, Ecuador puede ser comparado con Laos y Bangladesh. Ecuador perdió posición de 6 puntos con respecto al estudio anterior al igual que Laos, pero este solo en 3 puntos. Bangladesh, por su parte, ascendió 7 puntos con respecto al estudio anterior.</w:t>
      </w:r>
      <w:r w:rsidR="00B756D1" w:rsidRPr="00257877">
        <w:rPr>
          <w:color w:val="444444"/>
          <w:sz w:val="20"/>
          <w:szCs w:val="20"/>
          <w:shd w:val="clear" w:color="auto" w:fill="FFFFFF"/>
          <w:lang w:val="es-ES_tradnl"/>
        </w:rPr>
        <w:t xml:space="preserve"> Honduras con puntaje de 3.92, también es importante para comparar puesto que, junto con Ecuador, han retrocedido en puntaje con respecto al estudio anterior, 8 puntos con respecto a Honduras y 6 con respecto a Ecuador.</w:t>
      </w:r>
    </w:p>
    <w:p w14:paraId="68295632" w14:textId="77777777" w:rsidR="00946ABF" w:rsidRPr="00257877" w:rsidRDefault="00A25A0E"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lastRenderedPageBreak/>
        <w:t xml:space="preserve">5.3  </w:t>
      </w:r>
      <w:r w:rsidR="00946ABF" w:rsidRPr="00257877">
        <w:rPr>
          <w:b/>
          <w:color w:val="444444"/>
          <w:sz w:val="20"/>
          <w:szCs w:val="20"/>
          <w:shd w:val="clear" w:color="auto" w:fill="FFFFFF"/>
          <w:lang w:val="es-ES_tradnl"/>
        </w:rPr>
        <w:t>libertad de expresión en internet</w:t>
      </w:r>
    </w:p>
    <w:p w14:paraId="70E089E0" w14:textId="77777777" w:rsidR="00695190" w:rsidRPr="00257877" w:rsidRDefault="00946ABF" w:rsidP="00D100D8">
      <w:pPr>
        <w:pStyle w:val="Sinespaciado"/>
        <w:rPr>
          <w:b/>
          <w:sz w:val="20"/>
          <w:szCs w:val="20"/>
          <w:shd w:val="clear" w:color="auto" w:fill="FFFFFF"/>
          <w:lang w:val="es-ES_tradnl"/>
        </w:rPr>
      </w:pPr>
      <w:r w:rsidRPr="00257877">
        <w:rPr>
          <w:b/>
          <w:sz w:val="20"/>
          <w:szCs w:val="20"/>
          <w:shd w:val="clear" w:color="auto" w:fill="FFFFFF"/>
          <w:lang w:val="es-ES_tradnl"/>
        </w:rPr>
        <w:t>1.- ¿Cuántas naciones fueron evaluadas en el estudio?</w:t>
      </w:r>
    </w:p>
    <w:p w14:paraId="14DCB8E1" w14:textId="71164245" w:rsidR="00946ABF" w:rsidRPr="00257877" w:rsidRDefault="00946ABF" w:rsidP="00D100D8">
      <w:pPr>
        <w:pStyle w:val="Sinespaciado"/>
        <w:rPr>
          <w:sz w:val="20"/>
          <w:szCs w:val="20"/>
          <w:shd w:val="clear" w:color="auto" w:fill="FFFFFF"/>
          <w:lang w:val="es-ES_tradnl"/>
        </w:rPr>
      </w:pPr>
      <w:r w:rsidRPr="00257877">
        <w:rPr>
          <w:b/>
          <w:sz w:val="20"/>
          <w:szCs w:val="20"/>
          <w:shd w:val="clear" w:color="auto" w:fill="FFFFFF"/>
          <w:lang w:val="es-ES_tradnl"/>
        </w:rPr>
        <w:t xml:space="preserve"> </w:t>
      </w:r>
    </w:p>
    <w:p w14:paraId="72AD5BDD" w14:textId="77777777" w:rsidR="000D68B8" w:rsidRPr="00257877" w:rsidRDefault="00946ABF" w:rsidP="007533AA">
      <w:pPr>
        <w:pStyle w:val="Sinespaciado"/>
        <w:jc w:val="both"/>
        <w:rPr>
          <w:rFonts w:cs="Arial"/>
          <w:color w:val="000000"/>
          <w:sz w:val="20"/>
          <w:szCs w:val="20"/>
          <w:bdr w:val="none" w:sz="0" w:space="0" w:color="auto" w:frame="1"/>
          <w:lang w:val="es-ES_tradnl"/>
        </w:rPr>
      </w:pPr>
      <w:r w:rsidRPr="00257877">
        <w:rPr>
          <w:rStyle w:val="nfasis"/>
          <w:rFonts w:cs="Arial"/>
          <w:color w:val="000000"/>
          <w:sz w:val="20"/>
          <w:szCs w:val="20"/>
          <w:bdr w:val="none" w:sz="0" w:space="0" w:color="auto" w:frame="1"/>
          <w:lang w:val="es-ES_tradnl"/>
        </w:rPr>
        <w:t>Freedom in the World</w:t>
      </w:r>
      <w:r w:rsidRPr="00257877">
        <w:rPr>
          <w:rFonts w:cs="Arial"/>
          <w:color w:val="000000"/>
          <w:sz w:val="20"/>
          <w:szCs w:val="20"/>
          <w:bdr w:val="none" w:sz="0" w:space="0" w:color="auto" w:frame="1"/>
          <w:lang w:val="es-ES_tradnl"/>
        </w:rPr>
        <w:t> es un informe global anual sobre los derechos políticos y las libertades civiles, compuesto por calificaciones numéricas y textos descriptivos para cada país y un grupo selecto de territorios. La edición de 2019 cubre desarrollos en 195 países y 14 territorios desde el 1 de enero de 2018 hasta el 31 de diciembre de 2018.</w:t>
      </w:r>
    </w:p>
    <w:p w14:paraId="7EB25675" w14:textId="77777777" w:rsidR="00B756D1" w:rsidRPr="00257877" w:rsidRDefault="00B756D1" w:rsidP="00D100D8">
      <w:pPr>
        <w:pStyle w:val="Sinespaciado"/>
        <w:rPr>
          <w:rFonts w:cs="Arial"/>
          <w:color w:val="000000"/>
          <w:sz w:val="20"/>
          <w:szCs w:val="20"/>
          <w:bdr w:val="none" w:sz="0" w:space="0" w:color="auto" w:frame="1"/>
          <w:lang w:val="es-ES_tradnl"/>
        </w:rPr>
      </w:pPr>
    </w:p>
    <w:p w14:paraId="3C050429" w14:textId="1AABBD58" w:rsidR="00427343" w:rsidRPr="00257877" w:rsidRDefault="00946ABF" w:rsidP="00D100D8">
      <w:pPr>
        <w:pStyle w:val="Sinespaciado"/>
        <w:rPr>
          <w:rFonts w:cs="Arial"/>
          <w:b/>
          <w:color w:val="000000"/>
          <w:sz w:val="20"/>
          <w:szCs w:val="20"/>
          <w:bdr w:val="none" w:sz="0" w:space="0" w:color="auto" w:frame="1"/>
          <w:lang w:val="es-ES_tradnl"/>
        </w:rPr>
      </w:pPr>
      <w:r w:rsidRPr="00257877">
        <w:rPr>
          <w:b/>
          <w:sz w:val="20"/>
          <w:szCs w:val="20"/>
          <w:shd w:val="clear" w:color="auto" w:fill="FFFFFF"/>
          <w:lang w:val="es-ES_tradnl"/>
        </w:rPr>
        <w:t>2.- ¿Qué porcentaje de naciones fueron consideradas como libres, parcialmente libres y no libres?</w:t>
      </w:r>
    </w:p>
    <w:p w14:paraId="277D7655" w14:textId="77777777" w:rsidR="00A25A0E" w:rsidRPr="00257877" w:rsidRDefault="00427343" w:rsidP="00D100D8">
      <w:pPr>
        <w:pStyle w:val="Sinespaciado"/>
        <w:rPr>
          <w:sz w:val="20"/>
          <w:szCs w:val="20"/>
          <w:shd w:val="clear" w:color="auto" w:fill="FFFFFF"/>
          <w:lang w:val="es-ES_tradnl"/>
        </w:rPr>
      </w:pPr>
      <w:r w:rsidRPr="00257877">
        <w:rPr>
          <w:noProof/>
          <w:sz w:val="20"/>
          <w:szCs w:val="20"/>
          <w:shd w:val="clear" w:color="auto" w:fill="FFFFFF"/>
          <w:lang w:val="es-ES_tradnl" w:eastAsia="es-ES_tradnl"/>
        </w:rPr>
        <w:drawing>
          <wp:inline distT="0" distB="0" distL="0" distR="0" wp14:anchorId="7230EBA2" wp14:editId="62F388B2">
            <wp:extent cx="4235070" cy="2470360"/>
            <wp:effectExtent l="0" t="0" r="0" b="0"/>
            <wp:docPr id="6" name="Diagrama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133161C4" w14:textId="77777777" w:rsidR="00946ABF" w:rsidRPr="00257877" w:rsidRDefault="00946ABF"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t>3.- ¿Qué naciones en el continente americano fueron consideradas parcialmente libres y no libres?</w:t>
      </w:r>
    </w:p>
    <w:p w14:paraId="6880493C" w14:textId="77777777" w:rsidR="00B52DE4" w:rsidRPr="00257877" w:rsidRDefault="00625ACA" w:rsidP="00D100D8">
      <w:pPr>
        <w:pStyle w:val="Sinespaciado"/>
        <w:rPr>
          <w:color w:val="444444"/>
          <w:sz w:val="20"/>
          <w:szCs w:val="20"/>
          <w:shd w:val="clear" w:color="auto" w:fill="FFFFFF"/>
          <w:lang w:val="es-ES_tradnl"/>
        </w:rPr>
      </w:pPr>
      <w:r w:rsidRPr="00257877">
        <w:rPr>
          <w:noProof/>
          <w:sz w:val="20"/>
          <w:szCs w:val="20"/>
          <w:lang w:val="es-ES_tradnl" w:eastAsia="es-ES_tradnl"/>
        </w:rPr>
        <w:drawing>
          <wp:inline distT="0" distB="0" distL="0" distR="0" wp14:anchorId="1BC6105B" wp14:editId="2AE30C11">
            <wp:extent cx="4644971" cy="2559473"/>
            <wp:effectExtent l="0" t="0" r="381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19972" t="21558" r="20280" b="8603"/>
                    <a:stretch/>
                  </pic:blipFill>
                  <pic:spPr bwMode="auto">
                    <a:xfrm>
                      <a:off x="0" y="0"/>
                      <a:ext cx="4665620" cy="2570851"/>
                    </a:xfrm>
                    <a:prstGeom prst="rect">
                      <a:avLst/>
                    </a:prstGeom>
                    <a:ln>
                      <a:noFill/>
                    </a:ln>
                    <a:extLst>
                      <a:ext uri="{53640926-AAD7-44D8-BBD7-CCE9431645EC}">
                        <a14:shadowObscured xmlns:a14="http://schemas.microsoft.com/office/drawing/2010/main"/>
                      </a:ext>
                    </a:extLst>
                  </pic:spPr>
                </pic:pic>
              </a:graphicData>
            </a:graphic>
          </wp:inline>
        </w:drawing>
      </w:r>
    </w:p>
    <w:p w14:paraId="6A90FFE4" w14:textId="498B8FBE" w:rsidR="00625ACA" w:rsidRPr="00257877" w:rsidRDefault="00B52DE4" w:rsidP="00D100D8">
      <w:pPr>
        <w:pStyle w:val="Sinespaciado"/>
        <w:rPr>
          <w:color w:val="444444"/>
          <w:sz w:val="20"/>
          <w:szCs w:val="20"/>
          <w:shd w:val="clear" w:color="auto" w:fill="FFFFFF"/>
          <w:lang w:val="es-ES_tradnl"/>
        </w:rPr>
      </w:pPr>
      <w:r w:rsidRPr="00257877">
        <w:rPr>
          <w:noProof/>
          <w:color w:val="444444"/>
          <w:sz w:val="20"/>
          <w:szCs w:val="20"/>
          <w:shd w:val="clear" w:color="auto" w:fill="FFFFFF"/>
          <w:lang w:val="es-ES_tradnl" w:eastAsia="es-ES_tradnl"/>
        </w:rPr>
        <w:lastRenderedPageBreak/>
        <w:drawing>
          <wp:inline distT="0" distB="0" distL="0" distR="0" wp14:anchorId="54D1C70D" wp14:editId="1AD4E41B">
            <wp:extent cx="5978102" cy="3350365"/>
            <wp:effectExtent l="0" t="0" r="16510" b="15240"/>
            <wp:docPr id="7" name="Diagrama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57B5C88F" w14:textId="77777777" w:rsidR="00DC0D49" w:rsidRPr="00257877" w:rsidRDefault="00DC0D49" w:rsidP="00D100D8">
      <w:pPr>
        <w:pStyle w:val="Sinespaciado"/>
        <w:rPr>
          <w:color w:val="444444"/>
          <w:sz w:val="20"/>
          <w:szCs w:val="20"/>
          <w:lang w:val="es-ES_tradnl"/>
        </w:rPr>
      </w:pPr>
      <w:r w:rsidRPr="00257877">
        <w:rPr>
          <w:noProof/>
          <w:color w:val="444444"/>
          <w:sz w:val="20"/>
          <w:szCs w:val="20"/>
          <w:lang w:val="es-ES_tradnl" w:eastAsia="es-ES_tradnl"/>
        </w:rPr>
        <w:drawing>
          <wp:inline distT="0" distB="0" distL="0" distR="0" wp14:anchorId="173EF4E3" wp14:editId="654569A7">
            <wp:extent cx="5486400" cy="2067091"/>
            <wp:effectExtent l="0" t="0" r="25400" b="0"/>
            <wp:docPr id="10" name="Diagrama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743FAEDB" w14:textId="4C8D2A8F" w:rsidR="00B756D1" w:rsidRPr="00257877" w:rsidRDefault="00946ABF"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t>4.- ¿En qué posición fu</w:t>
      </w:r>
      <w:r w:rsidR="00695190" w:rsidRPr="00257877">
        <w:rPr>
          <w:b/>
          <w:color w:val="444444"/>
          <w:sz w:val="20"/>
          <w:szCs w:val="20"/>
          <w:shd w:val="clear" w:color="auto" w:fill="FFFFFF"/>
          <w:lang w:val="es-ES_tradnl"/>
        </w:rPr>
        <w:t>e ubicado Ecuador (tabla p.16)?</w:t>
      </w:r>
    </w:p>
    <w:p w14:paraId="7DF9407B" w14:textId="77777777" w:rsidR="00695190" w:rsidRPr="00257877" w:rsidRDefault="00695190" w:rsidP="00D100D8">
      <w:pPr>
        <w:pStyle w:val="Sinespaciado"/>
        <w:rPr>
          <w:b/>
          <w:color w:val="444444"/>
          <w:sz w:val="20"/>
          <w:szCs w:val="20"/>
          <w:shd w:val="clear" w:color="auto" w:fill="FFFFFF"/>
          <w:lang w:val="es-ES_tradnl"/>
        </w:rPr>
      </w:pPr>
    </w:p>
    <w:p w14:paraId="5585A2F4" w14:textId="56EBD64A" w:rsidR="00BF7690" w:rsidRPr="00257877" w:rsidRDefault="00B756D1" w:rsidP="007533AA">
      <w:pPr>
        <w:pStyle w:val="Sinespaciado"/>
        <w:jc w:val="both"/>
        <w:rPr>
          <w:color w:val="444444"/>
          <w:sz w:val="20"/>
          <w:szCs w:val="20"/>
          <w:shd w:val="clear" w:color="auto" w:fill="FFFFFF"/>
          <w:lang w:val="es-ES_tradnl"/>
        </w:rPr>
      </w:pPr>
      <w:r w:rsidRPr="00257877">
        <w:rPr>
          <w:color w:val="444444"/>
          <w:sz w:val="20"/>
          <w:szCs w:val="20"/>
          <w:shd w:val="clear" w:color="auto" w:fill="FFFFFF"/>
          <w:lang w:val="es-ES_tradnl"/>
        </w:rPr>
        <w:t>Ecuador se encuentra en la posición 67. En este cuadro puede evidenciarse además, que l</w:t>
      </w:r>
      <w:r w:rsidR="00470EA2" w:rsidRPr="00257877">
        <w:rPr>
          <w:color w:val="444444"/>
          <w:sz w:val="20"/>
          <w:szCs w:val="20"/>
          <w:shd w:val="clear" w:color="auto" w:fill="FFFFFF"/>
          <w:lang w:val="es-ES_tradnl"/>
        </w:rPr>
        <w:t>os derechos políticos y las libertades civiles disminuyeron en 68 países mientras que solo 50 países obtuvieron ganancias. Los derechos pol</w:t>
      </w:r>
      <w:r w:rsidRPr="00257877">
        <w:rPr>
          <w:color w:val="444444"/>
          <w:sz w:val="20"/>
          <w:szCs w:val="20"/>
          <w:shd w:val="clear" w:color="auto" w:fill="FFFFFF"/>
          <w:lang w:val="es-ES_tradnl"/>
        </w:rPr>
        <w:t xml:space="preserve">íticos y las libertades civiles </w:t>
      </w:r>
      <w:r w:rsidR="00470EA2" w:rsidRPr="00257877">
        <w:rPr>
          <w:color w:val="444444"/>
          <w:sz w:val="20"/>
          <w:szCs w:val="20"/>
          <w:shd w:val="clear" w:color="auto" w:fill="FFFFFF"/>
          <w:lang w:val="es-ES_tradnl"/>
        </w:rPr>
        <w:t xml:space="preserve">disminuyeron en 68 países, mientras que solo </w:t>
      </w:r>
      <w:r w:rsidR="00695190" w:rsidRPr="00257877">
        <w:rPr>
          <w:color w:val="444444"/>
          <w:sz w:val="20"/>
          <w:szCs w:val="20"/>
          <w:shd w:val="clear" w:color="auto" w:fill="FFFFFF"/>
          <w:lang w:val="es-ES_tradnl"/>
        </w:rPr>
        <w:t>50 países obtuvieron ganancias.</w:t>
      </w:r>
    </w:p>
    <w:p w14:paraId="4D76857C" w14:textId="77777777" w:rsidR="00695190" w:rsidRPr="00257877" w:rsidRDefault="00695190" w:rsidP="00D100D8">
      <w:pPr>
        <w:pStyle w:val="Sinespaciado"/>
        <w:rPr>
          <w:color w:val="444444"/>
          <w:sz w:val="20"/>
          <w:szCs w:val="20"/>
          <w:shd w:val="clear" w:color="auto" w:fill="FFFFFF"/>
          <w:lang w:val="es-ES_tradnl"/>
        </w:rPr>
      </w:pPr>
    </w:p>
    <w:p w14:paraId="02C9514C" w14:textId="77777777" w:rsidR="00470EA2" w:rsidRPr="00257877" w:rsidRDefault="00470EA2"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t>5.- Principales hallazgos del estudio</w:t>
      </w:r>
    </w:p>
    <w:p w14:paraId="3088B278" w14:textId="77777777" w:rsidR="00695190" w:rsidRPr="00257877" w:rsidRDefault="00695190" w:rsidP="00D100D8">
      <w:pPr>
        <w:pStyle w:val="Sinespaciado"/>
        <w:rPr>
          <w:b/>
          <w:color w:val="444444"/>
          <w:sz w:val="20"/>
          <w:szCs w:val="20"/>
          <w:shd w:val="clear" w:color="auto" w:fill="FFFFFF"/>
          <w:lang w:val="es-ES_tradnl"/>
        </w:rPr>
      </w:pPr>
    </w:p>
    <w:p w14:paraId="00407E3F" w14:textId="77777777" w:rsidR="00B50241" w:rsidRPr="00257877" w:rsidRDefault="00ED004D" w:rsidP="00695190">
      <w:pPr>
        <w:pStyle w:val="Sinespaciado"/>
        <w:jc w:val="both"/>
        <w:rPr>
          <w:color w:val="444444"/>
          <w:sz w:val="20"/>
          <w:szCs w:val="20"/>
          <w:shd w:val="clear" w:color="auto" w:fill="FFFFFF"/>
          <w:lang w:val="es-ES_tradnl"/>
        </w:rPr>
      </w:pPr>
      <w:r w:rsidRPr="00257877">
        <w:rPr>
          <w:color w:val="444444"/>
          <w:sz w:val="20"/>
          <w:szCs w:val="20"/>
          <w:shd w:val="clear" w:color="auto" w:fill="FFFFFF"/>
          <w:lang w:val="es-ES_tradnl"/>
        </w:rPr>
        <w:t>El informe se basa en una en</w:t>
      </w:r>
      <w:r w:rsidR="00B50241" w:rsidRPr="00257877">
        <w:rPr>
          <w:color w:val="444444"/>
          <w:sz w:val="20"/>
          <w:szCs w:val="20"/>
          <w:shd w:val="clear" w:color="auto" w:fill="FFFFFF"/>
          <w:lang w:val="es-ES_tradnl"/>
        </w:rPr>
        <w:t xml:space="preserve">cuesta a más de 75,000 personas </w:t>
      </w:r>
      <w:r w:rsidRPr="00257877">
        <w:rPr>
          <w:color w:val="444444"/>
          <w:sz w:val="20"/>
          <w:szCs w:val="20"/>
          <w:shd w:val="clear" w:color="auto" w:fill="FFFFFF"/>
          <w:lang w:val="es-ES_tradnl"/>
        </w:rPr>
        <w:t>en 38 mercados, junto con investiga</w:t>
      </w:r>
      <w:r w:rsidR="00B50241" w:rsidRPr="00257877">
        <w:rPr>
          <w:color w:val="444444"/>
          <w:sz w:val="20"/>
          <w:szCs w:val="20"/>
          <w:shd w:val="clear" w:color="auto" w:fill="FFFFFF"/>
          <w:lang w:val="es-ES_tradnl"/>
        </w:rPr>
        <w:t xml:space="preserve">ción cualitativa adicional, que </w:t>
      </w:r>
      <w:r w:rsidRPr="00257877">
        <w:rPr>
          <w:color w:val="444444"/>
          <w:sz w:val="20"/>
          <w:szCs w:val="20"/>
          <w:shd w:val="clear" w:color="auto" w:fill="FFFFFF"/>
          <w:lang w:val="es-ES_tradnl"/>
        </w:rPr>
        <w:t>juntos lo convierten en el com</w:t>
      </w:r>
      <w:r w:rsidR="00B50241" w:rsidRPr="00257877">
        <w:rPr>
          <w:color w:val="444444"/>
          <w:sz w:val="20"/>
          <w:szCs w:val="20"/>
          <w:shd w:val="clear" w:color="auto" w:fill="FFFFFF"/>
          <w:lang w:val="es-ES_tradnl"/>
        </w:rPr>
        <w:t xml:space="preserve">parativo continuo más completo </w:t>
      </w:r>
      <w:r w:rsidRPr="00257877">
        <w:rPr>
          <w:color w:val="444444"/>
          <w:sz w:val="20"/>
          <w:szCs w:val="20"/>
          <w:shd w:val="clear" w:color="auto" w:fill="FFFFFF"/>
          <w:lang w:val="es-ES_tradnl"/>
        </w:rPr>
        <w:t>estudio del consumo de noticias en el mundo.</w:t>
      </w:r>
      <w:r w:rsidR="00B50241" w:rsidRPr="00257877">
        <w:rPr>
          <w:color w:val="444444"/>
          <w:sz w:val="20"/>
          <w:szCs w:val="20"/>
          <w:shd w:val="clear" w:color="auto" w:fill="FFFFFF"/>
          <w:lang w:val="es-ES_tradnl"/>
        </w:rPr>
        <w:t xml:space="preserve"> El informe se centra en el progrso de los nuevos modelos de negocio en línea pagada, la confianza y la información errónea, el impacto del populismo, el cambio a aplicaciones de mensajería privadas y el aumento  de los podcasts.</w:t>
      </w:r>
    </w:p>
    <w:p w14:paraId="07337A6B" w14:textId="77777777" w:rsidR="00695190" w:rsidRPr="00257877" w:rsidRDefault="00695190" w:rsidP="00695190">
      <w:pPr>
        <w:pStyle w:val="Sinespaciado"/>
        <w:jc w:val="both"/>
        <w:rPr>
          <w:color w:val="444444"/>
          <w:sz w:val="20"/>
          <w:szCs w:val="20"/>
          <w:shd w:val="clear" w:color="auto" w:fill="FFFFFF"/>
          <w:lang w:val="es-ES_tradnl"/>
        </w:rPr>
      </w:pPr>
    </w:p>
    <w:p w14:paraId="4537DBC1" w14:textId="15417330" w:rsidR="00B50241" w:rsidRPr="00257877" w:rsidRDefault="00B50241" w:rsidP="00695190">
      <w:pPr>
        <w:pStyle w:val="Sinespaciado"/>
        <w:jc w:val="both"/>
        <w:rPr>
          <w:color w:val="444444"/>
          <w:sz w:val="20"/>
          <w:szCs w:val="20"/>
          <w:shd w:val="clear" w:color="auto" w:fill="FFFFFF"/>
          <w:lang w:val="es-ES_tradnl"/>
        </w:rPr>
      </w:pPr>
      <w:r w:rsidRPr="00257877">
        <w:rPr>
          <w:color w:val="444444"/>
          <w:sz w:val="20"/>
          <w:szCs w:val="20"/>
          <w:shd w:val="clear" w:color="auto" w:fill="FFFFFF"/>
          <w:lang w:val="es-ES_tradnl"/>
        </w:rPr>
        <w:t>Netflix, Spotify, Apple Música y Amazon Prime están generando miles de millones de dólares a través de servicios Premium, cuenta con 150 millones de suscriptores</w:t>
      </w:r>
      <w:r w:rsidR="00695190" w:rsidRPr="00257877">
        <w:rPr>
          <w:color w:val="444444"/>
          <w:sz w:val="20"/>
          <w:szCs w:val="20"/>
          <w:shd w:val="clear" w:color="auto" w:fill="FFFFFF"/>
          <w:lang w:val="es-ES_tradnl"/>
        </w:rPr>
        <w:t>.</w:t>
      </w:r>
    </w:p>
    <w:p w14:paraId="64BBD75A" w14:textId="77777777" w:rsidR="00695190" w:rsidRPr="00257877" w:rsidRDefault="00695190" w:rsidP="00695190">
      <w:pPr>
        <w:pStyle w:val="Sinespaciado"/>
        <w:jc w:val="both"/>
        <w:rPr>
          <w:color w:val="444444"/>
          <w:sz w:val="20"/>
          <w:szCs w:val="20"/>
          <w:shd w:val="clear" w:color="auto" w:fill="FFFFFF"/>
          <w:lang w:val="es-ES_tradnl"/>
        </w:rPr>
      </w:pPr>
    </w:p>
    <w:p w14:paraId="0AF653AD" w14:textId="0AECA39A" w:rsidR="00ED004D" w:rsidRPr="00257877" w:rsidRDefault="00B50241" w:rsidP="00695190">
      <w:pPr>
        <w:pStyle w:val="Sinespaciado"/>
        <w:jc w:val="both"/>
        <w:rPr>
          <w:rFonts w:cs="Arial"/>
          <w:color w:val="333333"/>
          <w:sz w:val="20"/>
          <w:szCs w:val="20"/>
          <w:shd w:val="clear" w:color="auto" w:fill="FFFFFF"/>
          <w:lang w:val="es-ES_tradnl"/>
        </w:rPr>
      </w:pPr>
      <w:r w:rsidRPr="00257877">
        <w:rPr>
          <w:rStyle w:val="notranslate"/>
          <w:rFonts w:cs="Arial"/>
          <w:color w:val="333333"/>
          <w:sz w:val="20"/>
          <w:szCs w:val="20"/>
          <w:bdr w:val="none" w:sz="0" w:space="0" w:color="auto" w:frame="1"/>
          <w:shd w:val="clear" w:color="auto" w:fill="FFFFFF"/>
          <w:lang w:val="es-ES_tradnl"/>
        </w:rPr>
        <w:t>El número de personas que acceden a las noticias a través de las redes sociales ahora es relativamente estable en la mayoría de los países.</w:t>
      </w:r>
      <w:r w:rsidRPr="00257877">
        <w:rPr>
          <w:rFonts w:cs="Arial"/>
          <w:color w:val="333333"/>
          <w:sz w:val="20"/>
          <w:szCs w:val="20"/>
          <w:shd w:val="clear" w:color="auto" w:fill="FFFFFF"/>
          <w:lang w:val="es-ES_tradnl"/>
        </w:rPr>
        <w:t> </w:t>
      </w:r>
      <w:r w:rsidRPr="00257877">
        <w:rPr>
          <w:rStyle w:val="notranslate"/>
          <w:rFonts w:cs="Arial"/>
          <w:color w:val="333333"/>
          <w:sz w:val="20"/>
          <w:szCs w:val="20"/>
          <w:bdr w:val="none" w:sz="0" w:space="0" w:color="auto" w:frame="1"/>
          <w:shd w:val="clear" w:color="auto" w:fill="FFFFFF"/>
          <w:lang w:val="es-ES_tradnl"/>
        </w:rPr>
        <w:t>Sin embargo, la relación entre las noticias y las redes sociales continúa evolucionando.</w:t>
      </w:r>
      <w:r w:rsidRPr="00257877">
        <w:rPr>
          <w:rFonts w:cs="Arial"/>
          <w:color w:val="333333"/>
          <w:sz w:val="20"/>
          <w:szCs w:val="20"/>
          <w:shd w:val="clear" w:color="auto" w:fill="FFFFFF"/>
          <w:lang w:val="es-ES_tradnl"/>
        </w:rPr>
        <w:t> </w:t>
      </w:r>
      <w:r w:rsidRPr="00257877">
        <w:rPr>
          <w:rStyle w:val="notranslate"/>
          <w:rFonts w:cs="Arial"/>
          <w:color w:val="333333"/>
          <w:sz w:val="20"/>
          <w:szCs w:val="20"/>
          <w:bdr w:val="none" w:sz="0" w:space="0" w:color="auto" w:frame="1"/>
          <w:shd w:val="clear" w:color="auto" w:fill="FFFFFF"/>
          <w:lang w:val="es-ES_tradnl"/>
        </w:rPr>
        <w:t xml:space="preserve">Facebook ha declarado que los mensajes privados, las historias efímeras y los grupos </w:t>
      </w:r>
      <w:r w:rsidRPr="00257877">
        <w:rPr>
          <w:rStyle w:val="notranslate"/>
          <w:rFonts w:cs="Arial"/>
          <w:color w:val="333333"/>
          <w:sz w:val="20"/>
          <w:szCs w:val="20"/>
          <w:bdr w:val="none" w:sz="0" w:space="0" w:color="auto" w:frame="1"/>
          <w:shd w:val="clear" w:color="auto" w:fill="FFFFFF"/>
          <w:lang w:val="es-ES_tradnl"/>
        </w:rPr>
        <w:lastRenderedPageBreak/>
        <w:t>pequeños se encuentran ahora entre las áreas de comunicación en línea de más rápido crecimiento, y ha reenfocado su estrategia de privacidad y cifrado.</w:t>
      </w:r>
      <w:r w:rsidRPr="00257877">
        <w:rPr>
          <w:rFonts w:cs="Arial"/>
          <w:color w:val="333333"/>
          <w:sz w:val="20"/>
          <w:szCs w:val="20"/>
          <w:shd w:val="clear" w:color="auto" w:fill="FFFFFF"/>
          <w:lang w:val="es-ES_tradnl"/>
        </w:rPr>
        <w:t> L</w:t>
      </w:r>
      <w:r w:rsidRPr="00257877">
        <w:rPr>
          <w:rStyle w:val="notranslate"/>
          <w:rFonts w:cs="Arial"/>
          <w:color w:val="333333"/>
          <w:sz w:val="20"/>
          <w:szCs w:val="20"/>
          <w:bdr w:val="none" w:sz="0" w:space="0" w:color="auto" w:frame="1"/>
          <w:shd w:val="clear" w:color="auto" w:fill="FFFFFF"/>
          <w:lang w:val="es-ES_tradnl"/>
        </w:rPr>
        <w:t>as personas pasan menos tiempo con redes relativamente abiertas como Facebook y más tiempo con más aplicaciones de mensajería privada como WhatsApp, Facebook Messenger, Viber y Telegram.</w:t>
      </w:r>
      <w:r w:rsidRPr="00257877">
        <w:rPr>
          <w:rFonts w:cs="Arial"/>
          <w:color w:val="333333"/>
          <w:sz w:val="20"/>
          <w:szCs w:val="20"/>
          <w:shd w:val="clear" w:color="auto" w:fill="FFFFFF"/>
          <w:lang w:val="es-ES_tradnl"/>
        </w:rPr>
        <w:t> </w:t>
      </w:r>
      <w:r w:rsidRPr="00257877">
        <w:rPr>
          <w:rStyle w:val="notranslate"/>
          <w:rFonts w:cs="Arial"/>
          <w:color w:val="333333"/>
          <w:sz w:val="20"/>
          <w:szCs w:val="20"/>
          <w:bdr w:val="none" w:sz="0" w:space="0" w:color="auto" w:frame="1"/>
          <w:shd w:val="clear" w:color="auto" w:fill="FFFFFF"/>
          <w:lang w:val="es-ES_tradnl"/>
        </w:rPr>
        <w:t>También los están usando más para las noticias.</w:t>
      </w:r>
    </w:p>
    <w:p w14:paraId="334CF009" w14:textId="77777777" w:rsidR="00695190" w:rsidRPr="00257877" w:rsidRDefault="00695190" w:rsidP="00695190">
      <w:pPr>
        <w:pStyle w:val="Sinespaciado"/>
        <w:jc w:val="both"/>
        <w:rPr>
          <w:rFonts w:cs="Arial"/>
          <w:color w:val="333333"/>
          <w:sz w:val="20"/>
          <w:szCs w:val="20"/>
          <w:shd w:val="clear" w:color="auto" w:fill="FFFFFF"/>
          <w:lang w:val="es-ES_tradnl"/>
        </w:rPr>
      </w:pPr>
    </w:p>
    <w:p w14:paraId="26F4D1E4" w14:textId="77777777" w:rsidR="00B50241" w:rsidRPr="00257877" w:rsidRDefault="00B50241" w:rsidP="00695190">
      <w:pPr>
        <w:pStyle w:val="Sinespaciado"/>
        <w:jc w:val="both"/>
        <w:rPr>
          <w:rStyle w:val="notranslate"/>
          <w:rFonts w:cs="Arial"/>
          <w:color w:val="333333"/>
          <w:sz w:val="20"/>
          <w:szCs w:val="20"/>
          <w:bdr w:val="none" w:sz="0" w:space="0" w:color="auto" w:frame="1"/>
          <w:shd w:val="clear" w:color="auto" w:fill="FFFFFF"/>
          <w:lang w:val="es-ES_tradnl"/>
        </w:rPr>
      </w:pPr>
      <w:r w:rsidRPr="00257877">
        <w:rPr>
          <w:rStyle w:val="notranslate"/>
          <w:rFonts w:cs="Arial"/>
          <w:color w:val="333333"/>
          <w:sz w:val="20"/>
          <w:szCs w:val="20"/>
          <w:bdr w:val="none" w:sz="0" w:space="0" w:color="auto" w:frame="1"/>
          <w:shd w:val="clear" w:color="auto" w:fill="FFFFFF"/>
          <w:lang w:val="es-ES_tradnl"/>
        </w:rPr>
        <w:t>Al observar nueve países con diferentes niveles de actividad en las redes sociales (EE. UU., Reino Unido, España, Irlanda, Turquía, Malasia, Australia, Canadá y Brasil), encontramos que la mayoría de los usuarios de Facebook y WhatsApp son miembros de uno o más grupos activos.</w:t>
      </w:r>
      <w:r w:rsidRPr="00257877">
        <w:rPr>
          <w:rFonts w:cs="Arial"/>
          <w:color w:val="333333"/>
          <w:sz w:val="20"/>
          <w:szCs w:val="20"/>
          <w:shd w:val="clear" w:color="auto" w:fill="FFFFFF"/>
          <w:lang w:val="es-ES_tradnl"/>
        </w:rPr>
        <w:t> </w:t>
      </w:r>
      <w:r w:rsidRPr="00257877">
        <w:rPr>
          <w:rStyle w:val="notranslate"/>
          <w:rFonts w:cs="Arial"/>
          <w:color w:val="333333"/>
          <w:sz w:val="20"/>
          <w:szCs w:val="20"/>
          <w:bdr w:val="none" w:sz="0" w:space="0" w:color="auto" w:frame="1"/>
          <w:shd w:val="clear" w:color="auto" w:fill="FFFFFF"/>
          <w:lang w:val="es-ES_tradnl"/>
        </w:rPr>
        <w:t>Dos tercios (63%) de los usuarios de Facebook y tres cuartos (76%) de los usuarios de WhatsApp, dicen que usaron un grupo durante el mes anterior a la encuesta.</w:t>
      </w:r>
    </w:p>
    <w:p w14:paraId="29A15FBD" w14:textId="77777777" w:rsidR="00695190" w:rsidRPr="00257877" w:rsidRDefault="00695190" w:rsidP="00695190">
      <w:pPr>
        <w:pStyle w:val="Sinespaciado"/>
        <w:jc w:val="both"/>
        <w:rPr>
          <w:rStyle w:val="notranslate"/>
          <w:rFonts w:cs="Arial"/>
          <w:color w:val="333333"/>
          <w:sz w:val="20"/>
          <w:szCs w:val="20"/>
          <w:bdr w:val="none" w:sz="0" w:space="0" w:color="auto" w:frame="1"/>
          <w:shd w:val="clear" w:color="auto" w:fill="FFFFFF"/>
          <w:lang w:val="es-ES_tradnl"/>
        </w:rPr>
      </w:pPr>
    </w:p>
    <w:p w14:paraId="1924DA98" w14:textId="77777777" w:rsidR="00B50241" w:rsidRPr="00257877" w:rsidRDefault="00B50241" w:rsidP="00695190">
      <w:pPr>
        <w:pStyle w:val="Sinespaciado"/>
        <w:jc w:val="both"/>
        <w:rPr>
          <w:rStyle w:val="notranslate"/>
          <w:rFonts w:cs="Arial"/>
          <w:color w:val="333333"/>
          <w:sz w:val="20"/>
          <w:szCs w:val="20"/>
          <w:bdr w:val="none" w:sz="0" w:space="0" w:color="auto" w:frame="1"/>
          <w:shd w:val="clear" w:color="auto" w:fill="FFFFFF"/>
          <w:lang w:val="es-ES_tradnl"/>
        </w:rPr>
      </w:pPr>
      <w:r w:rsidRPr="00257877">
        <w:rPr>
          <w:rStyle w:val="notranslate"/>
          <w:rFonts w:cs="Arial"/>
          <w:color w:val="333333"/>
          <w:sz w:val="20"/>
          <w:szCs w:val="20"/>
          <w:bdr w:val="none" w:sz="0" w:space="0" w:color="auto" w:frame="1"/>
          <w:shd w:val="clear" w:color="auto" w:fill="FFFFFF"/>
          <w:lang w:val="es-ES_tradnl"/>
        </w:rPr>
        <w:t>Nuestros datos resaltan que los jóvenes dependen mucho de los dispositivos móviles y pasan mucho tiempo con una variedad de redes sociales diferentes.</w:t>
      </w:r>
      <w:r w:rsidRPr="00257877">
        <w:rPr>
          <w:rFonts w:cs="Arial"/>
          <w:color w:val="333333"/>
          <w:sz w:val="20"/>
          <w:szCs w:val="20"/>
          <w:shd w:val="clear" w:color="auto" w:fill="FFFFFF"/>
          <w:lang w:val="es-ES_tradnl"/>
        </w:rPr>
        <w:t> </w:t>
      </w:r>
      <w:r w:rsidRPr="00257877">
        <w:rPr>
          <w:rStyle w:val="notranslate"/>
          <w:rFonts w:cs="Arial"/>
          <w:color w:val="333333"/>
          <w:sz w:val="20"/>
          <w:szCs w:val="20"/>
          <w:bdr w:val="none" w:sz="0" w:space="0" w:color="auto" w:frame="1"/>
          <w:shd w:val="clear" w:color="auto" w:fill="FFFFFF"/>
          <w:lang w:val="es-ES_tradnl"/>
        </w:rPr>
        <w:t>Como tal, gran parte de su uso de medios es bajo demanda y curado / personalizado algorítmicamente.</w:t>
      </w:r>
      <w:r w:rsidRPr="00257877">
        <w:rPr>
          <w:rFonts w:cs="Arial"/>
          <w:color w:val="333333"/>
          <w:sz w:val="20"/>
          <w:szCs w:val="20"/>
          <w:shd w:val="clear" w:color="auto" w:fill="FFFFFF"/>
          <w:lang w:val="es-ES_tradnl"/>
        </w:rPr>
        <w:t> </w:t>
      </w:r>
      <w:r w:rsidRPr="00257877">
        <w:rPr>
          <w:rStyle w:val="notranslate"/>
          <w:rFonts w:cs="Arial"/>
          <w:color w:val="333333"/>
          <w:sz w:val="20"/>
          <w:szCs w:val="20"/>
          <w:bdr w:val="none" w:sz="0" w:space="0" w:color="auto" w:frame="1"/>
          <w:shd w:val="clear" w:color="auto" w:fill="FFFFFF"/>
          <w:lang w:val="es-ES_tradnl"/>
        </w:rPr>
        <w:t>El problema para los editores es que esto significa que las marcas de noticias individuales tienden a desempeñar un pequeño papel en la vida de los jóvenes.</w:t>
      </w:r>
    </w:p>
    <w:p w14:paraId="2EE2A0AA" w14:textId="77777777" w:rsidR="00695190" w:rsidRPr="00257877" w:rsidRDefault="00695190" w:rsidP="00695190">
      <w:pPr>
        <w:pStyle w:val="Sinespaciado"/>
        <w:jc w:val="both"/>
        <w:rPr>
          <w:color w:val="444444"/>
          <w:sz w:val="20"/>
          <w:szCs w:val="20"/>
          <w:shd w:val="clear" w:color="auto" w:fill="FFFFFF"/>
          <w:lang w:val="es-ES_tradnl"/>
        </w:rPr>
      </w:pPr>
    </w:p>
    <w:p w14:paraId="531F24CF" w14:textId="7ED7CA91" w:rsidR="00FC7BE6" w:rsidRPr="00257877" w:rsidRDefault="00470EA2" w:rsidP="00695190">
      <w:pPr>
        <w:pStyle w:val="Sinespaciado"/>
        <w:jc w:val="both"/>
        <w:rPr>
          <w:b/>
          <w:color w:val="444444"/>
          <w:sz w:val="20"/>
          <w:szCs w:val="20"/>
          <w:shd w:val="clear" w:color="auto" w:fill="FFFFFF"/>
          <w:lang w:val="es-ES_tradnl"/>
        </w:rPr>
      </w:pPr>
      <w:r w:rsidRPr="00257877">
        <w:rPr>
          <w:b/>
          <w:color w:val="444444"/>
          <w:sz w:val="20"/>
          <w:szCs w:val="20"/>
          <w:shd w:val="clear" w:color="auto" w:fill="FFFFFF"/>
          <w:lang w:val="es-ES_tradnl"/>
        </w:rPr>
        <w:t>6.- Principales hallazgos (2.3, 2.4, 2.5).</w:t>
      </w:r>
    </w:p>
    <w:p w14:paraId="473A6CC7" w14:textId="77777777" w:rsidR="00695190" w:rsidRPr="00257877" w:rsidRDefault="00695190" w:rsidP="00695190">
      <w:pPr>
        <w:pStyle w:val="Sinespaciado"/>
        <w:jc w:val="both"/>
        <w:rPr>
          <w:b/>
          <w:color w:val="444444"/>
          <w:sz w:val="20"/>
          <w:szCs w:val="20"/>
          <w:shd w:val="clear" w:color="auto" w:fill="FFFFFF"/>
          <w:lang w:val="es-ES_tradnl"/>
        </w:rPr>
      </w:pPr>
    </w:p>
    <w:p w14:paraId="5CD18783" w14:textId="465AD133" w:rsidR="009C66AC" w:rsidRPr="00257877" w:rsidRDefault="00C74FC2" w:rsidP="00695190">
      <w:pPr>
        <w:pStyle w:val="Sinespaciado"/>
        <w:jc w:val="both"/>
        <w:rPr>
          <w:b/>
          <w:bCs/>
          <w:color w:val="444444"/>
          <w:sz w:val="20"/>
          <w:szCs w:val="20"/>
          <w:shd w:val="clear" w:color="auto" w:fill="FFFFFF"/>
          <w:lang w:val="es-ES_tradnl"/>
        </w:rPr>
      </w:pPr>
      <w:r w:rsidRPr="00257877">
        <w:rPr>
          <w:b/>
          <w:bCs/>
          <w:color w:val="444444"/>
          <w:sz w:val="20"/>
          <w:szCs w:val="20"/>
          <w:shd w:val="clear" w:color="auto" w:fill="FFFFFF"/>
          <w:lang w:val="es-ES_tradnl"/>
        </w:rPr>
        <w:t xml:space="preserve">2.3 </w:t>
      </w:r>
      <w:r w:rsidR="009C66AC" w:rsidRPr="00257877">
        <w:rPr>
          <w:b/>
          <w:bCs/>
          <w:color w:val="444444"/>
          <w:sz w:val="20"/>
          <w:szCs w:val="20"/>
          <w:shd w:val="clear" w:color="auto" w:fill="FFFFFF"/>
          <w:lang w:val="es-ES_tradnl"/>
        </w:rPr>
        <w:t>Ascenso del populismo y las consecuencias para el uso de medios y noticias</w:t>
      </w:r>
    </w:p>
    <w:p w14:paraId="276BF206" w14:textId="77777777" w:rsidR="00695190" w:rsidRPr="00257877" w:rsidRDefault="00695190" w:rsidP="00695190">
      <w:pPr>
        <w:pStyle w:val="Sinespaciado"/>
        <w:jc w:val="both"/>
        <w:rPr>
          <w:bCs/>
          <w:color w:val="444444"/>
          <w:sz w:val="20"/>
          <w:szCs w:val="20"/>
          <w:shd w:val="clear" w:color="auto" w:fill="FFFFFF"/>
          <w:lang w:val="es-ES_tradnl"/>
        </w:rPr>
      </w:pPr>
    </w:p>
    <w:p w14:paraId="194D524B" w14:textId="07BC660C" w:rsidR="00C74FC2" w:rsidRPr="00257877" w:rsidRDefault="009C66AC" w:rsidP="00695190">
      <w:pPr>
        <w:pStyle w:val="Sinespaciado"/>
        <w:jc w:val="both"/>
        <w:rPr>
          <w:color w:val="444444"/>
          <w:sz w:val="20"/>
          <w:szCs w:val="20"/>
          <w:shd w:val="clear" w:color="auto" w:fill="FFFFFF"/>
          <w:lang w:val="es-ES_tradnl"/>
        </w:rPr>
      </w:pPr>
      <w:r w:rsidRPr="00257877">
        <w:rPr>
          <w:color w:val="444444"/>
          <w:sz w:val="20"/>
          <w:szCs w:val="20"/>
          <w:shd w:val="clear" w:color="auto" w:fill="FFFFFF"/>
          <w:lang w:val="es-ES_tradnl"/>
        </w:rPr>
        <w:t>A medida que los partidos políticos tradicionales se desvanecen, los populistas ganan terreno. En respuesta, la gente ha comenzado a identificar la razón por lo que algunos han recurrido a los medios de comunicación. Es necesario comprender cómo se da el acceso a los medios, y sobre todo a las noticias, para entender el accionar político de los individuos.</w:t>
      </w:r>
    </w:p>
    <w:p w14:paraId="7330A0F3" w14:textId="77777777" w:rsidR="00695190" w:rsidRPr="00257877" w:rsidRDefault="00695190" w:rsidP="00695190">
      <w:pPr>
        <w:pStyle w:val="Sinespaciado"/>
        <w:jc w:val="both"/>
        <w:rPr>
          <w:color w:val="444444"/>
          <w:sz w:val="20"/>
          <w:szCs w:val="20"/>
          <w:shd w:val="clear" w:color="auto" w:fill="FFFFFF"/>
          <w:lang w:val="es-ES_tradnl"/>
        </w:rPr>
      </w:pPr>
    </w:p>
    <w:p w14:paraId="21F0498F" w14:textId="3676D454" w:rsidR="009C66AC" w:rsidRPr="00257877" w:rsidRDefault="009C66AC" w:rsidP="00695190">
      <w:pPr>
        <w:pStyle w:val="Sinespaciado"/>
        <w:jc w:val="both"/>
        <w:rPr>
          <w:b/>
          <w:color w:val="444444"/>
          <w:sz w:val="20"/>
          <w:szCs w:val="20"/>
          <w:shd w:val="clear" w:color="auto" w:fill="FFFFFF"/>
          <w:lang w:val="es-ES_tradnl"/>
        </w:rPr>
      </w:pPr>
      <w:r w:rsidRPr="00257877">
        <w:rPr>
          <w:b/>
          <w:color w:val="444444"/>
          <w:sz w:val="20"/>
          <w:szCs w:val="20"/>
          <w:shd w:val="clear" w:color="auto" w:fill="FFFFFF"/>
          <w:lang w:val="es-ES_tradnl"/>
        </w:rPr>
        <w:t>Principales fuentes de noticias por posición política: Europa – Estados Unidos</w:t>
      </w:r>
    </w:p>
    <w:p w14:paraId="70C7171F" w14:textId="77777777" w:rsidR="00C74FC2" w:rsidRPr="00257877" w:rsidRDefault="00C74FC2" w:rsidP="00695190">
      <w:pPr>
        <w:pStyle w:val="Sinespaciado"/>
        <w:jc w:val="both"/>
        <w:rPr>
          <w:sz w:val="20"/>
          <w:szCs w:val="20"/>
          <w:shd w:val="clear" w:color="auto" w:fill="FFFFFF"/>
          <w:lang w:val="es-ES_tradnl"/>
        </w:rPr>
      </w:pPr>
      <w:r w:rsidRPr="00257877">
        <w:rPr>
          <w:sz w:val="20"/>
          <w:szCs w:val="20"/>
          <w:shd w:val="clear" w:color="auto" w:fill="FFFFFF"/>
          <w:lang w:val="es-ES_tradnl"/>
        </w:rPr>
        <w:t>Tv: 46% populistas - 40% no populistas</w:t>
      </w:r>
    </w:p>
    <w:p w14:paraId="20CEF1EE" w14:textId="77777777" w:rsidR="00C74FC2" w:rsidRPr="00257877" w:rsidRDefault="00C74FC2" w:rsidP="00695190">
      <w:pPr>
        <w:pStyle w:val="Sinespaciado"/>
        <w:jc w:val="both"/>
        <w:rPr>
          <w:sz w:val="20"/>
          <w:szCs w:val="20"/>
          <w:shd w:val="clear" w:color="auto" w:fill="FFFFFF"/>
          <w:lang w:val="es-ES_tradnl"/>
        </w:rPr>
      </w:pPr>
      <w:r w:rsidRPr="00257877">
        <w:rPr>
          <w:sz w:val="20"/>
          <w:szCs w:val="20"/>
          <w:shd w:val="clear" w:color="auto" w:fill="FFFFFF"/>
          <w:lang w:val="es-ES_tradnl"/>
        </w:rPr>
        <w:t>Radio: 7% populistas - 8% no populistas</w:t>
      </w:r>
    </w:p>
    <w:p w14:paraId="3E240011" w14:textId="77777777" w:rsidR="00C74FC2" w:rsidRPr="00257877" w:rsidRDefault="00C74FC2" w:rsidP="00695190">
      <w:pPr>
        <w:pStyle w:val="Sinespaciado"/>
        <w:jc w:val="both"/>
        <w:rPr>
          <w:sz w:val="20"/>
          <w:szCs w:val="20"/>
          <w:shd w:val="clear" w:color="auto" w:fill="FFFFFF"/>
          <w:lang w:val="es-ES_tradnl"/>
        </w:rPr>
      </w:pPr>
      <w:r w:rsidRPr="00257877">
        <w:rPr>
          <w:sz w:val="20"/>
          <w:szCs w:val="20"/>
          <w:shd w:val="clear" w:color="auto" w:fill="FFFFFF"/>
          <w:lang w:val="es-ES_tradnl"/>
        </w:rPr>
        <w:t>Impresos: 5% populistas - 8% no populistas</w:t>
      </w:r>
    </w:p>
    <w:p w14:paraId="389E8220" w14:textId="4FC3A53D" w:rsidR="00C74FC2" w:rsidRPr="00257877" w:rsidRDefault="00C74FC2" w:rsidP="00695190">
      <w:pPr>
        <w:pStyle w:val="Sinespaciado"/>
        <w:jc w:val="both"/>
        <w:rPr>
          <w:sz w:val="20"/>
          <w:szCs w:val="20"/>
          <w:shd w:val="clear" w:color="auto" w:fill="FFFFFF"/>
          <w:lang w:val="es-ES_tradnl"/>
        </w:rPr>
      </w:pPr>
      <w:r w:rsidRPr="00257877">
        <w:rPr>
          <w:sz w:val="20"/>
          <w:szCs w:val="20"/>
          <w:shd w:val="clear" w:color="auto" w:fill="FFFFFF"/>
          <w:lang w:val="es-ES_tradnl"/>
        </w:rPr>
        <w:t>En línea: 42% populistas - 45% no populistas</w:t>
      </w:r>
    </w:p>
    <w:p w14:paraId="7EB6A085" w14:textId="2F3CC915" w:rsidR="009C66AC" w:rsidRPr="00257877" w:rsidRDefault="009C66AC" w:rsidP="00D100D8">
      <w:pPr>
        <w:pStyle w:val="Sinespaciado"/>
        <w:rPr>
          <w:color w:val="444444"/>
          <w:sz w:val="20"/>
          <w:szCs w:val="20"/>
          <w:shd w:val="clear" w:color="auto" w:fill="FFFFFF"/>
          <w:lang w:val="es-ES_tradnl"/>
        </w:rPr>
      </w:pPr>
      <w:r w:rsidRPr="00257877">
        <w:rPr>
          <w:noProof/>
          <w:color w:val="444444"/>
          <w:sz w:val="20"/>
          <w:szCs w:val="20"/>
          <w:shd w:val="clear" w:color="auto" w:fill="FFFFFF"/>
          <w:lang w:val="es-ES_tradnl" w:eastAsia="es-ES_tradnl"/>
        </w:rPr>
        <w:drawing>
          <wp:inline distT="0" distB="0" distL="0" distR="0" wp14:anchorId="49FAFC9A" wp14:editId="2586BABD">
            <wp:extent cx="3069802" cy="2000419"/>
            <wp:effectExtent l="0" t="0" r="3810" b="635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ptura de pantalla 2019-09-19 a la(s) 12.31.17.png"/>
                    <pic:cNvPicPr/>
                  </pic:nvPicPr>
                  <pic:blipFill>
                    <a:blip r:embed="rId26">
                      <a:extLst>
                        <a:ext uri="{28A0092B-C50C-407E-A947-70E740481C1C}">
                          <a14:useLocalDpi xmlns:a14="http://schemas.microsoft.com/office/drawing/2010/main" val="0"/>
                        </a:ext>
                      </a:extLst>
                    </a:blip>
                    <a:stretch>
                      <a:fillRect/>
                    </a:stretch>
                  </pic:blipFill>
                  <pic:spPr>
                    <a:xfrm>
                      <a:off x="0" y="0"/>
                      <a:ext cx="3121170" cy="2033893"/>
                    </a:xfrm>
                    <a:prstGeom prst="rect">
                      <a:avLst/>
                    </a:prstGeom>
                  </pic:spPr>
                </pic:pic>
              </a:graphicData>
            </a:graphic>
          </wp:inline>
        </w:drawing>
      </w:r>
    </w:p>
    <w:p w14:paraId="0802AF1C" w14:textId="77777777" w:rsidR="00695190" w:rsidRPr="00257877" w:rsidRDefault="00695190" w:rsidP="00D100D8">
      <w:pPr>
        <w:pStyle w:val="Sinespaciado"/>
        <w:rPr>
          <w:b/>
          <w:color w:val="444444"/>
          <w:sz w:val="20"/>
          <w:szCs w:val="20"/>
          <w:shd w:val="clear" w:color="auto" w:fill="FFFFFF"/>
          <w:lang w:val="es-ES_tradnl"/>
        </w:rPr>
      </w:pPr>
    </w:p>
    <w:p w14:paraId="01A5C6ED" w14:textId="20649E4F" w:rsidR="009C66AC" w:rsidRPr="00257877" w:rsidRDefault="00C74FC2"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t>Principal vía de acceso a noticias en línea por posición política: Europa – Estados Unidos</w:t>
      </w:r>
    </w:p>
    <w:p w14:paraId="4F19FCFD" w14:textId="2B5F2AFC" w:rsidR="00C74FC2" w:rsidRPr="00257877" w:rsidRDefault="00C74FC2" w:rsidP="00D100D8">
      <w:pPr>
        <w:pStyle w:val="Sinespaciado"/>
        <w:rPr>
          <w:b/>
          <w:sz w:val="20"/>
          <w:szCs w:val="20"/>
          <w:shd w:val="clear" w:color="auto" w:fill="FFFFFF"/>
          <w:lang w:val="es-ES_tradnl"/>
        </w:rPr>
      </w:pPr>
      <w:r w:rsidRPr="00257877">
        <w:rPr>
          <w:b/>
          <w:sz w:val="20"/>
          <w:szCs w:val="20"/>
          <w:shd w:val="clear" w:color="auto" w:fill="FFFFFF"/>
          <w:lang w:val="es-ES_tradnl"/>
        </w:rPr>
        <w:t>Europa</w:t>
      </w:r>
    </w:p>
    <w:p w14:paraId="0DC59974" w14:textId="6248ABBD" w:rsidR="00C74FC2" w:rsidRPr="00257877" w:rsidRDefault="00C74FC2" w:rsidP="00D100D8">
      <w:pPr>
        <w:pStyle w:val="Sinespaciado"/>
        <w:rPr>
          <w:sz w:val="20"/>
          <w:szCs w:val="20"/>
          <w:shd w:val="clear" w:color="auto" w:fill="FFFFFF"/>
          <w:lang w:val="es-ES_tradnl"/>
        </w:rPr>
      </w:pPr>
      <w:r w:rsidRPr="00257877">
        <w:rPr>
          <w:sz w:val="20"/>
          <w:szCs w:val="20"/>
          <w:shd w:val="clear" w:color="auto" w:fill="FFFFFF"/>
          <w:lang w:val="es-ES_tradnl"/>
        </w:rPr>
        <w:t>Redes Sociales 24% populistas – 18% no populistas</w:t>
      </w:r>
    </w:p>
    <w:p w14:paraId="21EED406" w14:textId="16243B01" w:rsidR="00C74FC2" w:rsidRPr="00257877" w:rsidRDefault="00C74FC2" w:rsidP="00D100D8">
      <w:pPr>
        <w:pStyle w:val="Sinespaciado"/>
        <w:rPr>
          <w:sz w:val="20"/>
          <w:szCs w:val="20"/>
          <w:shd w:val="clear" w:color="auto" w:fill="FFFFFF"/>
          <w:lang w:val="es-ES_tradnl"/>
        </w:rPr>
      </w:pPr>
      <w:r w:rsidRPr="00257877">
        <w:rPr>
          <w:sz w:val="20"/>
          <w:szCs w:val="20"/>
          <w:shd w:val="clear" w:color="auto" w:fill="FFFFFF"/>
          <w:lang w:val="es-ES_tradnl"/>
        </w:rPr>
        <w:t>Búsqueda en internet 24% populistas – 25% no populistas</w:t>
      </w:r>
    </w:p>
    <w:p w14:paraId="1FA6FF69" w14:textId="5B10C112" w:rsidR="00C74FC2" w:rsidRPr="00257877" w:rsidRDefault="00C74FC2" w:rsidP="00D100D8">
      <w:pPr>
        <w:pStyle w:val="Sinespaciado"/>
        <w:rPr>
          <w:sz w:val="20"/>
          <w:szCs w:val="20"/>
          <w:shd w:val="clear" w:color="auto" w:fill="FFFFFF"/>
          <w:lang w:val="es-ES_tradnl"/>
        </w:rPr>
      </w:pPr>
      <w:r w:rsidRPr="00257877">
        <w:rPr>
          <w:sz w:val="20"/>
          <w:szCs w:val="20"/>
          <w:shd w:val="clear" w:color="auto" w:fill="FFFFFF"/>
          <w:lang w:val="es-ES_tradnl"/>
        </w:rPr>
        <w:t>Acceso directo a dominios de medios 32% populistas – 36% no populistas</w:t>
      </w:r>
    </w:p>
    <w:p w14:paraId="6A046D08" w14:textId="77777777" w:rsidR="00695190" w:rsidRPr="00257877" w:rsidRDefault="00695190" w:rsidP="00D100D8">
      <w:pPr>
        <w:pStyle w:val="Sinespaciado"/>
        <w:rPr>
          <w:sz w:val="20"/>
          <w:szCs w:val="20"/>
          <w:shd w:val="clear" w:color="auto" w:fill="FFFFFF"/>
          <w:lang w:val="es-ES_tradnl"/>
        </w:rPr>
      </w:pPr>
    </w:p>
    <w:p w14:paraId="23E67484" w14:textId="1E27A927" w:rsidR="00C74FC2" w:rsidRPr="00257877" w:rsidRDefault="00C74FC2" w:rsidP="00D100D8">
      <w:pPr>
        <w:pStyle w:val="Sinespaciado"/>
        <w:rPr>
          <w:b/>
          <w:sz w:val="20"/>
          <w:szCs w:val="20"/>
          <w:shd w:val="clear" w:color="auto" w:fill="FFFFFF"/>
          <w:lang w:val="es-ES_tradnl"/>
        </w:rPr>
      </w:pPr>
      <w:r w:rsidRPr="00257877">
        <w:rPr>
          <w:b/>
          <w:sz w:val="20"/>
          <w:szCs w:val="20"/>
          <w:shd w:val="clear" w:color="auto" w:fill="FFFFFF"/>
          <w:lang w:val="es-ES_tradnl"/>
        </w:rPr>
        <w:t>Estados Unidos</w:t>
      </w:r>
    </w:p>
    <w:p w14:paraId="6EFE7DE6" w14:textId="00F131EC" w:rsidR="00C74FC2" w:rsidRPr="00257877" w:rsidRDefault="00C74FC2" w:rsidP="00D100D8">
      <w:pPr>
        <w:pStyle w:val="Sinespaciado"/>
        <w:rPr>
          <w:sz w:val="20"/>
          <w:szCs w:val="20"/>
          <w:shd w:val="clear" w:color="auto" w:fill="FFFFFF"/>
          <w:lang w:val="es-ES_tradnl"/>
        </w:rPr>
      </w:pPr>
      <w:r w:rsidRPr="00257877">
        <w:rPr>
          <w:sz w:val="20"/>
          <w:szCs w:val="20"/>
          <w:shd w:val="clear" w:color="auto" w:fill="FFFFFF"/>
          <w:lang w:val="es-ES_tradnl"/>
        </w:rPr>
        <w:t>Redes Sociales 28% populistas – 22% no populistas</w:t>
      </w:r>
    </w:p>
    <w:p w14:paraId="3430E3E8" w14:textId="5FCFC449" w:rsidR="00C74FC2" w:rsidRPr="00257877" w:rsidRDefault="00C74FC2" w:rsidP="00D100D8">
      <w:pPr>
        <w:pStyle w:val="Sinespaciado"/>
        <w:rPr>
          <w:sz w:val="20"/>
          <w:szCs w:val="20"/>
          <w:shd w:val="clear" w:color="auto" w:fill="FFFFFF"/>
          <w:lang w:val="es-ES_tradnl"/>
        </w:rPr>
      </w:pPr>
      <w:r w:rsidRPr="00257877">
        <w:rPr>
          <w:sz w:val="20"/>
          <w:szCs w:val="20"/>
          <w:shd w:val="clear" w:color="auto" w:fill="FFFFFF"/>
          <w:lang w:val="es-ES_tradnl"/>
        </w:rPr>
        <w:t>Búsqueda en internet 17% populistas – 24% no populistas</w:t>
      </w:r>
    </w:p>
    <w:p w14:paraId="723FD6E6" w14:textId="02C784E0" w:rsidR="00C74FC2" w:rsidRPr="00257877" w:rsidRDefault="00C74FC2" w:rsidP="00D100D8">
      <w:pPr>
        <w:pStyle w:val="Sinespaciado"/>
        <w:rPr>
          <w:sz w:val="20"/>
          <w:szCs w:val="20"/>
          <w:shd w:val="clear" w:color="auto" w:fill="FFFFFF"/>
          <w:lang w:val="es-ES_tradnl"/>
        </w:rPr>
      </w:pPr>
      <w:r w:rsidRPr="00257877">
        <w:rPr>
          <w:sz w:val="20"/>
          <w:szCs w:val="20"/>
          <w:shd w:val="clear" w:color="auto" w:fill="FFFFFF"/>
          <w:lang w:val="es-ES_tradnl"/>
        </w:rPr>
        <w:t>Acceso directo a dominios de medios 27% populistas – 28% no populistas</w:t>
      </w:r>
    </w:p>
    <w:p w14:paraId="330B49E8" w14:textId="6A62A726" w:rsidR="00C74FC2" w:rsidRPr="00257877" w:rsidRDefault="00C74FC2" w:rsidP="00D100D8">
      <w:pPr>
        <w:pStyle w:val="Sinespaciado"/>
        <w:rPr>
          <w:color w:val="444444"/>
          <w:sz w:val="20"/>
          <w:szCs w:val="20"/>
          <w:shd w:val="clear" w:color="auto" w:fill="FFFFFF"/>
          <w:lang w:val="es-ES_tradnl"/>
        </w:rPr>
      </w:pPr>
      <w:r w:rsidRPr="00257877">
        <w:rPr>
          <w:noProof/>
          <w:color w:val="444444"/>
          <w:sz w:val="20"/>
          <w:szCs w:val="20"/>
          <w:shd w:val="clear" w:color="auto" w:fill="FFFFFF"/>
          <w:lang w:val="es-ES_tradnl" w:eastAsia="es-ES_tradnl"/>
        </w:rPr>
        <w:lastRenderedPageBreak/>
        <w:drawing>
          <wp:inline distT="0" distB="0" distL="0" distR="0" wp14:anchorId="65B35A88" wp14:editId="4B43A26E">
            <wp:extent cx="3069802" cy="2650923"/>
            <wp:effectExtent l="0" t="0" r="381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ptura de pantalla 2019-09-19 a la(s) 12.39.16.png"/>
                    <pic:cNvPicPr/>
                  </pic:nvPicPr>
                  <pic:blipFill>
                    <a:blip r:embed="rId27">
                      <a:extLst>
                        <a:ext uri="{28A0092B-C50C-407E-A947-70E740481C1C}">
                          <a14:useLocalDpi xmlns:a14="http://schemas.microsoft.com/office/drawing/2010/main" val="0"/>
                        </a:ext>
                      </a:extLst>
                    </a:blip>
                    <a:stretch>
                      <a:fillRect/>
                    </a:stretch>
                  </pic:blipFill>
                  <pic:spPr>
                    <a:xfrm>
                      <a:off x="0" y="0"/>
                      <a:ext cx="3120752" cy="2694921"/>
                    </a:xfrm>
                    <a:prstGeom prst="rect">
                      <a:avLst/>
                    </a:prstGeom>
                  </pic:spPr>
                </pic:pic>
              </a:graphicData>
            </a:graphic>
          </wp:inline>
        </w:drawing>
      </w:r>
    </w:p>
    <w:p w14:paraId="3E927347" w14:textId="77777777" w:rsidR="008C78D8" w:rsidRPr="00257877" w:rsidRDefault="008C78D8" w:rsidP="00D100D8">
      <w:pPr>
        <w:pStyle w:val="Sinespaciado"/>
        <w:rPr>
          <w:b/>
          <w:color w:val="444444"/>
          <w:sz w:val="20"/>
          <w:szCs w:val="20"/>
          <w:shd w:val="clear" w:color="auto" w:fill="FFFFFF"/>
          <w:lang w:val="es-ES_tradnl"/>
        </w:rPr>
      </w:pPr>
    </w:p>
    <w:p w14:paraId="5ACD74F2" w14:textId="71BA5407" w:rsidR="008C78D8" w:rsidRPr="00257877" w:rsidRDefault="008C78D8"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t xml:space="preserve">2.4 </w:t>
      </w:r>
      <w:r w:rsidR="00257877" w:rsidRPr="00257877">
        <w:rPr>
          <w:b/>
          <w:color w:val="444444"/>
          <w:sz w:val="20"/>
          <w:szCs w:val="20"/>
          <w:shd w:val="clear" w:color="auto" w:fill="FFFFFF"/>
          <w:lang w:val="es-ES_tradnl"/>
        </w:rPr>
        <w:t>¿Qué piensa la gente acerca de los medios noticiosos?</w:t>
      </w:r>
    </w:p>
    <w:p w14:paraId="3E2021B8" w14:textId="77777777" w:rsidR="00257877" w:rsidRPr="00257877" w:rsidRDefault="00257877" w:rsidP="00D100D8">
      <w:pPr>
        <w:pStyle w:val="Sinespaciado"/>
        <w:rPr>
          <w:b/>
          <w:color w:val="444444"/>
          <w:sz w:val="20"/>
          <w:szCs w:val="20"/>
          <w:shd w:val="clear" w:color="auto" w:fill="FFFFFF"/>
          <w:lang w:val="es-ES_tradnl"/>
        </w:rPr>
      </w:pPr>
    </w:p>
    <w:p w14:paraId="143675A0" w14:textId="4A0F5658" w:rsidR="00257877" w:rsidRDefault="00257877" w:rsidP="00D100D8">
      <w:pPr>
        <w:pStyle w:val="Sinespaciado"/>
        <w:rPr>
          <w:b/>
          <w:color w:val="444444"/>
          <w:sz w:val="20"/>
          <w:szCs w:val="20"/>
          <w:shd w:val="clear" w:color="auto" w:fill="FFFFFF"/>
          <w:lang w:val="es-ES_tradnl"/>
        </w:rPr>
      </w:pPr>
      <w:r w:rsidRPr="00257877">
        <w:rPr>
          <w:b/>
          <w:color w:val="444444"/>
          <w:sz w:val="20"/>
          <w:szCs w:val="20"/>
          <w:shd w:val="clear" w:color="auto" w:fill="FFFFFF"/>
          <w:lang w:val="es-ES_tradnl"/>
        </w:rPr>
        <w:t xml:space="preserve">Proporción de acuerdo con las noticias por </w:t>
      </w:r>
      <w:r w:rsidR="007533AA" w:rsidRPr="00257877">
        <w:rPr>
          <w:b/>
          <w:color w:val="444444"/>
          <w:sz w:val="20"/>
          <w:szCs w:val="20"/>
          <w:shd w:val="clear" w:color="auto" w:fill="FFFFFF"/>
          <w:lang w:val="es-ES_tradnl"/>
        </w:rPr>
        <w:t>condición</w:t>
      </w:r>
    </w:p>
    <w:p w14:paraId="2792A68D" w14:textId="77777777" w:rsidR="007533AA" w:rsidRDefault="007533AA" w:rsidP="00D100D8">
      <w:pPr>
        <w:pStyle w:val="Sinespaciado"/>
        <w:rPr>
          <w:b/>
          <w:color w:val="444444"/>
          <w:sz w:val="20"/>
          <w:szCs w:val="20"/>
          <w:shd w:val="clear" w:color="auto" w:fill="FFFFFF"/>
          <w:lang w:val="es-ES_tradnl"/>
        </w:rPr>
      </w:pPr>
    </w:p>
    <w:tbl>
      <w:tblPr>
        <w:tblStyle w:val="Tablaconcuadrcula"/>
        <w:tblW w:w="9356" w:type="dxa"/>
        <w:tblInd w:w="-295" w:type="dxa"/>
        <w:tblLook w:val="04A0" w:firstRow="1" w:lastRow="0" w:firstColumn="1" w:lastColumn="0" w:noHBand="0" w:noVBand="1"/>
      </w:tblPr>
      <w:tblGrid>
        <w:gridCol w:w="5104"/>
        <w:gridCol w:w="1559"/>
        <w:gridCol w:w="1134"/>
        <w:gridCol w:w="1559"/>
      </w:tblGrid>
      <w:tr w:rsidR="00B4277E" w14:paraId="38E6F0D2" w14:textId="77777777" w:rsidTr="00B4277E">
        <w:tc>
          <w:tcPr>
            <w:tcW w:w="5104" w:type="dxa"/>
          </w:tcPr>
          <w:p w14:paraId="60FF9832" w14:textId="2917A3BA" w:rsidR="007533AA" w:rsidRPr="00B4277E" w:rsidRDefault="007533AA" w:rsidP="007533AA">
            <w:pPr>
              <w:pStyle w:val="Sinespaciado"/>
              <w:jc w:val="center"/>
              <w:rPr>
                <w:b/>
                <w:color w:val="444444"/>
                <w:sz w:val="20"/>
                <w:szCs w:val="20"/>
                <w:shd w:val="clear" w:color="auto" w:fill="FFFFFF"/>
                <w:lang w:val="es-ES_tradnl"/>
              </w:rPr>
            </w:pPr>
            <w:r w:rsidRPr="00B4277E">
              <w:rPr>
                <w:b/>
                <w:color w:val="444444"/>
                <w:sz w:val="20"/>
                <w:szCs w:val="20"/>
                <w:shd w:val="clear" w:color="auto" w:fill="FFFFFF"/>
                <w:lang w:val="es-ES_tradnl"/>
              </w:rPr>
              <w:t>RAZÓN</w:t>
            </w:r>
          </w:p>
        </w:tc>
        <w:tc>
          <w:tcPr>
            <w:tcW w:w="1559" w:type="dxa"/>
          </w:tcPr>
          <w:p w14:paraId="487E9ACB" w14:textId="3EDC9829" w:rsidR="007533AA" w:rsidRPr="00B4277E" w:rsidRDefault="007533AA" w:rsidP="007533AA">
            <w:pPr>
              <w:pStyle w:val="Sinespaciado"/>
              <w:jc w:val="center"/>
              <w:rPr>
                <w:b/>
                <w:color w:val="444444"/>
                <w:sz w:val="20"/>
                <w:szCs w:val="20"/>
                <w:shd w:val="clear" w:color="auto" w:fill="FFFFFF"/>
                <w:lang w:val="es-ES_tradnl"/>
              </w:rPr>
            </w:pPr>
            <w:r w:rsidRPr="00B4277E">
              <w:rPr>
                <w:b/>
                <w:color w:val="444444"/>
                <w:sz w:val="20"/>
                <w:szCs w:val="20"/>
                <w:shd w:val="clear" w:color="auto" w:fill="FFFFFF"/>
                <w:lang w:val="es-ES_tradnl"/>
              </w:rPr>
              <w:t>DE ACUERDO</w:t>
            </w:r>
            <w:r w:rsidR="00B4277E" w:rsidRPr="00B4277E">
              <w:rPr>
                <w:b/>
                <w:color w:val="444444"/>
                <w:sz w:val="20"/>
                <w:szCs w:val="20"/>
                <w:shd w:val="clear" w:color="auto" w:fill="FFFFFF"/>
                <w:lang w:val="es-ES_tradnl"/>
              </w:rPr>
              <w:t xml:space="preserve"> %</w:t>
            </w:r>
          </w:p>
        </w:tc>
        <w:tc>
          <w:tcPr>
            <w:tcW w:w="1134" w:type="dxa"/>
          </w:tcPr>
          <w:p w14:paraId="3C05356A" w14:textId="2FC63D1B" w:rsidR="007533AA" w:rsidRPr="00B4277E" w:rsidRDefault="007533AA" w:rsidP="007533AA">
            <w:pPr>
              <w:pStyle w:val="Sinespaciado"/>
              <w:jc w:val="center"/>
              <w:rPr>
                <w:b/>
                <w:color w:val="444444"/>
                <w:sz w:val="20"/>
                <w:szCs w:val="20"/>
                <w:shd w:val="clear" w:color="auto" w:fill="FFFFFF"/>
                <w:lang w:val="es-ES_tradnl"/>
              </w:rPr>
            </w:pPr>
            <w:r w:rsidRPr="00B4277E">
              <w:rPr>
                <w:b/>
                <w:color w:val="444444"/>
                <w:sz w:val="20"/>
                <w:szCs w:val="20"/>
                <w:shd w:val="clear" w:color="auto" w:fill="FFFFFF"/>
                <w:lang w:val="es-ES_tradnl"/>
              </w:rPr>
              <w:t>NEUTRO</w:t>
            </w:r>
            <w:r w:rsidR="00B4277E" w:rsidRPr="00B4277E">
              <w:rPr>
                <w:b/>
                <w:color w:val="444444"/>
                <w:sz w:val="20"/>
                <w:szCs w:val="20"/>
                <w:shd w:val="clear" w:color="auto" w:fill="FFFFFF"/>
                <w:lang w:val="es-ES_tradnl"/>
              </w:rPr>
              <w:t xml:space="preserve"> %</w:t>
            </w:r>
          </w:p>
        </w:tc>
        <w:tc>
          <w:tcPr>
            <w:tcW w:w="1559" w:type="dxa"/>
          </w:tcPr>
          <w:p w14:paraId="2EDEEAEA" w14:textId="6322F0F9" w:rsidR="007533AA" w:rsidRPr="00B4277E" w:rsidRDefault="007533AA" w:rsidP="007533AA">
            <w:pPr>
              <w:pStyle w:val="Sinespaciado"/>
              <w:jc w:val="center"/>
              <w:rPr>
                <w:b/>
                <w:color w:val="444444"/>
                <w:sz w:val="20"/>
                <w:szCs w:val="20"/>
                <w:shd w:val="clear" w:color="auto" w:fill="FFFFFF"/>
                <w:lang w:val="es-ES_tradnl"/>
              </w:rPr>
            </w:pPr>
            <w:r w:rsidRPr="00B4277E">
              <w:rPr>
                <w:b/>
                <w:color w:val="444444"/>
                <w:sz w:val="20"/>
                <w:szCs w:val="20"/>
                <w:shd w:val="clear" w:color="auto" w:fill="FFFFFF"/>
                <w:lang w:val="es-ES_tradnl"/>
              </w:rPr>
              <w:t>DESACUERDO</w:t>
            </w:r>
            <w:r w:rsidR="00B4277E" w:rsidRPr="00B4277E">
              <w:rPr>
                <w:b/>
                <w:color w:val="444444"/>
                <w:sz w:val="20"/>
                <w:szCs w:val="20"/>
                <w:shd w:val="clear" w:color="auto" w:fill="FFFFFF"/>
                <w:lang w:val="es-ES_tradnl"/>
              </w:rPr>
              <w:t xml:space="preserve"> %</w:t>
            </w:r>
          </w:p>
        </w:tc>
      </w:tr>
      <w:tr w:rsidR="00B4277E" w14:paraId="32BE6FF1" w14:textId="77777777" w:rsidTr="00B4277E">
        <w:tc>
          <w:tcPr>
            <w:tcW w:w="5104" w:type="dxa"/>
          </w:tcPr>
          <w:p w14:paraId="0EB16BA7" w14:textId="199F22ED" w:rsidR="007533AA" w:rsidRPr="007533AA" w:rsidRDefault="007533AA"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Los medios noticiosos usan el tono correcto</w:t>
            </w:r>
          </w:p>
        </w:tc>
        <w:tc>
          <w:tcPr>
            <w:tcW w:w="1559" w:type="dxa"/>
          </w:tcPr>
          <w:p w14:paraId="477BA475" w14:textId="4E837B30"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16</w:t>
            </w:r>
          </w:p>
        </w:tc>
        <w:tc>
          <w:tcPr>
            <w:tcW w:w="1134" w:type="dxa"/>
          </w:tcPr>
          <w:p w14:paraId="6D60FE95" w14:textId="62A340A2"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45</w:t>
            </w:r>
          </w:p>
        </w:tc>
        <w:tc>
          <w:tcPr>
            <w:tcW w:w="1559" w:type="dxa"/>
          </w:tcPr>
          <w:p w14:paraId="3D13916A" w14:textId="3ADD9B80"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39</w:t>
            </w:r>
          </w:p>
        </w:tc>
      </w:tr>
      <w:tr w:rsidR="00B4277E" w14:paraId="43A5D82B" w14:textId="77777777" w:rsidTr="00B4277E">
        <w:tc>
          <w:tcPr>
            <w:tcW w:w="5104" w:type="dxa"/>
          </w:tcPr>
          <w:p w14:paraId="4ED9419F" w14:textId="72772E0D" w:rsidR="007533AA" w:rsidRPr="007533AA" w:rsidRDefault="007533AA" w:rsidP="007533AA">
            <w:pPr>
              <w:pStyle w:val="Sinespaciado"/>
              <w:jc w:val="center"/>
              <w:rPr>
                <w:color w:val="444444"/>
                <w:sz w:val="20"/>
                <w:szCs w:val="20"/>
                <w:shd w:val="clear" w:color="auto" w:fill="FFFFFF"/>
                <w:lang w:val="es-ES_tradnl"/>
              </w:rPr>
            </w:pPr>
            <w:r w:rsidRPr="007533AA">
              <w:rPr>
                <w:color w:val="444444"/>
                <w:sz w:val="20"/>
                <w:szCs w:val="20"/>
                <w:shd w:val="clear" w:color="auto" w:fill="FFFFFF"/>
                <w:lang w:val="es-ES_tradnl"/>
              </w:rPr>
              <w:t xml:space="preserve">Los temas </w:t>
            </w:r>
            <w:r>
              <w:rPr>
                <w:color w:val="444444"/>
                <w:sz w:val="20"/>
                <w:szCs w:val="20"/>
                <w:shd w:val="clear" w:color="auto" w:fill="FFFFFF"/>
                <w:lang w:val="es-ES_tradnl"/>
              </w:rPr>
              <w:t>presentados</w:t>
            </w:r>
            <w:r w:rsidRPr="007533AA">
              <w:rPr>
                <w:color w:val="444444"/>
                <w:sz w:val="20"/>
                <w:szCs w:val="20"/>
                <w:shd w:val="clear" w:color="auto" w:fill="FFFFFF"/>
                <w:lang w:val="es-ES_tradnl"/>
              </w:rPr>
              <w:t xml:space="preserve"> </w:t>
            </w:r>
            <w:r>
              <w:rPr>
                <w:color w:val="444444"/>
                <w:sz w:val="20"/>
                <w:szCs w:val="20"/>
                <w:shd w:val="clear" w:color="auto" w:fill="FFFFFF"/>
                <w:lang w:val="es-ES_tradnl"/>
              </w:rPr>
              <w:t>son</w:t>
            </w:r>
            <w:r w:rsidRPr="007533AA">
              <w:rPr>
                <w:color w:val="444444"/>
                <w:sz w:val="20"/>
                <w:szCs w:val="20"/>
                <w:shd w:val="clear" w:color="auto" w:fill="FFFFFF"/>
                <w:lang w:val="es-ES_tradnl"/>
              </w:rPr>
              <w:t xml:space="preserve"> relevantes</w:t>
            </w:r>
          </w:p>
        </w:tc>
        <w:tc>
          <w:tcPr>
            <w:tcW w:w="1559" w:type="dxa"/>
          </w:tcPr>
          <w:p w14:paraId="7FB75F21" w14:textId="2519CE82"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29</w:t>
            </w:r>
          </w:p>
        </w:tc>
        <w:tc>
          <w:tcPr>
            <w:tcW w:w="1134" w:type="dxa"/>
          </w:tcPr>
          <w:p w14:paraId="38C9642F" w14:textId="2BF37D77"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46</w:t>
            </w:r>
          </w:p>
        </w:tc>
        <w:tc>
          <w:tcPr>
            <w:tcW w:w="1559" w:type="dxa"/>
          </w:tcPr>
          <w:p w14:paraId="211527D5" w14:textId="04B8A6A4"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25</w:t>
            </w:r>
          </w:p>
        </w:tc>
      </w:tr>
      <w:tr w:rsidR="00B4277E" w14:paraId="103A9F59" w14:textId="77777777" w:rsidTr="00B4277E">
        <w:tc>
          <w:tcPr>
            <w:tcW w:w="5104" w:type="dxa"/>
          </w:tcPr>
          <w:p w14:paraId="4C62AF87" w14:textId="2EB98186" w:rsidR="007533AA" w:rsidRPr="007533AA" w:rsidRDefault="007533AA" w:rsidP="007533AA">
            <w:pPr>
              <w:pStyle w:val="Sinespaciado"/>
              <w:jc w:val="center"/>
              <w:rPr>
                <w:color w:val="444444"/>
                <w:sz w:val="20"/>
                <w:szCs w:val="20"/>
                <w:shd w:val="clear" w:color="auto" w:fill="FFFFFF"/>
                <w:lang w:val="es-ES_tradnl"/>
              </w:rPr>
            </w:pPr>
            <w:r w:rsidRPr="007533AA">
              <w:rPr>
                <w:color w:val="444444"/>
                <w:sz w:val="20"/>
                <w:szCs w:val="20"/>
                <w:shd w:val="clear" w:color="auto" w:fill="FFFFFF"/>
                <w:lang w:val="es-ES_tradnl"/>
              </w:rPr>
              <w:t>Los medios monitorean y analizan a personas y empresas poderosas</w:t>
            </w:r>
          </w:p>
        </w:tc>
        <w:tc>
          <w:tcPr>
            <w:tcW w:w="1559" w:type="dxa"/>
          </w:tcPr>
          <w:p w14:paraId="00F4B9F2" w14:textId="6A14248B"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42</w:t>
            </w:r>
          </w:p>
        </w:tc>
        <w:tc>
          <w:tcPr>
            <w:tcW w:w="1134" w:type="dxa"/>
          </w:tcPr>
          <w:p w14:paraId="478E1B9B" w14:textId="37210650"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39</w:t>
            </w:r>
          </w:p>
        </w:tc>
        <w:tc>
          <w:tcPr>
            <w:tcW w:w="1559" w:type="dxa"/>
          </w:tcPr>
          <w:p w14:paraId="31C5E6F9" w14:textId="5D75A144"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19</w:t>
            </w:r>
          </w:p>
        </w:tc>
      </w:tr>
      <w:tr w:rsidR="00B4277E" w14:paraId="65B63B63" w14:textId="77777777" w:rsidTr="00B4277E">
        <w:tc>
          <w:tcPr>
            <w:tcW w:w="5104" w:type="dxa"/>
          </w:tcPr>
          <w:p w14:paraId="33FFD859" w14:textId="1B9BCA82" w:rsidR="007533AA" w:rsidRPr="007533AA" w:rsidRDefault="007533AA" w:rsidP="007533AA">
            <w:pPr>
              <w:pStyle w:val="Sinespaciado"/>
              <w:jc w:val="center"/>
              <w:rPr>
                <w:color w:val="444444"/>
                <w:sz w:val="20"/>
                <w:szCs w:val="20"/>
                <w:shd w:val="clear" w:color="auto" w:fill="FFFFFF"/>
                <w:lang w:val="es-ES_tradnl"/>
              </w:rPr>
            </w:pPr>
            <w:r w:rsidRPr="007533AA">
              <w:rPr>
                <w:color w:val="444444"/>
                <w:sz w:val="20"/>
                <w:szCs w:val="20"/>
                <w:shd w:val="clear" w:color="auto" w:fill="FFFFFF"/>
                <w:lang w:val="es-ES_tradnl"/>
              </w:rPr>
              <w:t>Los medios me ayudan a entender las noticias del día</w:t>
            </w:r>
          </w:p>
        </w:tc>
        <w:tc>
          <w:tcPr>
            <w:tcW w:w="1559" w:type="dxa"/>
          </w:tcPr>
          <w:p w14:paraId="791B9EF4" w14:textId="21CAE81A"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51</w:t>
            </w:r>
          </w:p>
        </w:tc>
        <w:tc>
          <w:tcPr>
            <w:tcW w:w="1134" w:type="dxa"/>
          </w:tcPr>
          <w:p w14:paraId="33ADE190" w14:textId="0B60D0F2"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34</w:t>
            </w:r>
          </w:p>
        </w:tc>
        <w:tc>
          <w:tcPr>
            <w:tcW w:w="1559" w:type="dxa"/>
          </w:tcPr>
          <w:p w14:paraId="30B332F2" w14:textId="1A161D7A"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15</w:t>
            </w:r>
          </w:p>
        </w:tc>
      </w:tr>
      <w:tr w:rsidR="00B4277E" w14:paraId="0015DEFE" w14:textId="77777777" w:rsidTr="00B4277E">
        <w:trPr>
          <w:trHeight w:val="231"/>
        </w:trPr>
        <w:tc>
          <w:tcPr>
            <w:tcW w:w="5104" w:type="dxa"/>
          </w:tcPr>
          <w:p w14:paraId="1B113E20" w14:textId="1EF88394"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Los medios me mantienen al día con respecto al acontecer</w:t>
            </w:r>
          </w:p>
        </w:tc>
        <w:tc>
          <w:tcPr>
            <w:tcW w:w="1559" w:type="dxa"/>
          </w:tcPr>
          <w:p w14:paraId="7F892072" w14:textId="0036EDBD"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62</w:t>
            </w:r>
          </w:p>
        </w:tc>
        <w:tc>
          <w:tcPr>
            <w:tcW w:w="1134" w:type="dxa"/>
          </w:tcPr>
          <w:p w14:paraId="4AAEB8EA" w14:textId="1C3C84D8"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27</w:t>
            </w:r>
          </w:p>
        </w:tc>
        <w:tc>
          <w:tcPr>
            <w:tcW w:w="1559" w:type="dxa"/>
          </w:tcPr>
          <w:p w14:paraId="2BF8BA75" w14:textId="564B194A" w:rsidR="007533AA" w:rsidRPr="007533AA" w:rsidRDefault="00B4277E" w:rsidP="007533AA">
            <w:pPr>
              <w:pStyle w:val="Sinespaciado"/>
              <w:jc w:val="center"/>
              <w:rPr>
                <w:color w:val="444444"/>
                <w:sz w:val="20"/>
                <w:szCs w:val="20"/>
                <w:shd w:val="clear" w:color="auto" w:fill="FFFFFF"/>
                <w:lang w:val="es-ES_tradnl"/>
              </w:rPr>
            </w:pPr>
            <w:r>
              <w:rPr>
                <w:color w:val="444444"/>
                <w:sz w:val="20"/>
                <w:szCs w:val="20"/>
                <w:shd w:val="clear" w:color="auto" w:fill="FFFFFF"/>
                <w:lang w:val="es-ES_tradnl"/>
              </w:rPr>
              <w:t>11</w:t>
            </w:r>
          </w:p>
        </w:tc>
      </w:tr>
    </w:tbl>
    <w:p w14:paraId="6C7856FC" w14:textId="77777777" w:rsidR="007533AA" w:rsidRDefault="007533AA" w:rsidP="00D100D8">
      <w:pPr>
        <w:pStyle w:val="Sinespaciado"/>
        <w:rPr>
          <w:b/>
          <w:color w:val="444444"/>
          <w:sz w:val="20"/>
          <w:szCs w:val="20"/>
          <w:shd w:val="clear" w:color="auto" w:fill="FFFFFF"/>
          <w:lang w:val="es-ES_tradnl"/>
        </w:rPr>
      </w:pPr>
    </w:p>
    <w:p w14:paraId="400C3CC6" w14:textId="77777777" w:rsidR="007533AA" w:rsidRDefault="007533AA" w:rsidP="00D100D8">
      <w:pPr>
        <w:pStyle w:val="Sinespaciado"/>
        <w:rPr>
          <w:b/>
          <w:color w:val="444444"/>
          <w:sz w:val="20"/>
          <w:szCs w:val="20"/>
          <w:shd w:val="clear" w:color="auto" w:fill="FFFFFF"/>
          <w:lang w:val="es-ES_tradnl"/>
        </w:rPr>
      </w:pPr>
    </w:p>
    <w:p w14:paraId="308451B2" w14:textId="0ACBC7AA" w:rsidR="007533AA" w:rsidRDefault="007533AA" w:rsidP="00D100D8">
      <w:pPr>
        <w:pStyle w:val="Sinespaciado"/>
        <w:rPr>
          <w:b/>
          <w:color w:val="444444"/>
          <w:sz w:val="20"/>
          <w:szCs w:val="20"/>
          <w:shd w:val="clear" w:color="auto" w:fill="FFFFFF"/>
          <w:lang w:val="es-ES_tradnl"/>
        </w:rPr>
      </w:pPr>
      <w:r>
        <w:rPr>
          <w:b/>
          <w:noProof/>
          <w:color w:val="444444"/>
          <w:sz w:val="20"/>
          <w:szCs w:val="20"/>
          <w:shd w:val="clear" w:color="auto" w:fill="FFFFFF"/>
          <w:lang w:val="es-ES_tradnl" w:eastAsia="es-ES_tradnl"/>
        </w:rPr>
        <w:drawing>
          <wp:inline distT="0" distB="0" distL="0" distR="0" wp14:anchorId="46B76C3F" wp14:editId="42B31D50">
            <wp:extent cx="3302307" cy="2953173"/>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aptura de pantalla 2019-09-19 a la(s) 13.30.13.png"/>
                    <pic:cNvPicPr/>
                  </pic:nvPicPr>
                  <pic:blipFill>
                    <a:blip r:embed="rId28">
                      <a:extLst>
                        <a:ext uri="{28A0092B-C50C-407E-A947-70E740481C1C}">
                          <a14:useLocalDpi xmlns:a14="http://schemas.microsoft.com/office/drawing/2010/main" val="0"/>
                        </a:ext>
                      </a:extLst>
                    </a:blip>
                    <a:stretch>
                      <a:fillRect/>
                    </a:stretch>
                  </pic:blipFill>
                  <pic:spPr>
                    <a:xfrm>
                      <a:off x="0" y="0"/>
                      <a:ext cx="3327896" cy="2976056"/>
                    </a:xfrm>
                    <a:prstGeom prst="rect">
                      <a:avLst/>
                    </a:prstGeom>
                  </pic:spPr>
                </pic:pic>
              </a:graphicData>
            </a:graphic>
          </wp:inline>
        </w:drawing>
      </w:r>
    </w:p>
    <w:p w14:paraId="49705465" w14:textId="77777777" w:rsidR="007533AA" w:rsidRDefault="007533AA" w:rsidP="00D100D8">
      <w:pPr>
        <w:pStyle w:val="Sinespaciado"/>
        <w:rPr>
          <w:b/>
          <w:color w:val="444444"/>
          <w:sz w:val="20"/>
          <w:szCs w:val="20"/>
          <w:shd w:val="clear" w:color="auto" w:fill="FFFFFF"/>
          <w:lang w:val="es-ES_tradnl"/>
        </w:rPr>
      </w:pPr>
    </w:p>
    <w:p w14:paraId="75628C24" w14:textId="77777777" w:rsidR="007533AA" w:rsidRDefault="007533AA" w:rsidP="00D100D8">
      <w:pPr>
        <w:pStyle w:val="Sinespaciado"/>
        <w:rPr>
          <w:b/>
          <w:color w:val="444444"/>
          <w:sz w:val="20"/>
          <w:szCs w:val="20"/>
          <w:shd w:val="clear" w:color="auto" w:fill="FFFFFF"/>
          <w:lang w:val="es-ES_tradnl"/>
        </w:rPr>
      </w:pPr>
    </w:p>
    <w:p w14:paraId="596CD537" w14:textId="77777777" w:rsidR="00B4277E" w:rsidRDefault="00B4277E" w:rsidP="00D100D8">
      <w:pPr>
        <w:pStyle w:val="Sinespaciado"/>
        <w:rPr>
          <w:b/>
          <w:color w:val="444444"/>
          <w:sz w:val="20"/>
          <w:szCs w:val="20"/>
          <w:shd w:val="clear" w:color="auto" w:fill="FFFFFF"/>
          <w:lang w:val="es-ES_tradnl"/>
        </w:rPr>
      </w:pPr>
    </w:p>
    <w:p w14:paraId="3F3C912C" w14:textId="77777777" w:rsidR="00B4277E" w:rsidRDefault="00B4277E" w:rsidP="00D100D8">
      <w:pPr>
        <w:pStyle w:val="Sinespaciado"/>
        <w:rPr>
          <w:b/>
          <w:color w:val="444444"/>
          <w:sz w:val="20"/>
          <w:szCs w:val="20"/>
          <w:shd w:val="clear" w:color="auto" w:fill="FFFFFF"/>
          <w:lang w:val="es-ES_tradnl"/>
        </w:rPr>
      </w:pPr>
    </w:p>
    <w:p w14:paraId="119A17EF" w14:textId="77777777" w:rsidR="00B4277E" w:rsidRDefault="00B4277E" w:rsidP="00D100D8">
      <w:pPr>
        <w:pStyle w:val="Sinespaciado"/>
        <w:rPr>
          <w:b/>
          <w:color w:val="444444"/>
          <w:sz w:val="20"/>
          <w:szCs w:val="20"/>
          <w:shd w:val="clear" w:color="auto" w:fill="FFFFFF"/>
          <w:lang w:val="es-ES_tradnl"/>
        </w:rPr>
      </w:pPr>
    </w:p>
    <w:p w14:paraId="58C11D65" w14:textId="4135D9C4" w:rsidR="00B4277E" w:rsidRDefault="00B4277E" w:rsidP="00D100D8">
      <w:pPr>
        <w:pStyle w:val="Sinespaciado"/>
        <w:rPr>
          <w:b/>
          <w:color w:val="444444"/>
          <w:sz w:val="20"/>
          <w:szCs w:val="20"/>
          <w:shd w:val="clear" w:color="auto" w:fill="FFFFFF"/>
          <w:lang w:val="es-ES_tradnl"/>
        </w:rPr>
      </w:pPr>
      <w:r>
        <w:rPr>
          <w:b/>
          <w:color w:val="444444"/>
          <w:sz w:val="20"/>
          <w:szCs w:val="20"/>
          <w:shd w:val="clear" w:color="auto" w:fill="FFFFFF"/>
          <w:lang w:val="es-ES_tradnl"/>
        </w:rPr>
        <w:lastRenderedPageBreak/>
        <w:t xml:space="preserve">2.5 </w:t>
      </w:r>
      <w:r w:rsidRPr="00B4277E">
        <w:rPr>
          <w:b/>
          <w:color w:val="444444"/>
          <w:sz w:val="20"/>
          <w:szCs w:val="20"/>
          <w:shd w:val="clear" w:color="auto" w:fill="FFFFFF"/>
          <w:lang w:val="es-ES_tradnl"/>
        </w:rPr>
        <w:t>Cómo las generaciones más jóvenes consumen las noticias de manera diferente</w:t>
      </w:r>
    </w:p>
    <w:p w14:paraId="49EFFBC2" w14:textId="77777777" w:rsidR="00B4277E" w:rsidRDefault="00B4277E" w:rsidP="00D100D8">
      <w:pPr>
        <w:pStyle w:val="Sinespaciado"/>
        <w:rPr>
          <w:b/>
          <w:color w:val="444444"/>
          <w:sz w:val="20"/>
          <w:szCs w:val="20"/>
          <w:shd w:val="clear" w:color="auto" w:fill="FFFFFF"/>
          <w:lang w:val="es-ES_tradnl"/>
        </w:rPr>
      </w:pPr>
    </w:p>
    <w:p w14:paraId="169A2D3A" w14:textId="30C236DB" w:rsidR="00B4277E" w:rsidRDefault="00B4277E" w:rsidP="00D100D8">
      <w:pPr>
        <w:pStyle w:val="Sinespaciado"/>
        <w:rPr>
          <w:color w:val="444444"/>
          <w:sz w:val="20"/>
          <w:szCs w:val="20"/>
          <w:shd w:val="clear" w:color="auto" w:fill="FFFFFF"/>
          <w:lang w:val="es-ES_tradnl"/>
        </w:rPr>
      </w:pPr>
      <w:r>
        <w:rPr>
          <w:color w:val="444444"/>
          <w:sz w:val="20"/>
          <w:szCs w:val="20"/>
          <w:shd w:val="clear" w:color="auto" w:fill="FFFFFF"/>
          <w:lang w:val="es-ES_tradnl"/>
        </w:rPr>
        <w:t xml:space="preserve">Vemos que las generaciones más jóvenes </w:t>
      </w:r>
      <w:r w:rsidR="00BA2021">
        <w:rPr>
          <w:color w:val="444444"/>
          <w:sz w:val="20"/>
          <w:szCs w:val="20"/>
          <w:shd w:val="clear" w:color="auto" w:fill="FFFFFF"/>
          <w:lang w:val="es-ES_tradnl"/>
        </w:rPr>
        <w:t>consumen las noticias a través de las plataformas tecnológicas con mayor desarrollo, pero también a través de medios tradicionales, eso sí, en menor proporción.</w:t>
      </w:r>
    </w:p>
    <w:p w14:paraId="00C56BB9" w14:textId="77777777" w:rsidR="00BA2021" w:rsidRDefault="00BA2021" w:rsidP="00D100D8">
      <w:pPr>
        <w:pStyle w:val="Sinespaciado"/>
        <w:rPr>
          <w:color w:val="444444"/>
          <w:sz w:val="20"/>
          <w:szCs w:val="20"/>
          <w:shd w:val="clear" w:color="auto" w:fill="FFFFFF"/>
          <w:lang w:val="es-ES_tradnl"/>
        </w:rPr>
      </w:pPr>
    </w:p>
    <w:p w14:paraId="25BF2E34" w14:textId="173091CD" w:rsidR="00BA2021" w:rsidRDefault="00BA2021" w:rsidP="00D100D8">
      <w:pPr>
        <w:pStyle w:val="Sinespaciado"/>
        <w:rPr>
          <w:b/>
          <w:color w:val="444444"/>
          <w:sz w:val="20"/>
          <w:szCs w:val="20"/>
          <w:shd w:val="clear" w:color="auto" w:fill="FFFFFF"/>
          <w:lang w:val="es-ES_tradnl"/>
        </w:rPr>
      </w:pPr>
      <w:r>
        <w:rPr>
          <w:b/>
          <w:color w:val="444444"/>
          <w:sz w:val="20"/>
          <w:szCs w:val="20"/>
          <w:shd w:val="clear" w:color="auto" w:fill="FFFFFF"/>
          <w:lang w:val="es-ES_tradnl"/>
        </w:rPr>
        <w:t>Smartphone</w:t>
      </w:r>
    </w:p>
    <w:p w14:paraId="325C3A2D" w14:textId="2BF7F927" w:rsidR="00BA2021" w:rsidRDefault="00BA2021" w:rsidP="00D100D8">
      <w:pPr>
        <w:pStyle w:val="Sinespaciado"/>
        <w:rPr>
          <w:color w:val="444444"/>
          <w:sz w:val="20"/>
          <w:szCs w:val="20"/>
          <w:shd w:val="clear" w:color="auto" w:fill="FFFFFF"/>
          <w:lang w:val="es-ES_tradnl"/>
        </w:rPr>
      </w:pPr>
      <w:r>
        <w:rPr>
          <w:color w:val="444444"/>
          <w:sz w:val="20"/>
          <w:szCs w:val="20"/>
          <w:shd w:val="clear" w:color="auto" w:fill="FFFFFF"/>
          <w:lang w:val="es-ES_tradnl"/>
        </w:rPr>
        <w:t>18-24 años 45%</w:t>
      </w:r>
    </w:p>
    <w:p w14:paraId="3D561F35" w14:textId="59B42930" w:rsidR="00BA2021" w:rsidRDefault="00BA2021" w:rsidP="00D100D8">
      <w:pPr>
        <w:pStyle w:val="Sinespaciado"/>
        <w:rPr>
          <w:color w:val="444444"/>
          <w:sz w:val="20"/>
          <w:szCs w:val="20"/>
          <w:shd w:val="clear" w:color="auto" w:fill="FFFFFF"/>
          <w:lang w:val="es-ES_tradnl"/>
        </w:rPr>
      </w:pPr>
      <w:r>
        <w:rPr>
          <w:color w:val="444444"/>
          <w:sz w:val="20"/>
          <w:szCs w:val="20"/>
          <w:shd w:val="clear" w:color="auto" w:fill="FFFFFF"/>
          <w:lang w:val="es-ES_tradnl"/>
        </w:rPr>
        <w:t>25-34 años 39%</w:t>
      </w:r>
    </w:p>
    <w:p w14:paraId="64422C8E" w14:textId="01010470" w:rsidR="00BA2021" w:rsidRDefault="00BA2021" w:rsidP="00D100D8">
      <w:pPr>
        <w:pStyle w:val="Sinespaciado"/>
        <w:rPr>
          <w:color w:val="444444"/>
          <w:sz w:val="20"/>
          <w:szCs w:val="20"/>
          <w:shd w:val="clear" w:color="auto" w:fill="FFFFFF"/>
          <w:lang w:val="es-ES_tradnl"/>
        </w:rPr>
      </w:pPr>
      <w:r>
        <w:rPr>
          <w:color w:val="444444"/>
          <w:sz w:val="20"/>
          <w:szCs w:val="20"/>
          <w:shd w:val="clear" w:color="auto" w:fill="FFFFFF"/>
          <w:lang w:val="es-ES_tradnl"/>
        </w:rPr>
        <w:t>Más de 35 años 19%</w:t>
      </w:r>
    </w:p>
    <w:p w14:paraId="305326B7" w14:textId="77777777" w:rsidR="00BA2021" w:rsidRDefault="00BA2021" w:rsidP="00D100D8">
      <w:pPr>
        <w:pStyle w:val="Sinespaciado"/>
        <w:rPr>
          <w:color w:val="444444"/>
          <w:sz w:val="20"/>
          <w:szCs w:val="20"/>
          <w:shd w:val="clear" w:color="auto" w:fill="FFFFFF"/>
          <w:lang w:val="es-ES_tradnl"/>
        </w:rPr>
      </w:pPr>
    </w:p>
    <w:p w14:paraId="1F13FAE1" w14:textId="0F7651B8" w:rsidR="00BA2021" w:rsidRDefault="00BA2021" w:rsidP="00D100D8">
      <w:pPr>
        <w:pStyle w:val="Sinespaciado"/>
        <w:rPr>
          <w:b/>
          <w:color w:val="444444"/>
          <w:sz w:val="20"/>
          <w:szCs w:val="20"/>
          <w:shd w:val="clear" w:color="auto" w:fill="FFFFFF"/>
          <w:lang w:val="es-ES_tradnl"/>
        </w:rPr>
      </w:pPr>
      <w:r>
        <w:rPr>
          <w:b/>
          <w:color w:val="444444"/>
          <w:sz w:val="20"/>
          <w:szCs w:val="20"/>
          <w:shd w:val="clear" w:color="auto" w:fill="FFFFFF"/>
          <w:lang w:val="es-ES_tradnl"/>
        </w:rPr>
        <w:t>Computador</w:t>
      </w:r>
    </w:p>
    <w:p w14:paraId="08E490CA" w14:textId="5FD4E6CA" w:rsidR="00BA2021" w:rsidRDefault="00BA2021" w:rsidP="00BA2021">
      <w:pPr>
        <w:pStyle w:val="Sinespaciado"/>
        <w:rPr>
          <w:color w:val="444444"/>
          <w:sz w:val="20"/>
          <w:szCs w:val="20"/>
          <w:shd w:val="clear" w:color="auto" w:fill="FFFFFF"/>
          <w:lang w:val="es-ES_tradnl"/>
        </w:rPr>
      </w:pPr>
      <w:r>
        <w:rPr>
          <w:color w:val="444444"/>
          <w:sz w:val="20"/>
          <w:szCs w:val="20"/>
          <w:shd w:val="clear" w:color="auto" w:fill="FFFFFF"/>
          <w:lang w:val="es-ES_tradnl"/>
        </w:rPr>
        <w:t>18-24 años 5%</w:t>
      </w:r>
    </w:p>
    <w:p w14:paraId="43935572" w14:textId="68B199F6" w:rsidR="00BA2021" w:rsidRDefault="00BA2021" w:rsidP="00BA2021">
      <w:pPr>
        <w:pStyle w:val="Sinespaciado"/>
        <w:rPr>
          <w:color w:val="444444"/>
          <w:sz w:val="20"/>
          <w:szCs w:val="20"/>
          <w:shd w:val="clear" w:color="auto" w:fill="FFFFFF"/>
          <w:lang w:val="es-ES_tradnl"/>
        </w:rPr>
      </w:pPr>
      <w:r>
        <w:rPr>
          <w:color w:val="444444"/>
          <w:sz w:val="20"/>
          <w:szCs w:val="20"/>
          <w:shd w:val="clear" w:color="auto" w:fill="FFFFFF"/>
          <w:lang w:val="es-ES_tradnl"/>
        </w:rPr>
        <w:t>25-34 años 8%</w:t>
      </w:r>
    </w:p>
    <w:p w14:paraId="0641DBDF" w14:textId="56F090B3" w:rsidR="00BA2021" w:rsidRDefault="00BA2021" w:rsidP="00BA2021">
      <w:pPr>
        <w:pStyle w:val="Sinespaciado"/>
        <w:rPr>
          <w:color w:val="444444"/>
          <w:sz w:val="20"/>
          <w:szCs w:val="20"/>
          <w:shd w:val="clear" w:color="auto" w:fill="FFFFFF"/>
          <w:lang w:val="es-ES_tradnl"/>
        </w:rPr>
      </w:pPr>
      <w:r>
        <w:rPr>
          <w:color w:val="444444"/>
          <w:sz w:val="20"/>
          <w:szCs w:val="20"/>
          <w:shd w:val="clear" w:color="auto" w:fill="FFFFFF"/>
          <w:lang w:val="es-ES_tradnl"/>
        </w:rPr>
        <w:t>Más de 35 años 12%</w:t>
      </w:r>
    </w:p>
    <w:p w14:paraId="5C8C5A70" w14:textId="2574B230" w:rsidR="00BA2021" w:rsidRDefault="00BA2021" w:rsidP="00D100D8">
      <w:pPr>
        <w:pStyle w:val="Sinespaciado"/>
        <w:rPr>
          <w:color w:val="444444"/>
          <w:sz w:val="20"/>
          <w:szCs w:val="20"/>
          <w:shd w:val="clear" w:color="auto" w:fill="FFFFFF"/>
          <w:lang w:val="es-ES_tradnl"/>
        </w:rPr>
      </w:pPr>
    </w:p>
    <w:p w14:paraId="279CAB3E" w14:textId="10F0A44D" w:rsidR="00BA2021" w:rsidRDefault="00BA2021" w:rsidP="00D100D8">
      <w:pPr>
        <w:pStyle w:val="Sinespaciado"/>
        <w:rPr>
          <w:b/>
          <w:color w:val="444444"/>
          <w:sz w:val="20"/>
          <w:szCs w:val="20"/>
          <w:shd w:val="clear" w:color="auto" w:fill="FFFFFF"/>
          <w:lang w:val="es-ES_tradnl"/>
        </w:rPr>
      </w:pPr>
      <w:r>
        <w:rPr>
          <w:b/>
          <w:color w:val="444444"/>
          <w:sz w:val="20"/>
          <w:szCs w:val="20"/>
          <w:shd w:val="clear" w:color="auto" w:fill="FFFFFF"/>
          <w:lang w:val="es-ES_tradnl"/>
        </w:rPr>
        <w:t>Impreso</w:t>
      </w:r>
    </w:p>
    <w:p w14:paraId="7ADBE0F5" w14:textId="65EC0376" w:rsidR="00BA2021" w:rsidRDefault="00BA2021" w:rsidP="00BA2021">
      <w:pPr>
        <w:pStyle w:val="Sinespaciado"/>
        <w:rPr>
          <w:color w:val="444444"/>
          <w:sz w:val="20"/>
          <w:szCs w:val="20"/>
          <w:shd w:val="clear" w:color="auto" w:fill="FFFFFF"/>
          <w:lang w:val="es-ES_tradnl"/>
        </w:rPr>
      </w:pPr>
      <w:r>
        <w:rPr>
          <w:color w:val="444444"/>
          <w:sz w:val="20"/>
          <w:szCs w:val="20"/>
          <w:shd w:val="clear" w:color="auto" w:fill="FFFFFF"/>
          <w:lang w:val="es-ES_tradnl"/>
        </w:rPr>
        <w:t>18-24 años 4%</w:t>
      </w:r>
    </w:p>
    <w:p w14:paraId="6051FFAD" w14:textId="7F5C2FC4" w:rsidR="00BA2021" w:rsidRDefault="00BA2021" w:rsidP="00BA2021">
      <w:pPr>
        <w:pStyle w:val="Sinespaciado"/>
        <w:rPr>
          <w:color w:val="444444"/>
          <w:sz w:val="20"/>
          <w:szCs w:val="20"/>
          <w:shd w:val="clear" w:color="auto" w:fill="FFFFFF"/>
          <w:lang w:val="es-ES_tradnl"/>
        </w:rPr>
      </w:pPr>
      <w:r>
        <w:rPr>
          <w:color w:val="444444"/>
          <w:sz w:val="20"/>
          <w:szCs w:val="20"/>
          <w:shd w:val="clear" w:color="auto" w:fill="FFFFFF"/>
          <w:lang w:val="es-ES_tradnl"/>
        </w:rPr>
        <w:t>25-34 años 4%</w:t>
      </w:r>
    </w:p>
    <w:p w14:paraId="44CA869C" w14:textId="63610982" w:rsidR="00BA2021" w:rsidRDefault="00BA2021" w:rsidP="00BA2021">
      <w:pPr>
        <w:pStyle w:val="Sinespaciado"/>
        <w:rPr>
          <w:color w:val="444444"/>
          <w:sz w:val="20"/>
          <w:szCs w:val="20"/>
          <w:shd w:val="clear" w:color="auto" w:fill="FFFFFF"/>
          <w:lang w:val="es-ES_tradnl"/>
        </w:rPr>
      </w:pPr>
      <w:r>
        <w:rPr>
          <w:color w:val="444444"/>
          <w:sz w:val="20"/>
          <w:szCs w:val="20"/>
          <w:shd w:val="clear" w:color="auto" w:fill="FFFFFF"/>
          <w:lang w:val="es-ES_tradnl"/>
        </w:rPr>
        <w:t>Más de 35 años 9%</w:t>
      </w:r>
    </w:p>
    <w:p w14:paraId="406229F6" w14:textId="77777777" w:rsidR="00BA2021" w:rsidRDefault="00BA2021" w:rsidP="00D100D8">
      <w:pPr>
        <w:pStyle w:val="Sinespaciado"/>
        <w:rPr>
          <w:b/>
          <w:color w:val="444444"/>
          <w:sz w:val="20"/>
          <w:szCs w:val="20"/>
          <w:shd w:val="clear" w:color="auto" w:fill="FFFFFF"/>
          <w:lang w:val="es-ES_tradnl"/>
        </w:rPr>
      </w:pPr>
    </w:p>
    <w:p w14:paraId="289AE4B1" w14:textId="25D3BA4F" w:rsidR="00BA2021" w:rsidRDefault="00BA2021" w:rsidP="00D100D8">
      <w:pPr>
        <w:pStyle w:val="Sinespaciado"/>
        <w:rPr>
          <w:b/>
          <w:color w:val="444444"/>
          <w:sz w:val="20"/>
          <w:szCs w:val="20"/>
          <w:shd w:val="clear" w:color="auto" w:fill="FFFFFF"/>
          <w:lang w:val="es-ES_tradnl"/>
        </w:rPr>
      </w:pPr>
      <w:r>
        <w:rPr>
          <w:b/>
          <w:color w:val="444444"/>
          <w:sz w:val="20"/>
          <w:szCs w:val="20"/>
          <w:shd w:val="clear" w:color="auto" w:fill="FFFFFF"/>
          <w:lang w:val="es-ES_tradnl"/>
        </w:rPr>
        <w:t>Radio</w:t>
      </w:r>
    </w:p>
    <w:p w14:paraId="469F23D1" w14:textId="272F8E18" w:rsidR="00BA2021" w:rsidRDefault="00BA2021" w:rsidP="00BA2021">
      <w:pPr>
        <w:pStyle w:val="Sinespaciado"/>
        <w:rPr>
          <w:color w:val="444444"/>
          <w:sz w:val="20"/>
          <w:szCs w:val="20"/>
          <w:shd w:val="clear" w:color="auto" w:fill="FFFFFF"/>
          <w:lang w:val="es-ES_tradnl"/>
        </w:rPr>
      </w:pPr>
      <w:r>
        <w:rPr>
          <w:color w:val="444444"/>
          <w:sz w:val="20"/>
          <w:szCs w:val="20"/>
          <w:shd w:val="clear" w:color="auto" w:fill="FFFFFF"/>
          <w:lang w:val="es-ES_tradnl"/>
        </w:rPr>
        <w:t>18-24 años 11%</w:t>
      </w:r>
    </w:p>
    <w:p w14:paraId="622DEED4" w14:textId="32EC4ADB" w:rsidR="00BA2021" w:rsidRDefault="00BA2021" w:rsidP="00BA2021">
      <w:pPr>
        <w:pStyle w:val="Sinespaciado"/>
        <w:rPr>
          <w:color w:val="444444"/>
          <w:sz w:val="20"/>
          <w:szCs w:val="20"/>
          <w:shd w:val="clear" w:color="auto" w:fill="FFFFFF"/>
          <w:lang w:val="es-ES_tradnl"/>
        </w:rPr>
      </w:pPr>
      <w:r>
        <w:rPr>
          <w:color w:val="444444"/>
          <w:sz w:val="20"/>
          <w:szCs w:val="20"/>
          <w:shd w:val="clear" w:color="auto" w:fill="FFFFFF"/>
          <w:lang w:val="es-ES_tradnl"/>
        </w:rPr>
        <w:t>25-34 años 13%</w:t>
      </w:r>
    </w:p>
    <w:p w14:paraId="1730160E" w14:textId="645D4952" w:rsidR="00BA2021" w:rsidRDefault="00BA2021" w:rsidP="00BA2021">
      <w:pPr>
        <w:pStyle w:val="Sinespaciado"/>
        <w:rPr>
          <w:color w:val="444444"/>
          <w:sz w:val="20"/>
          <w:szCs w:val="20"/>
          <w:shd w:val="clear" w:color="auto" w:fill="FFFFFF"/>
          <w:lang w:val="es-ES_tradnl"/>
        </w:rPr>
      </w:pPr>
      <w:r>
        <w:rPr>
          <w:color w:val="444444"/>
          <w:sz w:val="20"/>
          <w:szCs w:val="20"/>
          <w:shd w:val="clear" w:color="auto" w:fill="FFFFFF"/>
          <w:lang w:val="es-ES_tradnl"/>
        </w:rPr>
        <w:t>Más de 35 años 18%</w:t>
      </w:r>
    </w:p>
    <w:p w14:paraId="594421DB" w14:textId="77777777" w:rsidR="00BA2021" w:rsidRDefault="00BA2021" w:rsidP="00D100D8">
      <w:pPr>
        <w:pStyle w:val="Sinespaciado"/>
        <w:rPr>
          <w:b/>
          <w:color w:val="444444"/>
          <w:sz w:val="20"/>
          <w:szCs w:val="20"/>
          <w:shd w:val="clear" w:color="auto" w:fill="FFFFFF"/>
          <w:lang w:val="es-ES_tradnl"/>
        </w:rPr>
      </w:pPr>
    </w:p>
    <w:p w14:paraId="2ACAE52A" w14:textId="03AEBF20" w:rsidR="00BA2021" w:rsidRDefault="00BA2021" w:rsidP="00D100D8">
      <w:pPr>
        <w:pStyle w:val="Sinespaciado"/>
        <w:rPr>
          <w:b/>
          <w:color w:val="444444"/>
          <w:sz w:val="20"/>
          <w:szCs w:val="20"/>
          <w:shd w:val="clear" w:color="auto" w:fill="FFFFFF"/>
          <w:lang w:val="es-ES_tradnl"/>
        </w:rPr>
      </w:pPr>
      <w:r>
        <w:rPr>
          <w:b/>
          <w:color w:val="444444"/>
          <w:sz w:val="20"/>
          <w:szCs w:val="20"/>
          <w:shd w:val="clear" w:color="auto" w:fill="FFFFFF"/>
          <w:lang w:val="es-ES_tradnl"/>
        </w:rPr>
        <w:t>TV</w:t>
      </w:r>
    </w:p>
    <w:p w14:paraId="61E6E865" w14:textId="56F15CBB" w:rsidR="00BA2021" w:rsidRDefault="00BA2021" w:rsidP="00BA2021">
      <w:pPr>
        <w:pStyle w:val="Sinespaciado"/>
        <w:rPr>
          <w:color w:val="444444"/>
          <w:sz w:val="20"/>
          <w:szCs w:val="20"/>
          <w:shd w:val="clear" w:color="auto" w:fill="FFFFFF"/>
          <w:lang w:val="es-ES_tradnl"/>
        </w:rPr>
      </w:pPr>
      <w:r>
        <w:rPr>
          <w:color w:val="444444"/>
          <w:sz w:val="20"/>
          <w:szCs w:val="20"/>
          <w:shd w:val="clear" w:color="auto" w:fill="FFFFFF"/>
          <w:lang w:val="es-ES_tradnl"/>
        </w:rPr>
        <w:t>18-24 años 19%</w:t>
      </w:r>
    </w:p>
    <w:p w14:paraId="726E4640" w14:textId="22541F10" w:rsidR="00BA2021" w:rsidRDefault="00BA2021" w:rsidP="00BA2021">
      <w:pPr>
        <w:pStyle w:val="Sinespaciado"/>
        <w:rPr>
          <w:color w:val="444444"/>
          <w:sz w:val="20"/>
          <w:szCs w:val="20"/>
          <w:shd w:val="clear" w:color="auto" w:fill="FFFFFF"/>
          <w:lang w:val="es-ES_tradnl"/>
        </w:rPr>
      </w:pPr>
      <w:r>
        <w:rPr>
          <w:color w:val="444444"/>
          <w:sz w:val="20"/>
          <w:szCs w:val="20"/>
          <w:shd w:val="clear" w:color="auto" w:fill="FFFFFF"/>
          <w:lang w:val="es-ES_tradnl"/>
        </w:rPr>
        <w:t>25-34 años 22%</w:t>
      </w:r>
    </w:p>
    <w:p w14:paraId="0B8A041B" w14:textId="5D64729D" w:rsidR="00BA2021" w:rsidRDefault="00BA2021" w:rsidP="00BA2021">
      <w:pPr>
        <w:pStyle w:val="Sinespaciado"/>
        <w:rPr>
          <w:color w:val="444444"/>
          <w:sz w:val="20"/>
          <w:szCs w:val="20"/>
          <w:shd w:val="clear" w:color="auto" w:fill="FFFFFF"/>
          <w:lang w:val="es-ES_tradnl"/>
        </w:rPr>
      </w:pPr>
      <w:r>
        <w:rPr>
          <w:color w:val="444444"/>
          <w:sz w:val="20"/>
          <w:szCs w:val="20"/>
          <w:shd w:val="clear" w:color="auto" w:fill="FFFFFF"/>
          <w:lang w:val="es-ES_tradnl"/>
        </w:rPr>
        <w:t>Más de 35 años 30%</w:t>
      </w:r>
    </w:p>
    <w:p w14:paraId="44C63A13" w14:textId="77777777" w:rsidR="00BA2021" w:rsidRPr="00BA2021" w:rsidRDefault="00BA2021" w:rsidP="00D100D8">
      <w:pPr>
        <w:pStyle w:val="Sinespaciado"/>
        <w:rPr>
          <w:b/>
          <w:color w:val="444444"/>
          <w:sz w:val="20"/>
          <w:szCs w:val="20"/>
          <w:shd w:val="clear" w:color="auto" w:fill="FFFFFF"/>
          <w:lang w:val="es-ES_tradnl"/>
        </w:rPr>
      </w:pPr>
    </w:p>
    <w:p w14:paraId="33C5C531" w14:textId="1088ECA6" w:rsidR="00B4277E" w:rsidRPr="00257877" w:rsidRDefault="00B4277E" w:rsidP="00D100D8">
      <w:pPr>
        <w:pStyle w:val="Sinespaciado"/>
        <w:rPr>
          <w:b/>
          <w:color w:val="444444"/>
          <w:sz w:val="20"/>
          <w:szCs w:val="20"/>
          <w:shd w:val="clear" w:color="auto" w:fill="FFFFFF"/>
          <w:lang w:val="es-ES_tradnl"/>
        </w:rPr>
      </w:pPr>
      <w:r>
        <w:rPr>
          <w:b/>
          <w:noProof/>
          <w:color w:val="444444"/>
          <w:sz w:val="20"/>
          <w:szCs w:val="20"/>
          <w:shd w:val="clear" w:color="auto" w:fill="FFFFFF"/>
          <w:lang w:val="es-ES_tradnl" w:eastAsia="es-ES_tradnl"/>
        </w:rPr>
        <w:drawing>
          <wp:inline distT="0" distB="0" distL="0" distR="0" wp14:anchorId="6FEB4404" wp14:editId="3A57E805">
            <wp:extent cx="4161597" cy="3605107"/>
            <wp:effectExtent l="0" t="0" r="4445" b="190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aptura de pantalla 2019-09-19 a la(s) 13.45.52.png"/>
                    <pic:cNvPicPr/>
                  </pic:nvPicPr>
                  <pic:blipFill>
                    <a:blip r:embed="rId29">
                      <a:extLst>
                        <a:ext uri="{28A0092B-C50C-407E-A947-70E740481C1C}">
                          <a14:useLocalDpi xmlns:a14="http://schemas.microsoft.com/office/drawing/2010/main" val="0"/>
                        </a:ext>
                      </a:extLst>
                    </a:blip>
                    <a:stretch>
                      <a:fillRect/>
                    </a:stretch>
                  </pic:blipFill>
                  <pic:spPr>
                    <a:xfrm>
                      <a:off x="0" y="0"/>
                      <a:ext cx="4168867" cy="3611405"/>
                    </a:xfrm>
                    <a:prstGeom prst="rect">
                      <a:avLst/>
                    </a:prstGeom>
                  </pic:spPr>
                </pic:pic>
              </a:graphicData>
            </a:graphic>
          </wp:inline>
        </w:drawing>
      </w:r>
    </w:p>
    <w:p w14:paraId="135D41B6" w14:textId="77777777" w:rsidR="008C78D8" w:rsidRPr="00257877" w:rsidRDefault="008C78D8" w:rsidP="00D100D8">
      <w:pPr>
        <w:pStyle w:val="Sinespaciado"/>
        <w:rPr>
          <w:color w:val="444444"/>
          <w:sz w:val="20"/>
          <w:szCs w:val="20"/>
          <w:shd w:val="clear" w:color="auto" w:fill="FFFFFF"/>
          <w:lang w:val="es-ES_tradnl"/>
        </w:rPr>
      </w:pPr>
    </w:p>
    <w:p w14:paraId="583AC534" w14:textId="253CF051" w:rsidR="00E6446C" w:rsidRDefault="00E6446C" w:rsidP="007533AA">
      <w:pPr>
        <w:pStyle w:val="Sinespaciado"/>
        <w:jc w:val="both"/>
        <w:rPr>
          <w:b/>
          <w:color w:val="444444"/>
          <w:sz w:val="20"/>
          <w:szCs w:val="20"/>
          <w:shd w:val="clear" w:color="auto" w:fill="FFFFFF"/>
          <w:lang w:val="es-ES_tradnl"/>
        </w:rPr>
      </w:pPr>
      <w:r w:rsidRPr="00BA2021">
        <w:rPr>
          <w:b/>
          <w:color w:val="444444"/>
          <w:sz w:val="20"/>
          <w:szCs w:val="20"/>
          <w:shd w:val="clear" w:color="auto" w:fill="FFFFFF"/>
          <w:lang w:val="es-ES_tradnl"/>
        </w:rPr>
        <w:lastRenderedPageBreak/>
        <w:t>5.4 Dimensiones de la sociedad de la información, UIT. </w:t>
      </w:r>
      <w:r w:rsidRPr="003A3A16">
        <w:rPr>
          <w:rStyle w:val="nfasis"/>
          <w:b/>
          <w:color w:val="444444"/>
          <w:sz w:val="20"/>
          <w:szCs w:val="20"/>
          <w:bdr w:val="none" w:sz="0" w:space="0" w:color="auto" w:frame="1"/>
          <w:shd w:val="clear" w:color="auto" w:fill="FFFFFF"/>
          <w:lang w:val="en-US"/>
        </w:rPr>
        <w:t>Measuring the Information Society Report. </w:t>
      </w:r>
      <w:r w:rsidRPr="00BA2021">
        <w:rPr>
          <w:b/>
          <w:color w:val="444444"/>
          <w:sz w:val="20"/>
          <w:szCs w:val="20"/>
          <w:shd w:val="clear" w:color="auto" w:fill="FFFFFF"/>
          <w:lang w:val="es-ES_tradnl"/>
        </w:rPr>
        <w:t>Volumen 1y 2 </w:t>
      </w:r>
    </w:p>
    <w:p w14:paraId="5C5C5E41" w14:textId="77777777" w:rsidR="00BA2021" w:rsidRPr="00BA2021" w:rsidRDefault="00BA2021" w:rsidP="007533AA">
      <w:pPr>
        <w:pStyle w:val="Sinespaciado"/>
        <w:jc w:val="both"/>
        <w:rPr>
          <w:b/>
          <w:color w:val="444444"/>
          <w:sz w:val="20"/>
          <w:szCs w:val="20"/>
          <w:shd w:val="clear" w:color="auto" w:fill="FFFFFF"/>
          <w:lang w:val="es-ES_tradnl"/>
        </w:rPr>
      </w:pPr>
    </w:p>
    <w:p w14:paraId="61AC423E" w14:textId="77777777" w:rsidR="00E6446C" w:rsidRDefault="00E6446C" w:rsidP="007533AA">
      <w:pPr>
        <w:pStyle w:val="Sinespaciado"/>
        <w:jc w:val="both"/>
        <w:rPr>
          <w:b/>
          <w:color w:val="444444"/>
          <w:sz w:val="20"/>
          <w:szCs w:val="20"/>
          <w:shd w:val="clear" w:color="auto" w:fill="FFFFFF"/>
          <w:lang w:val="es-ES_tradnl"/>
        </w:rPr>
      </w:pPr>
      <w:r w:rsidRPr="00BA2021">
        <w:rPr>
          <w:b/>
          <w:color w:val="444444"/>
          <w:sz w:val="20"/>
          <w:szCs w:val="20"/>
          <w:shd w:val="clear" w:color="auto" w:fill="FFFFFF"/>
          <w:lang w:val="es-ES_tradnl"/>
        </w:rPr>
        <w:t>1.- ¿Cuáles son las unidades de análisis considerados?</w:t>
      </w:r>
    </w:p>
    <w:p w14:paraId="718DD955" w14:textId="77777777" w:rsidR="00BA2021" w:rsidRPr="00BA2021" w:rsidRDefault="00BA2021" w:rsidP="007533AA">
      <w:pPr>
        <w:pStyle w:val="Sinespaciado"/>
        <w:jc w:val="both"/>
        <w:rPr>
          <w:b/>
          <w:color w:val="444444"/>
          <w:sz w:val="20"/>
          <w:szCs w:val="20"/>
          <w:shd w:val="clear" w:color="auto" w:fill="FFFFFF"/>
          <w:lang w:val="es-ES_tradnl"/>
        </w:rPr>
      </w:pPr>
    </w:p>
    <w:p w14:paraId="28762303" w14:textId="77777777" w:rsidR="00E6446C" w:rsidRDefault="00E6446C" w:rsidP="007533AA">
      <w:pPr>
        <w:pStyle w:val="Sinespaciado"/>
        <w:jc w:val="both"/>
        <w:rPr>
          <w:color w:val="444444"/>
          <w:sz w:val="20"/>
          <w:szCs w:val="20"/>
          <w:shd w:val="clear" w:color="auto" w:fill="FFFFFF"/>
          <w:lang w:val="es-ES_tradnl"/>
        </w:rPr>
      </w:pPr>
      <w:r w:rsidRPr="00257877">
        <w:rPr>
          <w:color w:val="444444"/>
          <w:sz w:val="20"/>
          <w:szCs w:val="20"/>
          <w:shd w:val="clear" w:color="auto" w:fill="FFFFFF"/>
          <w:lang w:val="es-ES_tradnl"/>
        </w:rPr>
        <w:t>Servicios móviles, servicios fijos y políticas gubernamentales.</w:t>
      </w:r>
    </w:p>
    <w:p w14:paraId="69D78C16" w14:textId="77777777" w:rsidR="00BA2021" w:rsidRPr="00257877" w:rsidRDefault="00BA2021" w:rsidP="007533AA">
      <w:pPr>
        <w:pStyle w:val="Sinespaciado"/>
        <w:jc w:val="both"/>
        <w:rPr>
          <w:color w:val="444444"/>
          <w:sz w:val="20"/>
          <w:szCs w:val="20"/>
          <w:shd w:val="clear" w:color="auto" w:fill="FFFFFF"/>
          <w:lang w:val="es-ES_tradnl"/>
        </w:rPr>
      </w:pPr>
    </w:p>
    <w:p w14:paraId="5729DF70" w14:textId="77777777" w:rsidR="00E6446C" w:rsidRPr="00257877" w:rsidRDefault="00E6446C" w:rsidP="007533AA">
      <w:pPr>
        <w:pStyle w:val="Sinespaciado"/>
        <w:jc w:val="both"/>
        <w:rPr>
          <w:color w:val="444444"/>
          <w:sz w:val="20"/>
          <w:szCs w:val="20"/>
          <w:shd w:val="clear" w:color="auto" w:fill="FFFFFF"/>
          <w:lang w:val="es-ES_tradnl"/>
        </w:rPr>
      </w:pPr>
      <w:r w:rsidRPr="00257877">
        <w:rPr>
          <w:color w:val="444444"/>
          <w:sz w:val="20"/>
          <w:szCs w:val="20"/>
          <w:shd w:val="clear" w:color="auto" w:fill="FFFFFF"/>
          <w:lang w:val="es-ES_tradnl"/>
        </w:rPr>
        <w:t>Los perfiles están soportados en cuanto a indicadores de tasas de penetración de suscripciones móviles y fijas, cobertura de población 3G y evolución a largo plazo (LTE) / WiMAX, así como datos sobre el acceso y uso de las TIC por parte de hogares e individuos.</w:t>
      </w:r>
    </w:p>
    <w:p w14:paraId="7C6DB21C" w14:textId="77777777" w:rsidR="00BB22E1" w:rsidRDefault="00E6446C" w:rsidP="007533AA">
      <w:pPr>
        <w:pStyle w:val="Sinespaciado"/>
        <w:jc w:val="both"/>
        <w:rPr>
          <w:color w:val="444444"/>
          <w:sz w:val="20"/>
          <w:szCs w:val="20"/>
          <w:shd w:val="clear" w:color="auto" w:fill="FFFFFF"/>
          <w:lang w:val="es-ES_tradnl"/>
        </w:rPr>
      </w:pPr>
      <w:r w:rsidRPr="00257877">
        <w:rPr>
          <w:color w:val="444444"/>
          <w:sz w:val="20"/>
          <w:szCs w:val="20"/>
          <w:lang w:val="es-ES_tradnl"/>
        </w:rPr>
        <w:br/>
      </w:r>
      <w:r w:rsidRPr="00BA2021">
        <w:rPr>
          <w:b/>
          <w:color w:val="444444"/>
          <w:sz w:val="20"/>
          <w:szCs w:val="20"/>
          <w:shd w:val="clear" w:color="auto" w:fill="FFFFFF"/>
          <w:lang w:val="es-ES_tradnl"/>
        </w:rPr>
        <w:t>2.- Evaluar las calificaciones concedidas a Ecuador, comparándolas con los países vecinos</w:t>
      </w:r>
      <w:r w:rsidRPr="00257877">
        <w:rPr>
          <w:color w:val="444444"/>
          <w:sz w:val="20"/>
          <w:szCs w:val="20"/>
          <w:shd w:val="clear" w:color="auto" w:fill="FFFFFF"/>
          <w:lang w:val="es-ES_tradnl"/>
        </w:rPr>
        <w:t>.</w:t>
      </w:r>
    </w:p>
    <w:p w14:paraId="0D260BBA" w14:textId="77777777" w:rsidR="00BA2021" w:rsidRPr="00257877" w:rsidRDefault="00BA2021" w:rsidP="007533AA">
      <w:pPr>
        <w:pStyle w:val="Sinespaciado"/>
        <w:jc w:val="both"/>
        <w:rPr>
          <w:color w:val="444444"/>
          <w:sz w:val="20"/>
          <w:szCs w:val="20"/>
          <w:shd w:val="clear" w:color="auto" w:fill="FFFFFF"/>
          <w:lang w:val="es-ES_tradnl"/>
        </w:rPr>
      </w:pPr>
    </w:p>
    <w:p w14:paraId="1756E7FE" w14:textId="36490D22" w:rsidR="00E6446C" w:rsidRPr="00257877" w:rsidRDefault="00BB22E1" w:rsidP="007533AA">
      <w:pPr>
        <w:pStyle w:val="Sinespaciado"/>
        <w:jc w:val="both"/>
        <w:rPr>
          <w:color w:val="444444"/>
          <w:sz w:val="20"/>
          <w:szCs w:val="20"/>
          <w:shd w:val="clear" w:color="auto" w:fill="FFFFFF"/>
          <w:lang w:val="es-ES_tradnl"/>
        </w:rPr>
      </w:pPr>
      <w:r w:rsidRPr="00257877">
        <w:rPr>
          <w:color w:val="444444"/>
          <w:sz w:val="20"/>
          <w:szCs w:val="20"/>
          <w:shd w:val="clear" w:color="auto" w:fill="FFFFFF"/>
          <w:lang w:val="es-ES_tradnl"/>
        </w:rPr>
        <w:t xml:space="preserve">El sector de las telecomunicaciones en Ecuador todavía tiene un potencial considerable para su desarrollo a diferencia de países como argentina o Colombia. </w:t>
      </w:r>
      <w:r w:rsidR="00BA2021">
        <w:rPr>
          <w:color w:val="444444"/>
          <w:sz w:val="20"/>
          <w:szCs w:val="20"/>
          <w:shd w:val="clear" w:color="auto" w:fill="FFFFFF"/>
          <w:lang w:val="es-ES_tradnl"/>
        </w:rPr>
        <w:t>Ecuador es un país que por falta de articulación entre el sector público y privado, se despoja de los avances tecnológicos que podrían aportar a muchas ramas profesionales del país.</w:t>
      </w:r>
    </w:p>
    <w:p w14:paraId="7C0EACA6" w14:textId="77777777" w:rsidR="00E6446C" w:rsidRDefault="00EA7C4D" w:rsidP="007533AA">
      <w:pPr>
        <w:pStyle w:val="Sinespaciado"/>
        <w:jc w:val="both"/>
        <w:rPr>
          <w:b/>
          <w:color w:val="444444"/>
          <w:sz w:val="20"/>
          <w:szCs w:val="20"/>
          <w:shd w:val="clear" w:color="auto" w:fill="FFFFFF"/>
          <w:lang w:val="es-ES_tradnl"/>
        </w:rPr>
      </w:pPr>
      <w:hyperlink r:id="rId30" w:history="1">
        <w:r w:rsidR="00E6446C" w:rsidRPr="00257877">
          <w:rPr>
            <w:color w:val="13C4A5"/>
            <w:sz w:val="20"/>
            <w:szCs w:val="20"/>
            <w:shd w:val="clear" w:color="auto" w:fill="FFFFFF"/>
            <w:lang w:val="es-ES_tradnl"/>
          </w:rPr>
          <w:br/>
        </w:r>
      </w:hyperlink>
      <w:r w:rsidR="00E6446C" w:rsidRPr="00BA2021">
        <w:rPr>
          <w:b/>
          <w:color w:val="444444"/>
          <w:sz w:val="20"/>
          <w:szCs w:val="20"/>
          <w:shd w:val="clear" w:color="auto" w:fill="FFFFFF"/>
          <w:lang w:val="es-ES_tradnl"/>
        </w:rPr>
        <w:t>5.5 Redes sociales. We are social HootSuite. Digital 2019</w:t>
      </w:r>
    </w:p>
    <w:p w14:paraId="5E98D0B5" w14:textId="77777777" w:rsidR="00BA2021" w:rsidRPr="00BA2021" w:rsidRDefault="00BA2021" w:rsidP="007533AA">
      <w:pPr>
        <w:pStyle w:val="Sinespaciado"/>
        <w:jc w:val="both"/>
        <w:rPr>
          <w:b/>
          <w:color w:val="444444"/>
          <w:sz w:val="20"/>
          <w:szCs w:val="20"/>
          <w:shd w:val="clear" w:color="auto" w:fill="FFFFFF"/>
          <w:lang w:val="es-ES_tradnl"/>
        </w:rPr>
      </w:pPr>
    </w:p>
    <w:p w14:paraId="5A02510B" w14:textId="77777777" w:rsidR="00E6446C" w:rsidRDefault="00E6446C" w:rsidP="007533AA">
      <w:pPr>
        <w:pStyle w:val="Sinespaciado"/>
        <w:jc w:val="both"/>
        <w:rPr>
          <w:b/>
          <w:color w:val="444444"/>
          <w:sz w:val="20"/>
          <w:szCs w:val="20"/>
          <w:shd w:val="clear" w:color="auto" w:fill="FFFFFF"/>
          <w:lang w:val="es-ES_tradnl"/>
        </w:rPr>
      </w:pPr>
      <w:r w:rsidRPr="00BA2021">
        <w:rPr>
          <w:b/>
          <w:color w:val="444444"/>
          <w:sz w:val="20"/>
          <w:szCs w:val="20"/>
          <w:shd w:val="clear" w:color="auto" w:fill="FFFFFF"/>
          <w:lang w:val="es-ES_tradnl"/>
        </w:rPr>
        <w:t>1.- ¿Cuántos usuarios de redes sociales hay en el mundo y qué porcentaje representan de la población mundial?</w:t>
      </w:r>
    </w:p>
    <w:p w14:paraId="2B89B11D" w14:textId="77777777" w:rsidR="00BA2021" w:rsidRPr="00BA2021" w:rsidRDefault="00BA2021" w:rsidP="007533AA">
      <w:pPr>
        <w:pStyle w:val="Sinespaciado"/>
        <w:jc w:val="both"/>
        <w:rPr>
          <w:b/>
          <w:color w:val="444444"/>
          <w:sz w:val="20"/>
          <w:szCs w:val="20"/>
          <w:shd w:val="clear" w:color="auto" w:fill="FFFFFF"/>
          <w:lang w:val="es-ES_tradnl"/>
        </w:rPr>
      </w:pPr>
    </w:p>
    <w:p w14:paraId="25EBECD6" w14:textId="77777777" w:rsidR="00E6446C" w:rsidRPr="00257877" w:rsidRDefault="0099625E" w:rsidP="007533AA">
      <w:pPr>
        <w:pStyle w:val="Sinespaciado"/>
        <w:jc w:val="both"/>
        <w:rPr>
          <w:color w:val="444444"/>
          <w:sz w:val="20"/>
          <w:szCs w:val="20"/>
          <w:shd w:val="clear" w:color="auto" w:fill="FFFFFF"/>
          <w:lang w:val="es-ES_tradnl"/>
        </w:rPr>
      </w:pPr>
      <w:r w:rsidRPr="00257877">
        <w:rPr>
          <w:color w:val="444444"/>
          <w:sz w:val="20"/>
          <w:szCs w:val="20"/>
          <w:shd w:val="clear" w:color="auto" w:fill="FFFFFF"/>
          <w:lang w:val="es-ES_tradnl"/>
        </w:rPr>
        <w:t>3.484 billones de usuarios activos de redes sociales. Representa al 45% de la población mundial.</w:t>
      </w:r>
    </w:p>
    <w:p w14:paraId="2DDC131E" w14:textId="77777777" w:rsidR="00B71B54" w:rsidRPr="00257877" w:rsidRDefault="00B71B54" w:rsidP="007533AA">
      <w:pPr>
        <w:pStyle w:val="Sinespaciado"/>
        <w:jc w:val="both"/>
        <w:rPr>
          <w:color w:val="444444"/>
          <w:sz w:val="20"/>
          <w:szCs w:val="20"/>
          <w:lang w:val="es-ES_tradnl"/>
        </w:rPr>
      </w:pPr>
    </w:p>
    <w:p w14:paraId="66E99F69" w14:textId="77777777" w:rsidR="00E6446C" w:rsidRDefault="00E6446C" w:rsidP="007533AA">
      <w:pPr>
        <w:pStyle w:val="Sinespaciado"/>
        <w:jc w:val="both"/>
        <w:rPr>
          <w:b/>
          <w:color w:val="444444"/>
          <w:sz w:val="20"/>
          <w:szCs w:val="20"/>
          <w:shd w:val="clear" w:color="auto" w:fill="FFFFFF"/>
          <w:lang w:val="es-ES_tradnl"/>
        </w:rPr>
      </w:pPr>
      <w:r w:rsidRPr="00BA2021">
        <w:rPr>
          <w:b/>
          <w:color w:val="444444"/>
          <w:sz w:val="20"/>
          <w:szCs w:val="20"/>
          <w:shd w:val="clear" w:color="auto" w:fill="FFFFFF"/>
          <w:lang w:val="es-ES_tradnl"/>
        </w:rPr>
        <w:t>2.- ¿Cuántos usuarios de redes sociales móviles hay en el mundo y qué porcentaje representan de la población mundial?</w:t>
      </w:r>
    </w:p>
    <w:p w14:paraId="278B9B94" w14:textId="77777777" w:rsidR="00BA2021" w:rsidRPr="00BA2021" w:rsidRDefault="00BA2021" w:rsidP="007533AA">
      <w:pPr>
        <w:pStyle w:val="Sinespaciado"/>
        <w:jc w:val="both"/>
        <w:rPr>
          <w:b/>
          <w:color w:val="444444"/>
          <w:sz w:val="20"/>
          <w:szCs w:val="20"/>
          <w:shd w:val="clear" w:color="auto" w:fill="FFFFFF"/>
          <w:lang w:val="es-ES_tradnl"/>
        </w:rPr>
      </w:pPr>
    </w:p>
    <w:p w14:paraId="2B957EE6" w14:textId="77777777" w:rsidR="0099625E" w:rsidRPr="00257877" w:rsidRDefault="0099625E" w:rsidP="007533AA">
      <w:pPr>
        <w:pStyle w:val="Sinespaciado"/>
        <w:jc w:val="both"/>
        <w:rPr>
          <w:color w:val="444444"/>
          <w:sz w:val="20"/>
          <w:szCs w:val="20"/>
          <w:shd w:val="clear" w:color="auto" w:fill="FFFFFF"/>
          <w:lang w:val="es-ES_tradnl"/>
        </w:rPr>
      </w:pPr>
      <w:r w:rsidRPr="00257877">
        <w:rPr>
          <w:color w:val="444444"/>
          <w:sz w:val="20"/>
          <w:szCs w:val="20"/>
          <w:shd w:val="clear" w:color="auto" w:fill="FFFFFF"/>
          <w:lang w:val="es-ES_tradnl"/>
        </w:rPr>
        <w:t>3.256 billones de usuarios activos de redes sociales móviles. Representa el 38,95% de la población mundial.</w:t>
      </w:r>
    </w:p>
    <w:p w14:paraId="6ED62882" w14:textId="77777777" w:rsidR="00B71B54" w:rsidRPr="00257877" w:rsidRDefault="00B71B54" w:rsidP="007533AA">
      <w:pPr>
        <w:pStyle w:val="Sinespaciado"/>
        <w:jc w:val="both"/>
        <w:rPr>
          <w:color w:val="444444"/>
          <w:sz w:val="20"/>
          <w:szCs w:val="20"/>
          <w:shd w:val="clear" w:color="auto" w:fill="FFFFFF"/>
          <w:lang w:val="es-ES_tradnl"/>
        </w:rPr>
      </w:pPr>
    </w:p>
    <w:p w14:paraId="21320BC8" w14:textId="77777777" w:rsidR="00E6446C" w:rsidRPr="00BA2021" w:rsidRDefault="00E6446C" w:rsidP="007533AA">
      <w:pPr>
        <w:pStyle w:val="Sinespaciado"/>
        <w:jc w:val="both"/>
        <w:rPr>
          <w:b/>
          <w:color w:val="444444"/>
          <w:sz w:val="20"/>
          <w:szCs w:val="20"/>
          <w:shd w:val="clear" w:color="auto" w:fill="FFFFFF"/>
          <w:lang w:val="es-ES_tradnl"/>
        </w:rPr>
      </w:pPr>
      <w:r w:rsidRPr="00BA2021">
        <w:rPr>
          <w:b/>
          <w:color w:val="444444"/>
          <w:sz w:val="20"/>
          <w:szCs w:val="20"/>
          <w:shd w:val="clear" w:color="auto" w:fill="FFFFFF"/>
          <w:lang w:val="es-ES_tradnl"/>
        </w:rPr>
        <w:t>3.- ¿Cuáles son los 5 países que dedican mayor cantidad de tiempo al día a Internet?</w:t>
      </w:r>
    </w:p>
    <w:p w14:paraId="3F38DC3C" w14:textId="77777777" w:rsidR="00BA2021" w:rsidRDefault="00BA2021" w:rsidP="007533AA">
      <w:pPr>
        <w:pStyle w:val="Sinespaciado"/>
        <w:jc w:val="both"/>
        <w:rPr>
          <w:color w:val="444444"/>
          <w:sz w:val="20"/>
          <w:szCs w:val="20"/>
          <w:shd w:val="clear" w:color="auto" w:fill="FFFFFF"/>
          <w:lang w:val="es-ES_tradnl"/>
        </w:rPr>
      </w:pPr>
    </w:p>
    <w:p w14:paraId="17FAC369" w14:textId="77777777" w:rsidR="0099625E" w:rsidRPr="00257877" w:rsidRDefault="0099625E" w:rsidP="007533AA">
      <w:pPr>
        <w:pStyle w:val="Sinespaciado"/>
        <w:jc w:val="both"/>
        <w:rPr>
          <w:color w:val="444444"/>
          <w:sz w:val="20"/>
          <w:szCs w:val="20"/>
          <w:shd w:val="clear" w:color="auto" w:fill="FFFFFF"/>
          <w:lang w:val="es-ES_tradnl"/>
        </w:rPr>
      </w:pPr>
      <w:r w:rsidRPr="00257877">
        <w:rPr>
          <w:color w:val="444444"/>
          <w:sz w:val="20"/>
          <w:szCs w:val="20"/>
          <w:shd w:val="clear" w:color="auto" w:fill="FFFFFF"/>
          <w:lang w:val="es-ES_tradnl"/>
        </w:rPr>
        <w:t>Filipinas</w:t>
      </w:r>
      <w:r w:rsidR="00FC7BE6" w:rsidRPr="00257877">
        <w:rPr>
          <w:color w:val="444444"/>
          <w:sz w:val="20"/>
          <w:szCs w:val="20"/>
          <w:shd w:val="clear" w:color="auto" w:fill="FFFFFF"/>
          <w:lang w:val="es-ES_tradnl"/>
        </w:rPr>
        <w:t xml:space="preserve">, </w:t>
      </w:r>
      <w:r w:rsidRPr="00257877">
        <w:rPr>
          <w:color w:val="444444"/>
          <w:sz w:val="20"/>
          <w:szCs w:val="20"/>
          <w:shd w:val="clear" w:color="auto" w:fill="FFFFFF"/>
          <w:lang w:val="es-ES_tradnl"/>
        </w:rPr>
        <w:t>Brasil</w:t>
      </w:r>
      <w:r w:rsidR="00FC7BE6" w:rsidRPr="00257877">
        <w:rPr>
          <w:color w:val="444444"/>
          <w:sz w:val="20"/>
          <w:szCs w:val="20"/>
          <w:shd w:val="clear" w:color="auto" w:fill="FFFFFF"/>
          <w:lang w:val="es-ES_tradnl"/>
        </w:rPr>
        <w:t xml:space="preserve">, </w:t>
      </w:r>
      <w:r w:rsidRPr="00257877">
        <w:rPr>
          <w:color w:val="444444"/>
          <w:sz w:val="20"/>
          <w:szCs w:val="20"/>
          <w:shd w:val="clear" w:color="auto" w:fill="FFFFFF"/>
          <w:lang w:val="es-ES_tradnl"/>
        </w:rPr>
        <w:t>Tailandia</w:t>
      </w:r>
      <w:r w:rsidR="00FC7BE6" w:rsidRPr="00257877">
        <w:rPr>
          <w:color w:val="444444"/>
          <w:sz w:val="20"/>
          <w:szCs w:val="20"/>
          <w:shd w:val="clear" w:color="auto" w:fill="FFFFFF"/>
          <w:lang w:val="es-ES_tradnl"/>
        </w:rPr>
        <w:t xml:space="preserve">, </w:t>
      </w:r>
      <w:r w:rsidRPr="00257877">
        <w:rPr>
          <w:color w:val="444444"/>
          <w:sz w:val="20"/>
          <w:szCs w:val="20"/>
          <w:shd w:val="clear" w:color="auto" w:fill="FFFFFF"/>
          <w:lang w:val="es-ES_tradnl"/>
        </w:rPr>
        <w:t>Colombia</w:t>
      </w:r>
      <w:r w:rsidR="00FC7BE6" w:rsidRPr="00257877">
        <w:rPr>
          <w:color w:val="444444"/>
          <w:sz w:val="20"/>
          <w:szCs w:val="20"/>
          <w:shd w:val="clear" w:color="auto" w:fill="FFFFFF"/>
          <w:lang w:val="es-ES_tradnl"/>
        </w:rPr>
        <w:t xml:space="preserve"> e </w:t>
      </w:r>
      <w:r w:rsidRPr="00257877">
        <w:rPr>
          <w:color w:val="444444"/>
          <w:sz w:val="20"/>
          <w:szCs w:val="20"/>
          <w:shd w:val="clear" w:color="auto" w:fill="FFFFFF"/>
          <w:lang w:val="es-ES_tradnl"/>
        </w:rPr>
        <w:t>Indonesia</w:t>
      </w:r>
    </w:p>
    <w:p w14:paraId="0A275F20" w14:textId="77777777" w:rsidR="00FC7BE6" w:rsidRPr="00257877" w:rsidRDefault="00FC7BE6" w:rsidP="007533AA">
      <w:pPr>
        <w:pStyle w:val="Sinespaciado"/>
        <w:jc w:val="both"/>
        <w:rPr>
          <w:color w:val="444444"/>
          <w:sz w:val="20"/>
          <w:szCs w:val="20"/>
          <w:shd w:val="clear" w:color="auto" w:fill="FFFFFF"/>
          <w:lang w:val="es-ES_tradnl"/>
        </w:rPr>
      </w:pPr>
    </w:p>
    <w:p w14:paraId="23790925" w14:textId="77777777" w:rsidR="00E6446C" w:rsidRDefault="00E6446C" w:rsidP="007533AA">
      <w:pPr>
        <w:pStyle w:val="Sinespaciado"/>
        <w:jc w:val="both"/>
        <w:rPr>
          <w:b/>
          <w:color w:val="444444"/>
          <w:sz w:val="20"/>
          <w:szCs w:val="20"/>
          <w:shd w:val="clear" w:color="auto" w:fill="FFFFFF"/>
          <w:lang w:val="es-ES_tradnl"/>
        </w:rPr>
      </w:pPr>
      <w:r w:rsidRPr="00BA2021">
        <w:rPr>
          <w:b/>
          <w:color w:val="444444"/>
          <w:sz w:val="20"/>
          <w:szCs w:val="20"/>
          <w:shd w:val="clear" w:color="auto" w:fill="FFFFFF"/>
          <w:lang w:val="es-ES_tradnl"/>
        </w:rPr>
        <w:t>4.- ¿Cuáles son los 5 países que dedican mayor cantidad de tiempo al día a las redes sociales?</w:t>
      </w:r>
    </w:p>
    <w:p w14:paraId="0365B45B" w14:textId="77777777" w:rsidR="00BA2021" w:rsidRPr="00BA2021" w:rsidRDefault="00BA2021" w:rsidP="007533AA">
      <w:pPr>
        <w:pStyle w:val="Sinespaciado"/>
        <w:jc w:val="both"/>
        <w:rPr>
          <w:b/>
          <w:color w:val="444444"/>
          <w:sz w:val="20"/>
          <w:szCs w:val="20"/>
          <w:shd w:val="clear" w:color="auto" w:fill="FFFFFF"/>
          <w:lang w:val="es-ES_tradnl"/>
        </w:rPr>
      </w:pPr>
    </w:p>
    <w:p w14:paraId="7560A4F5" w14:textId="77777777" w:rsidR="004B0B5B" w:rsidRPr="00257877" w:rsidRDefault="0099625E" w:rsidP="007533AA">
      <w:pPr>
        <w:pStyle w:val="Sinespaciado"/>
        <w:jc w:val="both"/>
        <w:rPr>
          <w:color w:val="444444"/>
          <w:sz w:val="20"/>
          <w:szCs w:val="20"/>
          <w:shd w:val="clear" w:color="auto" w:fill="FFFFFF"/>
          <w:lang w:val="es-ES_tradnl"/>
        </w:rPr>
      </w:pPr>
      <w:r w:rsidRPr="00257877">
        <w:rPr>
          <w:rFonts w:eastAsia="Times New Roman" w:cs="Arial"/>
          <w:color w:val="262626"/>
          <w:sz w:val="20"/>
          <w:szCs w:val="20"/>
          <w:lang w:val="es-ES_tradnl" w:eastAsia="es-EC"/>
        </w:rPr>
        <w:t>Filipinas</w:t>
      </w:r>
      <w:r w:rsidR="00B95741" w:rsidRPr="00257877">
        <w:rPr>
          <w:rFonts w:eastAsia="Times New Roman" w:cs="Arial"/>
          <w:color w:val="262626"/>
          <w:sz w:val="20"/>
          <w:szCs w:val="20"/>
          <w:lang w:val="es-ES_tradnl" w:eastAsia="es-EC"/>
        </w:rPr>
        <w:t xml:space="preserve">, </w:t>
      </w:r>
      <w:r w:rsidRPr="00257877">
        <w:rPr>
          <w:rFonts w:eastAsia="Times New Roman" w:cs="Arial"/>
          <w:color w:val="262626"/>
          <w:sz w:val="20"/>
          <w:szCs w:val="20"/>
          <w:lang w:val="es-ES_tradnl" w:eastAsia="es-EC"/>
        </w:rPr>
        <w:t>Brasil</w:t>
      </w:r>
      <w:r w:rsidR="00B95741" w:rsidRPr="00257877">
        <w:rPr>
          <w:rFonts w:eastAsia="Times New Roman" w:cs="Arial"/>
          <w:color w:val="262626"/>
          <w:sz w:val="20"/>
          <w:szCs w:val="20"/>
          <w:lang w:val="es-ES_tradnl" w:eastAsia="es-EC"/>
        </w:rPr>
        <w:t xml:space="preserve">, </w:t>
      </w:r>
      <w:r w:rsidRPr="00257877">
        <w:rPr>
          <w:rFonts w:eastAsia="Times New Roman" w:cs="Arial"/>
          <w:color w:val="262626"/>
          <w:sz w:val="20"/>
          <w:szCs w:val="20"/>
          <w:lang w:val="es-ES_tradnl" w:eastAsia="es-EC"/>
        </w:rPr>
        <w:t>Colombia</w:t>
      </w:r>
      <w:r w:rsidR="00B95741" w:rsidRPr="00257877">
        <w:rPr>
          <w:rFonts w:eastAsia="Times New Roman" w:cs="Arial"/>
          <w:color w:val="262626"/>
          <w:sz w:val="20"/>
          <w:szCs w:val="20"/>
          <w:lang w:val="es-ES_tradnl" w:eastAsia="es-EC"/>
        </w:rPr>
        <w:t xml:space="preserve">, </w:t>
      </w:r>
      <w:r w:rsidRPr="00257877">
        <w:rPr>
          <w:rFonts w:eastAsia="Times New Roman" w:cs="Arial"/>
          <w:color w:val="262626"/>
          <w:sz w:val="20"/>
          <w:szCs w:val="20"/>
          <w:lang w:val="es-ES_tradnl" w:eastAsia="es-EC"/>
        </w:rPr>
        <w:t>Indonesia</w:t>
      </w:r>
      <w:r w:rsidR="00B95741" w:rsidRPr="00257877">
        <w:rPr>
          <w:rFonts w:eastAsia="Times New Roman" w:cs="Arial"/>
          <w:color w:val="262626"/>
          <w:sz w:val="20"/>
          <w:szCs w:val="20"/>
          <w:lang w:val="es-ES_tradnl" w:eastAsia="es-EC"/>
        </w:rPr>
        <w:t xml:space="preserve"> y </w:t>
      </w:r>
      <w:r w:rsidRPr="00257877">
        <w:rPr>
          <w:rFonts w:eastAsia="Times New Roman" w:cs="Arial"/>
          <w:color w:val="262626"/>
          <w:sz w:val="20"/>
          <w:szCs w:val="20"/>
          <w:lang w:val="es-ES_tradnl" w:eastAsia="es-EC"/>
        </w:rPr>
        <w:t>Argentina</w:t>
      </w:r>
    </w:p>
    <w:p w14:paraId="17A54703" w14:textId="77777777" w:rsidR="00E6446C" w:rsidRPr="00BA2021" w:rsidRDefault="00E6446C" w:rsidP="007533AA">
      <w:pPr>
        <w:pStyle w:val="Sinespaciado"/>
        <w:jc w:val="both"/>
        <w:rPr>
          <w:b/>
          <w:color w:val="444444"/>
          <w:sz w:val="20"/>
          <w:szCs w:val="20"/>
          <w:shd w:val="clear" w:color="auto" w:fill="FFFFFF"/>
          <w:lang w:val="es-ES_tradnl"/>
        </w:rPr>
      </w:pPr>
      <w:r w:rsidRPr="00257877">
        <w:rPr>
          <w:color w:val="444444"/>
          <w:sz w:val="20"/>
          <w:szCs w:val="20"/>
          <w:lang w:val="es-ES_tradnl"/>
        </w:rPr>
        <w:br/>
      </w:r>
      <w:r w:rsidRPr="00BA2021">
        <w:rPr>
          <w:b/>
          <w:color w:val="444444"/>
          <w:sz w:val="20"/>
          <w:szCs w:val="20"/>
          <w:shd w:val="clear" w:color="auto" w:fill="FFFFFF"/>
          <w:lang w:val="es-ES_tradnl"/>
        </w:rPr>
        <w:t>5.- ¿Cuáles son las principales redes sociales y plataformas en el mundo (10), indicando el total de usuarios?</w:t>
      </w:r>
    </w:p>
    <w:p w14:paraId="6FC4B044" w14:textId="77777777" w:rsidR="00BA2021" w:rsidRDefault="00BA2021" w:rsidP="007533AA">
      <w:pPr>
        <w:pStyle w:val="Sinespaciado"/>
        <w:jc w:val="both"/>
        <w:rPr>
          <w:color w:val="444444"/>
          <w:sz w:val="20"/>
          <w:szCs w:val="20"/>
          <w:shd w:val="clear" w:color="auto" w:fill="FFFFFF"/>
          <w:lang w:val="es-ES_tradnl"/>
        </w:rPr>
      </w:pPr>
    </w:p>
    <w:p w14:paraId="2D22CD74" w14:textId="77777777" w:rsidR="00BA2021" w:rsidRDefault="0099625E" w:rsidP="007533AA">
      <w:pPr>
        <w:pStyle w:val="Sinespaciado"/>
        <w:numPr>
          <w:ilvl w:val="0"/>
          <w:numId w:val="9"/>
        </w:numPr>
        <w:jc w:val="both"/>
        <w:rPr>
          <w:color w:val="444444"/>
          <w:sz w:val="20"/>
          <w:szCs w:val="20"/>
          <w:shd w:val="clear" w:color="auto" w:fill="FFFFFF"/>
          <w:lang w:val="es-ES_tradnl"/>
        </w:rPr>
      </w:pPr>
      <w:r w:rsidRPr="00257877">
        <w:rPr>
          <w:color w:val="444444"/>
          <w:sz w:val="20"/>
          <w:szCs w:val="20"/>
          <w:shd w:val="clear" w:color="auto" w:fill="FFFFFF"/>
          <w:lang w:val="es-ES_tradnl"/>
        </w:rPr>
        <w:t>Facebook 2.271 billones de usuarios</w:t>
      </w:r>
    </w:p>
    <w:p w14:paraId="37EB393C" w14:textId="77777777" w:rsidR="00BA2021" w:rsidRDefault="0099625E" w:rsidP="007533AA">
      <w:pPr>
        <w:pStyle w:val="Sinespaciado"/>
        <w:numPr>
          <w:ilvl w:val="0"/>
          <w:numId w:val="9"/>
        </w:numPr>
        <w:jc w:val="both"/>
        <w:rPr>
          <w:color w:val="444444"/>
          <w:sz w:val="20"/>
          <w:szCs w:val="20"/>
          <w:shd w:val="clear" w:color="auto" w:fill="FFFFFF"/>
          <w:lang w:val="es-ES_tradnl"/>
        </w:rPr>
      </w:pPr>
      <w:r w:rsidRPr="00BA2021">
        <w:rPr>
          <w:color w:val="444444"/>
          <w:sz w:val="20"/>
          <w:szCs w:val="20"/>
          <w:shd w:val="clear" w:color="auto" w:fill="FFFFFF"/>
          <w:lang w:val="es-ES_tradnl"/>
        </w:rPr>
        <w:t>YouTube 1.900 billones de usuarios</w:t>
      </w:r>
    </w:p>
    <w:p w14:paraId="0A1101EF" w14:textId="77777777" w:rsidR="00BA2021" w:rsidRDefault="0099625E" w:rsidP="007533AA">
      <w:pPr>
        <w:pStyle w:val="Sinespaciado"/>
        <w:numPr>
          <w:ilvl w:val="0"/>
          <w:numId w:val="9"/>
        </w:numPr>
        <w:jc w:val="both"/>
        <w:rPr>
          <w:color w:val="444444"/>
          <w:sz w:val="20"/>
          <w:szCs w:val="20"/>
          <w:shd w:val="clear" w:color="auto" w:fill="FFFFFF"/>
          <w:lang w:val="es-ES_tradnl"/>
        </w:rPr>
      </w:pPr>
      <w:r w:rsidRPr="00BA2021">
        <w:rPr>
          <w:color w:val="444444"/>
          <w:sz w:val="20"/>
          <w:szCs w:val="20"/>
          <w:shd w:val="clear" w:color="auto" w:fill="FFFFFF"/>
          <w:lang w:val="es-ES_tradnl"/>
        </w:rPr>
        <w:t>Instagram 1000 billones de usuarios</w:t>
      </w:r>
    </w:p>
    <w:p w14:paraId="3A50CCF6" w14:textId="77777777" w:rsidR="00BA2021" w:rsidRDefault="0099625E" w:rsidP="007533AA">
      <w:pPr>
        <w:pStyle w:val="Sinespaciado"/>
        <w:numPr>
          <w:ilvl w:val="0"/>
          <w:numId w:val="9"/>
        </w:numPr>
        <w:jc w:val="both"/>
        <w:rPr>
          <w:color w:val="444444"/>
          <w:sz w:val="20"/>
          <w:szCs w:val="20"/>
          <w:shd w:val="clear" w:color="auto" w:fill="FFFFFF"/>
          <w:lang w:val="es-ES_tradnl"/>
        </w:rPr>
      </w:pPr>
      <w:r w:rsidRPr="00BA2021">
        <w:rPr>
          <w:color w:val="444444"/>
          <w:sz w:val="20"/>
          <w:szCs w:val="20"/>
          <w:shd w:val="clear" w:color="auto" w:fill="FFFFFF"/>
          <w:lang w:val="es-ES_tradnl"/>
        </w:rPr>
        <w:t>Qzone 531 billones de usuarios</w:t>
      </w:r>
    </w:p>
    <w:p w14:paraId="1C02D2BB" w14:textId="77777777" w:rsidR="00BA2021" w:rsidRDefault="0099625E" w:rsidP="007533AA">
      <w:pPr>
        <w:pStyle w:val="Sinespaciado"/>
        <w:numPr>
          <w:ilvl w:val="0"/>
          <w:numId w:val="9"/>
        </w:numPr>
        <w:jc w:val="both"/>
        <w:rPr>
          <w:color w:val="444444"/>
          <w:sz w:val="20"/>
          <w:szCs w:val="20"/>
          <w:shd w:val="clear" w:color="auto" w:fill="FFFFFF"/>
          <w:lang w:val="es-ES_tradnl"/>
        </w:rPr>
      </w:pPr>
      <w:r w:rsidRPr="00BA2021">
        <w:rPr>
          <w:color w:val="444444"/>
          <w:sz w:val="20"/>
          <w:szCs w:val="20"/>
          <w:shd w:val="clear" w:color="auto" w:fill="FFFFFF"/>
          <w:lang w:val="es-ES_tradnl"/>
        </w:rPr>
        <w:t>Douyin / Tiktok 500 billones de usuarios</w:t>
      </w:r>
    </w:p>
    <w:p w14:paraId="2E7A9574" w14:textId="77777777" w:rsidR="00BA2021" w:rsidRDefault="0099625E" w:rsidP="007533AA">
      <w:pPr>
        <w:pStyle w:val="Sinespaciado"/>
        <w:numPr>
          <w:ilvl w:val="0"/>
          <w:numId w:val="9"/>
        </w:numPr>
        <w:jc w:val="both"/>
        <w:rPr>
          <w:color w:val="444444"/>
          <w:sz w:val="20"/>
          <w:szCs w:val="20"/>
          <w:shd w:val="clear" w:color="auto" w:fill="FFFFFF"/>
          <w:lang w:val="es-ES_tradnl"/>
        </w:rPr>
      </w:pPr>
      <w:r w:rsidRPr="00BA2021">
        <w:rPr>
          <w:color w:val="444444"/>
          <w:sz w:val="20"/>
          <w:szCs w:val="20"/>
          <w:shd w:val="clear" w:color="auto" w:fill="FFFFFF"/>
          <w:lang w:val="es-ES_tradnl"/>
        </w:rPr>
        <w:t>Sina Weibo 446 billones de usuarios</w:t>
      </w:r>
    </w:p>
    <w:p w14:paraId="6678E57F" w14:textId="77777777" w:rsidR="00BA2021" w:rsidRDefault="0099625E" w:rsidP="007533AA">
      <w:pPr>
        <w:pStyle w:val="Sinespaciado"/>
        <w:numPr>
          <w:ilvl w:val="0"/>
          <w:numId w:val="9"/>
        </w:numPr>
        <w:jc w:val="both"/>
        <w:rPr>
          <w:color w:val="444444"/>
          <w:sz w:val="20"/>
          <w:szCs w:val="20"/>
          <w:shd w:val="clear" w:color="auto" w:fill="FFFFFF"/>
          <w:lang w:val="es-ES_tradnl"/>
        </w:rPr>
      </w:pPr>
      <w:r w:rsidRPr="00BA2021">
        <w:rPr>
          <w:color w:val="444444"/>
          <w:sz w:val="20"/>
          <w:szCs w:val="20"/>
          <w:shd w:val="clear" w:color="auto" w:fill="FFFFFF"/>
          <w:lang w:val="es-ES_tradnl"/>
        </w:rPr>
        <w:t>Reddit 330 billones de usuarios</w:t>
      </w:r>
    </w:p>
    <w:p w14:paraId="0EE5E9DE" w14:textId="77777777" w:rsidR="00BA2021" w:rsidRDefault="0055550A" w:rsidP="007533AA">
      <w:pPr>
        <w:pStyle w:val="Sinespaciado"/>
        <w:numPr>
          <w:ilvl w:val="0"/>
          <w:numId w:val="9"/>
        </w:numPr>
        <w:jc w:val="both"/>
        <w:rPr>
          <w:color w:val="444444"/>
          <w:sz w:val="20"/>
          <w:szCs w:val="20"/>
          <w:shd w:val="clear" w:color="auto" w:fill="FFFFFF"/>
          <w:lang w:val="es-ES_tradnl"/>
        </w:rPr>
      </w:pPr>
      <w:r w:rsidRPr="00BA2021">
        <w:rPr>
          <w:color w:val="444444"/>
          <w:sz w:val="20"/>
          <w:szCs w:val="20"/>
          <w:shd w:val="clear" w:color="auto" w:fill="FFFFFF"/>
          <w:lang w:val="es-ES_tradnl"/>
        </w:rPr>
        <w:t>Twitter 326 billones de usuarios</w:t>
      </w:r>
    </w:p>
    <w:p w14:paraId="58EA6126" w14:textId="77777777" w:rsidR="00BA2021" w:rsidRDefault="0099625E" w:rsidP="007533AA">
      <w:pPr>
        <w:pStyle w:val="Sinespaciado"/>
        <w:numPr>
          <w:ilvl w:val="0"/>
          <w:numId w:val="9"/>
        </w:numPr>
        <w:jc w:val="both"/>
        <w:rPr>
          <w:color w:val="444444"/>
          <w:sz w:val="20"/>
          <w:szCs w:val="20"/>
          <w:shd w:val="clear" w:color="auto" w:fill="FFFFFF"/>
          <w:lang w:val="es-ES_tradnl"/>
        </w:rPr>
      </w:pPr>
      <w:r w:rsidRPr="00BA2021">
        <w:rPr>
          <w:color w:val="444444"/>
          <w:sz w:val="20"/>
          <w:szCs w:val="20"/>
          <w:shd w:val="clear" w:color="auto" w:fill="FFFFFF"/>
          <w:lang w:val="es-ES_tradnl"/>
        </w:rPr>
        <w:t>Douban 320 billones de usuarios</w:t>
      </w:r>
    </w:p>
    <w:p w14:paraId="0C0266BC" w14:textId="329DC353" w:rsidR="00E6446C" w:rsidRPr="00BA2021" w:rsidRDefault="0099625E" w:rsidP="007533AA">
      <w:pPr>
        <w:pStyle w:val="Sinespaciado"/>
        <w:numPr>
          <w:ilvl w:val="0"/>
          <w:numId w:val="9"/>
        </w:numPr>
        <w:jc w:val="both"/>
        <w:rPr>
          <w:color w:val="444444"/>
          <w:sz w:val="20"/>
          <w:szCs w:val="20"/>
          <w:shd w:val="clear" w:color="auto" w:fill="FFFFFF"/>
          <w:lang w:val="es-ES_tradnl"/>
        </w:rPr>
      </w:pPr>
      <w:r w:rsidRPr="00BA2021">
        <w:rPr>
          <w:color w:val="444444"/>
          <w:sz w:val="20"/>
          <w:szCs w:val="20"/>
          <w:shd w:val="clear" w:color="auto" w:fill="FFFFFF"/>
          <w:lang w:val="es-ES_tradnl"/>
        </w:rPr>
        <w:t>LinkedIn 303 billones de usuarios</w:t>
      </w:r>
    </w:p>
    <w:p w14:paraId="532BF710" w14:textId="77777777" w:rsidR="0099625E" w:rsidRPr="00257877" w:rsidRDefault="0099625E" w:rsidP="007533AA">
      <w:pPr>
        <w:pStyle w:val="Sinespaciado"/>
        <w:jc w:val="both"/>
        <w:rPr>
          <w:color w:val="444444"/>
          <w:sz w:val="20"/>
          <w:szCs w:val="20"/>
          <w:shd w:val="clear" w:color="auto" w:fill="FFFFFF"/>
          <w:lang w:val="es-ES_tradnl"/>
        </w:rPr>
      </w:pPr>
    </w:p>
    <w:p w14:paraId="58B20690" w14:textId="77777777" w:rsidR="00E6446C" w:rsidRDefault="00E70A6A" w:rsidP="007533AA">
      <w:pPr>
        <w:pStyle w:val="Sinespaciado"/>
        <w:jc w:val="both"/>
        <w:rPr>
          <w:rStyle w:val="nfasis"/>
          <w:b/>
          <w:color w:val="444444"/>
          <w:sz w:val="20"/>
          <w:szCs w:val="20"/>
          <w:bdr w:val="none" w:sz="0" w:space="0" w:color="auto" w:frame="1"/>
          <w:shd w:val="clear" w:color="auto" w:fill="FFFFFF"/>
          <w:lang w:val="es-ES_tradnl"/>
        </w:rPr>
      </w:pPr>
      <w:r w:rsidRPr="00BA2021">
        <w:rPr>
          <w:b/>
          <w:color w:val="444444"/>
          <w:sz w:val="20"/>
          <w:szCs w:val="20"/>
          <w:shd w:val="clear" w:color="auto" w:fill="FFFFFF"/>
          <w:lang w:val="es-ES_tradnl"/>
        </w:rPr>
        <w:t xml:space="preserve">6. We </w:t>
      </w:r>
      <w:r w:rsidR="00E6446C" w:rsidRPr="00BA2021">
        <w:rPr>
          <w:b/>
          <w:color w:val="444444"/>
          <w:sz w:val="20"/>
          <w:szCs w:val="20"/>
          <w:shd w:val="clear" w:color="auto" w:fill="FFFFFF"/>
          <w:lang w:val="es-ES_tradnl"/>
        </w:rPr>
        <w:t>are social Hootsuite</w:t>
      </w:r>
      <w:r w:rsidR="00E6446C" w:rsidRPr="00BA2021">
        <w:rPr>
          <w:rStyle w:val="nfasis"/>
          <w:b/>
          <w:color w:val="444444"/>
          <w:sz w:val="20"/>
          <w:szCs w:val="20"/>
          <w:bdr w:val="none" w:sz="0" w:space="0" w:color="auto" w:frame="1"/>
          <w:shd w:val="clear" w:color="auto" w:fill="FFFFFF"/>
          <w:lang w:val="es-ES_tradnl"/>
        </w:rPr>
        <w:t>. </w:t>
      </w:r>
      <w:r w:rsidR="00E6446C" w:rsidRPr="00BA2021">
        <w:rPr>
          <w:b/>
          <w:color w:val="444444"/>
          <w:sz w:val="20"/>
          <w:szCs w:val="20"/>
          <w:shd w:val="clear" w:color="auto" w:fill="FFFFFF"/>
          <w:lang w:val="es-ES_tradnl"/>
        </w:rPr>
        <w:t>(2019). </w:t>
      </w:r>
      <w:r w:rsidR="00E6446C" w:rsidRPr="00BA2021">
        <w:rPr>
          <w:rStyle w:val="nfasis"/>
          <w:b/>
          <w:color w:val="444444"/>
          <w:sz w:val="20"/>
          <w:szCs w:val="20"/>
          <w:bdr w:val="none" w:sz="0" w:space="0" w:color="auto" w:frame="1"/>
          <w:shd w:val="clear" w:color="auto" w:fill="FFFFFF"/>
          <w:lang w:val="es-ES_tradnl"/>
        </w:rPr>
        <w:t>Digital in 2019. Ecuador</w:t>
      </w:r>
    </w:p>
    <w:p w14:paraId="695B1CCB" w14:textId="77777777" w:rsidR="00BA2021" w:rsidRPr="00BA2021" w:rsidRDefault="00BA2021" w:rsidP="007533AA">
      <w:pPr>
        <w:pStyle w:val="Sinespaciado"/>
        <w:jc w:val="both"/>
        <w:rPr>
          <w:rStyle w:val="nfasis"/>
          <w:b/>
          <w:color w:val="444444"/>
          <w:sz w:val="20"/>
          <w:szCs w:val="20"/>
          <w:bdr w:val="none" w:sz="0" w:space="0" w:color="auto" w:frame="1"/>
          <w:shd w:val="clear" w:color="auto" w:fill="FFFFFF"/>
          <w:lang w:val="es-ES_tradnl"/>
        </w:rPr>
      </w:pPr>
    </w:p>
    <w:p w14:paraId="40B2B5C7" w14:textId="77777777" w:rsidR="00E6446C" w:rsidRDefault="00E6446C" w:rsidP="007533AA">
      <w:pPr>
        <w:pStyle w:val="Sinespaciado"/>
        <w:jc w:val="both"/>
        <w:rPr>
          <w:rFonts w:eastAsia="Times New Roman" w:cs="Times New Roman"/>
          <w:b/>
          <w:color w:val="444444"/>
          <w:sz w:val="20"/>
          <w:szCs w:val="20"/>
          <w:lang w:val="es-ES_tradnl" w:eastAsia="es-EC"/>
        </w:rPr>
      </w:pPr>
      <w:r w:rsidRPr="00BA2021">
        <w:rPr>
          <w:rFonts w:eastAsia="Times New Roman" w:cs="Times New Roman"/>
          <w:b/>
          <w:color w:val="444444"/>
          <w:sz w:val="20"/>
          <w:szCs w:val="20"/>
          <w:lang w:val="es-ES_tradnl" w:eastAsia="es-EC"/>
        </w:rPr>
        <w:t>6.- ¿Cuántos usuarios de internet fueron estimados en Ecuador?</w:t>
      </w:r>
    </w:p>
    <w:p w14:paraId="676C892F" w14:textId="77777777" w:rsidR="00BA2021" w:rsidRPr="00BA2021" w:rsidRDefault="00BA2021" w:rsidP="007533AA">
      <w:pPr>
        <w:pStyle w:val="Sinespaciado"/>
        <w:jc w:val="both"/>
        <w:rPr>
          <w:rFonts w:eastAsia="Times New Roman" w:cs="Times New Roman"/>
          <w:b/>
          <w:color w:val="444444"/>
          <w:sz w:val="20"/>
          <w:szCs w:val="20"/>
          <w:lang w:val="es-ES_tradnl" w:eastAsia="es-EC"/>
        </w:rPr>
      </w:pPr>
    </w:p>
    <w:p w14:paraId="28DCEF6D" w14:textId="4FE64294" w:rsidR="00B71B54" w:rsidRPr="00257877" w:rsidRDefault="00570C29" w:rsidP="007533AA">
      <w:pPr>
        <w:pStyle w:val="Sinespaciado"/>
        <w:jc w:val="both"/>
        <w:rPr>
          <w:rFonts w:eastAsia="Times New Roman" w:cs="Times New Roman"/>
          <w:color w:val="444444"/>
          <w:sz w:val="20"/>
          <w:szCs w:val="20"/>
          <w:lang w:val="es-ES_tradnl" w:eastAsia="es-EC"/>
        </w:rPr>
      </w:pPr>
      <w:r w:rsidRPr="00257877">
        <w:rPr>
          <w:rFonts w:eastAsia="Times New Roman" w:cs="Times New Roman"/>
          <w:color w:val="444444"/>
          <w:sz w:val="20"/>
          <w:szCs w:val="20"/>
          <w:lang w:val="es-ES_tradnl" w:eastAsia="es-EC"/>
        </w:rPr>
        <w:t>13.14 mil</w:t>
      </w:r>
      <w:r w:rsidR="00B71B54" w:rsidRPr="00257877">
        <w:rPr>
          <w:rFonts w:eastAsia="Times New Roman" w:cs="Times New Roman"/>
          <w:color w:val="444444"/>
          <w:sz w:val="20"/>
          <w:szCs w:val="20"/>
          <w:lang w:val="es-ES_tradnl" w:eastAsia="es-EC"/>
        </w:rPr>
        <w:t>lones de usuarios de internet que r</w:t>
      </w:r>
      <w:r w:rsidRPr="00257877">
        <w:rPr>
          <w:rFonts w:eastAsia="Times New Roman" w:cs="Times New Roman"/>
          <w:color w:val="444444"/>
          <w:sz w:val="20"/>
          <w:szCs w:val="20"/>
          <w:lang w:val="es-ES_tradnl" w:eastAsia="es-EC"/>
        </w:rPr>
        <w:t>epresentan el 79% de la población del Ecuador</w:t>
      </w:r>
      <w:r w:rsidR="00B71B54" w:rsidRPr="00257877">
        <w:rPr>
          <w:rFonts w:eastAsia="Times New Roman" w:cs="Times New Roman"/>
          <w:color w:val="444444"/>
          <w:sz w:val="20"/>
          <w:szCs w:val="20"/>
          <w:lang w:val="es-ES_tradnl" w:eastAsia="es-EC"/>
        </w:rPr>
        <w:t>.</w:t>
      </w:r>
    </w:p>
    <w:p w14:paraId="22F4699D" w14:textId="67396577" w:rsidR="00E70A6A" w:rsidRDefault="00E6446C" w:rsidP="007533AA">
      <w:pPr>
        <w:pStyle w:val="Sinespaciado"/>
        <w:jc w:val="both"/>
        <w:rPr>
          <w:rFonts w:eastAsia="Times New Roman" w:cs="Times New Roman"/>
          <w:b/>
          <w:color w:val="444444"/>
          <w:sz w:val="20"/>
          <w:szCs w:val="20"/>
          <w:lang w:val="es-ES_tradnl" w:eastAsia="es-EC"/>
        </w:rPr>
      </w:pPr>
      <w:r w:rsidRPr="00BA2021">
        <w:rPr>
          <w:rFonts w:eastAsia="Times New Roman" w:cs="Times New Roman"/>
          <w:b/>
          <w:color w:val="444444"/>
          <w:sz w:val="20"/>
          <w:szCs w:val="20"/>
          <w:lang w:val="es-ES_tradnl" w:eastAsia="es-EC"/>
        </w:rPr>
        <w:lastRenderedPageBreak/>
        <w:t>7.- ¿Cuántos usuarios de redes sociales fueron estimados en Ecuador?</w:t>
      </w:r>
    </w:p>
    <w:p w14:paraId="1FF67846" w14:textId="77777777" w:rsidR="00BA2021" w:rsidRPr="00BA2021" w:rsidRDefault="00BA2021" w:rsidP="007533AA">
      <w:pPr>
        <w:pStyle w:val="Sinespaciado"/>
        <w:jc w:val="both"/>
        <w:rPr>
          <w:rFonts w:eastAsia="Times New Roman" w:cs="Times New Roman"/>
          <w:b/>
          <w:color w:val="444444"/>
          <w:sz w:val="20"/>
          <w:szCs w:val="20"/>
          <w:lang w:val="es-ES_tradnl" w:eastAsia="es-EC"/>
        </w:rPr>
      </w:pPr>
    </w:p>
    <w:p w14:paraId="1584691B" w14:textId="11794DE6" w:rsidR="00570C29" w:rsidRPr="00257877" w:rsidRDefault="00570C29" w:rsidP="007533AA">
      <w:pPr>
        <w:pStyle w:val="Sinespaciado"/>
        <w:jc w:val="both"/>
        <w:rPr>
          <w:rFonts w:eastAsia="Times New Roman" w:cs="Times New Roman"/>
          <w:color w:val="444444"/>
          <w:sz w:val="20"/>
          <w:szCs w:val="20"/>
          <w:lang w:val="es-ES_tradnl" w:eastAsia="es-EC"/>
        </w:rPr>
      </w:pPr>
      <w:r w:rsidRPr="00257877">
        <w:rPr>
          <w:rFonts w:eastAsia="Times New Roman" w:cs="Times New Roman"/>
          <w:color w:val="444444"/>
          <w:sz w:val="20"/>
          <w:szCs w:val="20"/>
          <w:lang w:val="es-ES_tradnl" w:eastAsia="es-EC"/>
        </w:rPr>
        <w:t xml:space="preserve">12 </w:t>
      </w:r>
      <w:r w:rsidR="00B71B54" w:rsidRPr="00257877">
        <w:rPr>
          <w:rFonts w:eastAsia="Times New Roman" w:cs="Times New Roman"/>
          <w:color w:val="444444"/>
          <w:sz w:val="20"/>
          <w:szCs w:val="20"/>
          <w:lang w:val="es-ES_tradnl" w:eastAsia="es-EC"/>
        </w:rPr>
        <w:t>millones de usuarios que r</w:t>
      </w:r>
      <w:r w:rsidRPr="00257877">
        <w:rPr>
          <w:rFonts w:eastAsia="Times New Roman" w:cs="Times New Roman"/>
          <w:color w:val="444444"/>
          <w:sz w:val="20"/>
          <w:szCs w:val="20"/>
          <w:lang w:val="es-ES_tradnl" w:eastAsia="es-EC"/>
        </w:rPr>
        <w:t>epresentan el 71% de la población del Ecuador.</w:t>
      </w:r>
    </w:p>
    <w:p w14:paraId="4886036F" w14:textId="77777777" w:rsidR="00B71B54" w:rsidRPr="00257877" w:rsidRDefault="00B71B54" w:rsidP="007533AA">
      <w:pPr>
        <w:pStyle w:val="Sinespaciado"/>
        <w:jc w:val="both"/>
        <w:rPr>
          <w:rFonts w:eastAsia="Times New Roman" w:cs="Times New Roman"/>
          <w:color w:val="444444"/>
          <w:sz w:val="20"/>
          <w:szCs w:val="20"/>
          <w:lang w:val="es-ES_tradnl" w:eastAsia="es-EC"/>
        </w:rPr>
      </w:pPr>
    </w:p>
    <w:p w14:paraId="13C0E5B6" w14:textId="77777777" w:rsidR="00E70A6A" w:rsidRDefault="00E6446C" w:rsidP="007533AA">
      <w:pPr>
        <w:pStyle w:val="Sinespaciado"/>
        <w:jc w:val="both"/>
        <w:rPr>
          <w:rFonts w:eastAsia="Times New Roman" w:cs="Times New Roman"/>
          <w:b/>
          <w:color w:val="444444"/>
          <w:sz w:val="20"/>
          <w:szCs w:val="20"/>
          <w:lang w:val="es-ES_tradnl" w:eastAsia="es-EC"/>
        </w:rPr>
      </w:pPr>
      <w:r w:rsidRPr="00BA2021">
        <w:rPr>
          <w:rFonts w:eastAsia="Times New Roman" w:cs="Times New Roman"/>
          <w:b/>
          <w:color w:val="444444"/>
          <w:sz w:val="20"/>
          <w:szCs w:val="20"/>
          <w:lang w:val="es-ES_tradnl" w:eastAsia="es-EC"/>
        </w:rPr>
        <w:t>8.- ¿Cuántos usuarios de redes sociales móviles fueron estimados en Ecuador?</w:t>
      </w:r>
    </w:p>
    <w:p w14:paraId="4D70DA70" w14:textId="77777777" w:rsidR="00BA2021" w:rsidRPr="00BA2021" w:rsidRDefault="00BA2021" w:rsidP="007533AA">
      <w:pPr>
        <w:pStyle w:val="Sinespaciado"/>
        <w:jc w:val="both"/>
        <w:rPr>
          <w:rFonts w:eastAsia="Times New Roman" w:cs="Times New Roman"/>
          <w:b/>
          <w:color w:val="444444"/>
          <w:sz w:val="20"/>
          <w:szCs w:val="20"/>
          <w:lang w:val="es-ES_tradnl" w:eastAsia="es-EC"/>
        </w:rPr>
      </w:pPr>
    </w:p>
    <w:p w14:paraId="583E969C" w14:textId="0A842C00" w:rsidR="00B71B54" w:rsidRPr="00257877" w:rsidRDefault="00B71B54" w:rsidP="007533AA">
      <w:pPr>
        <w:pStyle w:val="Sinespaciado"/>
        <w:jc w:val="both"/>
        <w:rPr>
          <w:rFonts w:eastAsia="Times New Roman" w:cs="Times New Roman"/>
          <w:color w:val="444444"/>
          <w:sz w:val="20"/>
          <w:szCs w:val="20"/>
          <w:lang w:val="es-ES_tradnl" w:eastAsia="es-EC"/>
        </w:rPr>
      </w:pPr>
      <w:r w:rsidRPr="00257877">
        <w:rPr>
          <w:rFonts w:eastAsia="Times New Roman" w:cs="Times New Roman"/>
          <w:color w:val="444444"/>
          <w:sz w:val="20"/>
          <w:szCs w:val="20"/>
          <w:lang w:val="es-ES_tradnl" w:eastAsia="es-EC"/>
        </w:rPr>
        <w:t>11 millones de usuarios que r</w:t>
      </w:r>
      <w:r w:rsidR="00570C29" w:rsidRPr="00257877">
        <w:rPr>
          <w:rFonts w:eastAsia="Times New Roman" w:cs="Times New Roman"/>
          <w:color w:val="444444"/>
          <w:sz w:val="20"/>
          <w:szCs w:val="20"/>
          <w:lang w:val="es-ES_tradnl" w:eastAsia="es-EC"/>
        </w:rPr>
        <w:t>epresentan el 65% de la población del Ecuador.</w:t>
      </w:r>
    </w:p>
    <w:p w14:paraId="6A3933BB" w14:textId="7424BDFA" w:rsidR="00E70A6A" w:rsidRDefault="00E6446C" w:rsidP="007533AA">
      <w:pPr>
        <w:pStyle w:val="Sinespaciado"/>
        <w:jc w:val="both"/>
        <w:rPr>
          <w:rFonts w:eastAsia="Times New Roman" w:cs="Times New Roman"/>
          <w:b/>
          <w:color w:val="444444"/>
          <w:sz w:val="20"/>
          <w:szCs w:val="20"/>
          <w:lang w:val="es-ES_tradnl" w:eastAsia="es-EC"/>
        </w:rPr>
      </w:pPr>
      <w:r w:rsidRPr="00257877">
        <w:rPr>
          <w:rFonts w:eastAsia="Times New Roman" w:cs="Times New Roman"/>
          <w:color w:val="444444"/>
          <w:sz w:val="20"/>
          <w:szCs w:val="20"/>
          <w:lang w:val="es-ES_tradnl" w:eastAsia="es-EC"/>
        </w:rPr>
        <w:br/>
      </w:r>
      <w:r w:rsidRPr="00BA2021">
        <w:rPr>
          <w:rFonts w:eastAsia="Times New Roman" w:cs="Times New Roman"/>
          <w:b/>
          <w:color w:val="444444"/>
          <w:sz w:val="20"/>
          <w:szCs w:val="20"/>
          <w:lang w:val="es-ES_tradnl" w:eastAsia="es-EC"/>
        </w:rPr>
        <w:t>9.- ¿Cuáles son los 5 términos más buscados?</w:t>
      </w:r>
    </w:p>
    <w:p w14:paraId="7D78DFB0" w14:textId="77777777" w:rsidR="00BA2021" w:rsidRPr="00BA2021" w:rsidRDefault="00BA2021" w:rsidP="007533AA">
      <w:pPr>
        <w:pStyle w:val="Sinespaciado"/>
        <w:jc w:val="both"/>
        <w:rPr>
          <w:rFonts w:eastAsia="Times New Roman" w:cs="Times New Roman"/>
          <w:b/>
          <w:color w:val="444444"/>
          <w:sz w:val="20"/>
          <w:szCs w:val="20"/>
          <w:lang w:val="es-ES_tradnl" w:eastAsia="es-EC"/>
        </w:rPr>
      </w:pPr>
    </w:p>
    <w:p w14:paraId="07BE1893"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257877">
        <w:rPr>
          <w:rFonts w:eastAsia="Times New Roman" w:cs="Times New Roman"/>
          <w:color w:val="444444"/>
          <w:sz w:val="20"/>
          <w:szCs w:val="20"/>
          <w:lang w:val="es-ES_tradnl" w:eastAsia="es-EC"/>
        </w:rPr>
        <w:t>Facebook</w:t>
      </w:r>
    </w:p>
    <w:p w14:paraId="4B72D8DA"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YouTube</w:t>
      </w:r>
    </w:p>
    <w:p w14:paraId="67558F5F"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Traductor</w:t>
      </w:r>
    </w:p>
    <w:p w14:paraId="3B31EDF1"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Iniciar sesión</w:t>
      </w:r>
    </w:p>
    <w:p w14:paraId="6038094E" w14:textId="0581F857" w:rsidR="00570C29" w:rsidRP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Hotmail</w:t>
      </w:r>
    </w:p>
    <w:p w14:paraId="60C9DFCF" w14:textId="77777777" w:rsidR="00E70A6A" w:rsidRPr="00BA2021" w:rsidRDefault="00E6446C" w:rsidP="007533AA">
      <w:pPr>
        <w:pStyle w:val="Sinespaciado"/>
        <w:jc w:val="both"/>
        <w:rPr>
          <w:rFonts w:eastAsia="Times New Roman" w:cs="Times New Roman"/>
          <w:b/>
          <w:color w:val="444444"/>
          <w:sz w:val="20"/>
          <w:szCs w:val="20"/>
          <w:lang w:val="es-ES_tradnl" w:eastAsia="es-EC"/>
        </w:rPr>
      </w:pPr>
      <w:r w:rsidRPr="00257877">
        <w:rPr>
          <w:rFonts w:eastAsia="Times New Roman" w:cs="Times New Roman"/>
          <w:color w:val="444444"/>
          <w:sz w:val="20"/>
          <w:szCs w:val="20"/>
          <w:lang w:val="es-ES_tradnl" w:eastAsia="es-EC"/>
        </w:rPr>
        <w:br/>
      </w:r>
      <w:r w:rsidRPr="00BA2021">
        <w:rPr>
          <w:rFonts w:eastAsia="Times New Roman" w:cs="Times New Roman"/>
          <w:b/>
          <w:color w:val="444444"/>
          <w:sz w:val="20"/>
          <w:szCs w:val="20"/>
          <w:lang w:val="es-ES_tradnl" w:eastAsia="es-EC"/>
        </w:rPr>
        <w:t>10.- ¿Cuáles son los 5 sitios web más buscados (Alexa)?</w:t>
      </w:r>
    </w:p>
    <w:p w14:paraId="6620E783" w14:textId="77777777" w:rsidR="00BA2021" w:rsidRDefault="00BA2021" w:rsidP="007533AA">
      <w:pPr>
        <w:pStyle w:val="Sinespaciado"/>
        <w:jc w:val="both"/>
        <w:rPr>
          <w:rFonts w:eastAsia="Times New Roman" w:cs="Times New Roman"/>
          <w:color w:val="444444"/>
          <w:sz w:val="20"/>
          <w:szCs w:val="20"/>
          <w:lang w:val="es-ES_tradnl" w:eastAsia="es-EC"/>
        </w:rPr>
      </w:pPr>
    </w:p>
    <w:p w14:paraId="248854E2"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257877">
        <w:rPr>
          <w:rFonts w:eastAsia="Times New Roman" w:cs="Times New Roman"/>
          <w:color w:val="444444"/>
          <w:sz w:val="20"/>
          <w:szCs w:val="20"/>
          <w:lang w:val="es-ES_tradnl" w:eastAsia="es-EC"/>
        </w:rPr>
        <w:t>Google.com</w:t>
      </w:r>
    </w:p>
    <w:p w14:paraId="2C861473"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YouTube.com</w:t>
      </w:r>
    </w:p>
    <w:p w14:paraId="46EA5BDE"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Elcomercio.com</w:t>
      </w:r>
    </w:p>
    <w:p w14:paraId="283592AE"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Facebook.com</w:t>
      </w:r>
    </w:p>
    <w:p w14:paraId="3299D2E5" w14:textId="2A48E9A4" w:rsidR="00570C29" w:rsidRP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Google.com.ec</w:t>
      </w:r>
    </w:p>
    <w:p w14:paraId="523C75EE" w14:textId="77777777" w:rsidR="00E70A6A" w:rsidRPr="00BA2021" w:rsidRDefault="00E6446C" w:rsidP="007533AA">
      <w:pPr>
        <w:pStyle w:val="Sinespaciado"/>
        <w:jc w:val="both"/>
        <w:rPr>
          <w:rFonts w:eastAsia="Times New Roman" w:cs="Times New Roman"/>
          <w:b/>
          <w:color w:val="444444"/>
          <w:sz w:val="20"/>
          <w:szCs w:val="20"/>
          <w:lang w:val="es-ES_tradnl" w:eastAsia="es-EC"/>
        </w:rPr>
      </w:pPr>
      <w:r w:rsidRPr="00257877">
        <w:rPr>
          <w:rFonts w:eastAsia="Times New Roman" w:cs="Times New Roman"/>
          <w:color w:val="444444"/>
          <w:sz w:val="20"/>
          <w:szCs w:val="20"/>
          <w:lang w:val="es-ES_tradnl" w:eastAsia="es-EC"/>
        </w:rPr>
        <w:br/>
      </w:r>
      <w:r w:rsidRPr="00BA2021">
        <w:rPr>
          <w:rFonts w:eastAsia="Times New Roman" w:cs="Times New Roman"/>
          <w:b/>
          <w:color w:val="444444"/>
          <w:sz w:val="20"/>
          <w:szCs w:val="20"/>
          <w:lang w:val="es-ES_tradnl" w:eastAsia="es-EC"/>
        </w:rPr>
        <w:t>11.- ¿Cuáles son las 5 principales redes sociales y plataformas en Ecuador, e indicar el número de usuarios?</w:t>
      </w:r>
    </w:p>
    <w:p w14:paraId="4A37F68B" w14:textId="77777777" w:rsidR="00BA2021" w:rsidRDefault="00BA2021" w:rsidP="007533AA">
      <w:pPr>
        <w:pStyle w:val="Sinespaciado"/>
        <w:jc w:val="both"/>
        <w:rPr>
          <w:rFonts w:eastAsia="Times New Roman" w:cs="Times New Roman"/>
          <w:color w:val="444444"/>
          <w:sz w:val="20"/>
          <w:szCs w:val="20"/>
          <w:lang w:val="es-ES_tradnl" w:eastAsia="es-EC"/>
        </w:rPr>
      </w:pPr>
    </w:p>
    <w:p w14:paraId="0F867163"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257877">
        <w:rPr>
          <w:rFonts w:eastAsia="Times New Roman" w:cs="Times New Roman"/>
          <w:color w:val="444444"/>
          <w:sz w:val="20"/>
          <w:szCs w:val="20"/>
          <w:lang w:val="es-ES_tradnl" w:eastAsia="es-EC"/>
        </w:rPr>
        <w:t>Facebook</w:t>
      </w:r>
      <w:r w:rsidR="00B71B54" w:rsidRPr="00257877">
        <w:rPr>
          <w:rFonts w:eastAsia="Times New Roman" w:cs="Times New Roman"/>
          <w:color w:val="444444"/>
          <w:sz w:val="20"/>
          <w:szCs w:val="20"/>
          <w:lang w:val="es-ES_tradnl" w:eastAsia="es-EC"/>
        </w:rPr>
        <w:t xml:space="preserve"> con</w:t>
      </w:r>
      <w:r w:rsidRPr="00257877">
        <w:rPr>
          <w:rFonts w:eastAsia="Times New Roman" w:cs="Times New Roman"/>
          <w:color w:val="444444"/>
          <w:sz w:val="20"/>
          <w:szCs w:val="20"/>
          <w:lang w:val="es-ES_tradnl" w:eastAsia="es-EC"/>
        </w:rPr>
        <w:t xml:space="preserve"> 12 millones de usuarios</w:t>
      </w:r>
    </w:p>
    <w:p w14:paraId="3659FF0E"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 xml:space="preserve">Instagram </w:t>
      </w:r>
      <w:r w:rsidR="00B71B54" w:rsidRPr="00BA2021">
        <w:rPr>
          <w:rFonts w:eastAsia="Times New Roman" w:cs="Times New Roman"/>
          <w:color w:val="444444"/>
          <w:sz w:val="20"/>
          <w:szCs w:val="20"/>
          <w:lang w:val="es-ES_tradnl" w:eastAsia="es-EC"/>
        </w:rPr>
        <w:t xml:space="preserve">con </w:t>
      </w:r>
      <w:r w:rsidRPr="00BA2021">
        <w:rPr>
          <w:rFonts w:eastAsia="Times New Roman" w:cs="Times New Roman"/>
          <w:color w:val="444444"/>
          <w:sz w:val="20"/>
          <w:szCs w:val="20"/>
          <w:lang w:val="es-ES_tradnl" w:eastAsia="es-EC"/>
        </w:rPr>
        <w:t>3.9 millones de usuarios</w:t>
      </w:r>
    </w:p>
    <w:p w14:paraId="4AF99575"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 xml:space="preserve">LinkedIn </w:t>
      </w:r>
      <w:r w:rsidR="00B71B54" w:rsidRPr="00BA2021">
        <w:rPr>
          <w:rFonts w:eastAsia="Times New Roman" w:cs="Times New Roman"/>
          <w:color w:val="444444"/>
          <w:sz w:val="20"/>
          <w:szCs w:val="20"/>
          <w:lang w:val="es-ES_tradnl" w:eastAsia="es-EC"/>
        </w:rPr>
        <w:t xml:space="preserve">con </w:t>
      </w:r>
      <w:r w:rsidRPr="00BA2021">
        <w:rPr>
          <w:rFonts w:eastAsia="Times New Roman" w:cs="Times New Roman"/>
          <w:color w:val="444444"/>
          <w:sz w:val="20"/>
          <w:szCs w:val="20"/>
          <w:lang w:val="es-ES_tradnl" w:eastAsia="es-EC"/>
        </w:rPr>
        <w:t>2.2 millones de usuarios</w:t>
      </w:r>
    </w:p>
    <w:p w14:paraId="4975B6B2"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 xml:space="preserve">Snapchat </w:t>
      </w:r>
      <w:r w:rsidR="00B71B54" w:rsidRPr="00BA2021">
        <w:rPr>
          <w:rFonts w:eastAsia="Times New Roman" w:cs="Times New Roman"/>
          <w:color w:val="444444"/>
          <w:sz w:val="20"/>
          <w:szCs w:val="20"/>
          <w:lang w:val="es-ES_tradnl" w:eastAsia="es-EC"/>
        </w:rPr>
        <w:t xml:space="preserve">con </w:t>
      </w:r>
      <w:r w:rsidRPr="00BA2021">
        <w:rPr>
          <w:rFonts w:eastAsia="Times New Roman" w:cs="Times New Roman"/>
          <w:color w:val="444444"/>
          <w:sz w:val="20"/>
          <w:szCs w:val="20"/>
          <w:lang w:val="es-ES_tradnl" w:eastAsia="es-EC"/>
        </w:rPr>
        <w:t>1.1 millones de usuarios</w:t>
      </w:r>
    </w:p>
    <w:p w14:paraId="7CE9157D" w14:textId="43EEAE65" w:rsidR="00B71B54" w:rsidRP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 xml:space="preserve">Twitter </w:t>
      </w:r>
      <w:r w:rsidR="00B71B54" w:rsidRPr="00BA2021">
        <w:rPr>
          <w:rFonts w:eastAsia="Times New Roman" w:cs="Times New Roman"/>
          <w:color w:val="444444"/>
          <w:sz w:val="20"/>
          <w:szCs w:val="20"/>
          <w:lang w:val="es-ES_tradnl" w:eastAsia="es-EC"/>
        </w:rPr>
        <w:t xml:space="preserve">con </w:t>
      </w:r>
      <w:r w:rsidRPr="00BA2021">
        <w:rPr>
          <w:rFonts w:eastAsia="Times New Roman" w:cs="Times New Roman"/>
          <w:color w:val="444444"/>
          <w:sz w:val="20"/>
          <w:szCs w:val="20"/>
          <w:lang w:val="es-ES_tradnl" w:eastAsia="es-EC"/>
        </w:rPr>
        <w:t>790 mil usuarios</w:t>
      </w:r>
    </w:p>
    <w:p w14:paraId="483E4815" w14:textId="14EA64B5" w:rsidR="00E6446C" w:rsidRPr="00BA2021" w:rsidRDefault="00E6446C" w:rsidP="007533AA">
      <w:pPr>
        <w:pStyle w:val="Sinespaciado"/>
        <w:jc w:val="both"/>
        <w:rPr>
          <w:rFonts w:eastAsia="Times New Roman" w:cs="Times New Roman"/>
          <w:b/>
          <w:color w:val="444444"/>
          <w:sz w:val="20"/>
          <w:szCs w:val="20"/>
          <w:lang w:val="es-ES_tradnl" w:eastAsia="es-EC"/>
        </w:rPr>
      </w:pPr>
      <w:r w:rsidRPr="00257877">
        <w:rPr>
          <w:rFonts w:eastAsia="Times New Roman" w:cs="Times New Roman"/>
          <w:color w:val="444444"/>
          <w:sz w:val="20"/>
          <w:szCs w:val="20"/>
          <w:lang w:val="es-ES_tradnl" w:eastAsia="es-EC"/>
        </w:rPr>
        <w:br/>
      </w:r>
      <w:r w:rsidRPr="00BA2021">
        <w:rPr>
          <w:rFonts w:eastAsia="Times New Roman" w:cs="Times New Roman"/>
          <w:b/>
          <w:color w:val="444444"/>
          <w:sz w:val="20"/>
          <w:szCs w:val="20"/>
          <w:lang w:val="es-ES_tradnl" w:eastAsia="es-EC"/>
        </w:rPr>
        <w:t>12. Principales datos estadísticos por género, edad de usuarios de Facebook, YouTube y Twitter en Ecuador?</w:t>
      </w:r>
    </w:p>
    <w:p w14:paraId="36A52977" w14:textId="77777777" w:rsidR="00BA2021" w:rsidRDefault="00BA2021" w:rsidP="007533AA">
      <w:pPr>
        <w:pStyle w:val="Sinespaciado"/>
        <w:jc w:val="both"/>
        <w:rPr>
          <w:rFonts w:eastAsia="Times New Roman" w:cs="Times New Roman"/>
          <w:color w:val="444444"/>
          <w:sz w:val="20"/>
          <w:szCs w:val="20"/>
          <w:lang w:val="es-ES_tradnl" w:eastAsia="es-EC"/>
        </w:rPr>
      </w:pPr>
    </w:p>
    <w:p w14:paraId="0551099E"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257877">
        <w:rPr>
          <w:rFonts w:eastAsia="Times New Roman" w:cs="Times New Roman"/>
          <w:color w:val="444444"/>
          <w:sz w:val="20"/>
          <w:szCs w:val="20"/>
          <w:lang w:val="es-ES_tradnl" w:eastAsia="es-EC"/>
        </w:rPr>
        <w:t>Facebook: 48% mujeres, 52% hombres que comprende el 92% de usuarios mayores a 13 años.</w:t>
      </w:r>
    </w:p>
    <w:p w14:paraId="184E1D0A"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Instagram: 55% mujeres, 45% hombres que comprende el 30% de usuarios mayores a 13 años.</w:t>
      </w:r>
    </w:p>
    <w:p w14:paraId="5E1253AA"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LinkedIn: 46% mujeres, 54% hombres que comprende el19% de usuarios mayores a 18 años.</w:t>
      </w:r>
    </w:p>
    <w:p w14:paraId="27CA6309" w14:textId="77777777" w:rsid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Sanpchat: 70% mujeres, 27% hombres que comprende el 8.4% de usuarios mayores a 13 años.</w:t>
      </w:r>
    </w:p>
    <w:p w14:paraId="19E68B44" w14:textId="1A461C8D" w:rsidR="00570C29" w:rsidRPr="00BA2021" w:rsidRDefault="00570C29" w:rsidP="007533AA">
      <w:pPr>
        <w:pStyle w:val="Sinespaciado"/>
        <w:numPr>
          <w:ilvl w:val="0"/>
          <w:numId w:val="9"/>
        </w:numPr>
        <w:jc w:val="both"/>
        <w:rPr>
          <w:rFonts w:eastAsia="Times New Roman" w:cs="Times New Roman"/>
          <w:color w:val="444444"/>
          <w:sz w:val="20"/>
          <w:szCs w:val="20"/>
          <w:lang w:val="es-ES_tradnl" w:eastAsia="es-EC"/>
        </w:rPr>
      </w:pPr>
      <w:r w:rsidRPr="00BA2021">
        <w:rPr>
          <w:rFonts w:eastAsia="Times New Roman" w:cs="Times New Roman"/>
          <w:color w:val="444444"/>
          <w:sz w:val="20"/>
          <w:szCs w:val="20"/>
          <w:lang w:val="es-ES_tradnl" w:eastAsia="es-EC"/>
        </w:rPr>
        <w:t>Twitter: 30% mujeres, 70% hombres que comprende el 6% de usuarios mayores a 13 años.</w:t>
      </w:r>
    </w:p>
    <w:p w14:paraId="3C79644E" w14:textId="77777777" w:rsidR="00E6446C" w:rsidRPr="00257877" w:rsidRDefault="00E6446C" w:rsidP="007533AA">
      <w:pPr>
        <w:pStyle w:val="Sinespaciado"/>
        <w:jc w:val="both"/>
        <w:rPr>
          <w:color w:val="444444"/>
          <w:sz w:val="20"/>
          <w:szCs w:val="20"/>
          <w:shd w:val="clear" w:color="auto" w:fill="FFFFFF"/>
          <w:lang w:val="es-ES_tradnl"/>
        </w:rPr>
      </w:pPr>
    </w:p>
    <w:sectPr w:rsidR="00E6446C" w:rsidRPr="00257877" w:rsidSect="00222473">
      <w:type w:val="continuous"/>
      <w:pgSz w:w="11906" w:h="16838"/>
      <w:pgMar w:top="1701"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4B04C8" w14:textId="77777777" w:rsidR="00EA7C4D" w:rsidRDefault="00EA7C4D" w:rsidP="00625F63">
      <w:pPr>
        <w:spacing w:after="0" w:line="240" w:lineRule="auto"/>
      </w:pPr>
      <w:r>
        <w:separator/>
      </w:r>
    </w:p>
  </w:endnote>
  <w:endnote w:type="continuationSeparator" w:id="0">
    <w:p w14:paraId="2D32969C" w14:textId="77777777" w:rsidR="00EA7C4D" w:rsidRDefault="00EA7C4D" w:rsidP="00625F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C76D8F" w14:textId="77777777" w:rsidR="00EA7C4D" w:rsidRDefault="00EA7C4D" w:rsidP="00625F63">
      <w:pPr>
        <w:spacing w:after="0" w:line="240" w:lineRule="auto"/>
      </w:pPr>
      <w:r>
        <w:separator/>
      </w:r>
    </w:p>
  </w:footnote>
  <w:footnote w:type="continuationSeparator" w:id="0">
    <w:p w14:paraId="78EDC0BC" w14:textId="77777777" w:rsidR="00EA7C4D" w:rsidRDefault="00EA7C4D" w:rsidP="00625F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A46E95"/>
    <w:multiLevelType w:val="hybridMultilevel"/>
    <w:tmpl w:val="58400F5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120F03A0"/>
    <w:multiLevelType w:val="multilevel"/>
    <w:tmpl w:val="77D49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D656D0"/>
    <w:multiLevelType w:val="hybridMultilevel"/>
    <w:tmpl w:val="2C007F3A"/>
    <w:lvl w:ilvl="0" w:tplc="1A4C304C">
      <w:start w:val="4"/>
      <w:numFmt w:val="bullet"/>
      <w:lvlText w:val="-"/>
      <w:lvlJc w:val="left"/>
      <w:pPr>
        <w:ind w:left="720" w:hanging="360"/>
      </w:pPr>
      <w:rPr>
        <w:rFonts w:ascii="Calibri" w:eastAsiaTheme="minorHAnsi" w:hAnsi="Calibri"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48F2F5A"/>
    <w:multiLevelType w:val="hybridMultilevel"/>
    <w:tmpl w:val="D0746FB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2E2869D7"/>
    <w:multiLevelType w:val="hybridMultilevel"/>
    <w:tmpl w:val="D43A39EC"/>
    <w:lvl w:ilvl="0" w:tplc="C63A16E6">
      <w:start w:val="1"/>
      <w:numFmt w:val="bullet"/>
      <w:lvlText w:val="-"/>
      <w:lvlJc w:val="left"/>
      <w:pPr>
        <w:ind w:left="720" w:hanging="360"/>
      </w:pPr>
      <w:rPr>
        <w:rFonts w:ascii="Calibri" w:eastAsiaTheme="minorHAnsi" w:hAnsi="Calibri"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4277150"/>
    <w:multiLevelType w:val="hybridMultilevel"/>
    <w:tmpl w:val="CCD6E50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38A306F4"/>
    <w:multiLevelType w:val="hybridMultilevel"/>
    <w:tmpl w:val="BD064A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51A26822"/>
    <w:multiLevelType w:val="hybridMultilevel"/>
    <w:tmpl w:val="3DAA050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539B29D1"/>
    <w:multiLevelType w:val="hybridMultilevel"/>
    <w:tmpl w:val="4BFEB10C"/>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1"/>
  </w:num>
  <w:num w:numId="2">
    <w:abstractNumId w:val="8"/>
  </w:num>
  <w:num w:numId="3">
    <w:abstractNumId w:val="4"/>
  </w:num>
  <w:num w:numId="4">
    <w:abstractNumId w:val="3"/>
  </w:num>
  <w:num w:numId="5">
    <w:abstractNumId w:val="6"/>
  </w:num>
  <w:num w:numId="6">
    <w:abstractNumId w:val="5"/>
  </w:num>
  <w:num w:numId="7">
    <w:abstractNumId w:val="7"/>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1"/>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5649"/>
    <w:rsid w:val="000A2F88"/>
    <w:rsid w:val="000D68B8"/>
    <w:rsid w:val="000D70EF"/>
    <w:rsid w:val="000F1313"/>
    <w:rsid w:val="00154C65"/>
    <w:rsid w:val="001C554D"/>
    <w:rsid w:val="00222473"/>
    <w:rsid w:val="00257877"/>
    <w:rsid w:val="002628A7"/>
    <w:rsid w:val="0026725A"/>
    <w:rsid w:val="002D0CEE"/>
    <w:rsid w:val="00313B1C"/>
    <w:rsid w:val="00317959"/>
    <w:rsid w:val="003413D8"/>
    <w:rsid w:val="003649FC"/>
    <w:rsid w:val="003A3A16"/>
    <w:rsid w:val="003A4B29"/>
    <w:rsid w:val="003B2155"/>
    <w:rsid w:val="00427343"/>
    <w:rsid w:val="00470EA2"/>
    <w:rsid w:val="00476878"/>
    <w:rsid w:val="004B0B5B"/>
    <w:rsid w:val="004B3985"/>
    <w:rsid w:val="0051415A"/>
    <w:rsid w:val="0055550A"/>
    <w:rsid w:val="00570C29"/>
    <w:rsid w:val="005906D9"/>
    <w:rsid w:val="005A1FF4"/>
    <w:rsid w:val="00600157"/>
    <w:rsid w:val="00617E76"/>
    <w:rsid w:val="00625ACA"/>
    <w:rsid w:val="00625F63"/>
    <w:rsid w:val="00695190"/>
    <w:rsid w:val="006E02F0"/>
    <w:rsid w:val="0070333B"/>
    <w:rsid w:val="00713B12"/>
    <w:rsid w:val="007533AA"/>
    <w:rsid w:val="007537C4"/>
    <w:rsid w:val="0076067E"/>
    <w:rsid w:val="007C1252"/>
    <w:rsid w:val="0088324A"/>
    <w:rsid w:val="008A2BF5"/>
    <w:rsid w:val="008B753A"/>
    <w:rsid w:val="008C22E6"/>
    <w:rsid w:val="008C78D8"/>
    <w:rsid w:val="00946ABF"/>
    <w:rsid w:val="0099625E"/>
    <w:rsid w:val="009C2269"/>
    <w:rsid w:val="009C66AC"/>
    <w:rsid w:val="00A25A0E"/>
    <w:rsid w:val="00B05649"/>
    <w:rsid w:val="00B225F9"/>
    <w:rsid w:val="00B34B44"/>
    <w:rsid w:val="00B4277E"/>
    <w:rsid w:val="00B50241"/>
    <w:rsid w:val="00B52DE4"/>
    <w:rsid w:val="00B574CB"/>
    <w:rsid w:val="00B71B54"/>
    <w:rsid w:val="00B756D1"/>
    <w:rsid w:val="00B91411"/>
    <w:rsid w:val="00B95741"/>
    <w:rsid w:val="00BA2021"/>
    <w:rsid w:val="00BB22E1"/>
    <w:rsid w:val="00BE73A9"/>
    <w:rsid w:val="00BF7690"/>
    <w:rsid w:val="00C213E3"/>
    <w:rsid w:val="00C51E4C"/>
    <w:rsid w:val="00C54D39"/>
    <w:rsid w:val="00C74FC2"/>
    <w:rsid w:val="00D0181B"/>
    <w:rsid w:val="00D07138"/>
    <w:rsid w:val="00D100D8"/>
    <w:rsid w:val="00DB4C27"/>
    <w:rsid w:val="00DC0D49"/>
    <w:rsid w:val="00DD6481"/>
    <w:rsid w:val="00E6446C"/>
    <w:rsid w:val="00E70A6A"/>
    <w:rsid w:val="00EA7C4D"/>
    <w:rsid w:val="00ED004D"/>
    <w:rsid w:val="00F61830"/>
    <w:rsid w:val="00F769C3"/>
    <w:rsid w:val="00F81C5E"/>
    <w:rsid w:val="00FC7BE6"/>
    <w:rsid w:val="00FD6BA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B4B76"/>
  <w15:chartTrackingRefBased/>
  <w15:docId w15:val="{EB84F8D1-FD2A-49D8-B134-0E1E68E1D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B05649"/>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Textoennegrita">
    <w:name w:val="Strong"/>
    <w:basedOn w:val="Fuentedeprrafopredeter"/>
    <w:uiPriority w:val="22"/>
    <w:qFormat/>
    <w:rsid w:val="00B05649"/>
    <w:rPr>
      <w:b/>
      <w:bCs/>
    </w:rPr>
  </w:style>
  <w:style w:type="table" w:styleId="Tablaconcuadrcula">
    <w:name w:val="Table Grid"/>
    <w:basedOn w:val="Tablanormal"/>
    <w:uiPriority w:val="39"/>
    <w:rsid w:val="008C22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basedOn w:val="Fuentedeprrafopredeter"/>
    <w:uiPriority w:val="20"/>
    <w:qFormat/>
    <w:rsid w:val="00946ABF"/>
    <w:rPr>
      <w:i/>
      <w:iCs/>
    </w:rPr>
  </w:style>
  <w:style w:type="paragraph" w:styleId="Encabezado">
    <w:name w:val="header"/>
    <w:basedOn w:val="Normal"/>
    <w:link w:val="EncabezadoCar"/>
    <w:uiPriority w:val="99"/>
    <w:unhideWhenUsed/>
    <w:rsid w:val="00625F6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25F63"/>
  </w:style>
  <w:style w:type="paragraph" w:styleId="Piedepgina">
    <w:name w:val="footer"/>
    <w:basedOn w:val="Normal"/>
    <w:link w:val="PiedepginaCar"/>
    <w:uiPriority w:val="99"/>
    <w:unhideWhenUsed/>
    <w:rsid w:val="00625F6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25F63"/>
  </w:style>
  <w:style w:type="paragraph" w:styleId="HTMLconformatoprevio">
    <w:name w:val="HTML Preformatted"/>
    <w:basedOn w:val="Normal"/>
    <w:link w:val="HTMLconformatoprevioCar"/>
    <w:uiPriority w:val="99"/>
    <w:semiHidden/>
    <w:unhideWhenUsed/>
    <w:rsid w:val="00470E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C"/>
    </w:rPr>
  </w:style>
  <w:style w:type="character" w:customStyle="1" w:styleId="HTMLconformatoprevioCar">
    <w:name w:val="HTML con formato previo Car"/>
    <w:basedOn w:val="Fuentedeprrafopredeter"/>
    <w:link w:val="HTMLconformatoprevio"/>
    <w:uiPriority w:val="99"/>
    <w:semiHidden/>
    <w:rsid w:val="00470EA2"/>
    <w:rPr>
      <w:rFonts w:ascii="Courier New" w:eastAsia="Times New Roman" w:hAnsi="Courier New" w:cs="Courier New"/>
      <w:sz w:val="20"/>
      <w:szCs w:val="20"/>
      <w:lang w:eastAsia="es-EC"/>
    </w:rPr>
  </w:style>
  <w:style w:type="character" w:styleId="Refdecomentario">
    <w:name w:val="annotation reference"/>
    <w:basedOn w:val="Fuentedeprrafopredeter"/>
    <w:uiPriority w:val="99"/>
    <w:semiHidden/>
    <w:unhideWhenUsed/>
    <w:rsid w:val="00BF7690"/>
    <w:rPr>
      <w:sz w:val="16"/>
      <w:szCs w:val="16"/>
    </w:rPr>
  </w:style>
  <w:style w:type="paragraph" w:styleId="Textocomentario">
    <w:name w:val="annotation text"/>
    <w:basedOn w:val="Normal"/>
    <w:link w:val="TextocomentarioCar"/>
    <w:uiPriority w:val="99"/>
    <w:semiHidden/>
    <w:unhideWhenUsed/>
    <w:rsid w:val="00BF769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F7690"/>
    <w:rPr>
      <w:sz w:val="20"/>
      <w:szCs w:val="20"/>
    </w:rPr>
  </w:style>
  <w:style w:type="paragraph" w:styleId="Asuntodelcomentario">
    <w:name w:val="annotation subject"/>
    <w:basedOn w:val="Textocomentario"/>
    <w:next w:val="Textocomentario"/>
    <w:link w:val="AsuntodelcomentarioCar"/>
    <w:uiPriority w:val="99"/>
    <w:semiHidden/>
    <w:unhideWhenUsed/>
    <w:rsid w:val="00BF7690"/>
    <w:rPr>
      <w:b/>
      <w:bCs/>
    </w:rPr>
  </w:style>
  <w:style w:type="character" w:customStyle="1" w:styleId="AsuntodelcomentarioCar">
    <w:name w:val="Asunto del comentario Car"/>
    <w:basedOn w:val="TextocomentarioCar"/>
    <w:link w:val="Asuntodelcomentario"/>
    <w:uiPriority w:val="99"/>
    <w:semiHidden/>
    <w:rsid w:val="00BF7690"/>
    <w:rPr>
      <w:b/>
      <w:bCs/>
      <w:sz w:val="20"/>
      <w:szCs w:val="20"/>
    </w:rPr>
  </w:style>
  <w:style w:type="paragraph" w:styleId="Textodeglobo">
    <w:name w:val="Balloon Text"/>
    <w:basedOn w:val="Normal"/>
    <w:link w:val="TextodegloboCar"/>
    <w:uiPriority w:val="99"/>
    <w:semiHidden/>
    <w:unhideWhenUsed/>
    <w:rsid w:val="00BF769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F7690"/>
    <w:rPr>
      <w:rFonts w:ascii="Segoe UI" w:hAnsi="Segoe UI" w:cs="Segoe UI"/>
      <w:sz w:val="18"/>
      <w:szCs w:val="18"/>
    </w:rPr>
  </w:style>
  <w:style w:type="character" w:customStyle="1" w:styleId="notranslate">
    <w:name w:val="notranslate"/>
    <w:basedOn w:val="Fuentedeprrafopredeter"/>
    <w:rsid w:val="00B50241"/>
  </w:style>
  <w:style w:type="paragraph" w:styleId="Prrafodelista">
    <w:name w:val="List Paragraph"/>
    <w:basedOn w:val="Normal"/>
    <w:uiPriority w:val="34"/>
    <w:qFormat/>
    <w:rsid w:val="00E6446C"/>
    <w:pPr>
      <w:ind w:left="720"/>
      <w:contextualSpacing/>
    </w:pPr>
  </w:style>
  <w:style w:type="character" w:styleId="Hipervnculo">
    <w:name w:val="Hyperlink"/>
    <w:basedOn w:val="Fuentedeprrafopredeter"/>
    <w:uiPriority w:val="99"/>
    <w:semiHidden/>
    <w:unhideWhenUsed/>
    <w:rsid w:val="0076067E"/>
    <w:rPr>
      <w:color w:val="0000FF"/>
      <w:u w:val="single"/>
    </w:rPr>
  </w:style>
  <w:style w:type="paragraph" w:styleId="Sinespaciado">
    <w:name w:val="No Spacing"/>
    <w:uiPriority w:val="1"/>
    <w:qFormat/>
    <w:rsid w:val="003649F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203616">
      <w:bodyDiv w:val="1"/>
      <w:marLeft w:val="0"/>
      <w:marRight w:val="0"/>
      <w:marTop w:val="0"/>
      <w:marBottom w:val="0"/>
      <w:divBdr>
        <w:top w:val="none" w:sz="0" w:space="0" w:color="auto"/>
        <w:left w:val="none" w:sz="0" w:space="0" w:color="auto"/>
        <w:bottom w:val="none" w:sz="0" w:space="0" w:color="auto"/>
        <w:right w:val="none" w:sz="0" w:space="0" w:color="auto"/>
      </w:divBdr>
    </w:div>
    <w:div w:id="119543812">
      <w:bodyDiv w:val="1"/>
      <w:marLeft w:val="0"/>
      <w:marRight w:val="0"/>
      <w:marTop w:val="0"/>
      <w:marBottom w:val="0"/>
      <w:divBdr>
        <w:top w:val="none" w:sz="0" w:space="0" w:color="auto"/>
        <w:left w:val="none" w:sz="0" w:space="0" w:color="auto"/>
        <w:bottom w:val="none" w:sz="0" w:space="0" w:color="auto"/>
        <w:right w:val="none" w:sz="0" w:space="0" w:color="auto"/>
      </w:divBdr>
    </w:div>
    <w:div w:id="132135749">
      <w:bodyDiv w:val="1"/>
      <w:marLeft w:val="0"/>
      <w:marRight w:val="0"/>
      <w:marTop w:val="0"/>
      <w:marBottom w:val="0"/>
      <w:divBdr>
        <w:top w:val="none" w:sz="0" w:space="0" w:color="auto"/>
        <w:left w:val="none" w:sz="0" w:space="0" w:color="auto"/>
        <w:bottom w:val="none" w:sz="0" w:space="0" w:color="auto"/>
        <w:right w:val="none" w:sz="0" w:space="0" w:color="auto"/>
      </w:divBdr>
    </w:div>
    <w:div w:id="138812185">
      <w:bodyDiv w:val="1"/>
      <w:marLeft w:val="0"/>
      <w:marRight w:val="0"/>
      <w:marTop w:val="0"/>
      <w:marBottom w:val="0"/>
      <w:divBdr>
        <w:top w:val="none" w:sz="0" w:space="0" w:color="auto"/>
        <w:left w:val="none" w:sz="0" w:space="0" w:color="auto"/>
        <w:bottom w:val="none" w:sz="0" w:space="0" w:color="auto"/>
        <w:right w:val="none" w:sz="0" w:space="0" w:color="auto"/>
      </w:divBdr>
    </w:div>
    <w:div w:id="146676902">
      <w:bodyDiv w:val="1"/>
      <w:marLeft w:val="0"/>
      <w:marRight w:val="0"/>
      <w:marTop w:val="0"/>
      <w:marBottom w:val="0"/>
      <w:divBdr>
        <w:top w:val="none" w:sz="0" w:space="0" w:color="auto"/>
        <w:left w:val="none" w:sz="0" w:space="0" w:color="auto"/>
        <w:bottom w:val="none" w:sz="0" w:space="0" w:color="auto"/>
        <w:right w:val="none" w:sz="0" w:space="0" w:color="auto"/>
      </w:divBdr>
    </w:div>
    <w:div w:id="170416167">
      <w:bodyDiv w:val="1"/>
      <w:marLeft w:val="0"/>
      <w:marRight w:val="0"/>
      <w:marTop w:val="0"/>
      <w:marBottom w:val="0"/>
      <w:divBdr>
        <w:top w:val="none" w:sz="0" w:space="0" w:color="auto"/>
        <w:left w:val="none" w:sz="0" w:space="0" w:color="auto"/>
        <w:bottom w:val="none" w:sz="0" w:space="0" w:color="auto"/>
        <w:right w:val="none" w:sz="0" w:space="0" w:color="auto"/>
      </w:divBdr>
    </w:div>
    <w:div w:id="200675575">
      <w:bodyDiv w:val="1"/>
      <w:marLeft w:val="0"/>
      <w:marRight w:val="0"/>
      <w:marTop w:val="0"/>
      <w:marBottom w:val="0"/>
      <w:divBdr>
        <w:top w:val="none" w:sz="0" w:space="0" w:color="auto"/>
        <w:left w:val="none" w:sz="0" w:space="0" w:color="auto"/>
        <w:bottom w:val="none" w:sz="0" w:space="0" w:color="auto"/>
        <w:right w:val="none" w:sz="0" w:space="0" w:color="auto"/>
      </w:divBdr>
    </w:div>
    <w:div w:id="222176498">
      <w:bodyDiv w:val="1"/>
      <w:marLeft w:val="0"/>
      <w:marRight w:val="0"/>
      <w:marTop w:val="0"/>
      <w:marBottom w:val="0"/>
      <w:divBdr>
        <w:top w:val="none" w:sz="0" w:space="0" w:color="auto"/>
        <w:left w:val="none" w:sz="0" w:space="0" w:color="auto"/>
        <w:bottom w:val="none" w:sz="0" w:space="0" w:color="auto"/>
        <w:right w:val="none" w:sz="0" w:space="0" w:color="auto"/>
      </w:divBdr>
    </w:div>
    <w:div w:id="224147664">
      <w:bodyDiv w:val="1"/>
      <w:marLeft w:val="0"/>
      <w:marRight w:val="0"/>
      <w:marTop w:val="0"/>
      <w:marBottom w:val="0"/>
      <w:divBdr>
        <w:top w:val="none" w:sz="0" w:space="0" w:color="auto"/>
        <w:left w:val="none" w:sz="0" w:space="0" w:color="auto"/>
        <w:bottom w:val="none" w:sz="0" w:space="0" w:color="auto"/>
        <w:right w:val="none" w:sz="0" w:space="0" w:color="auto"/>
      </w:divBdr>
    </w:div>
    <w:div w:id="255745906">
      <w:bodyDiv w:val="1"/>
      <w:marLeft w:val="0"/>
      <w:marRight w:val="0"/>
      <w:marTop w:val="0"/>
      <w:marBottom w:val="0"/>
      <w:divBdr>
        <w:top w:val="none" w:sz="0" w:space="0" w:color="auto"/>
        <w:left w:val="none" w:sz="0" w:space="0" w:color="auto"/>
        <w:bottom w:val="none" w:sz="0" w:space="0" w:color="auto"/>
        <w:right w:val="none" w:sz="0" w:space="0" w:color="auto"/>
      </w:divBdr>
    </w:div>
    <w:div w:id="297734729">
      <w:bodyDiv w:val="1"/>
      <w:marLeft w:val="0"/>
      <w:marRight w:val="0"/>
      <w:marTop w:val="0"/>
      <w:marBottom w:val="0"/>
      <w:divBdr>
        <w:top w:val="none" w:sz="0" w:space="0" w:color="auto"/>
        <w:left w:val="none" w:sz="0" w:space="0" w:color="auto"/>
        <w:bottom w:val="none" w:sz="0" w:space="0" w:color="auto"/>
        <w:right w:val="none" w:sz="0" w:space="0" w:color="auto"/>
      </w:divBdr>
    </w:div>
    <w:div w:id="297761104">
      <w:bodyDiv w:val="1"/>
      <w:marLeft w:val="0"/>
      <w:marRight w:val="0"/>
      <w:marTop w:val="0"/>
      <w:marBottom w:val="0"/>
      <w:divBdr>
        <w:top w:val="none" w:sz="0" w:space="0" w:color="auto"/>
        <w:left w:val="none" w:sz="0" w:space="0" w:color="auto"/>
        <w:bottom w:val="none" w:sz="0" w:space="0" w:color="auto"/>
        <w:right w:val="none" w:sz="0" w:space="0" w:color="auto"/>
      </w:divBdr>
    </w:div>
    <w:div w:id="315838590">
      <w:bodyDiv w:val="1"/>
      <w:marLeft w:val="0"/>
      <w:marRight w:val="0"/>
      <w:marTop w:val="0"/>
      <w:marBottom w:val="0"/>
      <w:divBdr>
        <w:top w:val="none" w:sz="0" w:space="0" w:color="auto"/>
        <w:left w:val="none" w:sz="0" w:space="0" w:color="auto"/>
        <w:bottom w:val="none" w:sz="0" w:space="0" w:color="auto"/>
        <w:right w:val="none" w:sz="0" w:space="0" w:color="auto"/>
      </w:divBdr>
    </w:div>
    <w:div w:id="372121727">
      <w:bodyDiv w:val="1"/>
      <w:marLeft w:val="0"/>
      <w:marRight w:val="0"/>
      <w:marTop w:val="0"/>
      <w:marBottom w:val="0"/>
      <w:divBdr>
        <w:top w:val="none" w:sz="0" w:space="0" w:color="auto"/>
        <w:left w:val="none" w:sz="0" w:space="0" w:color="auto"/>
        <w:bottom w:val="none" w:sz="0" w:space="0" w:color="auto"/>
        <w:right w:val="none" w:sz="0" w:space="0" w:color="auto"/>
      </w:divBdr>
    </w:div>
    <w:div w:id="520243398">
      <w:bodyDiv w:val="1"/>
      <w:marLeft w:val="0"/>
      <w:marRight w:val="0"/>
      <w:marTop w:val="0"/>
      <w:marBottom w:val="0"/>
      <w:divBdr>
        <w:top w:val="none" w:sz="0" w:space="0" w:color="auto"/>
        <w:left w:val="none" w:sz="0" w:space="0" w:color="auto"/>
        <w:bottom w:val="none" w:sz="0" w:space="0" w:color="auto"/>
        <w:right w:val="none" w:sz="0" w:space="0" w:color="auto"/>
      </w:divBdr>
    </w:div>
    <w:div w:id="559632410">
      <w:bodyDiv w:val="1"/>
      <w:marLeft w:val="0"/>
      <w:marRight w:val="0"/>
      <w:marTop w:val="0"/>
      <w:marBottom w:val="0"/>
      <w:divBdr>
        <w:top w:val="none" w:sz="0" w:space="0" w:color="auto"/>
        <w:left w:val="none" w:sz="0" w:space="0" w:color="auto"/>
        <w:bottom w:val="none" w:sz="0" w:space="0" w:color="auto"/>
        <w:right w:val="none" w:sz="0" w:space="0" w:color="auto"/>
      </w:divBdr>
    </w:div>
    <w:div w:id="559680863">
      <w:bodyDiv w:val="1"/>
      <w:marLeft w:val="0"/>
      <w:marRight w:val="0"/>
      <w:marTop w:val="0"/>
      <w:marBottom w:val="0"/>
      <w:divBdr>
        <w:top w:val="none" w:sz="0" w:space="0" w:color="auto"/>
        <w:left w:val="none" w:sz="0" w:space="0" w:color="auto"/>
        <w:bottom w:val="none" w:sz="0" w:space="0" w:color="auto"/>
        <w:right w:val="none" w:sz="0" w:space="0" w:color="auto"/>
      </w:divBdr>
    </w:div>
    <w:div w:id="589890185">
      <w:bodyDiv w:val="1"/>
      <w:marLeft w:val="0"/>
      <w:marRight w:val="0"/>
      <w:marTop w:val="0"/>
      <w:marBottom w:val="0"/>
      <w:divBdr>
        <w:top w:val="none" w:sz="0" w:space="0" w:color="auto"/>
        <w:left w:val="none" w:sz="0" w:space="0" w:color="auto"/>
        <w:bottom w:val="none" w:sz="0" w:space="0" w:color="auto"/>
        <w:right w:val="none" w:sz="0" w:space="0" w:color="auto"/>
      </w:divBdr>
    </w:div>
    <w:div w:id="624392013">
      <w:bodyDiv w:val="1"/>
      <w:marLeft w:val="0"/>
      <w:marRight w:val="0"/>
      <w:marTop w:val="0"/>
      <w:marBottom w:val="0"/>
      <w:divBdr>
        <w:top w:val="none" w:sz="0" w:space="0" w:color="auto"/>
        <w:left w:val="none" w:sz="0" w:space="0" w:color="auto"/>
        <w:bottom w:val="none" w:sz="0" w:space="0" w:color="auto"/>
        <w:right w:val="none" w:sz="0" w:space="0" w:color="auto"/>
      </w:divBdr>
    </w:div>
    <w:div w:id="629743853">
      <w:bodyDiv w:val="1"/>
      <w:marLeft w:val="0"/>
      <w:marRight w:val="0"/>
      <w:marTop w:val="0"/>
      <w:marBottom w:val="0"/>
      <w:divBdr>
        <w:top w:val="none" w:sz="0" w:space="0" w:color="auto"/>
        <w:left w:val="none" w:sz="0" w:space="0" w:color="auto"/>
        <w:bottom w:val="none" w:sz="0" w:space="0" w:color="auto"/>
        <w:right w:val="none" w:sz="0" w:space="0" w:color="auto"/>
      </w:divBdr>
    </w:div>
    <w:div w:id="660622576">
      <w:bodyDiv w:val="1"/>
      <w:marLeft w:val="0"/>
      <w:marRight w:val="0"/>
      <w:marTop w:val="0"/>
      <w:marBottom w:val="0"/>
      <w:divBdr>
        <w:top w:val="none" w:sz="0" w:space="0" w:color="auto"/>
        <w:left w:val="none" w:sz="0" w:space="0" w:color="auto"/>
        <w:bottom w:val="none" w:sz="0" w:space="0" w:color="auto"/>
        <w:right w:val="none" w:sz="0" w:space="0" w:color="auto"/>
      </w:divBdr>
    </w:div>
    <w:div w:id="665934098">
      <w:bodyDiv w:val="1"/>
      <w:marLeft w:val="0"/>
      <w:marRight w:val="0"/>
      <w:marTop w:val="0"/>
      <w:marBottom w:val="0"/>
      <w:divBdr>
        <w:top w:val="none" w:sz="0" w:space="0" w:color="auto"/>
        <w:left w:val="none" w:sz="0" w:space="0" w:color="auto"/>
        <w:bottom w:val="none" w:sz="0" w:space="0" w:color="auto"/>
        <w:right w:val="none" w:sz="0" w:space="0" w:color="auto"/>
      </w:divBdr>
    </w:div>
    <w:div w:id="745297656">
      <w:bodyDiv w:val="1"/>
      <w:marLeft w:val="0"/>
      <w:marRight w:val="0"/>
      <w:marTop w:val="0"/>
      <w:marBottom w:val="0"/>
      <w:divBdr>
        <w:top w:val="none" w:sz="0" w:space="0" w:color="auto"/>
        <w:left w:val="none" w:sz="0" w:space="0" w:color="auto"/>
        <w:bottom w:val="none" w:sz="0" w:space="0" w:color="auto"/>
        <w:right w:val="none" w:sz="0" w:space="0" w:color="auto"/>
      </w:divBdr>
    </w:div>
    <w:div w:id="779026778">
      <w:bodyDiv w:val="1"/>
      <w:marLeft w:val="0"/>
      <w:marRight w:val="0"/>
      <w:marTop w:val="0"/>
      <w:marBottom w:val="0"/>
      <w:divBdr>
        <w:top w:val="none" w:sz="0" w:space="0" w:color="auto"/>
        <w:left w:val="none" w:sz="0" w:space="0" w:color="auto"/>
        <w:bottom w:val="none" w:sz="0" w:space="0" w:color="auto"/>
        <w:right w:val="none" w:sz="0" w:space="0" w:color="auto"/>
      </w:divBdr>
    </w:div>
    <w:div w:id="815492952">
      <w:bodyDiv w:val="1"/>
      <w:marLeft w:val="0"/>
      <w:marRight w:val="0"/>
      <w:marTop w:val="0"/>
      <w:marBottom w:val="0"/>
      <w:divBdr>
        <w:top w:val="none" w:sz="0" w:space="0" w:color="auto"/>
        <w:left w:val="none" w:sz="0" w:space="0" w:color="auto"/>
        <w:bottom w:val="none" w:sz="0" w:space="0" w:color="auto"/>
        <w:right w:val="none" w:sz="0" w:space="0" w:color="auto"/>
      </w:divBdr>
    </w:div>
    <w:div w:id="825631463">
      <w:bodyDiv w:val="1"/>
      <w:marLeft w:val="0"/>
      <w:marRight w:val="0"/>
      <w:marTop w:val="0"/>
      <w:marBottom w:val="0"/>
      <w:divBdr>
        <w:top w:val="none" w:sz="0" w:space="0" w:color="auto"/>
        <w:left w:val="none" w:sz="0" w:space="0" w:color="auto"/>
        <w:bottom w:val="none" w:sz="0" w:space="0" w:color="auto"/>
        <w:right w:val="none" w:sz="0" w:space="0" w:color="auto"/>
      </w:divBdr>
    </w:div>
    <w:div w:id="888341731">
      <w:bodyDiv w:val="1"/>
      <w:marLeft w:val="0"/>
      <w:marRight w:val="0"/>
      <w:marTop w:val="0"/>
      <w:marBottom w:val="0"/>
      <w:divBdr>
        <w:top w:val="none" w:sz="0" w:space="0" w:color="auto"/>
        <w:left w:val="none" w:sz="0" w:space="0" w:color="auto"/>
        <w:bottom w:val="none" w:sz="0" w:space="0" w:color="auto"/>
        <w:right w:val="none" w:sz="0" w:space="0" w:color="auto"/>
      </w:divBdr>
    </w:div>
    <w:div w:id="904025262">
      <w:bodyDiv w:val="1"/>
      <w:marLeft w:val="0"/>
      <w:marRight w:val="0"/>
      <w:marTop w:val="0"/>
      <w:marBottom w:val="0"/>
      <w:divBdr>
        <w:top w:val="none" w:sz="0" w:space="0" w:color="auto"/>
        <w:left w:val="none" w:sz="0" w:space="0" w:color="auto"/>
        <w:bottom w:val="none" w:sz="0" w:space="0" w:color="auto"/>
        <w:right w:val="none" w:sz="0" w:space="0" w:color="auto"/>
      </w:divBdr>
    </w:div>
    <w:div w:id="960838607">
      <w:bodyDiv w:val="1"/>
      <w:marLeft w:val="0"/>
      <w:marRight w:val="0"/>
      <w:marTop w:val="0"/>
      <w:marBottom w:val="0"/>
      <w:divBdr>
        <w:top w:val="none" w:sz="0" w:space="0" w:color="auto"/>
        <w:left w:val="none" w:sz="0" w:space="0" w:color="auto"/>
        <w:bottom w:val="none" w:sz="0" w:space="0" w:color="auto"/>
        <w:right w:val="none" w:sz="0" w:space="0" w:color="auto"/>
      </w:divBdr>
    </w:div>
    <w:div w:id="1095201086">
      <w:bodyDiv w:val="1"/>
      <w:marLeft w:val="0"/>
      <w:marRight w:val="0"/>
      <w:marTop w:val="0"/>
      <w:marBottom w:val="0"/>
      <w:divBdr>
        <w:top w:val="none" w:sz="0" w:space="0" w:color="auto"/>
        <w:left w:val="none" w:sz="0" w:space="0" w:color="auto"/>
        <w:bottom w:val="none" w:sz="0" w:space="0" w:color="auto"/>
        <w:right w:val="none" w:sz="0" w:space="0" w:color="auto"/>
      </w:divBdr>
    </w:div>
    <w:div w:id="1136335620">
      <w:bodyDiv w:val="1"/>
      <w:marLeft w:val="0"/>
      <w:marRight w:val="0"/>
      <w:marTop w:val="0"/>
      <w:marBottom w:val="0"/>
      <w:divBdr>
        <w:top w:val="none" w:sz="0" w:space="0" w:color="auto"/>
        <w:left w:val="none" w:sz="0" w:space="0" w:color="auto"/>
        <w:bottom w:val="none" w:sz="0" w:space="0" w:color="auto"/>
        <w:right w:val="none" w:sz="0" w:space="0" w:color="auto"/>
      </w:divBdr>
    </w:div>
    <w:div w:id="1139571430">
      <w:bodyDiv w:val="1"/>
      <w:marLeft w:val="0"/>
      <w:marRight w:val="0"/>
      <w:marTop w:val="0"/>
      <w:marBottom w:val="0"/>
      <w:divBdr>
        <w:top w:val="none" w:sz="0" w:space="0" w:color="auto"/>
        <w:left w:val="none" w:sz="0" w:space="0" w:color="auto"/>
        <w:bottom w:val="none" w:sz="0" w:space="0" w:color="auto"/>
        <w:right w:val="none" w:sz="0" w:space="0" w:color="auto"/>
      </w:divBdr>
    </w:div>
    <w:div w:id="1231496947">
      <w:bodyDiv w:val="1"/>
      <w:marLeft w:val="0"/>
      <w:marRight w:val="0"/>
      <w:marTop w:val="0"/>
      <w:marBottom w:val="0"/>
      <w:divBdr>
        <w:top w:val="none" w:sz="0" w:space="0" w:color="auto"/>
        <w:left w:val="none" w:sz="0" w:space="0" w:color="auto"/>
        <w:bottom w:val="none" w:sz="0" w:space="0" w:color="auto"/>
        <w:right w:val="none" w:sz="0" w:space="0" w:color="auto"/>
      </w:divBdr>
    </w:div>
    <w:div w:id="1312055737">
      <w:bodyDiv w:val="1"/>
      <w:marLeft w:val="0"/>
      <w:marRight w:val="0"/>
      <w:marTop w:val="0"/>
      <w:marBottom w:val="0"/>
      <w:divBdr>
        <w:top w:val="none" w:sz="0" w:space="0" w:color="auto"/>
        <w:left w:val="none" w:sz="0" w:space="0" w:color="auto"/>
        <w:bottom w:val="none" w:sz="0" w:space="0" w:color="auto"/>
        <w:right w:val="none" w:sz="0" w:space="0" w:color="auto"/>
      </w:divBdr>
    </w:div>
    <w:div w:id="1325553452">
      <w:bodyDiv w:val="1"/>
      <w:marLeft w:val="0"/>
      <w:marRight w:val="0"/>
      <w:marTop w:val="0"/>
      <w:marBottom w:val="0"/>
      <w:divBdr>
        <w:top w:val="none" w:sz="0" w:space="0" w:color="auto"/>
        <w:left w:val="none" w:sz="0" w:space="0" w:color="auto"/>
        <w:bottom w:val="none" w:sz="0" w:space="0" w:color="auto"/>
        <w:right w:val="none" w:sz="0" w:space="0" w:color="auto"/>
      </w:divBdr>
    </w:div>
    <w:div w:id="1348561875">
      <w:bodyDiv w:val="1"/>
      <w:marLeft w:val="0"/>
      <w:marRight w:val="0"/>
      <w:marTop w:val="0"/>
      <w:marBottom w:val="0"/>
      <w:divBdr>
        <w:top w:val="none" w:sz="0" w:space="0" w:color="auto"/>
        <w:left w:val="none" w:sz="0" w:space="0" w:color="auto"/>
        <w:bottom w:val="none" w:sz="0" w:space="0" w:color="auto"/>
        <w:right w:val="none" w:sz="0" w:space="0" w:color="auto"/>
      </w:divBdr>
    </w:div>
    <w:div w:id="1367218626">
      <w:bodyDiv w:val="1"/>
      <w:marLeft w:val="0"/>
      <w:marRight w:val="0"/>
      <w:marTop w:val="0"/>
      <w:marBottom w:val="0"/>
      <w:divBdr>
        <w:top w:val="none" w:sz="0" w:space="0" w:color="auto"/>
        <w:left w:val="none" w:sz="0" w:space="0" w:color="auto"/>
        <w:bottom w:val="none" w:sz="0" w:space="0" w:color="auto"/>
        <w:right w:val="none" w:sz="0" w:space="0" w:color="auto"/>
      </w:divBdr>
    </w:div>
    <w:div w:id="1375538193">
      <w:bodyDiv w:val="1"/>
      <w:marLeft w:val="0"/>
      <w:marRight w:val="0"/>
      <w:marTop w:val="0"/>
      <w:marBottom w:val="0"/>
      <w:divBdr>
        <w:top w:val="none" w:sz="0" w:space="0" w:color="auto"/>
        <w:left w:val="none" w:sz="0" w:space="0" w:color="auto"/>
        <w:bottom w:val="none" w:sz="0" w:space="0" w:color="auto"/>
        <w:right w:val="none" w:sz="0" w:space="0" w:color="auto"/>
      </w:divBdr>
    </w:div>
    <w:div w:id="1411199561">
      <w:bodyDiv w:val="1"/>
      <w:marLeft w:val="0"/>
      <w:marRight w:val="0"/>
      <w:marTop w:val="0"/>
      <w:marBottom w:val="0"/>
      <w:divBdr>
        <w:top w:val="none" w:sz="0" w:space="0" w:color="auto"/>
        <w:left w:val="none" w:sz="0" w:space="0" w:color="auto"/>
        <w:bottom w:val="none" w:sz="0" w:space="0" w:color="auto"/>
        <w:right w:val="none" w:sz="0" w:space="0" w:color="auto"/>
      </w:divBdr>
    </w:div>
    <w:div w:id="1491746988">
      <w:bodyDiv w:val="1"/>
      <w:marLeft w:val="0"/>
      <w:marRight w:val="0"/>
      <w:marTop w:val="0"/>
      <w:marBottom w:val="0"/>
      <w:divBdr>
        <w:top w:val="none" w:sz="0" w:space="0" w:color="auto"/>
        <w:left w:val="none" w:sz="0" w:space="0" w:color="auto"/>
        <w:bottom w:val="none" w:sz="0" w:space="0" w:color="auto"/>
        <w:right w:val="none" w:sz="0" w:space="0" w:color="auto"/>
      </w:divBdr>
    </w:div>
    <w:div w:id="1501384239">
      <w:bodyDiv w:val="1"/>
      <w:marLeft w:val="0"/>
      <w:marRight w:val="0"/>
      <w:marTop w:val="0"/>
      <w:marBottom w:val="0"/>
      <w:divBdr>
        <w:top w:val="none" w:sz="0" w:space="0" w:color="auto"/>
        <w:left w:val="none" w:sz="0" w:space="0" w:color="auto"/>
        <w:bottom w:val="none" w:sz="0" w:space="0" w:color="auto"/>
        <w:right w:val="none" w:sz="0" w:space="0" w:color="auto"/>
      </w:divBdr>
    </w:div>
    <w:div w:id="1507133786">
      <w:bodyDiv w:val="1"/>
      <w:marLeft w:val="0"/>
      <w:marRight w:val="0"/>
      <w:marTop w:val="0"/>
      <w:marBottom w:val="0"/>
      <w:divBdr>
        <w:top w:val="none" w:sz="0" w:space="0" w:color="auto"/>
        <w:left w:val="none" w:sz="0" w:space="0" w:color="auto"/>
        <w:bottom w:val="none" w:sz="0" w:space="0" w:color="auto"/>
        <w:right w:val="none" w:sz="0" w:space="0" w:color="auto"/>
      </w:divBdr>
    </w:div>
    <w:div w:id="1541236104">
      <w:bodyDiv w:val="1"/>
      <w:marLeft w:val="0"/>
      <w:marRight w:val="0"/>
      <w:marTop w:val="0"/>
      <w:marBottom w:val="0"/>
      <w:divBdr>
        <w:top w:val="none" w:sz="0" w:space="0" w:color="auto"/>
        <w:left w:val="none" w:sz="0" w:space="0" w:color="auto"/>
        <w:bottom w:val="none" w:sz="0" w:space="0" w:color="auto"/>
        <w:right w:val="none" w:sz="0" w:space="0" w:color="auto"/>
      </w:divBdr>
    </w:div>
    <w:div w:id="1543400849">
      <w:bodyDiv w:val="1"/>
      <w:marLeft w:val="0"/>
      <w:marRight w:val="0"/>
      <w:marTop w:val="0"/>
      <w:marBottom w:val="0"/>
      <w:divBdr>
        <w:top w:val="none" w:sz="0" w:space="0" w:color="auto"/>
        <w:left w:val="none" w:sz="0" w:space="0" w:color="auto"/>
        <w:bottom w:val="none" w:sz="0" w:space="0" w:color="auto"/>
        <w:right w:val="none" w:sz="0" w:space="0" w:color="auto"/>
      </w:divBdr>
    </w:div>
    <w:div w:id="1545289413">
      <w:bodyDiv w:val="1"/>
      <w:marLeft w:val="0"/>
      <w:marRight w:val="0"/>
      <w:marTop w:val="0"/>
      <w:marBottom w:val="0"/>
      <w:divBdr>
        <w:top w:val="none" w:sz="0" w:space="0" w:color="auto"/>
        <w:left w:val="none" w:sz="0" w:space="0" w:color="auto"/>
        <w:bottom w:val="none" w:sz="0" w:space="0" w:color="auto"/>
        <w:right w:val="none" w:sz="0" w:space="0" w:color="auto"/>
      </w:divBdr>
    </w:div>
    <w:div w:id="1564949928">
      <w:bodyDiv w:val="1"/>
      <w:marLeft w:val="0"/>
      <w:marRight w:val="0"/>
      <w:marTop w:val="0"/>
      <w:marBottom w:val="0"/>
      <w:divBdr>
        <w:top w:val="none" w:sz="0" w:space="0" w:color="auto"/>
        <w:left w:val="none" w:sz="0" w:space="0" w:color="auto"/>
        <w:bottom w:val="none" w:sz="0" w:space="0" w:color="auto"/>
        <w:right w:val="none" w:sz="0" w:space="0" w:color="auto"/>
      </w:divBdr>
    </w:div>
    <w:div w:id="1590190943">
      <w:bodyDiv w:val="1"/>
      <w:marLeft w:val="0"/>
      <w:marRight w:val="0"/>
      <w:marTop w:val="0"/>
      <w:marBottom w:val="0"/>
      <w:divBdr>
        <w:top w:val="none" w:sz="0" w:space="0" w:color="auto"/>
        <w:left w:val="none" w:sz="0" w:space="0" w:color="auto"/>
        <w:bottom w:val="none" w:sz="0" w:space="0" w:color="auto"/>
        <w:right w:val="none" w:sz="0" w:space="0" w:color="auto"/>
      </w:divBdr>
    </w:div>
    <w:div w:id="1616863780">
      <w:bodyDiv w:val="1"/>
      <w:marLeft w:val="0"/>
      <w:marRight w:val="0"/>
      <w:marTop w:val="0"/>
      <w:marBottom w:val="0"/>
      <w:divBdr>
        <w:top w:val="none" w:sz="0" w:space="0" w:color="auto"/>
        <w:left w:val="none" w:sz="0" w:space="0" w:color="auto"/>
        <w:bottom w:val="none" w:sz="0" w:space="0" w:color="auto"/>
        <w:right w:val="none" w:sz="0" w:space="0" w:color="auto"/>
      </w:divBdr>
    </w:div>
    <w:div w:id="1618952124">
      <w:bodyDiv w:val="1"/>
      <w:marLeft w:val="0"/>
      <w:marRight w:val="0"/>
      <w:marTop w:val="0"/>
      <w:marBottom w:val="0"/>
      <w:divBdr>
        <w:top w:val="none" w:sz="0" w:space="0" w:color="auto"/>
        <w:left w:val="none" w:sz="0" w:space="0" w:color="auto"/>
        <w:bottom w:val="none" w:sz="0" w:space="0" w:color="auto"/>
        <w:right w:val="none" w:sz="0" w:space="0" w:color="auto"/>
      </w:divBdr>
    </w:div>
    <w:div w:id="1660646754">
      <w:bodyDiv w:val="1"/>
      <w:marLeft w:val="0"/>
      <w:marRight w:val="0"/>
      <w:marTop w:val="0"/>
      <w:marBottom w:val="0"/>
      <w:divBdr>
        <w:top w:val="none" w:sz="0" w:space="0" w:color="auto"/>
        <w:left w:val="none" w:sz="0" w:space="0" w:color="auto"/>
        <w:bottom w:val="none" w:sz="0" w:space="0" w:color="auto"/>
        <w:right w:val="none" w:sz="0" w:space="0" w:color="auto"/>
      </w:divBdr>
    </w:div>
    <w:div w:id="1745763396">
      <w:bodyDiv w:val="1"/>
      <w:marLeft w:val="0"/>
      <w:marRight w:val="0"/>
      <w:marTop w:val="0"/>
      <w:marBottom w:val="0"/>
      <w:divBdr>
        <w:top w:val="none" w:sz="0" w:space="0" w:color="auto"/>
        <w:left w:val="none" w:sz="0" w:space="0" w:color="auto"/>
        <w:bottom w:val="none" w:sz="0" w:space="0" w:color="auto"/>
        <w:right w:val="none" w:sz="0" w:space="0" w:color="auto"/>
      </w:divBdr>
    </w:div>
    <w:div w:id="1773629432">
      <w:bodyDiv w:val="1"/>
      <w:marLeft w:val="0"/>
      <w:marRight w:val="0"/>
      <w:marTop w:val="0"/>
      <w:marBottom w:val="0"/>
      <w:divBdr>
        <w:top w:val="none" w:sz="0" w:space="0" w:color="auto"/>
        <w:left w:val="none" w:sz="0" w:space="0" w:color="auto"/>
        <w:bottom w:val="none" w:sz="0" w:space="0" w:color="auto"/>
        <w:right w:val="none" w:sz="0" w:space="0" w:color="auto"/>
      </w:divBdr>
    </w:div>
    <w:div w:id="1859157508">
      <w:bodyDiv w:val="1"/>
      <w:marLeft w:val="0"/>
      <w:marRight w:val="0"/>
      <w:marTop w:val="0"/>
      <w:marBottom w:val="0"/>
      <w:divBdr>
        <w:top w:val="none" w:sz="0" w:space="0" w:color="auto"/>
        <w:left w:val="none" w:sz="0" w:space="0" w:color="auto"/>
        <w:bottom w:val="none" w:sz="0" w:space="0" w:color="auto"/>
        <w:right w:val="none" w:sz="0" w:space="0" w:color="auto"/>
      </w:divBdr>
    </w:div>
    <w:div w:id="1861891645">
      <w:bodyDiv w:val="1"/>
      <w:marLeft w:val="0"/>
      <w:marRight w:val="0"/>
      <w:marTop w:val="0"/>
      <w:marBottom w:val="0"/>
      <w:divBdr>
        <w:top w:val="none" w:sz="0" w:space="0" w:color="auto"/>
        <w:left w:val="none" w:sz="0" w:space="0" w:color="auto"/>
        <w:bottom w:val="none" w:sz="0" w:space="0" w:color="auto"/>
        <w:right w:val="none" w:sz="0" w:space="0" w:color="auto"/>
      </w:divBdr>
    </w:div>
    <w:div w:id="1895508081">
      <w:bodyDiv w:val="1"/>
      <w:marLeft w:val="0"/>
      <w:marRight w:val="0"/>
      <w:marTop w:val="0"/>
      <w:marBottom w:val="0"/>
      <w:divBdr>
        <w:top w:val="none" w:sz="0" w:space="0" w:color="auto"/>
        <w:left w:val="none" w:sz="0" w:space="0" w:color="auto"/>
        <w:bottom w:val="none" w:sz="0" w:space="0" w:color="auto"/>
        <w:right w:val="none" w:sz="0" w:space="0" w:color="auto"/>
      </w:divBdr>
    </w:div>
    <w:div w:id="1977711718">
      <w:bodyDiv w:val="1"/>
      <w:marLeft w:val="0"/>
      <w:marRight w:val="0"/>
      <w:marTop w:val="0"/>
      <w:marBottom w:val="0"/>
      <w:divBdr>
        <w:top w:val="none" w:sz="0" w:space="0" w:color="auto"/>
        <w:left w:val="none" w:sz="0" w:space="0" w:color="auto"/>
        <w:bottom w:val="none" w:sz="0" w:space="0" w:color="auto"/>
        <w:right w:val="none" w:sz="0" w:space="0" w:color="auto"/>
      </w:divBdr>
    </w:div>
    <w:div w:id="2131246370">
      <w:bodyDiv w:val="1"/>
      <w:marLeft w:val="0"/>
      <w:marRight w:val="0"/>
      <w:marTop w:val="0"/>
      <w:marBottom w:val="0"/>
      <w:divBdr>
        <w:top w:val="none" w:sz="0" w:space="0" w:color="auto"/>
        <w:left w:val="none" w:sz="0" w:space="0" w:color="auto"/>
        <w:bottom w:val="none" w:sz="0" w:space="0" w:color="auto"/>
        <w:right w:val="none" w:sz="0" w:space="0" w:color="auto"/>
      </w:divBdr>
    </w:div>
    <w:div w:id="214094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Colors" Target="diagrams/colors1.xml"/><Relationship Id="rId18" Type="http://schemas.openxmlformats.org/officeDocument/2006/relationships/diagramQuickStyle" Target="diagrams/quickStyle2.xml"/><Relationship Id="rId26" Type="http://schemas.openxmlformats.org/officeDocument/2006/relationships/image" Target="media/image4.png"/><Relationship Id="rId3" Type="http://schemas.openxmlformats.org/officeDocument/2006/relationships/styles" Target="styles.xml"/><Relationship Id="rId21" Type="http://schemas.openxmlformats.org/officeDocument/2006/relationships/diagramData" Target="diagrams/data3.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diagramLayout" Target="diagrams/layout2.xml"/><Relationship Id="rId25" Type="http://schemas.microsoft.com/office/2007/relationships/diagramDrawing" Target="diagrams/drawing3.xml"/><Relationship Id="rId2" Type="http://schemas.openxmlformats.org/officeDocument/2006/relationships/numbering" Target="numbering.xml"/><Relationship Id="rId16" Type="http://schemas.openxmlformats.org/officeDocument/2006/relationships/diagramData" Target="diagrams/data2.xml"/><Relationship Id="rId20" Type="http://schemas.microsoft.com/office/2007/relationships/diagramDrawing" Target="diagrams/drawing2.xm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diagramColors" Target="diagrams/colors3.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diagramQuickStyle" Target="diagrams/quickStyle3.xml"/><Relationship Id="rId28" Type="http://schemas.openxmlformats.org/officeDocument/2006/relationships/image" Target="media/image6.png"/><Relationship Id="rId10" Type="http://schemas.openxmlformats.org/officeDocument/2006/relationships/diagramData" Target="diagrams/data1.xml"/><Relationship Id="rId19" Type="http://schemas.openxmlformats.org/officeDocument/2006/relationships/diagramColors" Target="diagrams/colors2.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 Id="rId14" Type="http://schemas.microsoft.com/office/2007/relationships/diagramDrawing" Target="diagrams/drawing1.xml"/><Relationship Id="rId22" Type="http://schemas.openxmlformats.org/officeDocument/2006/relationships/diagramLayout" Target="diagrams/layout3.xml"/><Relationship Id="rId27" Type="http://schemas.openxmlformats.org/officeDocument/2006/relationships/image" Target="media/image5.png"/><Relationship Id="rId30" Type="http://schemas.openxmlformats.org/officeDocument/2006/relationships/hyperlink" Target="https://www.itu.int/en/ITU-D/Statistics/Documents/publications/misr2017/MISR2017_Volume2.pdf"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7088632-343B-4052-B355-2473A7CF4CC0}" type="doc">
      <dgm:prSet loTypeId="urn:microsoft.com/office/officeart/2005/8/layout/hProcess9" loCatId="process" qsTypeId="urn:microsoft.com/office/officeart/2005/8/quickstyle/simple1" qsCatId="simple" csTypeId="urn:microsoft.com/office/officeart/2005/8/colors/accent1_2" csCatId="accent1" phldr="1"/>
      <dgm:spPr/>
      <dgm:t>
        <a:bodyPr/>
        <a:lstStyle/>
        <a:p>
          <a:endParaRPr lang="es-EC"/>
        </a:p>
      </dgm:t>
    </dgm:pt>
    <dgm:pt modelId="{5EFF864C-DB60-466C-801B-567613FB934A}">
      <dgm:prSet phldrT="[Texto]"/>
      <dgm:spPr/>
      <dgm:t>
        <a:bodyPr/>
        <a:lstStyle/>
        <a:p>
          <a:r>
            <a:rPr lang="es-EC"/>
            <a:t>44.1% libres</a:t>
          </a:r>
        </a:p>
      </dgm:t>
    </dgm:pt>
    <dgm:pt modelId="{66C4221D-9C29-4D47-9C00-59F369F84D3A}" type="parTrans" cxnId="{2F37D1DC-D03B-4F90-A2A3-A099760B3B96}">
      <dgm:prSet/>
      <dgm:spPr/>
      <dgm:t>
        <a:bodyPr/>
        <a:lstStyle/>
        <a:p>
          <a:endParaRPr lang="es-EC"/>
        </a:p>
      </dgm:t>
    </dgm:pt>
    <dgm:pt modelId="{2B413262-D3F8-4EAD-A70A-B99CDE23B6D8}" type="sibTrans" cxnId="{2F37D1DC-D03B-4F90-A2A3-A099760B3B96}">
      <dgm:prSet/>
      <dgm:spPr/>
      <dgm:t>
        <a:bodyPr/>
        <a:lstStyle/>
        <a:p>
          <a:endParaRPr lang="es-EC"/>
        </a:p>
      </dgm:t>
    </dgm:pt>
    <dgm:pt modelId="{265A23BE-E416-4074-9E6F-5CCBE78ACC24}">
      <dgm:prSet phldrT="[Texto]"/>
      <dgm:spPr/>
      <dgm:t>
        <a:bodyPr/>
        <a:lstStyle/>
        <a:p>
          <a:r>
            <a:rPr lang="es-EC"/>
            <a:t>30.3% parcialmente libres </a:t>
          </a:r>
        </a:p>
      </dgm:t>
    </dgm:pt>
    <dgm:pt modelId="{9E643714-EFD4-443C-8D29-D433D30DEC43}" type="parTrans" cxnId="{5A200064-5347-4AA0-A235-23C9515693BA}">
      <dgm:prSet/>
      <dgm:spPr/>
      <dgm:t>
        <a:bodyPr/>
        <a:lstStyle/>
        <a:p>
          <a:endParaRPr lang="es-EC"/>
        </a:p>
      </dgm:t>
    </dgm:pt>
    <dgm:pt modelId="{CC0159A1-DB9C-4A39-BDC3-405FC01F28F1}" type="sibTrans" cxnId="{5A200064-5347-4AA0-A235-23C9515693BA}">
      <dgm:prSet/>
      <dgm:spPr/>
      <dgm:t>
        <a:bodyPr/>
        <a:lstStyle/>
        <a:p>
          <a:endParaRPr lang="es-EC"/>
        </a:p>
      </dgm:t>
    </dgm:pt>
    <dgm:pt modelId="{74BD2906-8538-413B-AC4C-260C362273E0}">
      <dgm:prSet phldrT="[Texto]"/>
      <dgm:spPr/>
      <dgm:t>
        <a:bodyPr/>
        <a:lstStyle/>
        <a:p>
          <a:r>
            <a:rPr lang="es-EC"/>
            <a:t>25.6% no son libres </a:t>
          </a:r>
        </a:p>
      </dgm:t>
    </dgm:pt>
    <dgm:pt modelId="{7BB50DC4-2BD8-43D0-8F30-C99CA109E01B}" type="parTrans" cxnId="{75FA03AB-9308-4CF8-B39E-2FF73EA945D0}">
      <dgm:prSet/>
      <dgm:spPr/>
      <dgm:t>
        <a:bodyPr/>
        <a:lstStyle/>
        <a:p>
          <a:endParaRPr lang="es-EC"/>
        </a:p>
      </dgm:t>
    </dgm:pt>
    <dgm:pt modelId="{682E1020-5756-45B3-A54C-87F91D4269DF}" type="sibTrans" cxnId="{75FA03AB-9308-4CF8-B39E-2FF73EA945D0}">
      <dgm:prSet/>
      <dgm:spPr/>
      <dgm:t>
        <a:bodyPr/>
        <a:lstStyle/>
        <a:p>
          <a:endParaRPr lang="es-EC"/>
        </a:p>
      </dgm:t>
    </dgm:pt>
    <dgm:pt modelId="{15D60EA9-69F7-4309-9FBD-0FA9D1DC11FE}" type="pres">
      <dgm:prSet presAssocID="{07088632-343B-4052-B355-2473A7CF4CC0}" presName="CompostProcess" presStyleCnt="0">
        <dgm:presLayoutVars>
          <dgm:dir/>
          <dgm:resizeHandles val="exact"/>
        </dgm:presLayoutVars>
      </dgm:prSet>
      <dgm:spPr/>
    </dgm:pt>
    <dgm:pt modelId="{B51F53D9-232B-4BE3-9B36-666E0AD397A9}" type="pres">
      <dgm:prSet presAssocID="{07088632-343B-4052-B355-2473A7CF4CC0}" presName="arrow" presStyleLbl="bgShp" presStyleIdx="0" presStyleCnt="1"/>
      <dgm:spPr/>
    </dgm:pt>
    <dgm:pt modelId="{D8C35C1A-589D-44D0-81F7-AF38099A58A5}" type="pres">
      <dgm:prSet presAssocID="{07088632-343B-4052-B355-2473A7CF4CC0}" presName="linearProcess" presStyleCnt="0"/>
      <dgm:spPr/>
    </dgm:pt>
    <dgm:pt modelId="{2E415D30-D4F8-40DE-A88A-81DB335846EB}" type="pres">
      <dgm:prSet presAssocID="{5EFF864C-DB60-466C-801B-567613FB934A}" presName="textNode" presStyleLbl="node1" presStyleIdx="0" presStyleCnt="3" custScaleX="72068" custScaleY="84821" custLinFactX="-11871" custLinFactNeighborX="-100000" custLinFactNeighborY="-5208">
        <dgm:presLayoutVars>
          <dgm:bulletEnabled val="1"/>
        </dgm:presLayoutVars>
      </dgm:prSet>
      <dgm:spPr/>
    </dgm:pt>
    <dgm:pt modelId="{53CEC585-7F3B-4896-A443-ED99DF10A622}" type="pres">
      <dgm:prSet presAssocID="{2B413262-D3F8-4EAD-A70A-B99CDE23B6D8}" presName="sibTrans" presStyleCnt="0"/>
      <dgm:spPr/>
    </dgm:pt>
    <dgm:pt modelId="{2816B474-60F3-4698-80D2-EA83F8462149}" type="pres">
      <dgm:prSet presAssocID="{265A23BE-E416-4074-9E6F-5CCBE78ACC24}" presName="textNode" presStyleLbl="node1" presStyleIdx="1" presStyleCnt="3" custScaleX="60821" custScaleY="81846" custLinFactX="-13302" custLinFactNeighborX="-100000" custLinFactNeighborY="744">
        <dgm:presLayoutVars>
          <dgm:bulletEnabled val="1"/>
        </dgm:presLayoutVars>
      </dgm:prSet>
      <dgm:spPr/>
    </dgm:pt>
    <dgm:pt modelId="{DD247369-CF81-449B-8E83-A4BC351240B8}" type="pres">
      <dgm:prSet presAssocID="{CC0159A1-DB9C-4A39-BDC3-405FC01F28F1}" presName="sibTrans" presStyleCnt="0"/>
      <dgm:spPr/>
    </dgm:pt>
    <dgm:pt modelId="{D90A5B99-7FEF-423B-AA2B-7173B3AE2397}" type="pres">
      <dgm:prSet presAssocID="{74BD2906-8538-413B-AC4C-260C362273E0}" presName="textNode" presStyleLbl="node1" presStyleIdx="2" presStyleCnt="3" custScaleX="48888" custScaleY="83333" custLinFactX="-13489" custLinFactNeighborX="-100000" custLinFactNeighborY="-744">
        <dgm:presLayoutVars>
          <dgm:bulletEnabled val="1"/>
        </dgm:presLayoutVars>
      </dgm:prSet>
      <dgm:spPr/>
    </dgm:pt>
  </dgm:ptLst>
  <dgm:cxnLst>
    <dgm:cxn modelId="{FD7A631D-9680-914B-9E4B-F24DD314290B}" type="presOf" srcId="{5EFF864C-DB60-466C-801B-567613FB934A}" destId="{2E415D30-D4F8-40DE-A88A-81DB335846EB}" srcOrd="0" destOrd="0" presId="urn:microsoft.com/office/officeart/2005/8/layout/hProcess9"/>
    <dgm:cxn modelId="{4EF8E64F-9FE5-834F-9339-FC61C3818FBD}" type="presOf" srcId="{74BD2906-8538-413B-AC4C-260C362273E0}" destId="{D90A5B99-7FEF-423B-AA2B-7173B3AE2397}" srcOrd="0" destOrd="0" presId="urn:microsoft.com/office/officeart/2005/8/layout/hProcess9"/>
    <dgm:cxn modelId="{5A200064-5347-4AA0-A235-23C9515693BA}" srcId="{07088632-343B-4052-B355-2473A7CF4CC0}" destId="{265A23BE-E416-4074-9E6F-5CCBE78ACC24}" srcOrd="1" destOrd="0" parTransId="{9E643714-EFD4-443C-8D29-D433D30DEC43}" sibTransId="{CC0159A1-DB9C-4A39-BDC3-405FC01F28F1}"/>
    <dgm:cxn modelId="{75FA03AB-9308-4CF8-B39E-2FF73EA945D0}" srcId="{07088632-343B-4052-B355-2473A7CF4CC0}" destId="{74BD2906-8538-413B-AC4C-260C362273E0}" srcOrd="2" destOrd="0" parTransId="{7BB50DC4-2BD8-43D0-8F30-C99CA109E01B}" sibTransId="{682E1020-5756-45B3-A54C-87F91D4269DF}"/>
    <dgm:cxn modelId="{8C819ECA-425D-EA43-AD07-A52AE48D0916}" type="presOf" srcId="{265A23BE-E416-4074-9E6F-5CCBE78ACC24}" destId="{2816B474-60F3-4698-80D2-EA83F8462149}" srcOrd="0" destOrd="0" presId="urn:microsoft.com/office/officeart/2005/8/layout/hProcess9"/>
    <dgm:cxn modelId="{2F37D1DC-D03B-4F90-A2A3-A099760B3B96}" srcId="{07088632-343B-4052-B355-2473A7CF4CC0}" destId="{5EFF864C-DB60-466C-801B-567613FB934A}" srcOrd="0" destOrd="0" parTransId="{66C4221D-9C29-4D47-9C00-59F369F84D3A}" sibTransId="{2B413262-D3F8-4EAD-A70A-B99CDE23B6D8}"/>
    <dgm:cxn modelId="{455457E2-2848-D544-B3EF-53B72495E1BB}" type="presOf" srcId="{07088632-343B-4052-B355-2473A7CF4CC0}" destId="{15D60EA9-69F7-4309-9FBD-0FA9D1DC11FE}" srcOrd="0" destOrd="0" presId="urn:microsoft.com/office/officeart/2005/8/layout/hProcess9"/>
    <dgm:cxn modelId="{B24B80F8-A8A5-5147-95C7-C622A1676548}" type="presParOf" srcId="{15D60EA9-69F7-4309-9FBD-0FA9D1DC11FE}" destId="{B51F53D9-232B-4BE3-9B36-666E0AD397A9}" srcOrd="0" destOrd="0" presId="urn:microsoft.com/office/officeart/2005/8/layout/hProcess9"/>
    <dgm:cxn modelId="{7D3C29EC-D572-F142-85BD-7BFA70E8FD9C}" type="presParOf" srcId="{15D60EA9-69F7-4309-9FBD-0FA9D1DC11FE}" destId="{D8C35C1A-589D-44D0-81F7-AF38099A58A5}" srcOrd="1" destOrd="0" presId="urn:microsoft.com/office/officeart/2005/8/layout/hProcess9"/>
    <dgm:cxn modelId="{E714C3D2-FC86-284E-896A-6EDD52BBD5CD}" type="presParOf" srcId="{D8C35C1A-589D-44D0-81F7-AF38099A58A5}" destId="{2E415D30-D4F8-40DE-A88A-81DB335846EB}" srcOrd="0" destOrd="0" presId="urn:microsoft.com/office/officeart/2005/8/layout/hProcess9"/>
    <dgm:cxn modelId="{1275C08E-840C-A549-802D-0130F4FB50AC}" type="presParOf" srcId="{D8C35C1A-589D-44D0-81F7-AF38099A58A5}" destId="{53CEC585-7F3B-4896-A443-ED99DF10A622}" srcOrd="1" destOrd="0" presId="urn:microsoft.com/office/officeart/2005/8/layout/hProcess9"/>
    <dgm:cxn modelId="{1C0B6C72-D6F2-A842-B2FE-32F2C6DD45A2}" type="presParOf" srcId="{D8C35C1A-589D-44D0-81F7-AF38099A58A5}" destId="{2816B474-60F3-4698-80D2-EA83F8462149}" srcOrd="2" destOrd="0" presId="urn:microsoft.com/office/officeart/2005/8/layout/hProcess9"/>
    <dgm:cxn modelId="{C9869D65-2A9A-0A4C-AABF-E5423940A762}" type="presParOf" srcId="{D8C35C1A-589D-44D0-81F7-AF38099A58A5}" destId="{DD247369-CF81-449B-8E83-A4BC351240B8}" srcOrd="3" destOrd="0" presId="urn:microsoft.com/office/officeart/2005/8/layout/hProcess9"/>
    <dgm:cxn modelId="{644F31A1-87CF-254D-8E85-AC2374AE0D57}" type="presParOf" srcId="{D8C35C1A-589D-44D0-81F7-AF38099A58A5}" destId="{D90A5B99-7FEF-423B-AA2B-7173B3AE2397}" srcOrd="4" destOrd="0" presId="urn:microsoft.com/office/officeart/2005/8/layout/hProcess9"/>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F122E4E-5136-48AB-9D05-AEBACF914D43}" type="doc">
      <dgm:prSet loTypeId="urn:microsoft.com/office/officeart/2005/8/layout/process4" loCatId="process" qsTypeId="urn:microsoft.com/office/officeart/2005/8/quickstyle/simple1" qsCatId="simple" csTypeId="urn:microsoft.com/office/officeart/2005/8/colors/accent1_2" csCatId="accent1" phldr="1"/>
      <dgm:spPr/>
      <dgm:t>
        <a:bodyPr/>
        <a:lstStyle/>
        <a:p>
          <a:endParaRPr lang="es-EC"/>
        </a:p>
      </dgm:t>
    </dgm:pt>
    <dgm:pt modelId="{12B7C152-E826-4176-B8FF-F0F677E192CD}">
      <dgm:prSet phldrT="[Texto]"/>
      <dgm:spPr/>
      <dgm:t>
        <a:bodyPr/>
        <a:lstStyle/>
        <a:p>
          <a:r>
            <a:rPr lang="es-EC"/>
            <a:t>Libres </a:t>
          </a:r>
        </a:p>
      </dgm:t>
    </dgm:pt>
    <dgm:pt modelId="{900C80CF-DD1D-41B5-BB36-3EF8EAFB5965}" type="parTrans" cxnId="{CD6F6733-D417-415A-B415-F5AB0F05C80C}">
      <dgm:prSet/>
      <dgm:spPr/>
      <dgm:t>
        <a:bodyPr/>
        <a:lstStyle/>
        <a:p>
          <a:endParaRPr lang="es-EC"/>
        </a:p>
      </dgm:t>
    </dgm:pt>
    <dgm:pt modelId="{DEDACAB1-FBA3-42A5-9EA1-C376B5744C62}" type="sibTrans" cxnId="{CD6F6733-D417-415A-B415-F5AB0F05C80C}">
      <dgm:prSet/>
      <dgm:spPr/>
      <dgm:t>
        <a:bodyPr/>
        <a:lstStyle/>
        <a:p>
          <a:endParaRPr lang="es-EC"/>
        </a:p>
      </dgm:t>
    </dgm:pt>
    <dgm:pt modelId="{FC52333E-C94C-4179-A9E0-5737B59BA691}">
      <dgm:prSet phldrT="[Texto]"/>
      <dgm:spPr/>
      <dgm:t>
        <a:bodyPr/>
        <a:lstStyle/>
        <a:p>
          <a:r>
            <a:rPr lang="es-EC"/>
            <a:t>Canada</a:t>
          </a:r>
        </a:p>
      </dgm:t>
    </dgm:pt>
    <dgm:pt modelId="{EDD7C4F3-EBBE-45E2-91CB-1CA9A1B2F7B8}" type="parTrans" cxnId="{DB2D59B6-B177-4BA4-B902-CC30521B7DAC}">
      <dgm:prSet/>
      <dgm:spPr/>
      <dgm:t>
        <a:bodyPr/>
        <a:lstStyle/>
        <a:p>
          <a:endParaRPr lang="es-EC"/>
        </a:p>
      </dgm:t>
    </dgm:pt>
    <dgm:pt modelId="{83274D18-8C21-4347-B72A-0A59F066F670}" type="sibTrans" cxnId="{DB2D59B6-B177-4BA4-B902-CC30521B7DAC}">
      <dgm:prSet/>
      <dgm:spPr/>
      <dgm:t>
        <a:bodyPr/>
        <a:lstStyle/>
        <a:p>
          <a:endParaRPr lang="es-EC"/>
        </a:p>
      </dgm:t>
    </dgm:pt>
    <dgm:pt modelId="{1D4FFAD9-717B-4177-A530-FC0D74433E28}">
      <dgm:prSet phldrT="[Texto]"/>
      <dgm:spPr/>
      <dgm:t>
        <a:bodyPr/>
        <a:lstStyle/>
        <a:p>
          <a:r>
            <a:rPr lang="es-EC"/>
            <a:t>Perú</a:t>
          </a:r>
        </a:p>
      </dgm:t>
    </dgm:pt>
    <dgm:pt modelId="{32C271DF-BB45-4140-8C36-C443F42F14DC}" type="parTrans" cxnId="{F238BEE3-0FC9-4AA5-8BA2-66FEBAA9D81E}">
      <dgm:prSet/>
      <dgm:spPr/>
      <dgm:t>
        <a:bodyPr/>
        <a:lstStyle/>
        <a:p>
          <a:endParaRPr lang="es-EC"/>
        </a:p>
      </dgm:t>
    </dgm:pt>
    <dgm:pt modelId="{68F246A8-DA60-4592-872D-FE6F6DFDA9F5}" type="sibTrans" cxnId="{F238BEE3-0FC9-4AA5-8BA2-66FEBAA9D81E}">
      <dgm:prSet/>
      <dgm:spPr/>
      <dgm:t>
        <a:bodyPr/>
        <a:lstStyle/>
        <a:p>
          <a:endParaRPr lang="es-EC"/>
        </a:p>
      </dgm:t>
    </dgm:pt>
    <dgm:pt modelId="{93B7CC1C-D2F0-4A90-8684-B028FF098AEB}">
      <dgm:prSet phldrT="[Texto]"/>
      <dgm:spPr/>
      <dgm:t>
        <a:bodyPr/>
        <a:lstStyle/>
        <a:p>
          <a:r>
            <a:rPr lang="es-EC"/>
            <a:t>México</a:t>
          </a:r>
        </a:p>
      </dgm:t>
    </dgm:pt>
    <dgm:pt modelId="{3E8EAA53-58EE-4D9D-816E-075A69289056}" type="parTrans" cxnId="{F120BCE4-7611-4633-A292-AFBBC9ECB254}">
      <dgm:prSet/>
      <dgm:spPr/>
      <dgm:t>
        <a:bodyPr/>
        <a:lstStyle/>
        <a:p>
          <a:endParaRPr lang="es-EC"/>
        </a:p>
      </dgm:t>
    </dgm:pt>
    <dgm:pt modelId="{80C4EF21-F82C-43B9-A0C3-4FF1E4E20920}" type="sibTrans" cxnId="{F120BCE4-7611-4633-A292-AFBBC9ECB254}">
      <dgm:prSet/>
      <dgm:spPr/>
      <dgm:t>
        <a:bodyPr/>
        <a:lstStyle/>
        <a:p>
          <a:endParaRPr lang="es-EC"/>
        </a:p>
      </dgm:t>
    </dgm:pt>
    <dgm:pt modelId="{E97B3156-D447-43D9-B002-A783BDB8BA7E}">
      <dgm:prSet phldrT="[Texto]"/>
      <dgm:spPr/>
      <dgm:t>
        <a:bodyPr/>
        <a:lstStyle/>
        <a:p>
          <a:r>
            <a:rPr lang="es-EC"/>
            <a:t>Ecuador</a:t>
          </a:r>
        </a:p>
      </dgm:t>
    </dgm:pt>
    <dgm:pt modelId="{F9ADA4AE-BC44-466C-958A-66BF148DA894}" type="parTrans" cxnId="{F772E0B9-B5CE-45EC-B7EB-317C273390DC}">
      <dgm:prSet/>
      <dgm:spPr/>
      <dgm:t>
        <a:bodyPr/>
        <a:lstStyle/>
        <a:p>
          <a:endParaRPr lang="es-EC"/>
        </a:p>
      </dgm:t>
    </dgm:pt>
    <dgm:pt modelId="{1D0C7397-0391-491F-B724-AF1524751588}" type="sibTrans" cxnId="{F772E0B9-B5CE-45EC-B7EB-317C273390DC}">
      <dgm:prSet/>
      <dgm:spPr/>
      <dgm:t>
        <a:bodyPr/>
        <a:lstStyle/>
        <a:p>
          <a:endParaRPr lang="es-EC"/>
        </a:p>
      </dgm:t>
    </dgm:pt>
    <dgm:pt modelId="{59084A03-363B-4C35-97CA-F372AC56FBCC}">
      <dgm:prSet phldrT="[Texto]"/>
      <dgm:spPr/>
      <dgm:t>
        <a:bodyPr/>
        <a:lstStyle/>
        <a:p>
          <a:r>
            <a:rPr lang="es-EC"/>
            <a:t>Estados Unidos </a:t>
          </a:r>
        </a:p>
      </dgm:t>
    </dgm:pt>
    <dgm:pt modelId="{B190EB7F-3A79-4736-AC6C-50934600156F}" type="parTrans" cxnId="{947C50AB-45C9-46AA-999E-17653AEB16F0}">
      <dgm:prSet/>
      <dgm:spPr/>
      <dgm:t>
        <a:bodyPr/>
        <a:lstStyle/>
        <a:p>
          <a:endParaRPr lang="es-EC"/>
        </a:p>
      </dgm:t>
    </dgm:pt>
    <dgm:pt modelId="{29AD5EC6-DB64-4576-BCED-2A489756D836}" type="sibTrans" cxnId="{947C50AB-45C9-46AA-999E-17653AEB16F0}">
      <dgm:prSet/>
      <dgm:spPr/>
      <dgm:t>
        <a:bodyPr/>
        <a:lstStyle/>
        <a:p>
          <a:endParaRPr lang="es-EC"/>
        </a:p>
      </dgm:t>
    </dgm:pt>
    <dgm:pt modelId="{A8FB35C4-B61D-4D71-BE35-AFB97833962F}">
      <dgm:prSet phldrT="[Texto]"/>
      <dgm:spPr/>
      <dgm:t>
        <a:bodyPr/>
        <a:lstStyle/>
        <a:p>
          <a:r>
            <a:rPr lang="es-EC"/>
            <a:t>El salvador</a:t>
          </a:r>
        </a:p>
      </dgm:t>
    </dgm:pt>
    <dgm:pt modelId="{850649CB-4A93-4DD5-9B81-24548AAF07B1}" type="parTrans" cxnId="{58B261B7-25DE-4D73-8896-86A6D451CF18}">
      <dgm:prSet/>
      <dgm:spPr/>
      <dgm:t>
        <a:bodyPr/>
        <a:lstStyle/>
        <a:p>
          <a:endParaRPr lang="es-EC"/>
        </a:p>
      </dgm:t>
    </dgm:pt>
    <dgm:pt modelId="{2804DA9A-6F89-47A4-B96E-EF397DA277C6}" type="sibTrans" cxnId="{58B261B7-25DE-4D73-8896-86A6D451CF18}">
      <dgm:prSet/>
      <dgm:spPr/>
      <dgm:t>
        <a:bodyPr/>
        <a:lstStyle/>
        <a:p>
          <a:endParaRPr lang="es-EC"/>
        </a:p>
      </dgm:t>
    </dgm:pt>
    <dgm:pt modelId="{4D57FEF3-36BF-4562-B763-F6129E61D260}">
      <dgm:prSet phldrT="[Texto]"/>
      <dgm:spPr/>
      <dgm:t>
        <a:bodyPr/>
        <a:lstStyle/>
        <a:p>
          <a:r>
            <a:rPr lang="es-EC"/>
            <a:t>Santa Lucía</a:t>
          </a:r>
        </a:p>
      </dgm:t>
    </dgm:pt>
    <dgm:pt modelId="{B2BC4D1C-38BC-43A0-85B2-19C79B97B17B}" type="parTrans" cxnId="{8844EFB5-6490-4FF5-9AEB-A05FB9100B18}">
      <dgm:prSet/>
      <dgm:spPr/>
      <dgm:t>
        <a:bodyPr/>
        <a:lstStyle/>
        <a:p>
          <a:endParaRPr lang="es-EC"/>
        </a:p>
      </dgm:t>
    </dgm:pt>
    <dgm:pt modelId="{ACC2467A-7898-46A2-A805-9557B3A5A1D2}" type="sibTrans" cxnId="{8844EFB5-6490-4FF5-9AEB-A05FB9100B18}">
      <dgm:prSet/>
      <dgm:spPr/>
      <dgm:t>
        <a:bodyPr/>
        <a:lstStyle/>
        <a:p>
          <a:endParaRPr lang="es-EC"/>
        </a:p>
      </dgm:t>
    </dgm:pt>
    <dgm:pt modelId="{B43052D1-73C7-4295-A750-D0C51BA2890A}">
      <dgm:prSet phldrT="[Texto]"/>
      <dgm:spPr/>
      <dgm:t>
        <a:bodyPr/>
        <a:lstStyle/>
        <a:p>
          <a:r>
            <a:rPr lang="es-EC"/>
            <a:t>Parcialmente Libres </a:t>
          </a:r>
        </a:p>
      </dgm:t>
    </dgm:pt>
    <dgm:pt modelId="{2972CBA0-C32B-4812-93B0-95E7412D6574}" type="sibTrans" cxnId="{D84BA61E-6682-41AE-96EF-8EF8D0564D72}">
      <dgm:prSet/>
      <dgm:spPr/>
      <dgm:t>
        <a:bodyPr/>
        <a:lstStyle/>
        <a:p>
          <a:endParaRPr lang="es-EC"/>
        </a:p>
      </dgm:t>
    </dgm:pt>
    <dgm:pt modelId="{ACBE69C3-2BA7-44AC-959E-362D979E4AE9}" type="parTrans" cxnId="{D84BA61E-6682-41AE-96EF-8EF8D0564D72}">
      <dgm:prSet/>
      <dgm:spPr/>
      <dgm:t>
        <a:bodyPr/>
        <a:lstStyle/>
        <a:p>
          <a:endParaRPr lang="es-EC"/>
        </a:p>
      </dgm:t>
    </dgm:pt>
    <dgm:pt modelId="{B3F91D10-B424-4E35-B507-F4D99B304D68}">
      <dgm:prSet phldrT="[Texto]"/>
      <dgm:spPr/>
      <dgm:t>
        <a:bodyPr/>
        <a:lstStyle/>
        <a:p>
          <a:r>
            <a:rPr lang="es-EC"/>
            <a:t>Chile</a:t>
          </a:r>
        </a:p>
      </dgm:t>
    </dgm:pt>
    <dgm:pt modelId="{2B4AB3EF-42D8-47AE-B359-2B3FB7E8CC87}" type="parTrans" cxnId="{1148BEB0-3C22-4BB6-9EEB-C40943C22A85}">
      <dgm:prSet/>
      <dgm:spPr/>
      <dgm:t>
        <a:bodyPr/>
        <a:lstStyle/>
        <a:p>
          <a:endParaRPr lang="es-EC"/>
        </a:p>
      </dgm:t>
    </dgm:pt>
    <dgm:pt modelId="{94DD181B-1D40-4897-8BB9-CFB64D8A93E7}" type="sibTrans" cxnId="{1148BEB0-3C22-4BB6-9EEB-C40943C22A85}">
      <dgm:prSet/>
      <dgm:spPr/>
      <dgm:t>
        <a:bodyPr/>
        <a:lstStyle/>
        <a:p>
          <a:endParaRPr lang="es-EC"/>
        </a:p>
      </dgm:t>
    </dgm:pt>
    <dgm:pt modelId="{C31A9AC8-B0FF-4650-BA32-1DACEAC2CAFA}">
      <dgm:prSet phldrT="[Texto]"/>
      <dgm:spPr/>
      <dgm:t>
        <a:bodyPr/>
        <a:lstStyle/>
        <a:p>
          <a:r>
            <a:rPr lang="es-EC"/>
            <a:t>Argentina</a:t>
          </a:r>
        </a:p>
      </dgm:t>
    </dgm:pt>
    <dgm:pt modelId="{E5E5ED9A-5C14-4185-BA88-CD12179C4A18}" type="parTrans" cxnId="{A26077EC-92B5-4488-910F-009A047C5BE1}">
      <dgm:prSet/>
      <dgm:spPr/>
      <dgm:t>
        <a:bodyPr/>
        <a:lstStyle/>
        <a:p>
          <a:endParaRPr lang="es-EC"/>
        </a:p>
      </dgm:t>
    </dgm:pt>
    <dgm:pt modelId="{005146A4-B960-4163-AC2E-239919765AD1}" type="sibTrans" cxnId="{A26077EC-92B5-4488-910F-009A047C5BE1}">
      <dgm:prSet/>
      <dgm:spPr/>
      <dgm:t>
        <a:bodyPr/>
        <a:lstStyle/>
        <a:p>
          <a:endParaRPr lang="es-EC"/>
        </a:p>
      </dgm:t>
    </dgm:pt>
    <dgm:pt modelId="{3B8AF9D9-483F-467A-AB0E-CFE1C49D5915}">
      <dgm:prSet phldrT="[Texto]"/>
      <dgm:spPr/>
      <dgm:t>
        <a:bodyPr/>
        <a:lstStyle/>
        <a:p>
          <a:r>
            <a:rPr lang="es-EC"/>
            <a:t>Colombia </a:t>
          </a:r>
        </a:p>
      </dgm:t>
    </dgm:pt>
    <dgm:pt modelId="{BB30E59F-DE58-493A-8D12-F234DE99E93F}" type="parTrans" cxnId="{2E442947-C341-4AE4-999A-146ECF8C6D49}">
      <dgm:prSet/>
      <dgm:spPr/>
      <dgm:t>
        <a:bodyPr/>
        <a:lstStyle/>
        <a:p>
          <a:endParaRPr lang="es-EC"/>
        </a:p>
      </dgm:t>
    </dgm:pt>
    <dgm:pt modelId="{12B6DCD7-2086-4DC6-A910-18EBC9C1C84A}" type="sibTrans" cxnId="{2E442947-C341-4AE4-999A-146ECF8C6D49}">
      <dgm:prSet/>
      <dgm:spPr/>
      <dgm:t>
        <a:bodyPr/>
        <a:lstStyle/>
        <a:p>
          <a:endParaRPr lang="es-EC"/>
        </a:p>
      </dgm:t>
    </dgm:pt>
    <dgm:pt modelId="{872C12C7-E49C-4333-98FE-8E132B46E2B3}">
      <dgm:prSet phldrT="[Texto]"/>
      <dgm:spPr/>
      <dgm:t>
        <a:bodyPr/>
        <a:lstStyle/>
        <a:p>
          <a:r>
            <a:rPr lang="es-EC"/>
            <a:t>Republica Dominicacna</a:t>
          </a:r>
        </a:p>
      </dgm:t>
    </dgm:pt>
    <dgm:pt modelId="{14A5AF68-AC0B-49B6-A4A7-19BD70C897F2}" type="parTrans" cxnId="{C942C959-D74D-4244-87B3-00C811845C26}">
      <dgm:prSet/>
      <dgm:spPr/>
      <dgm:t>
        <a:bodyPr/>
        <a:lstStyle/>
        <a:p>
          <a:endParaRPr lang="es-EC"/>
        </a:p>
      </dgm:t>
    </dgm:pt>
    <dgm:pt modelId="{03637485-1480-4817-9579-32E36FE978D9}" type="sibTrans" cxnId="{C942C959-D74D-4244-87B3-00C811845C26}">
      <dgm:prSet/>
      <dgm:spPr/>
      <dgm:t>
        <a:bodyPr/>
        <a:lstStyle/>
        <a:p>
          <a:endParaRPr lang="es-EC"/>
        </a:p>
      </dgm:t>
    </dgm:pt>
    <dgm:pt modelId="{ADF71DA4-FBA4-4CD3-B493-732913B27454}">
      <dgm:prSet phldrT="[Texto]"/>
      <dgm:spPr/>
      <dgm:t>
        <a:bodyPr/>
        <a:lstStyle/>
        <a:p>
          <a:r>
            <a:rPr lang="es-EC"/>
            <a:t>Paraguay</a:t>
          </a:r>
        </a:p>
      </dgm:t>
    </dgm:pt>
    <dgm:pt modelId="{05385753-E864-4B4B-84E9-D3980F8A97E7}" type="parTrans" cxnId="{87D5FAD9-55F4-4501-93CC-8B57F9427B37}">
      <dgm:prSet/>
      <dgm:spPr/>
      <dgm:t>
        <a:bodyPr/>
        <a:lstStyle/>
        <a:p>
          <a:endParaRPr lang="es-EC"/>
        </a:p>
      </dgm:t>
    </dgm:pt>
    <dgm:pt modelId="{3E419264-3497-4819-B6D0-2F1D62EFA5AF}" type="sibTrans" cxnId="{87D5FAD9-55F4-4501-93CC-8B57F9427B37}">
      <dgm:prSet/>
      <dgm:spPr/>
      <dgm:t>
        <a:bodyPr/>
        <a:lstStyle/>
        <a:p>
          <a:endParaRPr lang="es-EC"/>
        </a:p>
      </dgm:t>
    </dgm:pt>
    <dgm:pt modelId="{3F801246-891F-4C07-81CE-AE285C8B52F9}">
      <dgm:prSet phldrT="[Texto]"/>
      <dgm:spPr/>
      <dgm:t>
        <a:bodyPr/>
        <a:lstStyle/>
        <a:p>
          <a:r>
            <a:rPr lang="es-EC"/>
            <a:t>Uruguay</a:t>
          </a:r>
        </a:p>
      </dgm:t>
    </dgm:pt>
    <dgm:pt modelId="{D2879A4D-A71D-47C7-A769-6359E03A1A2A}" type="parTrans" cxnId="{78864D82-2F5B-4FEA-9F90-294E8BA046C8}">
      <dgm:prSet/>
      <dgm:spPr/>
      <dgm:t>
        <a:bodyPr/>
        <a:lstStyle/>
        <a:p>
          <a:endParaRPr lang="es-EC"/>
        </a:p>
      </dgm:t>
    </dgm:pt>
    <dgm:pt modelId="{7D7EC05F-2C66-448B-8E49-7946E4C11DB0}" type="sibTrans" cxnId="{78864D82-2F5B-4FEA-9F90-294E8BA046C8}">
      <dgm:prSet/>
      <dgm:spPr/>
      <dgm:t>
        <a:bodyPr/>
        <a:lstStyle/>
        <a:p>
          <a:endParaRPr lang="es-EC"/>
        </a:p>
      </dgm:t>
    </dgm:pt>
    <dgm:pt modelId="{11408CDE-851F-4C3A-AC0B-6E75320BEC8E}">
      <dgm:prSet phldrT="[Texto]"/>
      <dgm:spPr/>
      <dgm:t>
        <a:bodyPr/>
        <a:lstStyle/>
        <a:p>
          <a:r>
            <a:rPr lang="es-EC"/>
            <a:t>Belice</a:t>
          </a:r>
        </a:p>
      </dgm:t>
    </dgm:pt>
    <dgm:pt modelId="{BD7F9C37-30DE-420D-A6BE-71ABD2D0DCBB}" type="parTrans" cxnId="{E33255BF-E873-40B3-8056-CCDCB2B099C0}">
      <dgm:prSet/>
      <dgm:spPr/>
      <dgm:t>
        <a:bodyPr/>
        <a:lstStyle/>
        <a:p>
          <a:endParaRPr lang="es-EC"/>
        </a:p>
      </dgm:t>
    </dgm:pt>
    <dgm:pt modelId="{68988BA1-DCC4-404B-B807-49F1794DD057}" type="sibTrans" cxnId="{E33255BF-E873-40B3-8056-CCDCB2B099C0}">
      <dgm:prSet/>
      <dgm:spPr/>
      <dgm:t>
        <a:bodyPr/>
        <a:lstStyle/>
        <a:p>
          <a:endParaRPr lang="es-EC"/>
        </a:p>
      </dgm:t>
    </dgm:pt>
    <dgm:pt modelId="{0A4D6D01-D2A1-4AF9-BFF3-AF13C98A06ED}">
      <dgm:prSet phldrT="[Texto]"/>
      <dgm:spPr/>
      <dgm:t>
        <a:bodyPr/>
        <a:lstStyle/>
        <a:p>
          <a:r>
            <a:rPr lang="es-EC"/>
            <a:t>Costa Rica </a:t>
          </a:r>
        </a:p>
      </dgm:t>
    </dgm:pt>
    <dgm:pt modelId="{02A4FA7A-CB6E-43DC-9CAB-8C8EA02574BE}" type="parTrans" cxnId="{EF5FE3B5-856A-43D0-B10E-29B21ED30D42}">
      <dgm:prSet/>
      <dgm:spPr/>
      <dgm:t>
        <a:bodyPr/>
        <a:lstStyle/>
        <a:p>
          <a:endParaRPr lang="es-EC"/>
        </a:p>
      </dgm:t>
    </dgm:pt>
    <dgm:pt modelId="{5BE6E8E7-4613-4E59-B67D-ABEAAA96BE3E}" type="sibTrans" cxnId="{EF5FE3B5-856A-43D0-B10E-29B21ED30D42}">
      <dgm:prSet/>
      <dgm:spPr/>
      <dgm:t>
        <a:bodyPr/>
        <a:lstStyle/>
        <a:p>
          <a:endParaRPr lang="es-EC"/>
        </a:p>
      </dgm:t>
    </dgm:pt>
    <dgm:pt modelId="{D500F068-BF0F-4FA9-982E-152C8C1D5F37}">
      <dgm:prSet phldrT="[Texto]"/>
      <dgm:spPr/>
      <dgm:t>
        <a:bodyPr/>
        <a:lstStyle/>
        <a:p>
          <a:r>
            <a:rPr lang="es-EC"/>
            <a:t>Jamaica</a:t>
          </a:r>
        </a:p>
      </dgm:t>
    </dgm:pt>
    <dgm:pt modelId="{124E1C6D-715A-43FE-A538-860964252C9F}" type="parTrans" cxnId="{DC4ACE85-33FD-4E0C-AD46-2EEDC2DF7A57}">
      <dgm:prSet/>
      <dgm:spPr/>
      <dgm:t>
        <a:bodyPr/>
        <a:lstStyle/>
        <a:p>
          <a:endParaRPr lang="es-EC"/>
        </a:p>
      </dgm:t>
    </dgm:pt>
    <dgm:pt modelId="{5E8CA0D4-97C1-4D18-8043-DF1D44BFBF19}" type="sibTrans" cxnId="{DC4ACE85-33FD-4E0C-AD46-2EEDC2DF7A57}">
      <dgm:prSet/>
      <dgm:spPr/>
      <dgm:t>
        <a:bodyPr/>
        <a:lstStyle/>
        <a:p>
          <a:endParaRPr lang="es-EC"/>
        </a:p>
      </dgm:t>
    </dgm:pt>
    <dgm:pt modelId="{D676D2F5-D2AD-42C7-8D64-A3C877C8B618}">
      <dgm:prSet phldrT="[Texto]"/>
      <dgm:spPr/>
      <dgm:t>
        <a:bodyPr/>
        <a:lstStyle/>
        <a:p>
          <a:r>
            <a:rPr lang="es-EC"/>
            <a:t>Puerto Rico</a:t>
          </a:r>
        </a:p>
      </dgm:t>
    </dgm:pt>
    <dgm:pt modelId="{46050F09-C0A8-4D48-8D3F-398A5180C220}" type="parTrans" cxnId="{93D49A70-CD1F-424E-81E6-E5CEB240A245}">
      <dgm:prSet/>
      <dgm:spPr/>
      <dgm:t>
        <a:bodyPr/>
        <a:lstStyle/>
        <a:p>
          <a:endParaRPr lang="es-EC"/>
        </a:p>
      </dgm:t>
    </dgm:pt>
    <dgm:pt modelId="{2B21BBA4-1FAE-4430-BE98-CFF0636B7CA9}" type="sibTrans" cxnId="{93D49A70-CD1F-424E-81E6-E5CEB240A245}">
      <dgm:prSet/>
      <dgm:spPr/>
      <dgm:t>
        <a:bodyPr/>
        <a:lstStyle/>
        <a:p>
          <a:endParaRPr lang="es-EC"/>
        </a:p>
      </dgm:t>
    </dgm:pt>
    <dgm:pt modelId="{6EC57A47-49DC-400C-8F18-DBEC696D454A}">
      <dgm:prSet phldrT="[Texto]"/>
      <dgm:spPr/>
      <dgm:t>
        <a:bodyPr/>
        <a:lstStyle/>
        <a:p>
          <a:r>
            <a:rPr lang="es-EC"/>
            <a:t>Guyana Francesa </a:t>
          </a:r>
        </a:p>
      </dgm:t>
    </dgm:pt>
    <dgm:pt modelId="{0BC1539D-2962-48E1-AF34-DB498B930AE8}" type="parTrans" cxnId="{78831953-3973-4B82-BEEF-2DB3750A0E47}">
      <dgm:prSet/>
      <dgm:spPr/>
      <dgm:t>
        <a:bodyPr/>
        <a:lstStyle/>
        <a:p>
          <a:endParaRPr lang="es-EC"/>
        </a:p>
      </dgm:t>
    </dgm:pt>
    <dgm:pt modelId="{EB148A27-1109-4117-998E-DF513A2C3E04}" type="sibTrans" cxnId="{78831953-3973-4B82-BEEF-2DB3750A0E47}">
      <dgm:prSet/>
      <dgm:spPr/>
      <dgm:t>
        <a:bodyPr/>
        <a:lstStyle/>
        <a:p>
          <a:endParaRPr lang="es-EC"/>
        </a:p>
      </dgm:t>
    </dgm:pt>
    <dgm:pt modelId="{B2FB6E96-F4A9-4B2F-8D91-B031AC72354C}">
      <dgm:prSet phldrT="[Texto]"/>
      <dgm:spPr/>
      <dgm:t>
        <a:bodyPr/>
        <a:lstStyle/>
        <a:p>
          <a:r>
            <a:rPr lang="es-EC"/>
            <a:t>Antigua y Barbuda</a:t>
          </a:r>
        </a:p>
      </dgm:t>
    </dgm:pt>
    <dgm:pt modelId="{C5B6C8C1-AD3A-45F1-8B5D-79203FE15191}" type="parTrans" cxnId="{45F385C3-9AF9-4730-92AD-F0AFC114A1C7}">
      <dgm:prSet/>
      <dgm:spPr/>
      <dgm:t>
        <a:bodyPr/>
        <a:lstStyle/>
        <a:p>
          <a:endParaRPr lang="es-EC"/>
        </a:p>
      </dgm:t>
    </dgm:pt>
    <dgm:pt modelId="{76EE509F-0D91-4B19-BA21-AFE66367BB89}" type="sibTrans" cxnId="{45F385C3-9AF9-4730-92AD-F0AFC114A1C7}">
      <dgm:prSet/>
      <dgm:spPr/>
      <dgm:t>
        <a:bodyPr/>
        <a:lstStyle/>
        <a:p>
          <a:endParaRPr lang="es-EC"/>
        </a:p>
      </dgm:t>
    </dgm:pt>
    <dgm:pt modelId="{BB96FE67-B14E-46D1-9AE4-09444C1D5DBB}">
      <dgm:prSet phldrT="[Texto]"/>
      <dgm:spPr/>
      <dgm:t>
        <a:bodyPr/>
        <a:lstStyle/>
        <a:p>
          <a:r>
            <a:rPr lang="es-EC"/>
            <a:t>Bahamas </a:t>
          </a:r>
        </a:p>
      </dgm:t>
    </dgm:pt>
    <dgm:pt modelId="{E4019E18-B749-416D-B16A-A452B63FA795}" type="parTrans" cxnId="{4A3C90AE-63AD-4DA6-9AED-B53503F08E63}">
      <dgm:prSet/>
      <dgm:spPr/>
      <dgm:t>
        <a:bodyPr/>
        <a:lstStyle/>
        <a:p>
          <a:endParaRPr lang="es-EC"/>
        </a:p>
      </dgm:t>
    </dgm:pt>
    <dgm:pt modelId="{018C993F-70A9-467E-8FD3-653809081E1C}" type="sibTrans" cxnId="{4A3C90AE-63AD-4DA6-9AED-B53503F08E63}">
      <dgm:prSet/>
      <dgm:spPr/>
      <dgm:t>
        <a:bodyPr/>
        <a:lstStyle/>
        <a:p>
          <a:endParaRPr lang="es-EC"/>
        </a:p>
      </dgm:t>
    </dgm:pt>
    <dgm:pt modelId="{AAE215FE-F745-4AD9-86CD-A55911A3BD1E}">
      <dgm:prSet phldrT="[Texto]"/>
      <dgm:spPr/>
      <dgm:t>
        <a:bodyPr/>
        <a:lstStyle/>
        <a:p>
          <a:r>
            <a:rPr lang="es-EC"/>
            <a:t>Barbados</a:t>
          </a:r>
        </a:p>
      </dgm:t>
    </dgm:pt>
    <dgm:pt modelId="{BF59AAB8-EB31-404C-B920-6016A5D095CF}" type="parTrans" cxnId="{23800010-FADB-422E-AC6F-155869B5DCE7}">
      <dgm:prSet/>
      <dgm:spPr/>
      <dgm:t>
        <a:bodyPr/>
        <a:lstStyle/>
        <a:p>
          <a:endParaRPr lang="es-EC"/>
        </a:p>
      </dgm:t>
    </dgm:pt>
    <dgm:pt modelId="{704BDF55-0092-413B-921B-9DE1BE52B858}" type="sibTrans" cxnId="{23800010-FADB-422E-AC6F-155869B5DCE7}">
      <dgm:prSet/>
      <dgm:spPr/>
      <dgm:t>
        <a:bodyPr/>
        <a:lstStyle/>
        <a:p>
          <a:endParaRPr lang="es-EC"/>
        </a:p>
      </dgm:t>
    </dgm:pt>
    <dgm:pt modelId="{1B8D808A-4906-44BC-A547-9F29FCD6A945}">
      <dgm:prSet phldrT="[Texto]"/>
      <dgm:spPr/>
      <dgm:t>
        <a:bodyPr/>
        <a:lstStyle/>
        <a:p>
          <a:r>
            <a:rPr lang="es-EC"/>
            <a:t>Dominica</a:t>
          </a:r>
        </a:p>
      </dgm:t>
    </dgm:pt>
    <dgm:pt modelId="{54D5035B-38D0-44C0-808C-CA7EDB82A4D0}" type="parTrans" cxnId="{AA601FC6-327E-49A5-815B-B443872709C2}">
      <dgm:prSet/>
      <dgm:spPr/>
      <dgm:t>
        <a:bodyPr/>
        <a:lstStyle/>
        <a:p>
          <a:endParaRPr lang="es-EC"/>
        </a:p>
      </dgm:t>
    </dgm:pt>
    <dgm:pt modelId="{A4E835F5-A480-4AAE-9A42-66F8C2E36362}" type="sibTrans" cxnId="{AA601FC6-327E-49A5-815B-B443872709C2}">
      <dgm:prSet/>
      <dgm:spPr/>
      <dgm:t>
        <a:bodyPr/>
        <a:lstStyle/>
        <a:p>
          <a:endParaRPr lang="es-EC"/>
        </a:p>
      </dgm:t>
    </dgm:pt>
    <dgm:pt modelId="{B20BA3CA-38C3-4C29-A3A7-8A5BA40EC29D}">
      <dgm:prSet phldrT="[Texto]"/>
      <dgm:spPr/>
      <dgm:t>
        <a:bodyPr/>
        <a:lstStyle/>
        <a:p>
          <a:r>
            <a:rPr lang="es-EC"/>
            <a:t>Granada </a:t>
          </a:r>
        </a:p>
      </dgm:t>
    </dgm:pt>
    <dgm:pt modelId="{00087B96-B4F3-4BB5-9164-E8B3C70B32D0}" type="parTrans" cxnId="{ABF416F4-6C5D-47AA-838E-93B3F4A33A01}">
      <dgm:prSet/>
      <dgm:spPr/>
      <dgm:t>
        <a:bodyPr/>
        <a:lstStyle/>
        <a:p>
          <a:endParaRPr lang="es-EC"/>
        </a:p>
      </dgm:t>
    </dgm:pt>
    <dgm:pt modelId="{7D229708-5EAB-4414-9DBE-DDBA2219E313}" type="sibTrans" cxnId="{ABF416F4-6C5D-47AA-838E-93B3F4A33A01}">
      <dgm:prSet/>
      <dgm:spPr/>
      <dgm:t>
        <a:bodyPr/>
        <a:lstStyle/>
        <a:p>
          <a:endParaRPr lang="es-EC"/>
        </a:p>
      </dgm:t>
    </dgm:pt>
    <dgm:pt modelId="{027379BA-245E-400A-9BB7-57C687875859}">
      <dgm:prSet phldrT="[Texto]"/>
      <dgm:spPr/>
      <dgm:t>
        <a:bodyPr/>
        <a:lstStyle/>
        <a:p>
          <a:endParaRPr lang="es-EC"/>
        </a:p>
        <a:p>
          <a:endParaRPr lang="es-EC"/>
        </a:p>
        <a:p>
          <a:endParaRPr lang="es-EC"/>
        </a:p>
        <a:p>
          <a:endParaRPr lang="es-EC"/>
        </a:p>
        <a:p>
          <a:r>
            <a:rPr lang="es-EC"/>
            <a:t>
San Cristóbal y Nieves
</a:t>
          </a:r>
        </a:p>
      </dgm:t>
    </dgm:pt>
    <dgm:pt modelId="{B597F517-305A-4863-A7ED-C81859E749F8}" type="parTrans" cxnId="{5E18C34C-3809-4160-A23B-B4056BCCBA79}">
      <dgm:prSet/>
      <dgm:spPr/>
      <dgm:t>
        <a:bodyPr/>
        <a:lstStyle/>
        <a:p>
          <a:endParaRPr lang="es-EC"/>
        </a:p>
      </dgm:t>
    </dgm:pt>
    <dgm:pt modelId="{0331F7B8-382F-44F2-978C-6CCD2AC92ED8}" type="sibTrans" cxnId="{5E18C34C-3809-4160-A23B-B4056BCCBA79}">
      <dgm:prSet/>
      <dgm:spPr/>
      <dgm:t>
        <a:bodyPr/>
        <a:lstStyle/>
        <a:p>
          <a:endParaRPr lang="es-EC"/>
        </a:p>
      </dgm:t>
    </dgm:pt>
    <dgm:pt modelId="{636AA2CB-9919-4D07-A5C9-CE07D6B7E375}">
      <dgm:prSet phldrT="[Texto]"/>
      <dgm:spPr/>
      <dgm:t>
        <a:bodyPr/>
        <a:lstStyle/>
        <a:p>
          <a:r>
            <a:rPr lang="es-EC"/>
            <a:t>San Vicente y las Granadinas </a:t>
          </a:r>
        </a:p>
      </dgm:t>
    </dgm:pt>
    <dgm:pt modelId="{71209DDC-D6A3-4B3D-9985-A0D4C1126FA2}" type="parTrans" cxnId="{18ADEB19-D002-4637-80E5-E3C60A1E0DD4}">
      <dgm:prSet/>
      <dgm:spPr/>
      <dgm:t>
        <a:bodyPr/>
        <a:lstStyle/>
        <a:p>
          <a:endParaRPr lang="es-EC"/>
        </a:p>
      </dgm:t>
    </dgm:pt>
    <dgm:pt modelId="{D7DF4A97-388A-4840-9ACC-CAE1CEB693C8}" type="sibTrans" cxnId="{18ADEB19-D002-4637-80E5-E3C60A1E0DD4}">
      <dgm:prSet/>
      <dgm:spPr/>
      <dgm:t>
        <a:bodyPr/>
        <a:lstStyle/>
        <a:p>
          <a:endParaRPr lang="es-EC"/>
        </a:p>
      </dgm:t>
    </dgm:pt>
    <dgm:pt modelId="{B221C550-E3D5-4355-A5B8-8E99DB4489A4}">
      <dgm:prSet phldrT="[Texto]"/>
      <dgm:spPr/>
      <dgm:t>
        <a:bodyPr/>
        <a:lstStyle/>
        <a:p>
          <a:r>
            <a:rPr lang="es-EC"/>
            <a:t>Trinidad y Tobago  </a:t>
          </a:r>
        </a:p>
      </dgm:t>
    </dgm:pt>
    <dgm:pt modelId="{D907FC96-E194-40B5-A77B-190784E16273}" type="parTrans" cxnId="{A0774C27-FA38-4436-8A5E-3AE3A2D4DD32}">
      <dgm:prSet/>
      <dgm:spPr/>
      <dgm:t>
        <a:bodyPr/>
        <a:lstStyle/>
        <a:p>
          <a:endParaRPr lang="es-EC"/>
        </a:p>
      </dgm:t>
    </dgm:pt>
    <dgm:pt modelId="{467DD0E7-9F50-4DE5-8A0A-BDEF7DC07D4F}" type="sibTrans" cxnId="{A0774C27-FA38-4436-8A5E-3AE3A2D4DD32}">
      <dgm:prSet/>
      <dgm:spPr/>
      <dgm:t>
        <a:bodyPr/>
        <a:lstStyle/>
        <a:p>
          <a:endParaRPr lang="es-EC"/>
        </a:p>
      </dgm:t>
    </dgm:pt>
    <dgm:pt modelId="{EDF17348-2FF1-4A62-BE9A-D2F839E375D6}">
      <dgm:prSet phldrT="[Texto]"/>
      <dgm:spPr/>
      <dgm:t>
        <a:bodyPr/>
        <a:lstStyle/>
        <a:p>
          <a:r>
            <a:rPr lang="es-EC"/>
            <a:t>Brasil</a:t>
          </a:r>
        </a:p>
      </dgm:t>
    </dgm:pt>
    <dgm:pt modelId="{0105C01E-4703-4924-AC01-C8A7D906DC55}" type="parTrans" cxnId="{11FEE7E2-9C1F-4C15-B262-5A08272026AF}">
      <dgm:prSet/>
      <dgm:spPr/>
      <dgm:t>
        <a:bodyPr/>
        <a:lstStyle/>
        <a:p>
          <a:endParaRPr lang="es-EC"/>
        </a:p>
      </dgm:t>
    </dgm:pt>
    <dgm:pt modelId="{F443AA22-EBCE-4135-A5E8-02B5379A4073}" type="sibTrans" cxnId="{11FEE7E2-9C1F-4C15-B262-5A08272026AF}">
      <dgm:prSet/>
      <dgm:spPr/>
      <dgm:t>
        <a:bodyPr/>
        <a:lstStyle/>
        <a:p>
          <a:endParaRPr lang="es-EC"/>
        </a:p>
      </dgm:t>
    </dgm:pt>
    <dgm:pt modelId="{28354B4B-67C4-4020-A106-22AAF36E35F8}">
      <dgm:prSet phldrT="[Texto]"/>
      <dgm:spPr/>
      <dgm:t>
        <a:bodyPr/>
        <a:lstStyle/>
        <a:p>
          <a:r>
            <a:rPr lang="es-EC"/>
            <a:t>Guatemala</a:t>
          </a:r>
        </a:p>
      </dgm:t>
    </dgm:pt>
    <dgm:pt modelId="{A9791D3B-9D37-4334-ACA7-251D627D9726}" type="parTrans" cxnId="{1A9D11A5-4E97-4618-81BA-37B257467BAE}">
      <dgm:prSet/>
      <dgm:spPr/>
      <dgm:t>
        <a:bodyPr/>
        <a:lstStyle/>
        <a:p>
          <a:endParaRPr lang="es-EC"/>
        </a:p>
      </dgm:t>
    </dgm:pt>
    <dgm:pt modelId="{FA8044AE-0EAD-43FA-B78D-54485399ECFE}" type="sibTrans" cxnId="{1A9D11A5-4E97-4618-81BA-37B257467BAE}">
      <dgm:prSet/>
      <dgm:spPr/>
      <dgm:t>
        <a:bodyPr/>
        <a:lstStyle/>
        <a:p>
          <a:endParaRPr lang="es-EC"/>
        </a:p>
      </dgm:t>
    </dgm:pt>
    <dgm:pt modelId="{722E70DA-F774-4E71-9D9E-070CD299C4BA}">
      <dgm:prSet phldrT="[Texto]"/>
      <dgm:spPr/>
      <dgm:t>
        <a:bodyPr/>
        <a:lstStyle/>
        <a:p>
          <a:r>
            <a:rPr lang="es-EC"/>
            <a:t>Haití</a:t>
          </a:r>
        </a:p>
      </dgm:t>
    </dgm:pt>
    <dgm:pt modelId="{96F32AEA-03F2-4362-98C8-9BAAF1242462}" type="parTrans" cxnId="{F182F8B0-1FFA-437A-A913-E4F89D7DCDFA}">
      <dgm:prSet/>
      <dgm:spPr/>
      <dgm:t>
        <a:bodyPr/>
        <a:lstStyle/>
        <a:p>
          <a:endParaRPr lang="es-EC"/>
        </a:p>
      </dgm:t>
    </dgm:pt>
    <dgm:pt modelId="{FA81A40D-4EB9-4069-8718-ECB91B27C7B8}" type="sibTrans" cxnId="{F182F8B0-1FFA-437A-A913-E4F89D7DCDFA}">
      <dgm:prSet/>
      <dgm:spPr/>
      <dgm:t>
        <a:bodyPr/>
        <a:lstStyle/>
        <a:p>
          <a:endParaRPr lang="es-EC"/>
        </a:p>
      </dgm:t>
    </dgm:pt>
    <dgm:pt modelId="{86A532F7-4592-40C7-A5F3-15A3D16FA157}">
      <dgm:prSet phldrT="[Texto]"/>
      <dgm:spPr/>
      <dgm:t>
        <a:bodyPr/>
        <a:lstStyle/>
        <a:p>
          <a:r>
            <a:rPr lang="es-EC"/>
            <a:t>Honduras</a:t>
          </a:r>
        </a:p>
      </dgm:t>
    </dgm:pt>
    <dgm:pt modelId="{CD9DC015-85C7-4256-BCF6-F81F1C3696F5}" type="parTrans" cxnId="{9F643D9F-A986-4BD6-801F-DE2A8137D307}">
      <dgm:prSet/>
      <dgm:spPr/>
      <dgm:t>
        <a:bodyPr/>
        <a:lstStyle/>
        <a:p>
          <a:endParaRPr lang="es-EC"/>
        </a:p>
      </dgm:t>
    </dgm:pt>
    <dgm:pt modelId="{EE42976D-6D1C-4951-9CBA-E9CAE846593F}" type="sibTrans" cxnId="{9F643D9F-A986-4BD6-801F-DE2A8137D307}">
      <dgm:prSet/>
      <dgm:spPr/>
      <dgm:t>
        <a:bodyPr/>
        <a:lstStyle/>
        <a:p>
          <a:endParaRPr lang="es-EC"/>
        </a:p>
      </dgm:t>
    </dgm:pt>
    <dgm:pt modelId="{73B014F7-D806-463A-AAA4-0324E4117835}">
      <dgm:prSet phldrT="[Texto]"/>
      <dgm:spPr/>
      <dgm:t>
        <a:bodyPr/>
        <a:lstStyle/>
        <a:p>
          <a:r>
            <a:rPr lang="es-EC"/>
            <a:t>Bolivia</a:t>
          </a:r>
        </a:p>
      </dgm:t>
    </dgm:pt>
    <dgm:pt modelId="{AACB946E-EEE7-4D4F-8972-DA7561819011}" type="parTrans" cxnId="{570BE373-8868-43CC-B4A4-D3492CF1F67F}">
      <dgm:prSet/>
      <dgm:spPr/>
      <dgm:t>
        <a:bodyPr/>
        <a:lstStyle/>
        <a:p>
          <a:endParaRPr lang="es-EC"/>
        </a:p>
      </dgm:t>
    </dgm:pt>
    <dgm:pt modelId="{B4C10189-325E-4628-9EDE-D30ACB02F6FE}" type="sibTrans" cxnId="{570BE373-8868-43CC-B4A4-D3492CF1F67F}">
      <dgm:prSet/>
      <dgm:spPr/>
      <dgm:t>
        <a:bodyPr/>
        <a:lstStyle/>
        <a:p>
          <a:endParaRPr lang="es-EC"/>
        </a:p>
      </dgm:t>
    </dgm:pt>
    <dgm:pt modelId="{822565EB-E007-4871-B424-CA59797CA64D}" type="pres">
      <dgm:prSet presAssocID="{5F122E4E-5136-48AB-9D05-AEBACF914D43}" presName="Name0" presStyleCnt="0">
        <dgm:presLayoutVars>
          <dgm:dir/>
          <dgm:animLvl val="lvl"/>
          <dgm:resizeHandles val="exact"/>
        </dgm:presLayoutVars>
      </dgm:prSet>
      <dgm:spPr/>
    </dgm:pt>
    <dgm:pt modelId="{FD9FD958-265C-4D2A-BD9E-4A88D2814A02}" type="pres">
      <dgm:prSet presAssocID="{B43052D1-73C7-4295-A750-D0C51BA2890A}" presName="boxAndChildren" presStyleCnt="0"/>
      <dgm:spPr/>
    </dgm:pt>
    <dgm:pt modelId="{6520661E-FE7B-43A1-B3DA-53BB657A29EF}" type="pres">
      <dgm:prSet presAssocID="{B43052D1-73C7-4295-A750-D0C51BA2890A}" presName="parentTextBox" presStyleLbl="node1" presStyleIdx="0" presStyleCnt="2"/>
      <dgm:spPr/>
    </dgm:pt>
    <dgm:pt modelId="{E53FB48F-643D-46C6-9F72-A1003FC8576C}" type="pres">
      <dgm:prSet presAssocID="{B43052D1-73C7-4295-A750-D0C51BA2890A}" presName="entireBox" presStyleLbl="node1" presStyleIdx="0" presStyleCnt="2"/>
      <dgm:spPr/>
    </dgm:pt>
    <dgm:pt modelId="{78AAB863-ABB6-4911-B95E-07D5979932D9}" type="pres">
      <dgm:prSet presAssocID="{B43052D1-73C7-4295-A750-D0C51BA2890A}" presName="descendantBox" presStyleCnt="0"/>
      <dgm:spPr/>
    </dgm:pt>
    <dgm:pt modelId="{8BF5A70E-4D76-4E1A-91F3-129C4CA9C5BB}" type="pres">
      <dgm:prSet presAssocID="{93B7CC1C-D2F0-4A90-8684-B028FF098AEB}" presName="childTextBox" presStyleLbl="fgAccFollowNode1" presStyleIdx="0" presStyleCnt="31">
        <dgm:presLayoutVars>
          <dgm:bulletEnabled val="1"/>
        </dgm:presLayoutVars>
      </dgm:prSet>
      <dgm:spPr/>
    </dgm:pt>
    <dgm:pt modelId="{8EB63845-876B-40CC-82AF-EEB0209BFD2F}" type="pres">
      <dgm:prSet presAssocID="{28354B4B-67C4-4020-A106-22AAF36E35F8}" presName="childTextBox" presStyleLbl="fgAccFollowNode1" presStyleIdx="1" presStyleCnt="31">
        <dgm:presLayoutVars>
          <dgm:bulletEnabled val="1"/>
        </dgm:presLayoutVars>
      </dgm:prSet>
      <dgm:spPr/>
    </dgm:pt>
    <dgm:pt modelId="{99340356-ED86-4FE1-862E-DE7AB5FFE287}" type="pres">
      <dgm:prSet presAssocID="{3B8AF9D9-483F-467A-AB0E-CFE1C49D5915}" presName="childTextBox" presStyleLbl="fgAccFollowNode1" presStyleIdx="2" presStyleCnt="31">
        <dgm:presLayoutVars>
          <dgm:bulletEnabled val="1"/>
        </dgm:presLayoutVars>
      </dgm:prSet>
      <dgm:spPr/>
    </dgm:pt>
    <dgm:pt modelId="{1A2AA08B-5F20-48ED-810E-951CD88C8C42}" type="pres">
      <dgm:prSet presAssocID="{E97B3156-D447-43D9-B002-A783BDB8BA7E}" presName="childTextBox" presStyleLbl="fgAccFollowNode1" presStyleIdx="3" presStyleCnt="31">
        <dgm:presLayoutVars>
          <dgm:bulletEnabled val="1"/>
        </dgm:presLayoutVars>
      </dgm:prSet>
      <dgm:spPr/>
    </dgm:pt>
    <dgm:pt modelId="{A666D7EF-ACF4-4C0B-9CC4-FF19B27FA577}" type="pres">
      <dgm:prSet presAssocID="{722E70DA-F774-4E71-9D9E-070CD299C4BA}" presName="childTextBox" presStyleLbl="fgAccFollowNode1" presStyleIdx="4" presStyleCnt="31">
        <dgm:presLayoutVars>
          <dgm:bulletEnabled val="1"/>
        </dgm:presLayoutVars>
      </dgm:prSet>
      <dgm:spPr/>
    </dgm:pt>
    <dgm:pt modelId="{6F26688F-6192-4335-AD67-E5235F56453F}" type="pres">
      <dgm:prSet presAssocID="{872C12C7-E49C-4333-98FE-8E132B46E2B3}" presName="childTextBox" presStyleLbl="fgAccFollowNode1" presStyleIdx="5" presStyleCnt="31">
        <dgm:presLayoutVars>
          <dgm:bulletEnabled val="1"/>
        </dgm:presLayoutVars>
      </dgm:prSet>
      <dgm:spPr/>
    </dgm:pt>
    <dgm:pt modelId="{4BE75D8D-6F4A-490C-A997-C1AB5469E825}" type="pres">
      <dgm:prSet presAssocID="{86A532F7-4592-40C7-A5F3-15A3D16FA157}" presName="childTextBox" presStyleLbl="fgAccFollowNode1" presStyleIdx="6" presStyleCnt="31">
        <dgm:presLayoutVars>
          <dgm:bulletEnabled val="1"/>
        </dgm:presLayoutVars>
      </dgm:prSet>
      <dgm:spPr/>
    </dgm:pt>
    <dgm:pt modelId="{91420E12-B5A6-45F1-9D79-6BF2979C8633}" type="pres">
      <dgm:prSet presAssocID="{73B014F7-D806-463A-AAA4-0324E4117835}" presName="childTextBox" presStyleLbl="fgAccFollowNode1" presStyleIdx="7" presStyleCnt="31">
        <dgm:presLayoutVars>
          <dgm:bulletEnabled val="1"/>
        </dgm:presLayoutVars>
      </dgm:prSet>
      <dgm:spPr/>
    </dgm:pt>
    <dgm:pt modelId="{AC247877-ECC6-47E3-9BAA-28E9EF1BD013}" type="pres">
      <dgm:prSet presAssocID="{ADF71DA4-FBA4-4CD3-B493-732913B27454}" presName="childTextBox" presStyleLbl="fgAccFollowNode1" presStyleIdx="8" presStyleCnt="31">
        <dgm:presLayoutVars>
          <dgm:bulletEnabled val="1"/>
        </dgm:presLayoutVars>
      </dgm:prSet>
      <dgm:spPr/>
    </dgm:pt>
    <dgm:pt modelId="{1CC0A5B2-24E3-4889-8813-BB9AE2F54C9D}" type="pres">
      <dgm:prSet presAssocID="{DEDACAB1-FBA3-42A5-9EA1-C376B5744C62}" presName="sp" presStyleCnt="0"/>
      <dgm:spPr/>
    </dgm:pt>
    <dgm:pt modelId="{D73368F6-210D-4525-80C1-E36B79A673C5}" type="pres">
      <dgm:prSet presAssocID="{12B7C152-E826-4176-B8FF-F0F677E192CD}" presName="arrowAndChildren" presStyleCnt="0"/>
      <dgm:spPr/>
    </dgm:pt>
    <dgm:pt modelId="{85EADB81-05E6-4801-82A6-BF33D3A05699}" type="pres">
      <dgm:prSet presAssocID="{12B7C152-E826-4176-B8FF-F0F677E192CD}" presName="parentTextArrow" presStyleLbl="node1" presStyleIdx="0" presStyleCnt="2"/>
      <dgm:spPr/>
    </dgm:pt>
    <dgm:pt modelId="{531BC03D-D724-4BCB-BD91-6D665DD1D68D}" type="pres">
      <dgm:prSet presAssocID="{12B7C152-E826-4176-B8FF-F0F677E192CD}" presName="arrow" presStyleLbl="node1" presStyleIdx="1" presStyleCnt="2"/>
      <dgm:spPr/>
    </dgm:pt>
    <dgm:pt modelId="{4CA45C25-8C2F-4852-82D6-AB5F14F0B67F}" type="pres">
      <dgm:prSet presAssocID="{12B7C152-E826-4176-B8FF-F0F677E192CD}" presName="descendantArrow" presStyleCnt="0"/>
      <dgm:spPr/>
    </dgm:pt>
    <dgm:pt modelId="{D531551C-E579-419F-BC22-9A0B05325C14}" type="pres">
      <dgm:prSet presAssocID="{FC52333E-C94C-4179-A9E0-5737B59BA691}" presName="childTextArrow" presStyleLbl="fgAccFollowNode1" presStyleIdx="9" presStyleCnt="31">
        <dgm:presLayoutVars>
          <dgm:bulletEnabled val="1"/>
        </dgm:presLayoutVars>
      </dgm:prSet>
      <dgm:spPr/>
    </dgm:pt>
    <dgm:pt modelId="{0E26247C-96B9-4221-AA2C-01B97C7EE462}" type="pres">
      <dgm:prSet presAssocID="{59084A03-363B-4C35-97CA-F372AC56FBCC}" presName="childTextArrow" presStyleLbl="fgAccFollowNode1" presStyleIdx="10" presStyleCnt="31" custLinFactNeighborX="5652">
        <dgm:presLayoutVars>
          <dgm:bulletEnabled val="1"/>
        </dgm:presLayoutVars>
      </dgm:prSet>
      <dgm:spPr/>
    </dgm:pt>
    <dgm:pt modelId="{2382F88A-1E3C-46BD-9573-4CE44F0319C6}" type="pres">
      <dgm:prSet presAssocID="{A8FB35C4-B61D-4D71-BE35-AFB97833962F}" presName="childTextArrow" presStyleLbl="fgAccFollowNode1" presStyleIdx="11" presStyleCnt="31">
        <dgm:presLayoutVars>
          <dgm:bulletEnabled val="1"/>
        </dgm:presLayoutVars>
      </dgm:prSet>
      <dgm:spPr/>
    </dgm:pt>
    <dgm:pt modelId="{B736F806-AD8B-463E-86B1-901DC0F574AA}" type="pres">
      <dgm:prSet presAssocID="{11408CDE-851F-4C3A-AC0B-6E75320BEC8E}" presName="childTextArrow" presStyleLbl="fgAccFollowNode1" presStyleIdx="12" presStyleCnt="31" custLinFactNeighborX="2168" custLinFactNeighborY="506">
        <dgm:presLayoutVars>
          <dgm:bulletEnabled val="1"/>
        </dgm:presLayoutVars>
      </dgm:prSet>
      <dgm:spPr/>
    </dgm:pt>
    <dgm:pt modelId="{E4917D8F-6620-457E-B635-6E4A6DFF12D6}" type="pres">
      <dgm:prSet presAssocID="{0A4D6D01-D2A1-4AF9-BFF3-AF13C98A06ED}" presName="childTextArrow" presStyleLbl="fgAccFollowNode1" presStyleIdx="13" presStyleCnt="31">
        <dgm:presLayoutVars>
          <dgm:bulletEnabled val="1"/>
        </dgm:presLayoutVars>
      </dgm:prSet>
      <dgm:spPr/>
    </dgm:pt>
    <dgm:pt modelId="{659BD640-0106-4546-876F-5E5B0BCD4733}" type="pres">
      <dgm:prSet presAssocID="{D500F068-BF0F-4FA9-982E-152C8C1D5F37}" presName="childTextArrow" presStyleLbl="fgAccFollowNode1" presStyleIdx="14" presStyleCnt="31">
        <dgm:presLayoutVars>
          <dgm:bulletEnabled val="1"/>
        </dgm:presLayoutVars>
      </dgm:prSet>
      <dgm:spPr/>
    </dgm:pt>
    <dgm:pt modelId="{642D7C65-FDA5-477D-A31F-AF16391BA6AF}" type="pres">
      <dgm:prSet presAssocID="{D676D2F5-D2AD-42C7-8D64-A3C877C8B618}" presName="childTextArrow" presStyleLbl="fgAccFollowNode1" presStyleIdx="15" presStyleCnt="31">
        <dgm:presLayoutVars>
          <dgm:bulletEnabled val="1"/>
        </dgm:presLayoutVars>
      </dgm:prSet>
      <dgm:spPr/>
    </dgm:pt>
    <dgm:pt modelId="{CB93CD2C-8597-44BB-932A-0A102CC2530C}" type="pres">
      <dgm:prSet presAssocID="{6EC57A47-49DC-400C-8F18-DBEC696D454A}" presName="childTextArrow" presStyleLbl="fgAccFollowNode1" presStyleIdx="16" presStyleCnt="31">
        <dgm:presLayoutVars>
          <dgm:bulletEnabled val="1"/>
        </dgm:presLayoutVars>
      </dgm:prSet>
      <dgm:spPr/>
    </dgm:pt>
    <dgm:pt modelId="{C893F91D-D458-4828-9240-28F7B5C3BA66}" type="pres">
      <dgm:prSet presAssocID="{B2FB6E96-F4A9-4B2F-8D91-B031AC72354C}" presName="childTextArrow" presStyleLbl="fgAccFollowNode1" presStyleIdx="17" presStyleCnt="31">
        <dgm:presLayoutVars>
          <dgm:bulletEnabled val="1"/>
        </dgm:presLayoutVars>
      </dgm:prSet>
      <dgm:spPr/>
    </dgm:pt>
    <dgm:pt modelId="{601AAF14-3AC5-4FE6-938A-DF0D9E0F3D4C}" type="pres">
      <dgm:prSet presAssocID="{BB96FE67-B14E-46D1-9AE4-09444C1D5DBB}" presName="childTextArrow" presStyleLbl="fgAccFollowNode1" presStyleIdx="18" presStyleCnt="31">
        <dgm:presLayoutVars>
          <dgm:bulletEnabled val="1"/>
        </dgm:presLayoutVars>
      </dgm:prSet>
      <dgm:spPr/>
    </dgm:pt>
    <dgm:pt modelId="{65CC254B-CA59-462F-875E-1B7A972B59BF}" type="pres">
      <dgm:prSet presAssocID="{AAE215FE-F745-4AD9-86CD-A55911A3BD1E}" presName="childTextArrow" presStyleLbl="fgAccFollowNode1" presStyleIdx="19" presStyleCnt="31">
        <dgm:presLayoutVars>
          <dgm:bulletEnabled val="1"/>
        </dgm:presLayoutVars>
      </dgm:prSet>
      <dgm:spPr/>
    </dgm:pt>
    <dgm:pt modelId="{02F6D383-FE9F-446B-867C-DA838D8D1869}" type="pres">
      <dgm:prSet presAssocID="{1B8D808A-4906-44BC-A547-9F29FCD6A945}" presName="childTextArrow" presStyleLbl="fgAccFollowNode1" presStyleIdx="20" presStyleCnt="31">
        <dgm:presLayoutVars>
          <dgm:bulletEnabled val="1"/>
        </dgm:presLayoutVars>
      </dgm:prSet>
      <dgm:spPr/>
    </dgm:pt>
    <dgm:pt modelId="{B1B4CF46-EC07-4EB2-BB44-FD532EB7E159}" type="pres">
      <dgm:prSet presAssocID="{B20BA3CA-38C3-4C29-A3A7-8A5BA40EC29D}" presName="childTextArrow" presStyleLbl="fgAccFollowNode1" presStyleIdx="21" presStyleCnt="31">
        <dgm:presLayoutVars>
          <dgm:bulletEnabled val="1"/>
        </dgm:presLayoutVars>
      </dgm:prSet>
      <dgm:spPr/>
    </dgm:pt>
    <dgm:pt modelId="{D1EBBB5E-6236-4A45-87D0-8598FAD00E2A}" type="pres">
      <dgm:prSet presAssocID="{027379BA-245E-400A-9BB7-57C687875859}" presName="childTextArrow" presStyleLbl="fgAccFollowNode1" presStyleIdx="22" presStyleCnt="31">
        <dgm:presLayoutVars>
          <dgm:bulletEnabled val="1"/>
        </dgm:presLayoutVars>
      </dgm:prSet>
      <dgm:spPr/>
    </dgm:pt>
    <dgm:pt modelId="{17D66562-95D2-40A8-9518-B15218BF183A}" type="pres">
      <dgm:prSet presAssocID="{636AA2CB-9919-4D07-A5C9-CE07D6B7E375}" presName="childTextArrow" presStyleLbl="fgAccFollowNode1" presStyleIdx="23" presStyleCnt="31">
        <dgm:presLayoutVars>
          <dgm:bulletEnabled val="1"/>
        </dgm:presLayoutVars>
      </dgm:prSet>
      <dgm:spPr/>
    </dgm:pt>
    <dgm:pt modelId="{A6AA1D53-9F17-41B7-B973-3A6197E71001}" type="pres">
      <dgm:prSet presAssocID="{4D57FEF3-36BF-4562-B763-F6129E61D260}" presName="childTextArrow" presStyleLbl="fgAccFollowNode1" presStyleIdx="24" presStyleCnt="31">
        <dgm:presLayoutVars>
          <dgm:bulletEnabled val="1"/>
        </dgm:presLayoutVars>
      </dgm:prSet>
      <dgm:spPr/>
    </dgm:pt>
    <dgm:pt modelId="{EE62F387-4686-4578-9886-B3E40FEA4D46}" type="pres">
      <dgm:prSet presAssocID="{B221C550-E3D5-4355-A5B8-8E99DB4489A4}" presName="childTextArrow" presStyleLbl="fgAccFollowNode1" presStyleIdx="25" presStyleCnt="31">
        <dgm:presLayoutVars>
          <dgm:bulletEnabled val="1"/>
        </dgm:presLayoutVars>
      </dgm:prSet>
      <dgm:spPr/>
    </dgm:pt>
    <dgm:pt modelId="{31B407D0-147D-4ED3-8594-5E4115DAEDBD}" type="pres">
      <dgm:prSet presAssocID="{EDF17348-2FF1-4A62-BE9A-D2F839E375D6}" presName="childTextArrow" presStyleLbl="fgAccFollowNode1" presStyleIdx="26" presStyleCnt="31">
        <dgm:presLayoutVars>
          <dgm:bulletEnabled val="1"/>
        </dgm:presLayoutVars>
      </dgm:prSet>
      <dgm:spPr/>
    </dgm:pt>
    <dgm:pt modelId="{0719CFBC-98B9-4A24-8750-E29884180723}" type="pres">
      <dgm:prSet presAssocID="{1D4FFAD9-717B-4177-A530-FC0D74433E28}" presName="childTextArrow" presStyleLbl="fgAccFollowNode1" presStyleIdx="27" presStyleCnt="31">
        <dgm:presLayoutVars>
          <dgm:bulletEnabled val="1"/>
        </dgm:presLayoutVars>
      </dgm:prSet>
      <dgm:spPr/>
    </dgm:pt>
    <dgm:pt modelId="{E8021406-0A3C-48D3-8E84-286DF93AEC6A}" type="pres">
      <dgm:prSet presAssocID="{B3F91D10-B424-4E35-B507-F4D99B304D68}" presName="childTextArrow" presStyleLbl="fgAccFollowNode1" presStyleIdx="28" presStyleCnt="31">
        <dgm:presLayoutVars>
          <dgm:bulletEnabled val="1"/>
        </dgm:presLayoutVars>
      </dgm:prSet>
      <dgm:spPr/>
    </dgm:pt>
    <dgm:pt modelId="{02A9AE8F-88F1-4876-8376-72DC323A21FC}" type="pres">
      <dgm:prSet presAssocID="{C31A9AC8-B0FF-4650-BA32-1DACEAC2CAFA}" presName="childTextArrow" presStyleLbl="fgAccFollowNode1" presStyleIdx="29" presStyleCnt="31">
        <dgm:presLayoutVars>
          <dgm:bulletEnabled val="1"/>
        </dgm:presLayoutVars>
      </dgm:prSet>
      <dgm:spPr/>
    </dgm:pt>
    <dgm:pt modelId="{9F95934E-3102-457A-B446-A243A47A7B3D}" type="pres">
      <dgm:prSet presAssocID="{3F801246-891F-4C07-81CE-AE285C8B52F9}" presName="childTextArrow" presStyleLbl="fgAccFollowNode1" presStyleIdx="30" presStyleCnt="31">
        <dgm:presLayoutVars>
          <dgm:bulletEnabled val="1"/>
        </dgm:presLayoutVars>
      </dgm:prSet>
      <dgm:spPr/>
    </dgm:pt>
  </dgm:ptLst>
  <dgm:cxnLst>
    <dgm:cxn modelId="{9CC6D806-38A9-4044-84D0-47B1DDB05361}" type="presOf" srcId="{12B7C152-E826-4176-B8FF-F0F677E192CD}" destId="{531BC03D-D724-4BCB-BD91-6D665DD1D68D}" srcOrd="1" destOrd="0" presId="urn:microsoft.com/office/officeart/2005/8/layout/process4"/>
    <dgm:cxn modelId="{23800010-FADB-422E-AC6F-155869B5DCE7}" srcId="{12B7C152-E826-4176-B8FF-F0F677E192CD}" destId="{AAE215FE-F745-4AD9-86CD-A55911A3BD1E}" srcOrd="10" destOrd="0" parTransId="{BF59AAB8-EB31-404C-B920-6016A5D095CF}" sibTransId="{704BDF55-0092-413B-921B-9DE1BE52B858}"/>
    <dgm:cxn modelId="{17B2E411-6DAE-B84C-A754-BB14C545C742}" type="presOf" srcId="{EDF17348-2FF1-4A62-BE9A-D2F839E375D6}" destId="{31B407D0-147D-4ED3-8594-5E4115DAEDBD}" srcOrd="0" destOrd="0" presId="urn:microsoft.com/office/officeart/2005/8/layout/process4"/>
    <dgm:cxn modelId="{18ADEB19-D002-4637-80E5-E3C60A1E0DD4}" srcId="{12B7C152-E826-4176-B8FF-F0F677E192CD}" destId="{636AA2CB-9919-4D07-A5C9-CE07D6B7E375}" srcOrd="14" destOrd="0" parTransId="{71209DDC-D6A3-4B3D-9985-A0D4C1126FA2}" sibTransId="{D7DF4A97-388A-4840-9ACC-CAE1CEB693C8}"/>
    <dgm:cxn modelId="{023C8F1E-1995-874C-9FBD-AEE297407E91}" type="presOf" srcId="{FC52333E-C94C-4179-A9E0-5737B59BA691}" destId="{D531551C-E579-419F-BC22-9A0B05325C14}" srcOrd="0" destOrd="0" presId="urn:microsoft.com/office/officeart/2005/8/layout/process4"/>
    <dgm:cxn modelId="{D84BA61E-6682-41AE-96EF-8EF8D0564D72}" srcId="{5F122E4E-5136-48AB-9D05-AEBACF914D43}" destId="{B43052D1-73C7-4295-A750-D0C51BA2890A}" srcOrd="1" destOrd="0" parTransId="{ACBE69C3-2BA7-44AC-959E-362D979E4AE9}" sibTransId="{2972CBA0-C32B-4812-93B0-95E7412D6574}"/>
    <dgm:cxn modelId="{C9DD5620-6517-8A43-BA89-60B41846EC70}" type="presOf" srcId="{AAE215FE-F745-4AD9-86CD-A55911A3BD1E}" destId="{65CC254B-CA59-462F-875E-1B7A972B59BF}" srcOrd="0" destOrd="0" presId="urn:microsoft.com/office/officeart/2005/8/layout/process4"/>
    <dgm:cxn modelId="{A0774C27-FA38-4436-8A5E-3AE3A2D4DD32}" srcId="{12B7C152-E826-4176-B8FF-F0F677E192CD}" destId="{B221C550-E3D5-4355-A5B8-8E99DB4489A4}" srcOrd="16" destOrd="0" parTransId="{D907FC96-E194-40B5-A77B-190784E16273}" sibTransId="{467DD0E7-9F50-4DE5-8A0A-BDEF7DC07D4F}"/>
    <dgm:cxn modelId="{CD6F6733-D417-415A-B415-F5AB0F05C80C}" srcId="{5F122E4E-5136-48AB-9D05-AEBACF914D43}" destId="{12B7C152-E826-4176-B8FF-F0F677E192CD}" srcOrd="0" destOrd="0" parTransId="{900C80CF-DD1D-41B5-BB36-3EF8EAFB5965}" sibTransId="{DEDACAB1-FBA3-42A5-9EA1-C376B5744C62}"/>
    <dgm:cxn modelId="{33DCA53E-2951-0945-9EE0-0200AB2F2F26}" type="presOf" srcId="{722E70DA-F774-4E71-9D9E-070CD299C4BA}" destId="{A666D7EF-ACF4-4C0B-9CC4-FF19B27FA577}" srcOrd="0" destOrd="0" presId="urn:microsoft.com/office/officeart/2005/8/layout/process4"/>
    <dgm:cxn modelId="{8B24D146-5EC3-C746-A970-40F3AAD686EE}" type="presOf" srcId="{4D57FEF3-36BF-4562-B763-F6129E61D260}" destId="{A6AA1D53-9F17-41B7-B973-3A6197E71001}" srcOrd="0" destOrd="0" presId="urn:microsoft.com/office/officeart/2005/8/layout/process4"/>
    <dgm:cxn modelId="{2E442947-C341-4AE4-999A-146ECF8C6D49}" srcId="{B43052D1-73C7-4295-A750-D0C51BA2890A}" destId="{3B8AF9D9-483F-467A-AB0E-CFE1C49D5915}" srcOrd="2" destOrd="0" parTransId="{BB30E59F-DE58-493A-8D12-F234DE99E93F}" sibTransId="{12B6DCD7-2086-4DC6-A910-18EBC9C1C84A}"/>
    <dgm:cxn modelId="{2411BD49-8E3B-7740-9FE7-6DEB394413DF}" type="presOf" srcId="{ADF71DA4-FBA4-4CD3-B493-732913B27454}" destId="{AC247877-ECC6-47E3-9BAA-28E9EF1BD013}" srcOrd="0" destOrd="0" presId="urn:microsoft.com/office/officeart/2005/8/layout/process4"/>
    <dgm:cxn modelId="{B2616E4C-42E4-A543-A1E4-52CDD1E6619F}" type="presOf" srcId="{1B8D808A-4906-44BC-A547-9F29FCD6A945}" destId="{02F6D383-FE9F-446B-867C-DA838D8D1869}" srcOrd="0" destOrd="0" presId="urn:microsoft.com/office/officeart/2005/8/layout/process4"/>
    <dgm:cxn modelId="{5E18C34C-3809-4160-A23B-B4056BCCBA79}" srcId="{12B7C152-E826-4176-B8FF-F0F677E192CD}" destId="{027379BA-245E-400A-9BB7-57C687875859}" srcOrd="13" destOrd="0" parTransId="{B597F517-305A-4863-A7ED-C81859E749F8}" sibTransId="{0331F7B8-382F-44F2-978C-6CCD2AC92ED8}"/>
    <dgm:cxn modelId="{6A96A550-A4AA-0644-848D-E568F1A35480}" type="presOf" srcId="{0A4D6D01-D2A1-4AF9-BFF3-AF13C98A06ED}" destId="{E4917D8F-6620-457E-B635-6E4A6DFF12D6}" srcOrd="0" destOrd="0" presId="urn:microsoft.com/office/officeart/2005/8/layout/process4"/>
    <dgm:cxn modelId="{FDC85051-3E02-A54A-9A9B-19430C1A0836}" type="presOf" srcId="{872C12C7-E49C-4333-98FE-8E132B46E2B3}" destId="{6F26688F-6192-4335-AD67-E5235F56453F}" srcOrd="0" destOrd="0" presId="urn:microsoft.com/office/officeart/2005/8/layout/process4"/>
    <dgm:cxn modelId="{78831953-3973-4B82-BEEF-2DB3750A0E47}" srcId="{12B7C152-E826-4176-B8FF-F0F677E192CD}" destId="{6EC57A47-49DC-400C-8F18-DBEC696D454A}" srcOrd="7" destOrd="0" parTransId="{0BC1539D-2962-48E1-AF34-DB498B930AE8}" sibTransId="{EB148A27-1109-4117-998E-DF513A2C3E04}"/>
    <dgm:cxn modelId="{68343A55-A1AF-8B4A-925F-11481E19AB16}" type="presOf" srcId="{5F122E4E-5136-48AB-9D05-AEBACF914D43}" destId="{822565EB-E007-4871-B424-CA59797CA64D}" srcOrd="0" destOrd="0" presId="urn:microsoft.com/office/officeart/2005/8/layout/process4"/>
    <dgm:cxn modelId="{C942C959-D74D-4244-87B3-00C811845C26}" srcId="{B43052D1-73C7-4295-A750-D0C51BA2890A}" destId="{872C12C7-E49C-4333-98FE-8E132B46E2B3}" srcOrd="5" destOrd="0" parTransId="{14A5AF68-AC0B-49B6-A4A7-19BD70C897F2}" sibTransId="{03637485-1480-4817-9579-32E36FE978D9}"/>
    <dgm:cxn modelId="{EE69356C-079C-6340-BD5C-485400EF1699}" type="presOf" srcId="{D500F068-BF0F-4FA9-982E-152C8C1D5F37}" destId="{659BD640-0106-4546-876F-5E5B0BCD4733}" srcOrd="0" destOrd="0" presId="urn:microsoft.com/office/officeart/2005/8/layout/process4"/>
    <dgm:cxn modelId="{37142F70-EF1C-A146-A525-0F83A14FECCD}" type="presOf" srcId="{B221C550-E3D5-4355-A5B8-8E99DB4489A4}" destId="{EE62F387-4686-4578-9886-B3E40FEA4D46}" srcOrd="0" destOrd="0" presId="urn:microsoft.com/office/officeart/2005/8/layout/process4"/>
    <dgm:cxn modelId="{93D49A70-CD1F-424E-81E6-E5CEB240A245}" srcId="{12B7C152-E826-4176-B8FF-F0F677E192CD}" destId="{D676D2F5-D2AD-42C7-8D64-A3C877C8B618}" srcOrd="6" destOrd="0" parTransId="{46050F09-C0A8-4D48-8D3F-398A5180C220}" sibTransId="{2B21BBA4-1FAE-4430-BE98-CFF0636B7CA9}"/>
    <dgm:cxn modelId="{570BE373-8868-43CC-B4A4-D3492CF1F67F}" srcId="{B43052D1-73C7-4295-A750-D0C51BA2890A}" destId="{73B014F7-D806-463A-AAA4-0324E4117835}" srcOrd="7" destOrd="0" parTransId="{AACB946E-EEE7-4D4F-8972-DA7561819011}" sibTransId="{B4C10189-325E-4628-9EDE-D30ACB02F6FE}"/>
    <dgm:cxn modelId="{B87E987E-D293-B741-BD47-3B1F5E4F6CAE}" type="presOf" srcId="{59084A03-363B-4C35-97CA-F372AC56FBCC}" destId="{0E26247C-96B9-4221-AA2C-01B97C7EE462}" srcOrd="0" destOrd="0" presId="urn:microsoft.com/office/officeart/2005/8/layout/process4"/>
    <dgm:cxn modelId="{78864D82-2F5B-4FEA-9F90-294E8BA046C8}" srcId="{12B7C152-E826-4176-B8FF-F0F677E192CD}" destId="{3F801246-891F-4C07-81CE-AE285C8B52F9}" srcOrd="21" destOrd="0" parTransId="{D2879A4D-A71D-47C7-A769-6359E03A1A2A}" sibTransId="{7D7EC05F-2C66-448B-8E49-7946E4C11DB0}"/>
    <dgm:cxn modelId="{B63C1E85-29EE-C54D-95E7-49EFD5E11BBA}" type="presOf" srcId="{3F801246-891F-4C07-81CE-AE285C8B52F9}" destId="{9F95934E-3102-457A-B446-A243A47A7B3D}" srcOrd="0" destOrd="0" presId="urn:microsoft.com/office/officeart/2005/8/layout/process4"/>
    <dgm:cxn modelId="{DC4ACE85-33FD-4E0C-AD46-2EEDC2DF7A57}" srcId="{12B7C152-E826-4176-B8FF-F0F677E192CD}" destId="{D500F068-BF0F-4FA9-982E-152C8C1D5F37}" srcOrd="5" destOrd="0" parTransId="{124E1C6D-715A-43FE-A538-860964252C9F}" sibTransId="{5E8CA0D4-97C1-4D18-8043-DF1D44BFBF19}"/>
    <dgm:cxn modelId="{6B74948A-EF10-E843-AF54-C923A29111EB}" type="presOf" srcId="{636AA2CB-9919-4D07-A5C9-CE07D6B7E375}" destId="{17D66562-95D2-40A8-9518-B15218BF183A}" srcOrd="0" destOrd="0" presId="urn:microsoft.com/office/officeart/2005/8/layout/process4"/>
    <dgm:cxn modelId="{5333168C-CAD9-7140-AF67-D184AF3CA1C4}" type="presOf" srcId="{3B8AF9D9-483F-467A-AB0E-CFE1C49D5915}" destId="{99340356-ED86-4FE1-862E-DE7AB5FFE287}" srcOrd="0" destOrd="0" presId="urn:microsoft.com/office/officeart/2005/8/layout/process4"/>
    <dgm:cxn modelId="{E222DC8F-39E3-8944-A06D-8308850FB9E4}" type="presOf" srcId="{BB96FE67-B14E-46D1-9AE4-09444C1D5DBB}" destId="{601AAF14-3AC5-4FE6-938A-DF0D9E0F3D4C}" srcOrd="0" destOrd="0" presId="urn:microsoft.com/office/officeart/2005/8/layout/process4"/>
    <dgm:cxn modelId="{7D15E890-E677-AA46-81C2-684C2C434AD8}" type="presOf" srcId="{B43052D1-73C7-4295-A750-D0C51BA2890A}" destId="{6520661E-FE7B-43A1-B3DA-53BB657A29EF}" srcOrd="0" destOrd="0" presId="urn:microsoft.com/office/officeart/2005/8/layout/process4"/>
    <dgm:cxn modelId="{1FD02693-09DB-2C48-9AAF-E1F994D08F48}" type="presOf" srcId="{73B014F7-D806-463A-AAA4-0324E4117835}" destId="{91420E12-B5A6-45F1-9D79-6BF2979C8633}" srcOrd="0" destOrd="0" presId="urn:microsoft.com/office/officeart/2005/8/layout/process4"/>
    <dgm:cxn modelId="{4149FB94-EBFF-7A42-85DE-1893ADDB36C4}" type="presOf" srcId="{027379BA-245E-400A-9BB7-57C687875859}" destId="{D1EBBB5E-6236-4A45-87D0-8598FAD00E2A}" srcOrd="0" destOrd="0" presId="urn:microsoft.com/office/officeart/2005/8/layout/process4"/>
    <dgm:cxn modelId="{A9447195-99B6-1E48-82F8-82632A1A26ED}" type="presOf" srcId="{C31A9AC8-B0FF-4650-BA32-1DACEAC2CAFA}" destId="{02A9AE8F-88F1-4876-8376-72DC323A21FC}" srcOrd="0" destOrd="0" presId="urn:microsoft.com/office/officeart/2005/8/layout/process4"/>
    <dgm:cxn modelId="{A5AF3296-56C7-6845-987C-8E83D10071A0}" type="presOf" srcId="{6EC57A47-49DC-400C-8F18-DBEC696D454A}" destId="{CB93CD2C-8597-44BB-932A-0A102CC2530C}" srcOrd="0" destOrd="0" presId="urn:microsoft.com/office/officeart/2005/8/layout/process4"/>
    <dgm:cxn modelId="{94D5B09B-36FF-094E-86E3-92DD5A37ED09}" type="presOf" srcId="{86A532F7-4592-40C7-A5F3-15A3D16FA157}" destId="{4BE75D8D-6F4A-490C-A997-C1AB5469E825}" srcOrd="0" destOrd="0" presId="urn:microsoft.com/office/officeart/2005/8/layout/process4"/>
    <dgm:cxn modelId="{8A45769E-DD48-DB4D-AC6A-8722291C636E}" type="presOf" srcId="{12B7C152-E826-4176-B8FF-F0F677E192CD}" destId="{85EADB81-05E6-4801-82A6-BF33D3A05699}" srcOrd="0" destOrd="0" presId="urn:microsoft.com/office/officeart/2005/8/layout/process4"/>
    <dgm:cxn modelId="{9F643D9F-A986-4BD6-801F-DE2A8137D307}" srcId="{B43052D1-73C7-4295-A750-D0C51BA2890A}" destId="{86A532F7-4592-40C7-A5F3-15A3D16FA157}" srcOrd="6" destOrd="0" parTransId="{CD9DC015-85C7-4256-BCF6-F81F1C3696F5}" sibTransId="{EE42976D-6D1C-4951-9CBA-E9CAE846593F}"/>
    <dgm:cxn modelId="{D041EEA1-D643-1A47-95CF-01EFDC093218}" type="presOf" srcId="{93B7CC1C-D2F0-4A90-8684-B028FF098AEB}" destId="{8BF5A70E-4D76-4E1A-91F3-129C4CA9C5BB}" srcOrd="0" destOrd="0" presId="urn:microsoft.com/office/officeart/2005/8/layout/process4"/>
    <dgm:cxn modelId="{1A9D11A5-4E97-4618-81BA-37B257467BAE}" srcId="{B43052D1-73C7-4295-A750-D0C51BA2890A}" destId="{28354B4B-67C4-4020-A106-22AAF36E35F8}" srcOrd="1" destOrd="0" parTransId="{A9791D3B-9D37-4334-ACA7-251D627D9726}" sibTransId="{FA8044AE-0EAD-43FA-B78D-54485399ECFE}"/>
    <dgm:cxn modelId="{E11289A5-F439-D847-973B-1C4FCD4FC332}" type="presOf" srcId="{D676D2F5-D2AD-42C7-8D64-A3C877C8B618}" destId="{642D7C65-FDA5-477D-A31F-AF16391BA6AF}" srcOrd="0" destOrd="0" presId="urn:microsoft.com/office/officeart/2005/8/layout/process4"/>
    <dgm:cxn modelId="{947C50AB-45C9-46AA-999E-17653AEB16F0}" srcId="{12B7C152-E826-4176-B8FF-F0F677E192CD}" destId="{59084A03-363B-4C35-97CA-F372AC56FBCC}" srcOrd="1" destOrd="0" parTransId="{B190EB7F-3A79-4736-AC6C-50934600156F}" sibTransId="{29AD5EC6-DB64-4576-BCED-2A489756D836}"/>
    <dgm:cxn modelId="{49EEB7AC-C614-3E4A-8705-DE309252417A}" type="presOf" srcId="{E97B3156-D447-43D9-B002-A783BDB8BA7E}" destId="{1A2AA08B-5F20-48ED-810E-951CD88C8C42}" srcOrd="0" destOrd="0" presId="urn:microsoft.com/office/officeart/2005/8/layout/process4"/>
    <dgm:cxn modelId="{4A3C90AE-63AD-4DA6-9AED-B53503F08E63}" srcId="{12B7C152-E826-4176-B8FF-F0F677E192CD}" destId="{BB96FE67-B14E-46D1-9AE4-09444C1D5DBB}" srcOrd="9" destOrd="0" parTransId="{E4019E18-B749-416D-B16A-A452B63FA795}" sibTransId="{018C993F-70A9-467E-8FD3-653809081E1C}"/>
    <dgm:cxn modelId="{1148BEB0-3C22-4BB6-9EEB-C40943C22A85}" srcId="{12B7C152-E826-4176-B8FF-F0F677E192CD}" destId="{B3F91D10-B424-4E35-B507-F4D99B304D68}" srcOrd="19" destOrd="0" parTransId="{2B4AB3EF-42D8-47AE-B359-2B3FB7E8CC87}" sibTransId="{94DD181B-1D40-4897-8BB9-CFB64D8A93E7}"/>
    <dgm:cxn modelId="{F182F8B0-1FFA-437A-A913-E4F89D7DCDFA}" srcId="{B43052D1-73C7-4295-A750-D0C51BA2890A}" destId="{722E70DA-F774-4E71-9D9E-070CD299C4BA}" srcOrd="4" destOrd="0" parTransId="{96F32AEA-03F2-4362-98C8-9BAAF1242462}" sibTransId="{FA81A40D-4EB9-4069-8718-ECB91B27C7B8}"/>
    <dgm:cxn modelId="{EF5FE3B5-856A-43D0-B10E-29B21ED30D42}" srcId="{12B7C152-E826-4176-B8FF-F0F677E192CD}" destId="{0A4D6D01-D2A1-4AF9-BFF3-AF13C98A06ED}" srcOrd="4" destOrd="0" parTransId="{02A4FA7A-CB6E-43DC-9CAB-8C8EA02574BE}" sibTransId="{5BE6E8E7-4613-4E59-B67D-ABEAAA96BE3E}"/>
    <dgm:cxn modelId="{8844EFB5-6490-4FF5-9AEB-A05FB9100B18}" srcId="{12B7C152-E826-4176-B8FF-F0F677E192CD}" destId="{4D57FEF3-36BF-4562-B763-F6129E61D260}" srcOrd="15" destOrd="0" parTransId="{B2BC4D1C-38BC-43A0-85B2-19C79B97B17B}" sibTransId="{ACC2467A-7898-46A2-A805-9557B3A5A1D2}"/>
    <dgm:cxn modelId="{DB2D59B6-B177-4BA4-B902-CC30521B7DAC}" srcId="{12B7C152-E826-4176-B8FF-F0F677E192CD}" destId="{FC52333E-C94C-4179-A9E0-5737B59BA691}" srcOrd="0" destOrd="0" parTransId="{EDD7C4F3-EBBE-45E2-91CB-1CA9A1B2F7B8}" sibTransId="{83274D18-8C21-4347-B72A-0A59F066F670}"/>
    <dgm:cxn modelId="{58B261B7-25DE-4D73-8896-86A6D451CF18}" srcId="{12B7C152-E826-4176-B8FF-F0F677E192CD}" destId="{A8FB35C4-B61D-4D71-BE35-AFB97833962F}" srcOrd="2" destOrd="0" parTransId="{850649CB-4A93-4DD5-9B81-24548AAF07B1}" sibTransId="{2804DA9A-6F89-47A4-B96E-EF397DA277C6}"/>
    <dgm:cxn modelId="{BF70B5B9-992E-1A42-879B-072455FBDDBF}" type="presOf" srcId="{B43052D1-73C7-4295-A750-D0C51BA2890A}" destId="{E53FB48F-643D-46C6-9F72-A1003FC8576C}" srcOrd="1" destOrd="0" presId="urn:microsoft.com/office/officeart/2005/8/layout/process4"/>
    <dgm:cxn modelId="{F772E0B9-B5CE-45EC-B7EB-317C273390DC}" srcId="{B43052D1-73C7-4295-A750-D0C51BA2890A}" destId="{E97B3156-D447-43D9-B002-A783BDB8BA7E}" srcOrd="3" destOrd="0" parTransId="{F9ADA4AE-BC44-466C-958A-66BF148DA894}" sibTransId="{1D0C7397-0391-491F-B724-AF1524751588}"/>
    <dgm:cxn modelId="{E33255BF-E873-40B3-8056-CCDCB2B099C0}" srcId="{12B7C152-E826-4176-B8FF-F0F677E192CD}" destId="{11408CDE-851F-4C3A-AC0B-6E75320BEC8E}" srcOrd="3" destOrd="0" parTransId="{BD7F9C37-30DE-420D-A6BE-71ABD2D0DCBB}" sibTransId="{68988BA1-DCC4-404B-B807-49F1794DD057}"/>
    <dgm:cxn modelId="{45F385C3-9AF9-4730-92AD-F0AFC114A1C7}" srcId="{12B7C152-E826-4176-B8FF-F0F677E192CD}" destId="{B2FB6E96-F4A9-4B2F-8D91-B031AC72354C}" srcOrd="8" destOrd="0" parTransId="{C5B6C8C1-AD3A-45F1-8B5D-79203FE15191}" sibTransId="{76EE509F-0D91-4B19-BA21-AFE66367BB89}"/>
    <dgm:cxn modelId="{AA601FC6-327E-49A5-815B-B443872709C2}" srcId="{12B7C152-E826-4176-B8FF-F0F677E192CD}" destId="{1B8D808A-4906-44BC-A547-9F29FCD6A945}" srcOrd="11" destOrd="0" parTransId="{54D5035B-38D0-44C0-808C-CA7EDB82A4D0}" sibTransId="{A4E835F5-A480-4AAE-9A42-66F8C2E36362}"/>
    <dgm:cxn modelId="{EB0F6AC8-8B0B-8344-8471-E0A7703E9CF1}" type="presOf" srcId="{28354B4B-67C4-4020-A106-22AAF36E35F8}" destId="{8EB63845-876B-40CC-82AF-EEB0209BFD2F}" srcOrd="0" destOrd="0" presId="urn:microsoft.com/office/officeart/2005/8/layout/process4"/>
    <dgm:cxn modelId="{98FD07D9-46DC-594B-8D1F-93DF574B13E1}" type="presOf" srcId="{1D4FFAD9-717B-4177-A530-FC0D74433E28}" destId="{0719CFBC-98B9-4A24-8750-E29884180723}" srcOrd="0" destOrd="0" presId="urn:microsoft.com/office/officeart/2005/8/layout/process4"/>
    <dgm:cxn modelId="{87D5FAD9-55F4-4501-93CC-8B57F9427B37}" srcId="{B43052D1-73C7-4295-A750-D0C51BA2890A}" destId="{ADF71DA4-FBA4-4CD3-B493-732913B27454}" srcOrd="8" destOrd="0" parTransId="{05385753-E864-4B4B-84E9-D3980F8A97E7}" sibTransId="{3E419264-3497-4819-B6D0-2F1D62EFA5AF}"/>
    <dgm:cxn modelId="{A1E2BEDD-1316-4E48-B096-FDD937498167}" type="presOf" srcId="{B3F91D10-B424-4E35-B507-F4D99B304D68}" destId="{E8021406-0A3C-48D3-8E84-286DF93AEC6A}" srcOrd="0" destOrd="0" presId="urn:microsoft.com/office/officeart/2005/8/layout/process4"/>
    <dgm:cxn modelId="{EE7B48E2-7416-4E40-BB3E-53B57BC6990D}" type="presOf" srcId="{B2FB6E96-F4A9-4B2F-8D91-B031AC72354C}" destId="{C893F91D-D458-4828-9240-28F7B5C3BA66}" srcOrd="0" destOrd="0" presId="urn:microsoft.com/office/officeart/2005/8/layout/process4"/>
    <dgm:cxn modelId="{11FEE7E2-9C1F-4C15-B262-5A08272026AF}" srcId="{12B7C152-E826-4176-B8FF-F0F677E192CD}" destId="{EDF17348-2FF1-4A62-BE9A-D2F839E375D6}" srcOrd="17" destOrd="0" parTransId="{0105C01E-4703-4924-AC01-C8A7D906DC55}" sibTransId="{F443AA22-EBCE-4135-A5E8-02B5379A4073}"/>
    <dgm:cxn modelId="{F238BEE3-0FC9-4AA5-8BA2-66FEBAA9D81E}" srcId="{12B7C152-E826-4176-B8FF-F0F677E192CD}" destId="{1D4FFAD9-717B-4177-A530-FC0D74433E28}" srcOrd="18" destOrd="0" parTransId="{32C271DF-BB45-4140-8C36-C443F42F14DC}" sibTransId="{68F246A8-DA60-4592-872D-FE6F6DFDA9F5}"/>
    <dgm:cxn modelId="{F120BCE4-7611-4633-A292-AFBBC9ECB254}" srcId="{B43052D1-73C7-4295-A750-D0C51BA2890A}" destId="{93B7CC1C-D2F0-4A90-8684-B028FF098AEB}" srcOrd="0" destOrd="0" parTransId="{3E8EAA53-58EE-4D9D-816E-075A69289056}" sibTransId="{80C4EF21-F82C-43B9-A0C3-4FF1E4E20920}"/>
    <dgm:cxn modelId="{A26077EC-92B5-4488-910F-009A047C5BE1}" srcId="{12B7C152-E826-4176-B8FF-F0F677E192CD}" destId="{C31A9AC8-B0FF-4650-BA32-1DACEAC2CAFA}" srcOrd="20" destOrd="0" parTransId="{E5E5ED9A-5C14-4185-BA88-CD12179C4A18}" sibTransId="{005146A4-B960-4163-AC2E-239919765AD1}"/>
    <dgm:cxn modelId="{930207EE-6376-424B-BE9B-6E63B924A21B}" type="presOf" srcId="{11408CDE-851F-4C3A-AC0B-6E75320BEC8E}" destId="{B736F806-AD8B-463E-86B1-901DC0F574AA}" srcOrd="0" destOrd="0" presId="urn:microsoft.com/office/officeart/2005/8/layout/process4"/>
    <dgm:cxn modelId="{ABF416F4-6C5D-47AA-838E-93B3F4A33A01}" srcId="{12B7C152-E826-4176-B8FF-F0F677E192CD}" destId="{B20BA3CA-38C3-4C29-A3A7-8A5BA40EC29D}" srcOrd="12" destOrd="0" parTransId="{00087B96-B4F3-4BB5-9164-E8B3C70B32D0}" sibTransId="{7D229708-5EAB-4414-9DBE-DDBA2219E313}"/>
    <dgm:cxn modelId="{4772F5F5-DED2-2A48-B5A8-BB3627D3AD16}" type="presOf" srcId="{B20BA3CA-38C3-4C29-A3A7-8A5BA40EC29D}" destId="{B1B4CF46-EC07-4EB2-BB44-FD532EB7E159}" srcOrd="0" destOrd="0" presId="urn:microsoft.com/office/officeart/2005/8/layout/process4"/>
    <dgm:cxn modelId="{19C489FF-1538-1A4C-8249-288A7DD9EDDC}" type="presOf" srcId="{A8FB35C4-B61D-4D71-BE35-AFB97833962F}" destId="{2382F88A-1E3C-46BD-9573-4CE44F0319C6}" srcOrd="0" destOrd="0" presId="urn:microsoft.com/office/officeart/2005/8/layout/process4"/>
    <dgm:cxn modelId="{5C3CF21A-119B-6D48-8AC3-29FA3FA49D36}" type="presParOf" srcId="{822565EB-E007-4871-B424-CA59797CA64D}" destId="{FD9FD958-265C-4D2A-BD9E-4A88D2814A02}" srcOrd="0" destOrd="0" presId="urn:microsoft.com/office/officeart/2005/8/layout/process4"/>
    <dgm:cxn modelId="{BFDE41AE-951C-9543-8EDE-33F884F12036}" type="presParOf" srcId="{FD9FD958-265C-4D2A-BD9E-4A88D2814A02}" destId="{6520661E-FE7B-43A1-B3DA-53BB657A29EF}" srcOrd="0" destOrd="0" presId="urn:microsoft.com/office/officeart/2005/8/layout/process4"/>
    <dgm:cxn modelId="{5B7ACE77-B27D-B94E-A9F9-21722310A24C}" type="presParOf" srcId="{FD9FD958-265C-4D2A-BD9E-4A88D2814A02}" destId="{E53FB48F-643D-46C6-9F72-A1003FC8576C}" srcOrd="1" destOrd="0" presId="urn:microsoft.com/office/officeart/2005/8/layout/process4"/>
    <dgm:cxn modelId="{719BC563-E4CC-FA4F-A5E9-0703AF3DC737}" type="presParOf" srcId="{FD9FD958-265C-4D2A-BD9E-4A88D2814A02}" destId="{78AAB863-ABB6-4911-B95E-07D5979932D9}" srcOrd="2" destOrd="0" presId="urn:microsoft.com/office/officeart/2005/8/layout/process4"/>
    <dgm:cxn modelId="{3216AB0B-12F1-D248-BA32-76C91A69C531}" type="presParOf" srcId="{78AAB863-ABB6-4911-B95E-07D5979932D9}" destId="{8BF5A70E-4D76-4E1A-91F3-129C4CA9C5BB}" srcOrd="0" destOrd="0" presId="urn:microsoft.com/office/officeart/2005/8/layout/process4"/>
    <dgm:cxn modelId="{106741E2-71F2-CC4B-A3EA-7CB8448FA459}" type="presParOf" srcId="{78AAB863-ABB6-4911-B95E-07D5979932D9}" destId="{8EB63845-876B-40CC-82AF-EEB0209BFD2F}" srcOrd="1" destOrd="0" presId="urn:microsoft.com/office/officeart/2005/8/layout/process4"/>
    <dgm:cxn modelId="{75447C97-7622-3A42-8F95-85F6E751813A}" type="presParOf" srcId="{78AAB863-ABB6-4911-B95E-07D5979932D9}" destId="{99340356-ED86-4FE1-862E-DE7AB5FFE287}" srcOrd="2" destOrd="0" presId="urn:microsoft.com/office/officeart/2005/8/layout/process4"/>
    <dgm:cxn modelId="{E8698DAC-FD10-FA44-AA99-E3369C8ACFC0}" type="presParOf" srcId="{78AAB863-ABB6-4911-B95E-07D5979932D9}" destId="{1A2AA08B-5F20-48ED-810E-951CD88C8C42}" srcOrd="3" destOrd="0" presId="urn:microsoft.com/office/officeart/2005/8/layout/process4"/>
    <dgm:cxn modelId="{5C51D7B1-3CF6-D249-BDDC-DE9A027E46E0}" type="presParOf" srcId="{78AAB863-ABB6-4911-B95E-07D5979932D9}" destId="{A666D7EF-ACF4-4C0B-9CC4-FF19B27FA577}" srcOrd="4" destOrd="0" presId="urn:microsoft.com/office/officeart/2005/8/layout/process4"/>
    <dgm:cxn modelId="{CDF39E98-6C51-4D4D-ABD1-958B68F1E20F}" type="presParOf" srcId="{78AAB863-ABB6-4911-B95E-07D5979932D9}" destId="{6F26688F-6192-4335-AD67-E5235F56453F}" srcOrd="5" destOrd="0" presId="urn:microsoft.com/office/officeart/2005/8/layout/process4"/>
    <dgm:cxn modelId="{458027E7-265F-4440-8D47-6D34BB931E5A}" type="presParOf" srcId="{78AAB863-ABB6-4911-B95E-07D5979932D9}" destId="{4BE75D8D-6F4A-490C-A997-C1AB5469E825}" srcOrd="6" destOrd="0" presId="urn:microsoft.com/office/officeart/2005/8/layout/process4"/>
    <dgm:cxn modelId="{8775896E-37EB-6544-B353-0E680AF0DE37}" type="presParOf" srcId="{78AAB863-ABB6-4911-B95E-07D5979932D9}" destId="{91420E12-B5A6-45F1-9D79-6BF2979C8633}" srcOrd="7" destOrd="0" presId="urn:microsoft.com/office/officeart/2005/8/layout/process4"/>
    <dgm:cxn modelId="{D682A344-9138-8D48-A293-519151AF4CEF}" type="presParOf" srcId="{78AAB863-ABB6-4911-B95E-07D5979932D9}" destId="{AC247877-ECC6-47E3-9BAA-28E9EF1BD013}" srcOrd="8" destOrd="0" presId="urn:microsoft.com/office/officeart/2005/8/layout/process4"/>
    <dgm:cxn modelId="{254BF7FF-1ADB-C641-9803-40B391EFB998}" type="presParOf" srcId="{822565EB-E007-4871-B424-CA59797CA64D}" destId="{1CC0A5B2-24E3-4889-8813-BB9AE2F54C9D}" srcOrd="1" destOrd="0" presId="urn:microsoft.com/office/officeart/2005/8/layout/process4"/>
    <dgm:cxn modelId="{37C8C6D1-A158-0748-91F2-5F5854D8A41E}" type="presParOf" srcId="{822565EB-E007-4871-B424-CA59797CA64D}" destId="{D73368F6-210D-4525-80C1-E36B79A673C5}" srcOrd="2" destOrd="0" presId="urn:microsoft.com/office/officeart/2005/8/layout/process4"/>
    <dgm:cxn modelId="{A4AFD029-1DFF-5342-8B55-737AD0E8BBAC}" type="presParOf" srcId="{D73368F6-210D-4525-80C1-E36B79A673C5}" destId="{85EADB81-05E6-4801-82A6-BF33D3A05699}" srcOrd="0" destOrd="0" presId="urn:microsoft.com/office/officeart/2005/8/layout/process4"/>
    <dgm:cxn modelId="{D47984E8-74C5-8445-AB60-BD7A422731A1}" type="presParOf" srcId="{D73368F6-210D-4525-80C1-E36B79A673C5}" destId="{531BC03D-D724-4BCB-BD91-6D665DD1D68D}" srcOrd="1" destOrd="0" presId="urn:microsoft.com/office/officeart/2005/8/layout/process4"/>
    <dgm:cxn modelId="{5F93F5CC-202E-B74A-AE86-6F756C84877F}" type="presParOf" srcId="{D73368F6-210D-4525-80C1-E36B79A673C5}" destId="{4CA45C25-8C2F-4852-82D6-AB5F14F0B67F}" srcOrd="2" destOrd="0" presId="urn:microsoft.com/office/officeart/2005/8/layout/process4"/>
    <dgm:cxn modelId="{F31CFC14-EE9B-B64E-A80E-A98509A04F9E}" type="presParOf" srcId="{4CA45C25-8C2F-4852-82D6-AB5F14F0B67F}" destId="{D531551C-E579-419F-BC22-9A0B05325C14}" srcOrd="0" destOrd="0" presId="urn:microsoft.com/office/officeart/2005/8/layout/process4"/>
    <dgm:cxn modelId="{FDE92AA9-9821-F84A-94D1-FB0E6AB7636E}" type="presParOf" srcId="{4CA45C25-8C2F-4852-82D6-AB5F14F0B67F}" destId="{0E26247C-96B9-4221-AA2C-01B97C7EE462}" srcOrd="1" destOrd="0" presId="urn:microsoft.com/office/officeart/2005/8/layout/process4"/>
    <dgm:cxn modelId="{5797AE70-19DC-6F44-ADD2-0ED94AA00089}" type="presParOf" srcId="{4CA45C25-8C2F-4852-82D6-AB5F14F0B67F}" destId="{2382F88A-1E3C-46BD-9573-4CE44F0319C6}" srcOrd="2" destOrd="0" presId="urn:microsoft.com/office/officeart/2005/8/layout/process4"/>
    <dgm:cxn modelId="{5F2BE278-3F71-354F-B573-1AF754958430}" type="presParOf" srcId="{4CA45C25-8C2F-4852-82D6-AB5F14F0B67F}" destId="{B736F806-AD8B-463E-86B1-901DC0F574AA}" srcOrd="3" destOrd="0" presId="urn:microsoft.com/office/officeart/2005/8/layout/process4"/>
    <dgm:cxn modelId="{5DFD789E-59CC-7149-96A0-22386EF3C67C}" type="presParOf" srcId="{4CA45C25-8C2F-4852-82D6-AB5F14F0B67F}" destId="{E4917D8F-6620-457E-B635-6E4A6DFF12D6}" srcOrd="4" destOrd="0" presId="urn:microsoft.com/office/officeart/2005/8/layout/process4"/>
    <dgm:cxn modelId="{B93D82CB-503B-D648-B5DE-FE4AE9C1D60E}" type="presParOf" srcId="{4CA45C25-8C2F-4852-82D6-AB5F14F0B67F}" destId="{659BD640-0106-4546-876F-5E5B0BCD4733}" srcOrd="5" destOrd="0" presId="urn:microsoft.com/office/officeart/2005/8/layout/process4"/>
    <dgm:cxn modelId="{16F75E4C-EBD6-5048-8A8F-BC4A5AFF97CC}" type="presParOf" srcId="{4CA45C25-8C2F-4852-82D6-AB5F14F0B67F}" destId="{642D7C65-FDA5-477D-A31F-AF16391BA6AF}" srcOrd="6" destOrd="0" presId="urn:microsoft.com/office/officeart/2005/8/layout/process4"/>
    <dgm:cxn modelId="{2E586DDA-90B7-F24D-926A-93F4D8BD6189}" type="presParOf" srcId="{4CA45C25-8C2F-4852-82D6-AB5F14F0B67F}" destId="{CB93CD2C-8597-44BB-932A-0A102CC2530C}" srcOrd="7" destOrd="0" presId="urn:microsoft.com/office/officeart/2005/8/layout/process4"/>
    <dgm:cxn modelId="{46FEF385-5B5A-6140-897C-00AB6653D044}" type="presParOf" srcId="{4CA45C25-8C2F-4852-82D6-AB5F14F0B67F}" destId="{C893F91D-D458-4828-9240-28F7B5C3BA66}" srcOrd="8" destOrd="0" presId="urn:microsoft.com/office/officeart/2005/8/layout/process4"/>
    <dgm:cxn modelId="{2AECD6AA-97C8-894F-B2A0-3E1703BCC551}" type="presParOf" srcId="{4CA45C25-8C2F-4852-82D6-AB5F14F0B67F}" destId="{601AAF14-3AC5-4FE6-938A-DF0D9E0F3D4C}" srcOrd="9" destOrd="0" presId="urn:microsoft.com/office/officeart/2005/8/layout/process4"/>
    <dgm:cxn modelId="{EBD6E7CF-A445-0240-866B-4D428EB58C2E}" type="presParOf" srcId="{4CA45C25-8C2F-4852-82D6-AB5F14F0B67F}" destId="{65CC254B-CA59-462F-875E-1B7A972B59BF}" srcOrd="10" destOrd="0" presId="urn:microsoft.com/office/officeart/2005/8/layout/process4"/>
    <dgm:cxn modelId="{CAD55348-F5D7-E148-BD2C-BB32C5BE22A0}" type="presParOf" srcId="{4CA45C25-8C2F-4852-82D6-AB5F14F0B67F}" destId="{02F6D383-FE9F-446B-867C-DA838D8D1869}" srcOrd="11" destOrd="0" presId="urn:microsoft.com/office/officeart/2005/8/layout/process4"/>
    <dgm:cxn modelId="{74C79F49-D35F-5E4C-8454-CAAB3469C23E}" type="presParOf" srcId="{4CA45C25-8C2F-4852-82D6-AB5F14F0B67F}" destId="{B1B4CF46-EC07-4EB2-BB44-FD532EB7E159}" srcOrd="12" destOrd="0" presId="urn:microsoft.com/office/officeart/2005/8/layout/process4"/>
    <dgm:cxn modelId="{ECAEFC56-AD96-9042-BDD6-007636DF8012}" type="presParOf" srcId="{4CA45C25-8C2F-4852-82D6-AB5F14F0B67F}" destId="{D1EBBB5E-6236-4A45-87D0-8598FAD00E2A}" srcOrd="13" destOrd="0" presId="urn:microsoft.com/office/officeart/2005/8/layout/process4"/>
    <dgm:cxn modelId="{FA7BD66B-B468-C042-9A54-81771F0E124B}" type="presParOf" srcId="{4CA45C25-8C2F-4852-82D6-AB5F14F0B67F}" destId="{17D66562-95D2-40A8-9518-B15218BF183A}" srcOrd="14" destOrd="0" presId="urn:microsoft.com/office/officeart/2005/8/layout/process4"/>
    <dgm:cxn modelId="{F9C86FA4-16D4-F54A-8959-4051AAE40DE4}" type="presParOf" srcId="{4CA45C25-8C2F-4852-82D6-AB5F14F0B67F}" destId="{A6AA1D53-9F17-41B7-B973-3A6197E71001}" srcOrd="15" destOrd="0" presId="urn:microsoft.com/office/officeart/2005/8/layout/process4"/>
    <dgm:cxn modelId="{5A17284C-FAB2-5D40-BC41-53D1AFBEF8B5}" type="presParOf" srcId="{4CA45C25-8C2F-4852-82D6-AB5F14F0B67F}" destId="{EE62F387-4686-4578-9886-B3E40FEA4D46}" srcOrd="16" destOrd="0" presId="urn:microsoft.com/office/officeart/2005/8/layout/process4"/>
    <dgm:cxn modelId="{82060A9D-3BD0-3C4A-853E-865B54448F7A}" type="presParOf" srcId="{4CA45C25-8C2F-4852-82D6-AB5F14F0B67F}" destId="{31B407D0-147D-4ED3-8594-5E4115DAEDBD}" srcOrd="17" destOrd="0" presId="urn:microsoft.com/office/officeart/2005/8/layout/process4"/>
    <dgm:cxn modelId="{6DC2C04B-5E2A-CB4A-9C7E-8716534671EF}" type="presParOf" srcId="{4CA45C25-8C2F-4852-82D6-AB5F14F0B67F}" destId="{0719CFBC-98B9-4A24-8750-E29884180723}" srcOrd="18" destOrd="0" presId="urn:microsoft.com/office/officeart/2005/8/layout/process4"/>
    <dgm:cxn modelId="{B1E48D4A-3E8C-E940-A4C5-ED74F13C38F6}" type="presParOf" srcId="{4CA45C25-8C2F-4852-82D6-AB5F14F0B67F}" destId="{E8021406-0A3C-48D3-8E84-286DF93AEC6A}" srcOrd="19" destOrd="0" presId="urn:microsoft.com/office/officeart/2005/8/layout/process4"/>
    <dgm:cxn modelId="{23D6F74E-4637-F14B-9533-15FA957F9FF5}" type="presParOf" srcId="{4CA45C25-8C2F-4852-82D6-AB5F14F0B67F}" destId="{02A9AE8F-88F1-4876-8376-72DC323A21FC}" srcOrd="20" destOrd="0" presId="urn:microsoft.com/office/officeart/2005/8/layout/process4"/>
    <dgm:cxn modelId="{706D8692-2EFC-4443-AEBC-786C60C4C15A}" type="presParOf" srcId="{4CA45C25-8C2F-4852-82D6-AB5F14F0B67F}" destId="{9F95934E-3102-457A-B446-A243A47A7B3D}" srcOrd="21" destOrd="0" presId="urn:microsoft.com/office/officeart/2005/8/layout/process4"/>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798B5EC-4172-4243-86AA-C55874CA2B99}" type="doc">
      <dgm:prSet loTypeId="urn:microsoft.com/office/officeart/2005/8/layout/equation1" loCatId="process" qsTypeId="urn:microsoft.com/office/officeart/2005/8/quickstyle/simple1" qsCatId="simple" csTypeId="urn:microsoft.com/office/officeart/2005/8/colors/accent1_2" csCatId="accent1" phldr="1"/>
      <dgm:spPr/>
    </dgm:pt>
    <dgm:pt modelId="{272410FB-E166-40FD-8BAB-F05848B84FF6}">
      <dgm:prSet phldrT="[Texto]"/>
      <dgm:spPr/>
      <dgm:t>
        <a:bodyPr/>
        <a:lstStyle/>
        <a:p>
          <a:r>
            <a:rPr lang="es-EC"/>
            <a:t>Venezuela</a:t>
          </a:r>
        </a:p>
      </dgm:t>
    </dgm:pt>
    <dgm:pt modelId="{EE8CFE17-BE1F-4271-A3CC-85695D5F6C47}" type="parTrans" cxnId="{A84F8846-A44F-4794-ABD9-1D6ADBA72354}">
      <dgm:prSet/>
      <dgm:spPr/>
      <dgm:t>
        <a:bodyPr/>
        <a:lstStyle/>
        <a:p>
          <a:endParaRPr lang="es-EC"/>
        </a:p>
      </dgm:t>
    </dgm:pt>
    <dgm:pt modelId="{542BED54-0F26-44B6-A78D-136C97A2CE89}" type="sibTrans" cxnId="{A84F8846-A44F-4794-ABD9-1D6ADBA72354}">
      <dgm:prSet/>
      <dgm:spPr/>
      <dgm:t>
        <a:bodyPr/>
        <a:lstStyle/>
        <a:p>
          <a:endParaRPr lang="es-EC"/>
        </a:p>
      </dgm:t>
    </dgm:pt>
    <dgm:pt modelId="{9B75B12F-2639-4667-9252-B45487D3CB18}">
      <dgm:prSet phldrT="[Texto]"/>
      <dgm:spPr/>
      <dgm:t>
        <a:bodyPr/>
        <a:lstStyle/>
        <a:p>
          <a:r>
            <a:rPr lang="es-EC"/>
            <a:t>Nicaragua</a:t>
          </a:r>
        </a:p>
      </dgm:t>
    </dgm:pt>
    <dgm:pt modelId="{691426B1-9B35-4F9D-946D-E845C006AC08}" type="parTrans" cxnId="{DF159726-B14F-47F3-ACAB-97DC85A49F11}">
      <dgm:prSet/>
      <dgm:spPr/>
      <dgm:t>
        <a:bodyPr/>
        <a:lstStyle/>
        <a:p>
          <a:endParaRPr lang="es-EC"/>
        </a:p>
      </dgm:t>
    </dgm:pt>
    <dgm:pt modelId="{8A56A34D-56D8-4A96-BEB2-7F8DD6D60F74}" type="sibTrans" cxnId="{DF159726-B14F-47F3-ACAB-97DC85A49F11}">
      <dgm:prSet/>
      <dgm:spPr/>
      <dgm:t>
        <a:bodyPr/>
        <a:lstStyle/>
        <a:p>
          <a:endParaRPr lang="es-EC"/>
        </a:p>
      </dgm:t>
    </dgm:pt>
    <dgm:pt modelId="{28D0C7B4-4F98-437C-8D1F-1F29D2996A35}">
      <dgm:prSet phldrT="[Texto]"/>
      <dgm:spPr/>
      <dgm:t>
        <a:bodyPr/>
        <a:lstStyle/>
        <a:p>
          <a:r>
            <a:rPr lang="es-EC"/>
            <a:t>No libres</a:t>
          </a:r>
        </a:p>
      </dgm:t>
    </dgm:pt>
    <dgm:pt modelId="{FDC933B2-9C32-441E-A1EA-3C5CC564FC64}" type="parTrans" cxnId="{C24E72E2-F4CD-4C98-9E7B-26EE4BC26F62}">
      <dgm:prSet/>
      <dgm:spPr/>
      <dgm:t>
        <a:bodyPr/>
        <a:lstStyle/>
        <a:p>
          <a:endParaRPr lang="es-EC"/>
        </a:p>
      </dgm:t>
    </dgm:pt>
    <dgm:pt modelId="{FBD7135F-F676-491B-8CF0-068D85A72A70}" type="sibTrans" cxnId="{C24E72E2-F4CD-4C98-9E7B-26EE4BC26F62}">
      <dgm:prSet/>
      <dgm:spPr/>
      <dgm:t>
        <a:bodyPr/>
        <a:lstStyle/>
        <a:p>
          <a:endParaRPr lang="es-EC"/>
        </a:p>
      </dgm:t>
    </dgm:pt>
    <dgm:pt modelId="{68C81B80-E1F9-443E-A4F4-F821EE0311A4}">
      <dgm:prSet phldrT="[Texto]"/>
      <dgm:spPr/>
      <dgm:t>
        <a:bodyPr/>
        <a:lstStyle/>
        <a:p>
          <a:r>
            <a:rPr lang="es-EC"/>
            <a:t>Cuba</a:t>
          </a:r>
        </a:p>
      </dgm:t>
    </dgm:pt>
    <dgm:pt modelId="{16E99626-170C-4C72-883D-97B1503A54C0}" type="parTrans" cxnId="{ACE11EFE-31B1-4A2F-A7D5-1FF7EBF09C3C}">
      <dgm:prSet/>
      <dgm:spPr/>
      <dgm:t>
        <a:bodyPr/>
        <a:lstStyle/>
        <a:p>
          <a:endParaRPr lang="es-EC"/>
        </a:p>
      </dgm:t>
    </dgm:pt>
    <dgm:pt modelId="{3CC7D57D-AFBA-421B-B1F1-6B98B79728FD}" type="sibTrans" cxnId="{ACE11EFE-31B1-4A2F-A7D5-1FF7EBF09C3C}">
      <dgm:prSet/>
      <dgm:spPr/>
      <dgm:t>
        <a:bodyPr/>
        <a:lstStyle/>
        <a:p>
          <a:endParaRPr lang="es-EC"/>
        </a:p>
      </dgm:t>
    </dgm:pt>
    <dgm:pt modelId="{214F33E8-58F2-4F99-AE26-470BCD9F711B}" type="pres">
      <dgm:prSet presAssocID="{F798B5EC-4172-4243-86AA-C55874CA2B99}" presName="linearFlow" presStyleCnt="0">
        <dgm:presLayoutVars>
          <dgm:dir/>
          <dgm:resizeHandles val="exact"/>
        </dgm:presLayoutVars>
      </dgm:prSet>
      <dgm:spPr/>
    </dgm:pt>
    <dgm:pt modelId="{8A2B0DCF-F7D8-4D57-829B-2C4EBB034B21}" type="pres">
      <dgm:prSet presAssocID="{272410FB-E166-40FD-8BAB-F05848B84FF6}" presName="node" presStyleLbl="node1" presStyleIdx="0" presStyleCnt="4">
        <dgm:presLayoutVars>
          <dgm:bulletEnabled val="1"/>
        </dgm:presLayoutVars>
      </dgm:prSet>
      <dgm:spPr/>
    </dgm:pt>
    <dgm:pt modelId="{D2BAD1C5-D913-453E-BD5D-FD0E5CE7C5CE}" type="pres">
      <dgm:prSet presAssocID="{542BED54-0F26-44B6-A78D-136C97A2CE89}" presName="spacerL" presStyleCnt="0"/>
      <dgm:spPr/>
    </dgm:pt>
    <dgm:pt modelId="{E95FB518-D743-490D-B4A7-59C49646AEA2}" type="pres">
      <dgm:prSet presAssocID="{542BED54-0F26-44B6-A78D-136C97A2CE89}" presName="sibTrans" presStyleLbl="sibTrans2D1" presStyleIdx="0" presStyleCnt="3"/>
      <dgm:spPr/>
    </dgm:pt>
    <dgm:pt modelId="{DA5D448F-8554-4DE7-88C4-FC6F541670E4}" type="pres">
      <dgm:prSet presAssocID="{542BED54-0F26-44B6-A78D-136C97A2CE89}" presName="spacerR" presStyleCnt="0"/>
      <dgm:spPr/>
    </dgm:pt>
    <dgm:pt modelId="{0A0BCE37-70E5-4F7C-A6BC-90E52DDDF90A}" type="pres">
      <dgm:prSet presAssocID="{9B75B12F-2639-4667-9252-B45487D3CB18}" presName="node" presStyleLbl="node1" presStyleIdx="1" presStyleCnt="4">
        <dgm:presLayoutVars>
          <dgm:bulletEnabled val="1"/>
        </dgm:presLayoutVars>
      </dgm:prSet>
      <dgm:spPr/>
    </dgm:pt>
    <dgm:pt modelId="{4FEB4908-0452-4CD0-A132-99854F86C390}" type="pres">
      <dgm:prSet presAssocID="{8A56A34D-56D8-4A96-BEB2-7F8DD6D60F74}" presName="spacerL" presStyleCnt="0"/>
      <dgm:spPr/>
    </dgm:pt>
    <dgm:pt modelId="{F0AA0515-3581-4C11-9C1C-29ADD8395C2D}" type="pres">
      <dgm:prSet presAssocID="{8A56A34D-56D8-4A96-BEB2-7F8DD6D60F74}" presName="sibTrans" presStyleLbl="sibTrans2D1" presStyleIdx="1" presStyleCnt="3"/>
      <dgm:spPr/>
    </dgm:pt>
    <dgm:pt modelId="{8278217C-1A7F-409E-AC8B-B6599DE49E58}" type="pres">
      <dgm:prSet presAssocID="{8A56A34D-56D8-4A96-BEB2-7F8DD6D60F74}" presName="spacerR" presStyleCnt="0"/>
      <dgm:spPr/>
    </dgm:pt>
    <dgm:pt modelId="{59A4F1FE-0220-4BE9-8FEB-1CC6B43AE57F}" type="pres">
      <dgm:prSet presAssocID="{68C81B80-E1F9-443E-A4F4-F821EE0311A4}" presName="node" presStyleLbl="node1" presStyleIdx="2" presStyleCnt="4">
        <dgm:presLayoutVars>
          <dgm:bulletEnabled val="1"/>
        </dgm:presLayoutVars>
      </dgm:prSet>
      <dgm:spPr/>
    </dgm:pt>
    <dgm:pt modelId="{A1FCCE56-7FB3-4416-A367-A818E6AE60E2}" type="pres">
      <dgm:prSet presAssocID="{3CC7D57D-AFBA-421B-B1F1-6B98B79728FD}" presName="spacerL" presStyleCnt="0"/>
      <dgm:spPr/>
    </dgm:pt>
    <dgm:pt modelId="{49BCA4D0-F01E-4187-9E79-A71274A96136}" type="pres">
      <dgm:prSet presAssocID="{3CC7D57D-AFBA-421B-B1F1-6B98B79728FD}" presName="sibTrans" presStyleLbl="sibTrans2D1" presStyleIdx="2" presStyleCnt="3"/>
      <dgm:spPr/>
    </dgm:pt>
    <dgm:pt modelId="{1EF7CD82-50CA-46B3-B4A5-79F82FA2F9E2}" type="pres">
      <dgm:prSet presAssocID="{3CC7D57D-AFBA-421B-B1F1-6B98B79728FD}" presName="spacerR" presStyleCnt="0"/>
      <dgm:spPr/>
    </dgm:pt>
    <dgm:pt modelId="{3EDC07BE-E9DC-4748-ADD2-BA575B091E00}" type="pres">
      <dgm:prSet presAssocID="{28D0C7B4-4F98-437C-8D1F-1F29D2996A35}" presName="node" presStyleLbl="node1" presStyleIdx="3" presStyleCnt="4">
        <dgm:presLayoutVars>
          <dgm:bulletEnabled val="1"/>
        </dgm:presLayoutVars>
      </dgm:prSet>
      <dgm:spPr/>
    </dgm:pt>
  </dgm:ptLst>
  <dgm:cxnLst>
    <dgm:cxn modelId="{AA979E02-12C1-254A-8935-1AC5075866D2}" type="presOf" srcId="{28D0C7B4-4F98-437C-8D1F-1F29D2996A35}" destId="{3EDC07BE-E9DC-4748-ADD2-BA575B091E00}" srcOrd="0" destOrd="0" presId="urn:microsoft.com/office/officeart/2005/8/layout/equation1"/>
    <dgm:cxn modelId="{603FBA22-5B0C-AD4B-8C83-AA201AFB5E1C}" type="presOf" srcId="{3CC7D57D-AFBA-421B-B1F1-6B98B79728FD}" destId="{49BCA4D0-F01E-4187-9E79-A71274A96136}" srcOrd="0" destOrd="0" presId="urn:microsoft.com/office/officeart/2005/8/layout/equation1"/>
    <dgm:cxn modelId="{DF159726-B14F-47F3-ACAB-97DC85A49F11}" srcId="{F798B5EC-4172-4243-86AA-C55874CA2B99}" destId="{9B75B12F-2639-4667-9252-B45487D3CB18}" srcOrd="1" destOrd="0" parTransId="{691426B1-9B35-4F9D-946D-E845C006AC08}" sibTransId="{8A56A34D-56D8-4A96-BEB2-7F8DD6D60F74}"/>
    <dgm:cxn modelId="{A84F8846-A44F-4794-ABD9-1D6ADBA72354}" srcId="{F798B5EC-4172-4243-86AA-C55874CA2B99}" destId="{272410FB-E166-40FD-8BAB-F05848B84FF6}" srcOrd="0" destOrd="0" parTransId="{EE8CFE17-BE1F-4271-A3CC-85695D5F6C47}" sibTransId="{542BED54-0F26-44B6-A78D-136C97A2CE89}"/>
    <dgm:cxn modelId="{D8658682-75AE-064F-97A8-57246721D34B}" type="presOf" srcId="{F798B5EC-4172-4243-86AA-C55874CA2B99}" destId="{214F33E8-58F2-4F99-AE26-470BCD9F711B}" srcOrd="0" destOrd="0" presId="urn:microsoft.com/office/officeart/2005/8/layout/equation1"/>
    <dgm:cxn modelId="{6F5A2F8C-B893-7544-8C62-094441D513CD}" type="presOf" srcId="{68C81B80-E1F9-443E-A4F4-F821EE0311A4}" destId="{59A4F1FE-0220-4BE9-8FEB-1CC6B43AE57F}" srcOrd="0" destOrd="0" presId="urn:microsoft.com/office/officeart/2005/8/layout/equation1"/>
    <dgm:cxn modelId="{EB367B90-241C-9747-89AF-015A92A6B4A7}" type="presOf" srcId="{542BED54-0F26-44B6-A78D-136C97A2CE89}" destId="{E95FB518-D743-490D-B4A7-59C49646AEA2}" srcOrd="0" destOrd="0" presId="urn:microsoft.com/office/officeart/2005/8/layout/equation1"/>
    <dgm:cxn modelId="{58FA9E90-2EF4-9947-93CA-2F8C837F5B42}" type="presOf" srcId="{8A56A34D-56D8-4A96-BEB2-7F8DD6D60F74}" destId="{F0AA0515-3581-4C11-9C1C-29ADD8395C2D}" srcOrd="0" destOrd="0" presId="urn:microsoft.com/office/officeart/2005/8/layout/equation1"/>
    <dgm:cxn modelId="{C560A89F-6004-9C46-A671-CC699F3197E5}" type="presOf" srcId="{9B75B12F-2639-4667-9252-B45487D3CB18}" destId="{0A0BCE37-70E5-4F7C-A6BC-90E52DDDF90A}" srcOrd="0" destOrd="0" presId="urn:microsoft.com/office/officeart/2005/8/layout/equation1"/>
    <dgm:cxn modelId="{C24E72E2-F4CD-4C98-9E7B-26EE4BC26F62}" srcId="{F798B5EC-4172-4243-86AA-C55874CA2B99}" destId="{28D0C7B4-4F98-437C-8D1F-1F29D2996A35}" srcOrd="3" destOrd="0" parTransId="{FDC933B2-9C32-441E-A1EA-3C5CC564FC64}" sibTransId="{FBD7135F-F676-491B-8CF0-068D85A72A70}"/>
    <dgm:cxn modelId="{9BF26EF8-CBFD-B34C-81E9-544C85F3C2E2}" type="presOf" srcId="{272410FB-E166-40FD-8BAB-F05848B84FF6}" destId="{8A2B0DCF-F7D8-4D57-829B-2C4EBB034B21}" srcOrd="0" destOrd="0" presId="urn:microsoft.com/office/officeart/2005/8/layout/equation1"/>
    <dgm:cxn modelId="{ACE11EFE-31B1-4A2F-A7D5-1FF7EBF09C3C}" srcId="{F798B5EC-4172-4243-86AA-C55874CA2B99}" destId="{68C81B80-E1F9-443E-A4F4-F821EE0311A4}" srcOrd="2" destOrd="0" parTransId="{16E99626-170C-4C72-883D-97B1503A54C0}" sibTransId="{3CC7D57D-AFBA-421B-B1F1-6B98B79728FD}"/>
    <dgm:cxn modelId="{D47F1198-3F6E-DA4F-A6B8-5121AA426DC9}" type="presParOf" srcId="{214F33E8-58F2-4F99-AE26-470BCD9F711B}" destId="{8A2B0DCF-F7D8-4D57-829B-2C4EBB034B21}" srcOrd="0" destOrd="0" presId="urn:microsoft.com/office/officeart/2005/8/layout/equation1"/>
    <dgm:cxn modelId="{A2222366-A82A-D840-9EE3-EAF001E349BF}" type="presParOf" srcId="{214F33E8-58F2-4F99-AE26-470BCD9F711B}" destId="{D2BAD1C5-D913-453E-BD5D-FD0E5CE7C5CE}" srcOrd="1" destOrd="0" presId="urn:microsoft.com/office/officeart/2005/8/layout/equation1"/>
    <dgm:cxn modelId="{CA8CA41F-0236-2A4C-A66C-F437E0BF01AB}" type="presParOf" srcId="{214F33E8-58F2-4F99-AE26-470BCD9F711B}" destId="{E95FB518-D743-490D-B4A7-59C49646AEA2}" srcOrd="2" destOrd="0" presId="urn:microsoft.com/office/officeart/2005/8/layout/equation1"/>
    <dgm:cxn modelId="{7D92F58B-A07D-7843-ABF4-21C5ED6B5BAE}" type="presParOf" srcId="{214F33E8-58F2-4F99-AE26-470BCD9F711B}" destId="{DA5D448F-8554-4DE7-88C4-FC6F541670E4}" srcOrd="3" destOrd="0" presId="urn:microsoft.com/office/officeart/2005/8/layout/equation1"/>
    <dgm:cxn modelId="{473DA20F-EE4C-1B4F-BD42-EC6F490C334E}" type="presParOf" srcId="{214F33E8-58F2-4F99-AE26-470BCD9F711B}" destId="{0A0BCE37-70E5-4F7C-A6BC-90E52DDDF90A}" srcOrd="4" destOrd="0" presId="urn:microsoft.com/office/officeart/2005/8/layout/equation1"/>
    <dgm:cxn modelId="{C2A92E2D-B696-CE4B-8C1D-398648DB46D7}" type="presParOf" srcId="{214F33E8-58F2-4F99-AE26-470BCD9F711B}" destId="{4FEB4908-0452-4CD0-A132-99854F86C390}" srcOrd="5" destOrd="0" presId="urn:microsoft.com/office/officeart/2005/8/layout/equation1"/>
    <dgm:cxn modelId="{2B8C2C2D-75D2-B941-A90A-4AE70ADB615A}" type="presParOf" srcId="{214F33E8-58F2-4F99-AE26-470BCD9F711B}" destId="{F0AA0515-3581-4C11-9C1C-29ADD8395C2D}" srcOrd="6" destOrd="0" presId="urn:microsoft.com/office/officeart/2005/8/layout/equation1"/>
    <dgm:cxn modelId="{61342686-2D87-7C43-8C23-6DB628D43D5D}" type="presParOf" srcId="{214F33E8-58F2-4F99-AE26-470BCD9F711B}" destId="{8278217C-1A7F-409E-AC8B-B6599DE49E58}" srcOrd="7" destOrd="0" presId="urn:microsoft.com/office/officeart/2005/8/layout/equation1"/>
    <dgm:cxn modelId="{D8891446-FD2E-5441-9424-A1AE9349F25D}" type="presParOf" srcId="{214F33E8-58F2-4F99-AE26-470BCD9F711B}" destId="{59A4F1FE-0220-4BE9-8FEB-1CC6B43AE57F}" srcOrd="8" destOrd="0" presId="urn:microsoft.com/office/officeart/2005/8/layout/equation1"/>
    <dgm:cxn modelId="{01E2145D-B7EE-9141-A481-CA971AACC71C}" type="presParOf" srcId="{214F33E8-58F2-4F99-AE26-470BCD9F711B}" destId="{A1FCCE56-7FB3-4416-A367-A818E6AE60E2}" srcOrd="9" destOrd="0" presId="urn:microsoft.com/office/officeart/2005/8/layout/equation1"/>
    <dgm:cxn modelId="{9FDF023F-F2B4-DB46-8916-A677C5F0C557}" type="presParOf" srcId="{214F33E8-58F2-4F99-AE26-470BCD9F711B}" destId="{49BCA4D0-F01E-4187-9E79-A71274A96136}" srcOrd="10" destOrd="0" presId="urn:microsoft.com/office/officeart/2005/8/layout/equation1"/>
    <dgm:cxn modelId="{A7CBBECF-2567-5440-9F43-A865A4673A56}" type="presParOf" srcId="{214F33E8-58F2-4F99-AE26-470BCD9F711B}" destId="{1EF7CD82-50CA-46B3-B4A5-79F82FA2F9E2}" srcOrd="11" destOrd="0" presId="urn:microsoft.com/office/officeart/2005/8/layout/equation1"/>
    <dgm:cxn modelId="{9F19D8EC-94CE-F341-9E34-4A215B392427}" type="presParOf" srcId="{214F33E8-58F2-4F99-AE26-470BCD9F711B}" destId="{3EDC07BE-E9DC-4748-ADD2-BA575B091E00}" srcOrd="12" destOrd="0" presId="urn:microsoft.com/office/officeart/2005/8/layout/equation1"/>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51F53D9-232B-4BE3-9B36-666E0AD397A9}">
      <dsp:nvSpPr>
        <dsp:cNvPr id="0" name=""/>
        <dsp:cNvSpPr/>
      </dsp:nvSpPr>
      <dsp:spPr>
        <a:xfrm>
          <a:off x="317630" y="0"/>
          <a:ext cx="3599809" cy="2470359"/>
        </a:xfrm>
        <a:prstGeom prst="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2E415D30-D4F8-40DE-A88A-81DB335846EB}">
      <dsp:nvSpPr>
        <dsp:cNvPr id="0" name=""/>
        <dsp:cNvSpPr/>
      </dsp:nvSpPr>
      <dsp:spPr>
        <a:xfrm>
          <a:off x="496316" y="764640"/>
          <a:ext cx="982404" cy="838153"/>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s-EC" sz="900" kern="1200"/>
            <a:t>44.1% libres</a:t>
          </a:r>
        </a:p>
      </dsp:txBody>
      <dsp:txXfrm>
        <a:off x="537231" y="805555"/>
        <a:ext cx="900574" cy="756323"/>
      </dsp:txXfrm>
    </dsp:sp>
    <dsp:sp modelId="{2816B474-60F3-4698-80D2-EA83F8462149}">
      <dsp:nvSpPr>
        <dsp:cNvPr id="0" name=""/>
        <dsp:cNvSpPr/>
      </dsp:nvSpPr>
      <dsp:spPr>
        <a:xfrm>
          <a:off x="1569433" y="838153"/>
          <a:ext cx="829089" cy="808756"/>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s-EC" sz="900" kern="1200"/>
            <a:t>30.3% parcialmente libres </a:t>
          </a:r>
        </a:p>
      </dsp:txBody>
      <dsp:txXfrm>
        <a:off x="1608913" y="877633"/>
        <a:ext cx="750129" cy="729796"/>
      </dsp:txXfrm>
    </dsp:sp>
    <dsp:sp modelId="{D90A5B99-7FEF-423B-AA2B-7173B3AE2397}">
      <dsp:nvSpPr>
        <dsp:cNvPr id="0" name=""/>
        <dsp:cNvSpPr/>
      </dsp:nvSpPr>
      <dsp:spPr>
        <a:xfrm>
          <a:off x="2506193" y="816103"/>
          <a:ext cx="666423" cy="82345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s-EC" sz="900" kern="1200"/>
            <a:t>25.6% no son libres </a:t>
          </a:r>
        </a:p>
      </dsp:txBody>
      <dsp:txXfrm>
        <a:off x="2538725" y="848635"/>
        <a:ext cx="601359" cy="75838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53FB48F-643D-46C6-9F72-A1003FC8576C}">
      <dsp:nvSpPr>
        <dsp:cNvPr id="0" name=""/>
        <dsp:cNvSpPr/>
      </dsp:nvSpPr>
      <dsp:spPr>
        <a:xfrm>
          <a:off x="0" y="2022122"/>
          <a:ext cx="5978102" cy="132673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0" tIns="177800" rIns="177800" bIns="177800" numCol="1" spcCol="1270" anchor="ctr" anchorCtr="0">
          <a:noAutofit/>
        </a:bodyPr>
        <a:lstStyle/>
        <a:p>
          <a:pPr marL="0" lvl="0" indent="0" algn="ctr" defTabSz="1111250">
            <a:lnSpc>
              <a:spcPct val="90000"/>
            </a:lnSpc>
            <a:spcBef>
              <a:spcPct val="0"/>
            </a:spcBef>
            <a:spcAft>
              <a:spcPct val="35000"/>
            </a:spcAft>
            <a:buNone/>
          </a:pPr>
          <a:r>
            <a:rPr lang="es-EC" sz="2500" kern="1200"/>
            <a:t>Parcialmente Libres </a:t>
          </a:r>
        </a:p>
      </dsp:txBody>
      <dsp:txXfrm>
        <a:off x="0" y="2022122"/>
        <a:ext cx="5978102" cy="716434"/>
      </dsp:txXfrm>
    </dsp:sp>
    <dsp:sp modelId="{8BF5A70E-4D76-4E1A-91F3-129C4CA9C5BB}">
      <dsp:nvSpPr>
        <dsp:cNvPr id="0" name=""/>
        <dsp:cNvSpPr/>
      </dsp:nvSpPr>
      <dsp:spPr>
        <a:xfrm>
          <a:off x="729" y="2712023"/>
          <a:ext cx="664071" cy="610296"/>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México</a:t>
          </a:r>
        </a:p>
      </dsp:txBody>
      <dsp:txXfrm>
        <a:off x="729" y="2712023"/>
        <a:ext cx="664071" cy="610296"/>
      </dsp:txXfrm>
    </dsp:sp>
    <dsp:sp modelId="{8EB63845-876B-40CC-82AF-EEB0209BFD2F}">
      <dsp:nvSpPr>
        <dsp:cNvPr id="0" name=""/>
        <dsp:cNvSpPr/>
      </dsp:nvSpPr>
      <dsp:spPr>
        <a:xfrm>
          <a:off x="664801" y="2712023"/>
          <a:ext cx="664071" cy="610296"/>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Guatemala</a:t>
          </a:r>
        </a:p>
      </dsp:txBody>
      <dsp:txXfrm>
        <a:off x="664801" y="2712023"/>
        <a:ext cx="664071" cy="610296"/>
      </dsp:txXfrm>
    </dsp:sp>
    <dsp:sp modelId="{99340356-ED86-4FE1-862E-DE7AB5FFE287}">
      <dsp:nvSpPr>
        <dsp:cNvPr id="0" name=""/>
        <dsp:cNvSpPr/>
      </dsp:nvSpPr>
      <dsp:spPr>
        <a:xfrm>
          <a:off x="1328872" y="2712023"/>
          <a:ext cx="664071" cy="610296"/>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Colombia </a:t>
          </a:r>
        </a:p>
      </dsp:txBody>
      <dsp:txXfrm>
        <a:off x="1328872" y="2712023"/>
        <a:ext cx="664071" cy="610296"/>
      </dsp:txXfrm>
    </dsp:sp>
    <dsp:sp modelId="{1A2AA08B-5F20-48ED-810E-951CD88C8C42}">
      <dsp:nvSpPr>
        <dsp:cNvPr id="0" name=""/>
        <dsp:cNvSpPr/>
      </dsp:nvSpPr>
      <dsp:spPr>
        <a:xfrm>
          <a:off x="1992943" y="2712023"/>
          <a:ext cx="664071" cy="610296"/>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Ecuador</a:t>
          </a:r>
        </a:p>
      </dsp:txBody>
      <dsp:txXfrm>
        <a:off x="1992943" y="2712023"/>
        <a:ext cx="664071" cy="610296"/>
      </dsp:txXfrm>
    </dsp:sp>
    <dsp:sp modelId="{A666D7EF-ACF4-4C0B-9CC4-FF19B27FA577}">
      <dsp:nvSpPr>
        <dsp:cNvPr id="0" name=""/>
        <dsp:cNvSpPr/>
      </dsp:nvSpPr>
      <dsp:spPr>
        <a:xfrm>
          <a:off x="2657015" y="2712023"/>
          <a:ext cx="664071" cy="610296"/>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Haití</a:t>
          </a:r>
        </a:p>
      </dsp:txBody>
      <dsp:txXfrm>
        <a:off x="2657015" y="2712023"/>
        <a:ext cx="664071" cy="610296"/>
      </dsp:txXfrm>
    </dsp:sp>
    <dsp:sp modelId="{6F26688F-6192-4335-AD67-E5235F56453F}">
      <dsp:nvSpPr>
        <dsp:cNvPr id="0" name=""/>
        <dsp:cNvSpPr/>
      </dsp:nvSpPr>
      <dsp:spPr>
        <a:xfrm>
          <a:off x="3321086" y="2712023"/>
          <a:ext cx="664071" cy="610296"/>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Republica Dominicacna</a:t>
          </a:r>
        </a:p>
      </dsp:txBody>
      <dsp:txXfrm>
        <a:off x="3321086" y="2712023"/>
        <a:ext cx="664071" cy="610296"/>
      </dsp:txXfrm>
    </dsp:sp>
    <dsp:sp modelId="{4BE75D8D-6F4A-490C-A997-C1AB5469E825}">
      <dsp:nvSpPr>
        <dsp:cNvPr id="0" name=""/>
        <dsp:cNvSpPr/>
      </dsp:nvSpPr>
      <dsp:spPr>
        <a:xfrm>
          <a:off x="3985158" y="2712023"/>
          <a:ext cx="664071" cy="610296"/>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Honduras</a:t>
          </a:r>
        </a:p>
      </dsp:txBody>
      <dsp:txXfrm>
        <a:off x="3985158" y="2712023"/>
        <a:ext cx="664071" cy="610296"/>
      </dsp:txXfrm>
    </dsp:sp>
    <dsp:sp modelId="{91420E12-B5A6-45F1-9D79-6BF2979C8633}">
      <dsp:nvSpPr>
        <dsp:cNvPr id="0" name=""/>
        <dsp:cNvSpPr/>
      </dsp:nvSpPr>
      <dsp:spPr>
        <a:xfrm>
          <a:off x="4649229" y="2712023"/>
          <a:ext cx="664071" cy="610296"/>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Bolivia</a:t>
          </a:r>
        </a:p>
      </dsp:txBody>
      <dsp:txXfrm>
        <a:off x="4649229" y="2712023"/>
        <a:ext cx="664071" cy="610296"/>
      </dsp:txXfrm>
    </dsp:sp>
    <dsp:sp modelId="{AC247877-ECC6-47E3-9BAA-28E9EF1BD013}">
      <dsp:nvSpPr>
        <dsp:cNvPr id="0" name=""/>
        <dsp:cNvSpPr/>
      </dsp:nvSpPr>
      <dsp:spPr>
        <a:xfrm>
          <a:off x="5313300" y="2712023"/>
          <a:ext cx="664071" cy="610296"/>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Paraguay</a:t>
          </a:r>
        </a:p>
      </dsp:txBody>
      <dsp:txXfrm>
        <a:off x="5313300" y="2712023"/>
        <a:ext cx="664071" cy="610296"/>
      </dsp:txXfrm>
    </dsp:sp>
    <dsp:sp modelId="{531BC03D-D724-4BCB-BD91-6D665DD1D68D}">
      <dsp:nvSpPr>
        <dsp:cNvPr id="0" name=""/>
        <dsp:cNvSpPr/>
      </dsp:nvSpPr>
      <dsp:spPr>
        <a:xfrm rot="10800000">
          <a:off x="0" y="1510"/>
          <a:ext cx="5978102" cy="2040512"/>
        </a:xfrm>
        <a:prstGeom prst="upArrowCallou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0" tIns="177800" rIns="177800" bIns="177800" numCol="1" spcCol="1270" anchor="ctr" anchorCtr="0">
          <a:noAutofit/>
        </a:bodyPr>
        <a:lstStyle/>
        <a:p>
          <a:pPr marL="0" lvl="0" indent="0" algn="ctr" defTabSz="1111250">
            <a:lnSpc>
              <a:spcPct val="90000"/>
            </a:lnSpc>
            <a:spcBef>
              <a:spcPct val="0"/>
            </a:spcBef>
            <a:spcAft>
              <a:spcPct val="35000"/>
            </a:spcAft>
            <a:buNone/>
          </a:pPr>
          <a:r>
            <a:rPr lang="es-EC" sz="2500" kern="1200"/>
            <a:t>Libres </a:t>
          </a:r>
        </a:p>
      </dsp:txBody>
      <dsp:txXfrm rot="-10800000">
        <a:off x="0" y="1510"/>
        <a:ext cx="5978102" cy="716220"/>
      </dsp:txXfrm>
    </dsp:sp>
    <dsp:sp modelId="{D531551C-E579-419F-BC22-9A0B05325C14}">
      <dsp:nvSpPr>
        <dsp:cNvPr id="0" name=""/>
        <dsp:cNvSpPr/>
      </dsp:nvSpPr>
      <dsp:spPr>
        <a:xfrm>
          <a:off x="2918"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Canada</a:t>
          </a:r>
        </a:p>
      </dsp:txBody>
      <dsp:txXfrm>
        <a:off x="2918" y="717730"/>
        <a:ext cx="271466" cy="610113"/>
      </dsp:txXfrm>
    </dsp:sp>
    <dsp:sp modelId="{0E26247C-96B9-4221-AA2C-01B97C7EE462}">
      <dsp:nvSpPr>
        <dsp:cNvPr id="0" name=""/>
        <dsp:cNvSpPr/>
      </dsp:nvSpPr>
      <dsp:spPr>
        <a:xfrm>
          <a:off x="289728"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Estados Unidos </a:t>
          </a:r>
        </a:p>
      </dsp:txBody>
      <dsp:txXfrm>
        <a:off x="289728" y="717730"/>
        <a:ext cx="271466" cy="610113"/>
      </dsp:txXfrm>
    </dsp:sp>
    <dsp:sp modelId="{2382F88A-1E3C-46BD-9573-4CE44F0319C6}">
      <dsp:nvSpPr>
        <dsp:cNvPr id="0" name=""/>
        <dsp:cNvSpPr/>
      </dsp:nvSpPr>
      <dsp:spPr>
        <a:xfrm>
          <a:off x="545852"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El salvador</a:t>
          </a:r>
        </a:p>
      </dsp:txBody>
      <dsp:txXfrm>
        <a:off x="545852" y="717730"/>
        <a:ext cx="271466" cy="610113"/>
      </dsp:txXfrm>
    </dsp:sp>
    <dsp:sp modelId="{B736F806-AD8B-463E-86B1-901DC0F574AA}">
      <dsp:nvSpPr>
        <dsp:cNvPr id="0" name=""/>
        <dsp:cNvSpPr/>
      </dsp:nvSpPr>
      <dsp:spPr>
        <a:xfrm>
          <a:off x="823204" y="720818"/>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Belice</a:t>
          </a:r>
        </a:p>
      </dsp:txBody>
      <dsp:txXfrm>
        <a:off x="823204" y="720818"/>
        <a:ext cx="271466" cy="610113"/>
      </dsp:txXfrm>
    </dsp:sp>
    <dsp:sp modelId="{E4917D8F-6620-457E-B635-6E4A6DFF12D6}">
      <dsp:nvSpPr>
        <dsp:cNvPr id="0" name=""/>
        <dsp:cNvSpPr/>
      </dsp:nvSpPr>
      <dsp:spPr>
        <a:xfrm>
          <a:off x="1088785"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Costa Rica </a:t>
          </a:r>
        </a:p>
      </dsp:txBody>
      <dsp:txXfrm>
        <a:off x="1088785" y="717730"/>
        <a:ext cx="271466" cy="610113"/>
      </dsp:txXfrm>
    </dsp:sp>
    <dsp:sp modelId="{659BD640-0106-4546-876F-5E5B0BCD4733}">
      <dsp:nvSpPr>
        <dsp:cNvPr id="0" name=""/>
        <dsp:cNvSpPr/>
      </dsp:nvSpPr>
      <dsp:spPr>
        <a:xfrm>
          <a:off x="1360251"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Jamaica</a:t>
          </a:r>
        </a:p>
      </dsp:txBody>
      <dsp:txXfrm>
        <a:off x="1360251" y="717730"/>
        <a:ext cx="271466" cy="610113"/>
      </dsp:txXfrm>
    </dsp:sp>
    <dsp:sp modelId="{642D7C65-FDA5-477D-A31F-AF16391BA6AF}">
      <dsp:nvSpPr>
        <dsp:cNvPr id="0" name=""/>
        <dsp:cNvSpPr/>
      </dsp:nvSpPr>
      <dsp:spPr>
        <a:xfrm>
          <a:off x="1631718"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Puerto Rico</a:t>
          </a:r>
        </a:p>
      </dsp:txBody>
      <dsp:txXfrm>
        <a:off x="1631718" y="717730"/>
        <a:ext cx="271466" cy="610113"/>
      </dsp:txXfrm>
    </dsp:sp>
    <dsp:sp modelId="{CB93CD2C-8597-44BB-932A-0A102CC2530C}">
      <dsp:nvSpPr>
        <dsp:cNvPr id="0" name=""/>
        <dsp:cNvSpPr/>
      </dsp:nvSpPr>
      <dsp:spPr>
        <a:xfrm>
          <a:off x="1903184"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Guyana Francesa </a:t>
          </a:r>
        </a:p>
      </dsp:txBody>
      <dsp:txXfrm>
        <a:off x="1903184" y="717730"/>
        <a:ext cx="271466" cy="610113"/>
      </dsp:txXfrm>
    </dsp:sp>
    <dsp:sp modelId="{C893F91D-D458-4828-9240-28F7B5C3BA66}">
      <dsp:nvSpPr>
        <dsp:cNvPr id="0" name=""/>
        <dsp:cNvSpPr/>
      </dsp:nvSpPr>
      <dsp:spPr>
        <a:xfrm>
          <a:off x="2174651"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Antigua y Barbuda</a:t>
          </a:r>
        </a:p>
      </dsp:txBody>
      <dsp:txXfrm>
        <a:off x="2174651" y="717730"/>
        <a:ext cx="271466" cy="610113"/>
      </dsp:txXfrm>
    </dsp:sp>
    <dsp:sp modelId="{601AAF14-3AC5-4FE6-938A-DF0D9E0F3D4C}">
      <dsp:nvSpPr>
        <dsp:cNvPr id="0" name=""/>
        <dsp:cNvSpPr/>
      </dsp:nvSpPr>
      <dsp:spPr>
        <a:xfrm>
          <a:off x="2446117"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Bahamas </a:t>
          </a:r>
        </a:p>
      </dsp:txBody>
      <dsp:txXfrm>
        <a:off x="2446117" y="717730"/>
        <a:ext cx="271466" cy="610113"/>
      </dsp:txXfrm>
    </dsp:sp>
    <dsp:sp modelId="{65CC254B-CA59-462F-875E-1B7A972B59BF}">
      <dsp:nvSpPr>
        <dsp:cNvPr id="0" name=""/>
        <dsp:cNvSpPr/>
      </dsp:nvSpPr>
      <dsp:spPr>
        <a:xfrm>
          <a:off x="2717584"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Barbados</a:t>
          </a:r>
        </a:p>
      </dsp:txBody>
      <dsp:txXfrm>
        <a:off x="2717584" y="717730"/>
        <a:ext cx="271466" cy="610113"/>
      </dsp:txXfrm>
    </dsp:sp>
    <dsp:sp modelId="{02F6D383-FE9F-446B-867C-DA838D8D1869}">
      <dsp:nvSpPr>
        <dsp:cNvPr id="0" name=""/>
        <dsp:cNvSpPr/>
      </dsp:nvSpPr>
      <dsp:spPr>
        <a:xfrm>
          <a:off x="2989050"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Dominica</a:t>
          </a:r>
        </a:p>
      </dsp:txBody>
      <dsp:txXfrm>
        <a:off x="2989050" y="717730"/>
        <a:ext cx="271466" cy="610113"/>
      </dsp:txXfrm>
    </dsp:sp>
    <dsp:sp modelId="{B1B4CF46-EC07-4EB2-BB44-FD532EB7E159}">
      <dsp:nvSpPr>
        <dsp:cNvPr id="0" name=""/>
        <dsp:cNvSpPr/>
      </dsp:nvSpPr>
      <dsp:spPr>
        <a:xfrm>
          <a:off x="3260517"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Granada </a:t>
          </a:r>
        </a:p>
      </dsp:txBody>
      <dsp:txXfrm>
        <a:off x="3260517" y="717730"/>
        <a:ext cx="271466" cy="610113"/>
      </dsp:txXfrm>
    </dsp:sp>
    <dsp:sp modelId="{D1EBBB5E-6236-4A45-87D0-8598FAD00E2A}">
      <dsp:nvSpPr>
        <dsp:cNvPr id="0" name=""/>
        <dsp:cNvSpPr/>
      </dsp:nvSpPr>
      <dsp:spPr>
        <a:xfrm>
          <a:off x="3531984"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endParaRPr lang="es-EC" sz="500" kern="1200"/>
        </a:p>
        <a:p>
          <a:pPr marL="0" lvl="0" indent="0" algn="ctr" defTabSz="222250">
            <a:lnSpc>
              <a:spcPct val="90000"/>
            </a:lnSpc>
            <a:spcBef>
              <a:spcPct val="0"/>
            </a:spcBef>
            <a:spcAft>
              <a:spcPct val="35000"/>
            </a:spcAft>
            <a:buNone/>
          </a:pPr>
          <a:endParaRPr lang="es-EC" sz="500" kern="1200"/>
        </a:p>
        <a:p>
          <a:pPr marL="0" lvl="0" indent="0" algn="ctr" defTabSz="222250">
            <a:lnSpc>
              <a:spcPct val="90000"/>
            </a:lnSpc>
            <a:spcBef>
              <a:spcPct val="0"/>
            </a:spcBef>
            <a:spcAft>
              <a:spcPct val="35000"/>
            </a:spcAft>
            <a:buNone/>
          </a:pPr>
          <a:endParaRPr lang="es-EC" sz="500" kern="1200"/>
        </a:p>
        <a:p>
          <a:pPr marL="0" lvl="0" indent="0" algn="ctr" defTabSz="222250">
            <a:lnSpc>
              <a:spcPct val="90000"/>
            </a:lnSpc>
            <a:spcBef>
              <a:spcPct val="0"/>
            </a:spcBef>
            <a:spcAft>
              <a:spcPct val="35000"/>
            </a:spcAft>
            <a:buNone/>
          </a:pPr>
          <a:endParaRPr lang="es-EC" sz="500" kern="1200"/>
        </a:p>
        <a:p>
          <a:pPr marL="0" lvl="0" indent="0" algn="ctr" defTabSz="222250">
            <a:lnSpc>
              <a:spcPct val="90000"/>
            </a:lnSpc>
            <a:spcBef>
              <a:spcPct val="0"/>
            </a:spcBef>
            <a:spcAft>
              <a:spcPct val="35000"/>
            </a:spcAft>
            <a:buNone/>
          </a:pPr>
          <a:r>
            <a:rPr lang="es-EC" sz="500" kern="1200"/>
            <a:t>
San Cristóbal y Nieves
</a:t>
          </a:r>
        </a:p>
      </dsp:txBody>
      <dsp:txXfrm>
        <a:off x="3531984" y="717730"/>
        <a:ext cx="271466" cy="610113"/>
      </dsp:txXfrm>
    </dsp:sp>
    <dsp:sp modelId="{17D66562-95D2-40A8-9518-B15218BF183A}">
      <dsp:nvSpPr>
        <dsp:cNvPr id="0" name=""/>
        <dsp:cNvSpPr/>
      </dsp:nvSpPr>
      <dsp:spPr>
        <a:xfrm>
          <a:off x="3803450"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San Vicente y las Granadinas </a:t>
          </a:r>
        </a:p>
      </dsp:txBody>
      <dsp:txXfrm>
        <a:off x="3803450" y="717730"/>
        <a:ext cx="271466" cy="610113"/>
      </dsp:txXfrm>
    </dsp:sp>
    <dsp:sp modelId="{A6AA1D53-9F17-41B7-B973-3A6197E71001}">
      <dsp:nvSpPr>
        <dsp:cNvPr id="0" name=""/>
        <dsp:cNvSpPr/>
      </dsp:nvSpPr>
      <dsp:spPr>
        <a:xfrm>
          <a:off x="4074917"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Santa Lucía</a:t>
          </a:r>
        </a:p>
      </dsp:txBody>
      <dsp:txXfrm>
        <a:off x="4074917" y="717730"/>
        <a:ext cx="271466" cy="610113"/>
      </dsp:txXfrm>
    </dsp:sp>
    <dsp:sp modelId="{EE62F387-4686-4578-9886-B3E40FEA4D46}">
      <dsp:nvSpPr>
        <dsp:cNvPr id="0" name=""/>
        <dsp:cNvSpPr/>
      </dsp:nvSpPr>
      <dsp:spPr>
        <a:xfrm>
          <a:off x="4346383"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Trinidad y Tobago  </a:t>
          </a:r>
        </a:p>
      </dsp:txBody>
      <dsp:txXfrm>
        <a:off x="4346383" y="717730"/>
        <a:ext cx="271466" cy="610113"/>
      </dsp:txXfrm>
    </dsp:sp>
    <dsp:sp modelId="{31B407D0-147D-4ED3-8594-5E4115DAEDBD}">
      <dsp:nvSpPr>
        <dsp:cNvPr id="0" name=""/>
        <dsp:cNvSpPr/>
      </dsp:nvSpPr>
      <dsp:spPr>
        <a:xfrm>
          <a:off x="4617850"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Brasil</a:t>
          </a:r>
        </a:p>
      </dsp:txBody>
      <dsp:txXfrm>
        <a:off x="4617850" y="717730"/>
        <a:ext cx="271466" cy="610113"/>
      </dsp:txXfrm>
    </dsp:sp>
    <dsp:sp modelId="{0719CFBC-98B9-4A24-8750-E29884180723}">
      <dsp:nvSpPr>
        <dsp:cNvPr id="0" name=""/>
        <dsp:cNvSpPr/>
      </dsp:nvSpPr>
      <dsp:spPr>
        <a:xfrm>
          <a:off x="4889316"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Perú</a:t>
          </a:r>
        </a:p>
      </dsp:txBody>
      <dsp:txXfrm>
        <a:off x="4889316" y="717730"/>
        <a:ext cx="271466" cy="610113"/>
      </dsp:txXfrm>
    </dsp:sp>
    <dsp:sp modelId="{E8021406-0A3C-48D3-8E84-286DF93AEC6A}">
      <dsp:nvSpPr>
        <dsp:cNvPr id="0" name=""/>
        <dsp:cNvSpPr/>
      </dsp:nvSpPr>
      <dsp:spPr>
        <a:xfrm>
          <a:off x="5160783"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Chile</a:t>
          </a:r>
        </a:p>
      </dsp:txBody>
      <dsp:txXfrm>
        <a:off x="5160783" y="717730"/>
        <a:ext cx="271466" cy="610113"/>
      </dsp:txXfrm>
    </dsp:sp>
    <dsp:sp modelId="{02A9AE8F-88F1-4876-8376-72DC323A21FC}">
      <dsp:nvSpPr>
        <dsp:cNvPr id="0" name=""/>
        <dsp:cNvSpPr/>
      </dsp:nvSpPr>
      <dsp:spPr>
        <a:xfrm>
          <a:off x="5432249"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Argentina</a:t>
          </a:r>
        </a:p>
      </dsp:txBody>
      <dsp:txXfrm>
        <a:off x="5432249" y="717730"/>
        <a:ext cx="271466" cy="610113"/>
      </dsp:txXfrm>
    </dsp:sp>
    <dsp:sp modelId="{9F95934E-3102-457A-B446-A243A47A7B3D}">
      <dsp:nvSpPr>
        <dsp:cNvPr id="0" name=""/>
        <dsp:cNvSpPr/>
      </dsp:nvSpPr>
      <dsp:spPr>
        <a:xfrm>
          <a:off x="5703716" y="717730"/>
          <a:ext cx="271466" cy="610113"/>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6350" rIns="35560" bIns="6350" numCol="1" spcCol="1270" anchor="ctr" anchorCtr="0">
          <a:noAutofit/>
        </a:bodyPr>
        <a:lstStyle/>
        <a:p>
          <a:pPr marL="0" lvl="0" indent="0" algn="ctr" defTabSz="222250">
            <a:lnSpc>
              <a:spcPct val="90000"/>
            </a:lnSpc>
            <a:spcBef>
              <a:spcPct val="0"/>
            </a:spcBef>
            <a:spcAft>
              <a:spcPct val="35000"/>
            </a:spcAft>
            <a:buNone/>
          </a:pPr>
          <a:r>
            <a:rPr lang="es-EC" sz="500" kern="1200"/>
            <a:t>Uruguay</a:t>
          </a:r>
        </a:p>
      </dsp:txBody>
      <dsp:txXfrm>
        <a:off x="5703716" y="717730"/>
        <a:ext cx="271466" cy="610113"/>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2B0DCF-F7D8-4D57-829B-2C4EBB034B21}">
      <dsp:nvSpPr>
        <dsp:cNvPr id="0" name=""/>
        <dsp:cNvSpPr/>
      </dsp:nvSpPr>
      <dsp:spPr>
        <a:xfrm>
          <a:off x="3167" y="593535"/>
          <a:ext cx="880020" cy="880020"/>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s-EC" sz="1100" kern="1200"/>
            <a:t>Venezuela</a:t>
          </a:r>
        </a:p>
      </dsp:txBody>
      <dsp:txXfrm>
        <a:off x="132043" y="722411"/>
        <a:ext cx="622268" cy="622268"/>
      </dsp:txXfrm>
    </dsp:sp>
    <dsp:sp modelId="{E95FB518-D743-490D-B4A7-59C49646AEA2}">
      <dsp:nvSpPr>
        <dsp:cNvPr id="0" name=""/>
        <dsp:cNvSpPr/>
      </dsp:nvSpPr>
      <dsp:spPr>
        <a:xfrm>
          <a:off x="954645" y="778339"/>
          <a:ext cx="510412" cy="510412"/>
        </a:xfrm>
        <a:prstGeom prst="mathPlus">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s-EC" sz="800" kern="1200"/>
        </a:p>
      </dsp:txBody>
      <dsp:txXfrm>
        <a:off x="1022300" y="973521"/>
        <a:ext cx="375102" cy="120048"/>
      </dsp:txXfrm>
    </dsp:sp>
    <dsp:sp modelId="{0A0BCE37-70E5-4F7C-A6BC-90E52DDDF90A}">
      <dsp:nvSpPr>
        <dsp:cNvPr id="0" name=""/>
        <dsp:cNvSpPr/>
      </dsp:nvSpPr>
      <dsp:spPr>
        <a:xfrm>
          <a:off x="1536515" y="593535"/>
          <a:ext cx="880020" cy="880020"/>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s-EC" sz="1100" kern="1200"/>
            <a:t>Nicaragua</a:t>
          </a:r>
        </a:p>
      </dsp:txBody>
      <dsp:txXfrm>
        <a:off x="1665391" y="722411"/>
        <a:ext cx="622268" cy="622268"/>
      </dsp:txXfrm>
    </dsp:sp>
    <dsp:sp modelId="{F0AA0515-3581-4C11-9C1C-29ADD8395C2D}">
      <dsp:nvSpPr>
        <dsp:cNvPr id="0" name=""/>
        <dsp:cNvSpPr/>
      </dsp:nvSpPr>
      <dsp:spPr>
        <a:xfrm>
          <a:off x="2487993" y="778339"/>
          <a:ext cx="510412" cy="510412"/>
        </a:xfrm>
        <a:prstGeom prst="mathPlus">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s-EC" sz="800" kern="1200"/>
        </a:p>
      </dsp:txBody>
      <dsp:txXfrm>
        <a:off x="2555648" y="973521"/>
        <a:ext cx="375102" cy="120048"/>
      </dsp:txXfrm>
    </dsp:sp>
    <dsp:sp modelId="{59A4F1FE-0220-4BE9-8FEB-1CC6B43AE57F}">
      <dsp:nvSpPr>
        <dsp:cNvPr id="0" name=""/>
        <dsp:cNvSpPr/>
      </dsp:nvSpPr>
      <dsp:spPr>
        <a:xfrm>
          <a:off x="3069863" y="593535"/>
          <a:ext cx="880020" cy="880020"/>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s-EC" sz="1100" kern="1200"/>
            <a:t>Cuba</a:t>
          </a:r>
        </a:p>
      </dsp:txBody>
      <dsp:txXfrm>
        <a:off x="3198739" y="722411"/>
        <a:ext cx="622268" cy="622268"/>
      </dsp:txXfrm>
    </dsp:sp>
    <dsp:sp modelId="{49BCA4D0-F01E-4187-9E79-A71274A96136}">
      <dsp:nvSpPr>
        <dsp:cNvPr id="0" name=""/>
        <dsp:cNvSpPr/>
      </dsp:nvSpPr>
      <dsp:spPr>
        <a:xfrm>
          <a:off x="4021342" y="778339"/>
          <a:ext cx="510412" cy="510412"/>
        </a:xfrm>
        <a:prstGeom prst="mathEqual">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s-EC" sz="900" kern="1200"/>
        </a:p>
      </dsp:txBody>
      <dsp:txXfrm>
        <a:off x="4088997" y="883484"/>
        <a:ext cx="375102" cy="300122"/>
      </dsp:txXfrm>
    </dsp:sp>
    <dsp:sp modelId="{3EDC07BE-E9DC-4748-ADD2-BA575B091E00}">
      <dsp:nvSpPr>
        <dsp:cNvPr id="0" name=""/>
        <dsp:cNvSpPr/>
      </dsp:nvSpPr>
      <dsp:spPr>
        <a:xfrm>
          <a:off x="4603211" y="593535"/>
          <a:ext cx="880020" cy="880020"/>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s-EC" sz="1100" kern="1200"/>
            <a:t>No libres</a:t>
          </a:r>
        </a:p>
      </dsp:txBody>
      <dsp:txXfrm>
        <a:off x="4732087" y="722411"/>
        <a:ext cx="622268" cy="622268"/>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equation1">
  <dgm:title val=""/>
  <dgm:desc val=""/>
  <dgm:catLst>
    <dgm:cat type="relationship" pri="17000"/>
    <dgm:cat type="process"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choose name="Name0">
      <dgm:if name="Name1" func="var" arg="dir" op="equ" val="norm">
        <dgm:alg type="lin">
          <dgm:param type="fallback" val="2D"/>
        </dgm:alg>
      </dgm:if>
      <dgm:else name="Name2">
        <dgm:alg type="lin">
          <dgm:param type="linDir" val="fromR"/>
          <dgm:param type="fallback" val="2D"/>
        </dgm:alg>
      </dgm:else>
    </dgm:choose>
    <dgm:shape xmlns:r="http://schemas.openxmlformats.org/officeDocument/2006/relationships" r:blip="">
      <dgm:adjLst/>
    </dgm:shape>
    <dgm:presOf/>
    <dgm:constrLst>
      <dgm:constr type="w" for="ch" ptType="node" refType="w"/>
      <dgm:constr type="w" for="ch" ptType="sibTrans" refType="w" refFor="ch" refPtType="node" fact="0.58"/>
      <dgm:constr type="primFontSz" for="ch" ptType="node" op="equ" val="65"/>
      <dgm:constr type="primFontSz" for="ch" ptType="sibTrans" op="equ" val="55"/>
      <dgm:constr type="primFontSz" for="ch" ptType="sibTrans" refType="primFontSz" refFor="ch" refPtType="node" op="lte" fact="0.8"/>
      <dgm:constr type="w" for="ch" forName="spacerL" refType="w" refFor="ch" refPtType="sibTrans" fact="0.14"/>
      <dgm:constr type="w" for="ch" forName="spacerR" refType="w" refFor="ch" refPtType="sibTrans" fact="0.14"/>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sibTransForEach" axis="followSib" ptType="sibTrans" cnt="1">
        <dgm:layoutNode name="spacerL">
          <dgm:alg type="sp"/>
          <dgm:shape xmlns:r="http://schemas.openxmlformats.org/officeDocument/2006/relationships" r:blip="">
            <dgm:adjLst/>
          </dgm:shape>
          <dgm:presOf/>
          <dgm:constrLst/>
          <dgm:ruleLst/>
        </dgm:layoutNode>
        <dgm:layoutNode name="sibTrans">
          <dgm:alg type="tx"/>
          <dgm:choose name="Name3">
            <dgm:if name="Name4" axis="followSib" ptType="sibTrans" func="cnt" op="equ" val="0">
              <dgm:shape xmlns:r="http://schemas.openxmlformats.org/officeDocument/2006/relationships" type="mathEqual" r:blip="">
                <dgm:adjLst/>
              </dgm:shape>
            </dgm:if>
            <dgm:else name="Name5">
              <dgm:shape xmlns:r="http://schemas.openxmlformats.org/officeDocument/2006/relationships" type="mathPlus" r:blip="">
                <dgm:adjLst/>
              </dgm:shape>
            </dgm:else>
          </dgm:choose>
          <dgm:presOf axis="self"/>
          <dgm:constrLst>
            <dgm:constr type="h" refType="w"/>
            <dgm:constr type="lMarg"/>
            <dgm:constr type="rMarg"/>
            <dgm:constr type="tMarg"/>
            <dgm:constr type="bMarg"/>
          </dgm:constrLst>
          <dgm:ruleLst>
            <dgm:rule type="primFontSz" val="5" fact="NaN" max="NaN"/>
          </dgm:ruleLst>
        </dgm:layoutNode>
        <dgm:layoutNode name="spacerR">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b:Source>
    <b:Tag>Ola12</b:Tag>
    <b:SourceType>Book</b:SourceType>
    <b:Guid>{278992BE-31B7-BA44-8A1C-0D7CA45975AD}</b:Guid>
    <b:Title>Metodología de la investigación cualitativa</b:Title>
    <b:Publisher>Universidad de Deusto</b:Publisher>
    <b:City>Bilbao</b:City>
    <b:Year>2012</b:Year>
    <b:Volume>15</b:Volume>
    <b:Author>
      <b:Author>
        <b:NameList>
          <b:Person>
            <b:Last>Olabuénaga</b:Last>
            <b:Middle>Ignacio</b:Middle>
            <b:First>José</b:First>
          </b:Person>
        </b:NameList>
      </b:Author>
    </b:Author>
    <b:CountryRegion>España</b:CountryRegion>
    <b:RefOrder>1</b:RefOrder>
  </b:Source>
  <b:Source>
    <b:Tag>Fir10</b:Tag>
    <b:SourceType>BookSection</b:SourceType>
    <b:Guid>{4B6F23C5-B299-6143-B41E-E40DFC8815BB}</b:Guid>
    <b:Title>Etnometodología</b:Title>
    <b:City>Newcastle</b:City>
    <b:CountryRegion>Reino Unido</b:CountryRegion>
    <b:Year>2010</b:Year>
    <b:Pages>597-614</b:Pages>
    <b:Author>
      <b:Author>
        <b:NameList>
          <b:Person>
            <b:Last>Firth</b:Last>
            <b:First>Alan</b:First>
          </b:Person>
        </b:NameList>
      </b:Author>
    </b:Author>
    <b:BookTitle>Discurso y sociedad</b:BookTitle>
    <b:RefOrder>2</b:RefOrder>
  </b:Source>
  <b:Source>
    <b:Tag>Día13</b:Tag>
    <b:SourceType>BookSection</b:SourceType>
    <b:Guid>{54298935-299C-2E48-96F8-58C9DC5CA84F}</b:Guid>
    <b:Title>La entrevista, recurso flexible y dinámico</b:Title>
    <b:BookTitle>Investigación en educación médica</b:BookTitle>
    <b:City>México DF</b:City>
    <b:CountryRegion>México</b:CountryRegion>
    <b:Year>2013</b:Year>
    <b:Volume>2</b:Volume>
    <b:Pages>162-167</b:Pages>
    <b:Author>
      <b:Author>
        <b:NameList>
          <b:Person>
            <b:Last>Díaz</b:Last>
            <b:First>Laura</b:First>
          </b:Person>
        </b:NameList>
      </b:Author>
    </b:Author>
    <b:RefOrder>3</b:RefOrder>
  </b:Source>
  <b:Source>
    <b:Tag>Gri98</b:Tag>
    <b:SourceType>BookSection</b:SourceType>
    <b:Guid>{E46251E9-E52B-C14F-A180-33CE491F4FAE}</b:Guid>
    <b:Author>
      <b:Author>
        <b:NameList>
          <b:Person>
            <b:Last>Grierson</b:Last>
            <b:First>John</b:First>
          </b:Person>
        </b:NameList>
      </b:Author>
    </b:Author>
    <b:Title>Postulados del documental</b:Title>
    <b:BookTitle>Textos y manifiestos del cine</b:BookTitle>
    <b:City>Madrid</b:City>
    <b:Year>1998</b:Year>
    <b:Pages>139-146</b:Pages>
    <b:RefOrder>4</b:RefOrder>
  </b:Source>
  <b:Source xmlns:b="http://schemas.openxmlformats.org/officeDocument/2006/bibliography">
    <b:Tag>Val99</b:Tag>
    <b:SourceType>Book</b:SourceType>
    <b:Guid>{1F641141-B86E-AB41-AE68-737CABF0A86B}</b:Guid>
    <b:Title>Técnicas cualitativas de investigación social, reflexiones metodológicas y prácticas profesionales</b:Title>
    <b:City>Madrid </b:City>
    <b:CountryRegion>España</b:CountryRegion>
    <b:Publisher>EDITORIAL SINTESIS, S.A</b:Publisher>
    <b:Year>1999</b:Year>
    <b:Author>
      <b:Author>
        <b:NameList>
          <b:Person>
            <b:Last>Valles Martínez </b:Last>
            <b:First>Miguel S. </b:First>
          </b:Person>
        </b:NameList>
      </b:Author>
    </b:Author>
    <b:RefOrder>4</b:RefOrder>
  </b:Source>
  <b:Source xmlns:b="http://schemas.openxmlformats.org/officeDocument/2006/bibliography">
    <b:Tag>Riv15</b:Tag>
    <b:SourceType>JournalArticle</b:SourceType>
    <b:Guid>{E60FC08F-6721-6647-8890-B63903F2341B}</b:Guid>
    <b:Title>UN ACERCAMIENTO A LA INVESTIGACIÓN CUALITATIVA</b:Title>
    <b:Year>2015</b:Year>
    <b:JournalName>REVISTA FORUM DOCTORAL</b:JournalName>
    <b:Author>
      <b:Author>
        <b:NameList>
          <b:Person>
            <b:Last>Rivas Montoya</b:Last>
            <b:First>Luz María </b:First>
          </b:Person>
        </b:NameList>
      </b:Author>
    </b:Author>
    <b:RefOrder>7</b:RefOrder>
  </b:Source>
  <b:Source xmlns:b="http://schemas.openxmlformats.org/officeDocument/2006/bibliography">
    <b:Tag>Elg19</b:Tag>
    <b:SourceType>JournalArticle</b:SourceType>
    <b:Guid>{2E0BA6B0-4AF3-2A49-93EA-42D447A58A33}</b:Guid>
    <b:Title>El guión y la tecnología de la producción en cine, televisión y vídeo</b:Title>
    <b:Year>2019</b:Year>
    <b:InternetSiteTitle>Pixel BIT</b:InternetSiteTitle>
    <b:URL>https://recyt.fecyt.es/index.php/pixel/article/view/61089/37103</b:URL>
    <b:YearAccessed>2019</b:YearAccessed>
    <b:MonthAccessed>Septiembre</b:MonthAccessed>
    <b:DayAccessed>9</b:DayAccessed>
    <b:JournalName>Pixel BIT</b:JournalName>
    <b:Publisher>Universidad de Sevilla</b:Publisher>
    <b:Author>
      <b:Author>
        <b:NameList>
          <b:Person>
            <b:Last>Moreno Menjíbar</b:Last>
            <b:First>José Luis</b:First>
          </b:Person>
        </b:NameList>
      </b:Author>
    </b:Author>
    <b:RefOrder>9</b:RefOrder>
  </b:Source>
  <b:Source xmlns:b="http://schemas.openxmlformats.org/officeDocument/2006/bibliography">
    <b:Tag>Erl93</b:Tag>
    <b:SourceType>Book</b:SourceType>
    <b:Guid>{E48D555A-833C-7F41-B8C5-53AB39160459}</b:Guid>
    <b:Title>Doing naturalistic inquiry</b:Title>
    <b:City>Londres</b:City>
    <b:Publisher>Sage</b:Publisher>
    <b:Year>1993</b:Year>
    <b:Author>
      <b:Author>
        <b:NameList>
          <b:Person>
            <b:Last>Erlandson</b:Last>
            <b:First>D.A.</b:First>
          </b:Person>
        </b:NameList>
      </b:Author>
    </b:Author>
    <b:RefOrder>8</b:RefOrder>
  </b:Source>
  <b:Source xmlns:b="http://schemas.openxmlformats.org/officeDocument/2006/bibliography">
    <b:Tag>Can06</b:Tag>
    <b:SourceType>Book</b:SourceType>
    <b:Guid>{464FD237-D658-6747-9B86-DC04A939A7B3}</b:Guid>
    <b:Title>Metodología de investigación social</b:Title>
    <b:City>Santiago de Chile</b:City>
    <b:Publisher>LOM</b:Publisher>
    <b:Year>2006</b:Year>
    <b:Author>
      <b:Author>
        <b:NameList>
          <b:Person>
            <b:Last>Canales Ceron</b:Last>
            <b:First>Manuel</b:First>
          </b:Person>
        </b:NameList>
      </b:Author>
    </b:Author>
    <b:RefOrder>6</b:RefOrder>
  </b:Source>
  <b:Source xmlns:b="http://schemas.openxmlformats.org/officeDocument/2006/bibliography">
    <b:Tag>Bar1</b:Tag>
    <b:SourceType>Book</b:SourceType>
    <b:Guid>{13C6B2E5-ADB9-5A41-8079-398D47FA401F}</b:Guid>
    <b:Author>
      <b:Author>
        <b:NameList>
          <b:Person>
            <b:Last>Barrantes Echavarria</b:Last>
            <b:First>Rodrigo</b:First>
          </b:Person>
        </b:NameList>
      </b:Author>
    </b:Author>
    <b:Title>Investigación: un camino al conocimineto un enfoque cualitativo y cuantitativo</b:Title>
    <b:CountryRegion>Costa Rica</b:CountryRegion>
    <b:Publisher>Universidad Estatal a distancia</b:Publisher>
    <b:Year>2000</b:Year>
    <b:RefOrder>5</b:RefOrder>
  </b:Source>
</b:Sources>
</file>

<file path=customXml/itemProps1.xml><?xml version="1.0" encoding="utf-8"?>
<ds:datastoreItem xmlns:ds="http://schemas.openxmlformats.org/officeDocument/2006/customXml" ds:itemID="{B68AC628-123B-1D46-A593-42D794859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2093</Words>
  <Characters>11513</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ALEJANDRA</dc:creator>
  <cp:keywords/>
  <dc:description/>
  <cp:lastModifiedBy>Octavio Islas</cp:lastModifiedBy>
  <cp:revision>2</cp:revision>
  <dcterms:created xsi:type="dcterms:W3CDTF">2019-10-28T22:00:00Z</dcterms:created>
  <dcterms:modified xsi:type="dcterms:W3CDTF">2019-10-28T22:00:00Z</dcterms:modified>
</cp:coreProperties>
</file>