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DF5" w:rsidRPr="00783DF5" w:rsidRDefault="00783DF5" w:rsidP="00783D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3DF5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783DF5" w:rsidRPr="00783DF5" w:rsidRDefault="00783DF5" w:rsidP="00783D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3DF5">
        <w:rPr>
          <w:rFonts w:ascii="Times New Roman" w:hAnsi="Times New Roman" w:cs="Times New Roman"/>
          <w:b/>
          <w:sz w:val="24"/>
          <w:szCs w:val="24"/>
        </w:rPr>
        <w:t>Facultad de Comunicación Social</w:t>
      </w:r>
    </w:p>
    <w:p w:rsidR="00783DF5" w:rsidRPr="00783DF5" w:rsidRDefault="00783DF5" w:rsidP="00783D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3DF5">
        <w:rPr>
          <w:rFonts w:ascii="Times New Roman" w:hAnsi="Times New Roman" w:cs="Times New Roman"/>
          <w:b/>
          <w:sz w:val="24"/>
          <w:szCs w:val="24"/>
        </w:rPr>
        <w:t>Comunicación Institucional</w:t>
      </w:r>
    </w:p>
    <w:p w:rsidR="00783DF5" w:rsidRPr="00783DF5" w:rsidRDefault="00783DF5" w:rsidP="00783D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3DF5" w:rsidRPr="00783DF5" w:rsidRDefault="00783DF5" w:rsidP="00783DF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83DF5">
        <w:rPr>
          <w:rFonts w:ascii="Times New Roman" w:hAnsi="Times New Roman" w:cs="Times New Roman"/>
          <w:b/>
          <w:sz w:val="24"/>
          <w:szCs w:val="24"/>
        </w:rPr>
        <w:t>Nombre:</w:t>
      </w:r>
      <w:r w:rsidRPr="00783DF5">
        <w:rPr>
          <w:rFonts w:ascii="Times New Roman" w:hAnsi="Times New Roman" w:cs="Times New Roman"/>
          <w:sz w:val="24"/>
          <w:szCs w:val="24"/>
        </w:rPr>
        <w:t xml:space="preserve"> </w:t>
      </w:r>
      <w:r w:rsidRPr="00783DF5">
        <w:rPr>
          <w:rFonts w:ascii="Times New Roman" w:hAnsi="Times New Roman" w:cs="Times New Roman"/>
          <w:sz w:val="24"/>
          <w:szCs w:val="24"/>
        </w:rPr>
        <w:t>Cristian Llumiquinga Vásquez</w:t>
      </w:r>
      <w:r w:rsidRPr="00783DF5">
        <w:rPr>
          <w:rFonts w:ascii="Times New Roman" w:hAnsi="Times New Roman" w:cs="Times New Roman"/>
          <w:sz w:val="24"/>
          <w:szCs w:val="24"/>
        </w:rPr>
        <w:br/>
      </w:r>
      <w:r w:rsidRPr="00783DF5">
        <w:rPr>
          <w:rFonts w:ascii="Times New Roman" w:hAnsi="Times New Roman" w:cs="Times New Roman"/>
          <w:b/>
          <w:sz w:val="24"/>
          <w:szCs w:val="24"/>
        </w:rPr>
        <w:t>Curso:</w:t>
      </w:r>
      <w:r w:rsidRPr="00783DF5">
        <w:rPr>
          <w:rFonts w:ascii="Times New Roman" w:hAnsi="Times New Roman" w:cs="Times New Roman"/>
          <w:sz w:val="24"/>
          <w:szCs w:val="24"/>
        </w:rPr>
        <w:t xml:space="preserve"> 6to “D”  </w:t>
      </w:r>
      <w:r w:rsidRPr="00783DF5">
        <w:rPr>
          <w:rFonts w:ascii="Times New Roman" w:hAnsi="Times New Roman" w:cs="Times New Roman"/>
          <w:sz w:val="24"/>
          <w:szCs w:val="24"/>
        </w:rPr>
        <w:br/>
      </w:r>
      <w:r w:rsidRPr="00783DF5">
        <w:rPr>
          <w:rFonts w:ascii="Times New Roman" w:hAnsi="Times New Roman" w:cs="Times New Roman"/>
          <w:b/>
          <w:sz w:val="24"/>
          <w:szCs w:val="24"/>
        </w:rPr>
        <w:t>Fecha:</w:t>
      </w:r>
      <w:r w:rsidRPr="00783DF5">
        <w:rPr>
          <w:rFonts w:ascii="Times New Roman" w:hAnsi="Times New Roman" w:cs="Times New Roman"/>
          <w:sz w:val="24"/>
          <w:szCs w:val="24"/>
        </w:rPr>
        <w:t xml:space="preserve"> 29/09/19</w:t>
      </w:r>
    </w:p>
    <w:p w:rsidR="00783DF5" w:rsidRPr="00783DF5" w:rsidRDefault="00783DF5" w:rsidP="00783DF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F1720" w:rsidRPr="00E33E92" w:rsidRDefault="00783DF5">
      <w:pP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33E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Describir aquellas escenas de la cinta </w:t>
      </w:r>
      <w:r w:rsidRPr="00E33E92">
        <w:rPr>
          <w:rStyle w:val="nfasis"/>
          <w:rFonts w:ascii="Times New Roman" w:hAnsi="Times New Roman" w:cs="Times New Roman"/>
          <w:b/>
          <w:sz w:val="24"/>
          <w:szCs w:val="24"/>
          <w:bdr w:val="none" w:sz="0" w:space="0" w:color="auto" w:frame="1"/>
          <w:shd w:val="clear" w:color="auto" w:fill="FFFFFF"/>
        </w:rPr>
        <w:t>La guerra del fuego</w:t>
      </w:r>
      <w:r w:rsidRPr="00E33E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 que den ejemplo de las </w:t>
      </w:r>
      <w:bookmarkStart w:id="0" w:name="_GoBack"/>
      <w:bookmarkEnd w:id="0"/>
      <w:r w:rsidRPr="00E33E9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primeras estrategias</w:t>
      </w:r>
    </w:p>
    <w:p w:rsidR="00783DF5" w:rsidRDefault="001202FC" w:rsidP="00E33E9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Inicialmente en la película se muestra dos comunidades de seres bípedos, las cuales se clasificarían en la comunidad que maneja el fuego y la que no. La estrategia se evidencia cuando la comunidad que no maneja el fuego se ve obligada a atacar a la otra para poder conseguir dicho elemento, elaborando así una táctica de distracción que logra llamar la atención del grupo y al momento que responden a la distracción la comunidad que m</w:t>
      </w:r>
      <w:r w:rsidR="00E81610">
        <w:rPr>
          <w:rFonts w:ascii="Times New Roman" w:hAnsi="Times New Roman" w:cs="Times New Roman"/>
          <w:sz w:val="24"/>
          <w:szCs w:val="24"/>
        </w:rPr>
        <w:t>aneja el fuego resultó</w:t>
      </w:r>
      <w:r>
        <w:rPr>
          <w:rFonts w:ascii="Times New Roman" w:hAnsi="Times New Roman" w:cs="Times New Roman"/>
          <w:sz w:val="24"/>
          <w:szCs w:val="24"/>
        </w:rPr>
        <w:t xml:space="preserve"> afectada por la emboscada</w:t>
      </w:r>
      <w:r w:rsidR="00E81610">
        <w:rPr>
          <w:rFonts w:ascii="Times New Roman" w:hAnsi="Times New Roman" w:cs="Times New Roman"/>
          <w:sz w:val="24"/>
          <w:szCs w:val="24"/>
        </w:rPr>
        <w:t xml:space="preserve">, ya que al salir de la cueva fueron sorprendidos por una lluvia de palos y piedras enormes que mataron a muchos de sus integrantes y dando la ventaja al otro grupo. </w:t>
      </w:r>
    </w:p>
    <w:p w:rsidR="00E81610" w:rsidRDefault="004E43B8" w:rsidP="00E33E9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Cuando los tres </w:t>
      </w:r>
      <w:proofErr w:type="spellStart"/>
      <w:r w:rsidRPr="004E43B8">
        <w:rPr>
          <w:rFonts w:ascii="Times New Roman" w:hAnsi="Times New Roman" w:cs="Times New Roman"/>
          <w:i/>
          <w:sz w:val="24"/>
          <w:szCs w:val="24"/>
        </w:rPr>
        <w:t>H</w:t>
      </w:r>
      <w:r w:rsidR="00241B99">
        <w:rPr>
          <w:rFonts w:ascii="Times New Roman" w:hAnsi="Times New Roman" w:cs="Times New Roman"/>
          <w:i/>
          <w:sz w:val="24"/>
          <w:szCs w:val="24"/>
        </w:rPr>
        <w:t>omosapiens</w:t>
      </w:r>
      <w:proofErr w:type="spellEnd"/>
      <w:r w:rsidR="000E0A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E0ACE">
        <w:rPr>
          <w:rFonts w:ascii="Times New Roman" w:hAnsi="Times New Roman" w:cs="Times New Roman"/>
          <w:sz w:val="24"/>
          <w:szCs w:val="24"/>
        </w:rPr>
        <w:t xml:space="preserve">se encontraron en peligro, porque dos tigres dientes de sable los estaban asechando se vieron obligados a huir. Aquí la estrategia fue trepar a lo más alto de la copa de un árbol y quedarse ahí hasta que los felinos se cansaran y se fueron. Esto dio resultados positivos ya que gracias a ello los tres sobrevivieron.  </w:t>
      </w:r>
      <w:r w:rsidR="000E0AC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41B99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E43B8" w:rsidRDefault="004E43B8" w:rsidP="00E33E9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 momento de encontrar una comunidad que maneja el fuego</w:t>
      </w:r>
      <w:r w:rsidR="00241B9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lo tres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Homosapiens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 dividen para dispersar a toda la comunidad que se encuentra alrededor del elemento. Do</w:t>
      </w:r>
      <w:r w:rsidR="00241B99">
        <w:rPr>
          <w:rFonts w:ascii="Times New Roman" w:hAnsi="Times New Roman" w:cs="Times New Roman"/>
          <w:sz w:val="24"/>
          <w:szCs w:val="24"/>
        </w:rPr>
        <w:t>s de ellos se encargaron de alej</w:t>
      </w:r>
      <w:r>
        <w:rPr>
          <w:rFonts w:ascii="Times New Roman" w:hAnsi="Times New Roman" w:cs="Times New Roman"/>
          <w:sz w:val="24"/>
          <w:szCs w:val="24"/>
        </w:rPr>
        <w:t xml:space="preserve">ar a la mayoría, mientras que el tercero se encargó de robar una rama que se estaba quemando. Después de robar una parte, para ser los únicos </w:t>
      </w:r>
      <w:r w:rsidR="00241B99">
        <w:rPr>
          <w:rFonts w:ascii="Times New Roman" w:hAnsi="Times New Roman" w:cs="Times New Roman"/>
          <w:sz w:val="24"/>
          <w:szCs w:val="24"/>
        </w:rPr>
        <w:t>que manejen  el fuego echó</w:t>
      </w:r>
      <w:r>
        <w:rPr>
          <w:rFonts w:ascii="Times New Roman" w:hAnsi="Times New Roman" w:cs="Times New Roman"/>
          <w:sz w:val="24"/>
          <w:szCs w:val="24"/>
        </w:rPr>
        <w:t xml:space="preserve"> el resto de la fogata al agua. </w:t>
      </w:r>
    </w:p>
    <w:p w:rsidR="00241B99" w:rsidRDefault="00241B99" w:rsidP="00E33E9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escena donde los tres </w:t>
      </w:r>
      <w:r w:rsidR="000E0ACE">
        <w:rPr>
          <w:rFonts w:ascii="Times New Roman" w:hAnsi="Times New Roman" w:cs="Times New Roman"/>
          <w:sz w:val="24"/>
          <w:szCs w:val="24"/>
        </w:rPr>
        <w:t>establecen una relación con el mamut al acercarse tranquilamente y ofreciéndole comida con el propósito de no ser atacados y creando un vínculo. Así se cuidaron ellos y cuidaron de los mamuts, ya que otro grupo los iba a atacar.</w:t>
      </w:r>
    </w:p>
    <w:p w:rsidR="000E0ACE" w:rsidRPr="001202FC" w:rsidRDefault="00E33E92" w:rsidP="00E33E92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su viaje por la búsqueda del fuego aprendieron nuevas cosas tales como utilizar herramientas hechas de piedra, ciertos aspectos de curación y la principal de todas fue que aprendieron como crear el fuego por cuenta propia gracias a que observo todo eso mientras lo hacía la mujer que se acercó al principio del viaje. Estratégicamente todo lo aprendido les servirá para la supervivencia a lo largo del tiempo. </w:t>
      </w:r>
    </w:p>
    <w:sectPr w:rsidR="000E0ACE" w:rsidRPr="001202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8F6E61"/>
    <w:multiLevelType w:val="hybridMultilevel"/>
    <w:tmpl w:val="5362462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DF5"/>
    <w:rsid w:val="000E0ACE"/>
    <w:rsid w:val="001202FC"/>
    <w:rsid w:val="00241B99"/>
    <w:rsid w:val="004E43B8"/>
    <w:rsid w:val="00783DF5"/>
    <w:rsid w:val="00CF1720"/>
    <w:rsid w:val="00E33E92"/>
    <w:rsid w:val="00E81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C8C977-E4B6-488D-8C81-258D5845E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  <w:ind w:left="357"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DF5"/>
    <w:pPr>
      <w:spacing w:after="200" w:line="276" w:lineRule="auto"/>
      <w:ind w:left="0" w:firstLine="0"/>
      <w:jc w:val="left"/>
    </w:pPr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">
    <w:name w:val="Emphasis"/>
    <w:basedOn w:val="Fuentedeprrafopredeter"/>
    <w:uiPriority w:val="20"/>
    <w:qFormat/>
    <w:rsid w:val="00783DF5"/>
    <w:rPr>
      <w:i/>
      <w:iCs/>
    </w:rPr>
  </w:style>
  <w:style w:type="paragraph" w:styleId="Prrafodelista">
    <w:name w:val="List Paragraph"/>
    <w:basedOn w:val="Normal"/>
    <w:uiPriority w:val="34"/>
    <w:qFormat/>
    <w:rsid w:val="00120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358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VASQUEZ</dc:creator>
  <cp:keywords/>
  <dc:description/>
  <cp:lastModifiedBy>ELENA VASQUEZ</cp:lastModifiedBy>
  <cp:revision>1</cp:revision>
  <dcterms:created xsi:type="dcterms:W3CDTF">2019-09-30T03:37:00Z</dcterms:created>
  <dcterms:modified xsi:type="dcterms:W3CDTF">2019-09-30T05:25:00Z</dcterms:modified>
</cp:coreProperties>
</file>