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5447" w:rsidRPr="00CF25F0" w:rsidRDefault="00A26FCB" w:rsidP="00A26FCB">
      <w:pPr>
        <w:jc w:val="center"/>
        <w:rPr>
          <w:rFonts w:ascii="Arial" w:hAnsi="Arial" w:cs="Arial"/>
          <w:b/>
          <w:sz w:val="24"/>
          <w:lang w:val="es-ES"/>
        </w:rPr>
      </w:pPr>
      <w:r w:rsidRPr="00CF25F0">
        <w:rPr>
          <w:rFonts w:ascii="Arial" w:hAnsi="Arial" w:cs="Arial"/>
          <w:b/>
          <w:sz w:val="24"/>
          <w:lang w:val="es-ES"/>
        </w:rPr>
        <w:t xml:space="preserve">UNIVERSIDAD CENTRAL DEL ECUADOR </w:t>
      </w:r>
    </w:p>
    <w:p w:rsidR="00A26FCB" w:rsidRDefault="00A26FCB" w:rsidP="00A26FCB">
      <w:pPr>
        <w:jc w:val="center"/>
        <w:rPr>
          <w:rFonts w:ascii="Arial" w:hAnsi="Arial" w:cs="Arial"/>
          <w:b/>
          <w:sz w:val="24"/>
          <w:lang w:val="es-ES"/>
        </w:rPr>
      </w:pPr>
      <w:r w:rsidRPr="00CF25F0">
        <w:rPr>
          <w:rFonts w:ascii="Arial" w:hAnsi="Arial" w:cs="Arial"/>
          <w:b/>
          <w:sz w:val="24"/>
          <w:lang w:val="es-ES"/>
        </w:rPr>
        <w:t>FACULTAD DE COMUNICACIÓN SOCIAL</w:t>
      </w:r>
    </w:p>
    <w:p w:rsidR="00CC09E4" w:rsidRPr="00CF25F0" w:rsidRDefault="00CC09E4" w:rsidP="00A26FCB">
      <w:pPr>
        <w:jc w:val="center"/>
        <w:rPr>
          <w:rFonts w:ascii="Arial" w:hAnsi="Arial" w:cs="Arial"/>
          <w:b/>
          <w:sz w:val="24"/>
          <w:lang w:val="es-ES"/>
        </w:rPr>
      </w:pPr>
      <w:r>
        <w:rPr>
          <w:rFonts w:ascii="Arial" w:hAnsi="Arial" w:cs="Arial"/>
          <w:b/>
          <w:sz w:val="24"/>
          <w:lang w:val="es-ES"/>
        </w:rPr>
        <w:t xml:space="preserve">Comunicación institucional </w:t>
      </w:r>
    </w:p>
    <w:p w:rsidR="00A26FCB" w:rsidRPr="00CF25F0" w:rsidRDefault="00A26FCB" w:rsidP="00A26FCB">
      <w:pPr>
        <w:jc w:val="both"/>
        <w:rPr>
          <w:rFonts w:ascii="Arial" w:hAnsi="Arial" w:cs="Arial"/>
          <w:sz w:val="24"/>
          <w:lang w:val="es-ES"/>
        </w:rPr>
      </w:pPr>
      <w:r w:rsidRPr="00CF25F0">
        <w:rPr>
          <w:rFonts w:ascii="Arial" w:hAnsi="Arial" w:cs="Arial"/>
          <w:b/>
          <w:sz w:val="24"/>
          <w:lang w:val="es-ES"/>
        </w:rPr>
        <w:t xml:space="preserve">Nombre: </w:t>
      </w:r>
      <w:bookmarkStart w:id="0" w:name="_GoBack"/>
      <w:proofErr w:type="spellStart"/>
      <w:r w:rsidRPr="00CF25F0">
        <w:rPr>
          <w:rFonts w:ascii="Arial" w:hAnsi="Arial" w:cs="Arial"/>
          <w:sz w:val="24"/>
          <w:lang w:val="es-ES"/>
        </w:rPr>
        <w:t>Ariany</w:t>
      </w:r>
      <w:proofErr w:type="spellEnd"/>
      <w:r w:rsidRPr="00CF25F0">
        <w:rPr>
          <w:rFonts w:ascii="Arial" w:hAnsi="Arial" w:cs="Arial"/>
          <w:sz w:val="24"/>
          <w:lang w:val="es-ES"/>
        </w:rPr>
        <w:t xml:space="preserve"> Páez, Esteban Pineda</w:t>
      </w:r>
    </w:p>
    <w:bookmarkEnd w:id="0"/>
    <w:p w:rsidR="00A26FCB" w:rsidRPr="00CF25F0" w:rsidRDefault="00A26FCB" w:rsidP="00A26FCB">
      <w:pPr>
        <w:jc w:val="both"/>
        <w:rPr>
          <w:rFonts w:ascii="Arial" w:hAnsi="Arial" w:cs="Arial"/>
          <w:sz w:val="24"/>
          <w:lang w:val="es-ES"/>
        </w:rPr>
      </w:pPr>
      <w:r w:rsidRPr="00CF25F0">
        <w:rPr>
          <w:rFonts w:ascii="Arial" w:hAnsi="Arial" w:cs="Arial"/>
          <w:b/>
          <w:sz w:val="24"/>
          <w:lang w:val="es-ES"/>
        </w:rPr>
        <w:t xml:space="preserve">Curso: </w:t>
      </w:r>
      <w:r w:rsidRPr="00CF25F0">
        <w:rPr>
          <w:rFonts w:ascii="Arial" w:hAnsi="Arial" w:cs="Arial"/>
          <w:sz w:val="24"/>
          <w:lang w:val="es-ES"/>
        </w:rPr>
        <w:t>6to “D”</w:t>
      </w:r>
    </w:p>
    <w:p w:rsidR="00A26FCB" w:rsidRPr="00CF25F0" w:rsidRDefault="00A26FCB" w:rsidP="00A26FCB">
      <w:pPr>
        <w:jc w:val="both"/>
        <w:rPr>
          <w:rFonts w:ascii="Arial" w:hAnsi="Arial" w:cs="Arial"/>
          <w:sz w:val="24"/>
          <w:lang w:val="es-ES"/>
        </w:rPr>
      </w:pPr>
      <w:r w:rsidRPr="00CF25F0">
        <w:rPr>
          <w:rFonts w:ascii="Arial" w:hAnsi="Arial" w:cs="Arial"/>
          <w:b/>
          <w:sz w:val="24"/>
          <w:lang w:val="es-ES"/>
        </w:rPr>
        <w:t xml:space="preserve">Fecha: </w:t>
      </w:r>
      <w:r w:rsidR="00CC09E4">
        <w:rPr>
          <w:rFonts w:ascii="Arial" w:hAnsi="Arial" w:cs="Arial"/>
          <w:sz w:val="24"/>
          <w:lang w:val="es-ES"/>
        </w:rPr>
        <w:t>2019/12</w:t>
      </w:r>
      <w:r w:rsidRPr="00CF25F0">
        <w:rPr>
          <w:rFonts w:ascii="Arial" w:hAnsi="Arial" w:cs="Arial"/>
          <w:sz w:val="24"/>
          <w:lang w:val="es-ES"/>
        </w:rPr>
        <w:t>/</w:t>
      </w:r>
      <w:r w:rsidR="00CC09E4">
        <w:rPr>
          <w:rFonts w:ascii="Arial" w:hAnsi="Arial" w:cs="Arial"/>
          <w:sz w:val="24"/>
          <w:lang w:val="es-ES"/>
        </w:rPr>
        <w:t>01</w:t>
      </w:r>
    </w:p>
    <w:p w:rsidR="00A26FCB" w:rsidRPr="00CF25F0" w:rsidRDefault="00CC09E4" w:rsidP="00A26FCB">
      <w:pPr>
        <w:jc w:val="center"/>
        <w:rPr>
          <w:rFonts w:ascii="Arial" w:hAnsi="Arial" w:cs="Arial"/>
          <w:b/>
          <w:sz w:val="24"/>
          <w:lang w:val="es-ES"/>
        </w:rPr>
      </w:pPr>
      <w:r>
        <w:rPr>
          <w:rFonts w:ascii="Arial" w:hAnsi="Arial" w:cs="Arial"/>
          <w:b/>
          <w:sz w:val="24"/>
          <w:lang w:val="es-ES"/>
        </w:rPr>
        <w:t>Análisis de caso</w:t>
      </w:r>
    </w:p>
    <w:p w:rsidR="009E1965" w:rsidRDefault="007F23F8" w:rsidP="00A26FCB">
      <w:pPr>
        <w:spacing w:line="360" w:lineRule="auto"/>
        <w:jc w:val="both"/>
        <w:rPr>
          <w:rFonts w:ascii="Arial" w:hAnsi="Arial" w:cs="Arial"/>
          <w:sz w:val="24"/>
          <w:lang w:val="es-ES"/>
        </w:rPr>
      </w:pPr>
      <w:r>
        <w:rPr>
          <w:rFonts w:ascii="Arial" w:hAnsi="Arial" w:cs="Arial"/>
          <w:sz w:val="24"/>
          <w:lang w:val="es-ES"/>
        </w:rPr>
        <w:t>En el caso de Cyworld se plantea el caso que toda red social debe pasar, la innovación, en este caso, esta red social pudo innovar, pero arriesgando el todo por el todo, a medida que la gente utiliza una red social esta debe ir adaptándose mayormente a los cambios que los usuarios le exijan, es así que con toda la competencia que existía en internet con MySpace o Facebook, permitió a Cyworld tener una noción de a donde ellos podían llegar.</w:t>
      </w:r>
    </w:p>
    <w:p w:rsidR="007F23F8" w:rsidRDefault="007F23F8" w:rsidP="00A26FCB">
      <w:pPr>
        <w:spacing w:line="360" w:lineRule="auto"/>
        <w:jc w:val="both"/>
        <w:rPr>
          <w:rFonts w:ascii="Arial" w:hAnsi="Arial" w:cs="Arial"/>
          <w:sz w:val="24"/>
          <w:lang w:val="es-ES"/>
        </w:rPr>
      </w:pPr>
      <w:r>
        <w:rPr>
          <w:rFonts w:ascii="Arial" w:hAnsi="Arial" w:cs="Arial"/>
          <w:sz w:val="24"/>
          <w:lang w:val="es-ES"/>
        </w:rPr>
        <w:t xml:space="preserve">En este caso se propone la implementación de otras formas de redes sociales para generar ingresos ya que, en estos momentos la conectividad entre plataformas forma parte fundamental de una correcta unión entre usuarios, el caso como Instagram, que tiene relación con Facebook y a su vez con WhatsApp, esto en gran medida por ser Facebook el propietario de estos, pero como estudio de benchmarking funcionaria a gran escala. </w:t>
      </w:r>
    </w:p>
    <w:p w:rsidR="007F23F8" w:rsidRDefault="007F23F8" w:rsidP="00A26FCB">
      <w:pPr>
        <w:spacing w:line="360" w:lineRule="auto"/>
        <w:jc w:val="both"/>
        <w:rPr>
          <w:rFonts w:ascii="Arial" w:hAnsi="Arial" w:cs="Arial"/>
          <w:sz w:val="24"/>
          <w:lang w:val="es-ES"/>
        </w:rPr>
      </w:pPr>
      <w:r>
        <w:rPr>
          <w:rFonts w:ascii="Arial" w:hAnsi="Arial" w:cs="Arial"/>
          <w:sz w:val="24"/>
          <w:lang w:val="es-ES"/>
        </w:rPr>
        <w:t xml:space="preserve">Lo que debe siempre primar en esto será la esencia misma de Cyworld, se debe </w:t>
      </w:r>
      <w:r w:rsidR="00F05262">
        <w:rPr>
          <w:rFonts w:ascii="Arial" w:hAnsi="Arial" w:cs="Arial"/>
          <w:sz w:val="24"/>
          <w:lang w:val="es-ES"/>
        </w:rPr>
        <w:t xml:space="preserve">innovar como se dijo antes pero no sin mirar atrás y poner en contexto cual fue la principal razón de crear una red social en principio </w:t>
      </w:r>
      <w:r w:rsidR="00D33A2F">
        <w:rPr>
          <w:rFonts w:ascii="Arial" w:hAnsi="Arial" w:cs="Arial"/>
          <w:sz w:val="24"/>
          <w:lang w:val="es-ES"/>
        </w:rPr>
        <w:t>con el fin de</w:t>
      </w:r>
      <w:r w:rsidR="00F05262">
        <w:rPr>
          <w:rFonts w:ascii="Arial" w:hAnsi="Arial" w:cs="Arial"/>
          <w:sz w:val="24"/>
          <w:lang w:val="es-ES"/>
        </w:rPr>
        <w:t xml:space="preserve"> unir a la gente, se deberá </w:t>
      </w:r>
      <w:r w:rsidR="00D33A2F">
        <w:rPr>
          <w:rFonts w:ascii="Arial" w:hAnsi="Arial" w:cs="Arial"/>
          <w:sz w:val="24"/>
          <w:lang w:val="es-ES"/>
        </w:rPr>
        <w:t>incorporar a las redes</w:t>
      </w:r>
      <w:r w:rsidR="00F05262">
        <w:rPr>
          <w:rFonts w:ascii="Arial" w:hAnsi="Arial" w:cs="Arial"/>
          <w:sz w:val="24"/>
          <w:lang w:val="es-ES"/>
        </w:rPr>
        <w:t xml:space="preserve"> todo contacto con las demás </w:t>
      </w:r>
      <w:r w:rsidR="00D33A2F">
        <w:rPr>
          <w:rFonts w:ascii="Arial" w:hAnsi="Arial" w:cs="Arial"/>
          <w:sz w:val="24"/>
          <w:lang w:val="es-ES"/>
        </w:rPr>
        <w:t>plataformas</w:t>
      </w:r>
      <w:r w:rsidR="00F05262">
        <w:rPr>
          <w:rFonts w:ascii="Arial" w:hAnsi="Arial" w:cs="Arial"/>
          <w:sz w:val="24"/>
          <w:lang w:val="es-ES"/>
        </w:rPr>
        <w:t xml:space="preserve">, pero conservando lo que le gusto a la gente en un principio. Actualmente no se puede obviar que el principal ingreso de estos será la publicidad ya que el modelo de mercado que se manejaba antes ya no es rentable, las redes sociales como Cyworld deben preocuparse principalmente por sus usuarios, las personas comunes que estuvieron ahí desde el principio, en una red social como esta deberá primar el individuo, el usuario, esto formando y desarrollando formas en los que estos sientan confianza compartiendo momentos, videos, fotos o recuerdos pero siendo </w:t>
      </w:r>
      <w:r w:rsidR="0061696A">
        <w:rPr>
          <w:rFonts w:ascii="Arial" w:hAnsi="Arial" w:cs="Arial"/>
          <w:sz w:val="24"/>
          <w:lang w:val="es-ES"/>
        </w:rPr>
        <w:t xml:space="preserve">fiel, </w:t>
      </w:r>
      <w:r w:rsidR="0061696A">
        <w:rPr>
          <w:rFonts w:ascii="Arial" w:hAnsi="Arial" w:cs="Arial"/>
          <w:sz w:val="24"/>
          <w:lang w:val="es-ES"/>
        </w:rPr>
        <w:lastRenderedPageBreak/>
        <w:t>responsable</w:t>
      </w:r>
      <w:r w:rsidR="00F05262">
        <w:rPr>
          <w:rFonts w:ascii="Arial" w:hAnsi="Arial" w:cs="Arial"/>
          <w:sz w:val="24"/>
          <w:lang w:val="es-ES"/>
        </w:rPr>
        <w:t xml:space="preserve"> de la seguridad y confianza que debe otorgar una plataforma virtual, los modelos de publicidad no cambiaran, puesto que de esto vendrán la ganancia de las empresas pero se deberá tratar de adaptarla de una manera más intuitiva y cordi</w:t>
      </w:r>
      <w:r w:rsidR="00D33A2F">
        <w:rPr>
          <w:rFonts w:ascii="Arial" w:hAnsi="Arial" w:cs="Arial"/>
          <w:sz w:val="24"/>
          <w:lang w:val="es-ES"/>
        </w:rPr>
        <w:t>al con los usuarios ya que estas publicidades</w:t>
      </w:r>
      <w:r w:rsidR="00F05262">
        <w:rPr>
          <w:rFonts w:ascii="Arial" w:hAnsi="Arial" w:cs="Arial"/>
          <w:sz w:val="24"/>
          <w:lang w:val="es-ES"/>
        </w:rPr>
        <w:t xml:space="preserve"> en o</w:t>
      </w:r>
      <w:r w:rsidR="00D33A2F">
        <w:rPr>
          <w:rFonts w:ascii="Arial" w:hAnsi="Arial" w:cs="Arial"/>
          <w:sz w:val="24"/>
          <w:lang w:val="es-ES"/>
        </w:rPr>
        <w:t>tras redes sociales se ignoran o simplemente se ven como molestosas.</w:t>
      </w:r>
      <w:r w:rsidR="00F05262">
        <w:rPr>
          <w:rFonts w:ascii="Arial" w:hAnsi="Arial" w:cs="Arial"/>
          <w:sz w:val="24"/>
          <w:lang w:val="es-ES"/>
        </w:rPr>
        <w:t xml:space="preserve"> </w:t>
      </w:r>
    </w:p>
    <w:p w:rsidR="00F05262" w:rsidRPr="00CF25F0" w:rsidRDefault="00F05262" w:rsidP="00A26FCB">
      <w:pPr>
        <w:spacing w:line="360" w:lineRule="auto"/>
        <w:jc w:val="both"/>
        <w:rPr>
          <w:rFonts w:ascii="Arial" w:hAnsi="Arial" w:cs="Arial"/>
          <w:sz w:val="24"/>
          <w:lang w:val="es-ES"/>
        </w:rPr>
      </w:pPr>
      <w:r>
        <w:rPr>
          <w:rFonts w:ascii="Arial" w:hAnsi="Arial" w:cs="Arial"/>
          <w:sz w:val="24"/>
          <w:lang w:val="es-ES"/>
        </w:rPr>
        <w:t xml:space="preserve">Los minihompys funcionarán de diversas maneras, pero estos deberán ser cada vez más interactivos y llamativos al usuario, esto logrando focalizar a los usuarios y sabiendo ver que se necesita, que se quiere y en qué medida funcionará, de esta manera Cyworld podrá mejorar cada vez más, viendo cómo adaptarse de una manera eficaz sin perder competitividad y seguir formando parte de las redes sociales más fuertes en </w:t>
      </w:r>
      <w:r w:rsidR="00D33A2F">
        <w:rPr>
          <w:rFonts w:ascii="Arial" w:hAnsi="Arial" w:cs="Arial"/>
          <w:sz w:val="24"/>
          <w:lang w:val="es-ES"/>
        </w:rPr>
        <w:t>C</w:t>
      </w:r>
      <w:r>
        <w:rPr>
          <w:rFonts w:ascii="Arial" w:hAnsi="Arial" w:cs="Arial"/>
          <w:sz w:val="24"/>
          <w:lang w:val="es-ES"/>
        </w:rPr>
        <w:t>orea.</w:t>
      </w:r>
    </w:p>
    <w:sectPr w:rsidR="00F05262" w:rsidRPr="00CF25F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6FCB"/>
    <w:rsid w:val="00085B2B"/>
    <w:rsid w:val="004D5447"/>
    <w:rsid w:val="00536260"/>
    <w:rsid w:val="0061696A"/>
    <w:rsid w:val="00731788"/>
    <w:rsid w:val="007F23F8"/>
    <w:rsid w:val="00844AC7"/>
    <w:rsid w:val="008D5B13"/>
    <w:rsid w:val="009E1965"/>
    <w:rsid w:val="00A26FCB"/>
    <w:rsid w:val="00CC09E4"/>
    <w:rsid w:val="00CF25F0"/>
    <w:rsid w:val="00D33A2F"/>
    <w:rsid w:val="00F05262"/>
    <w:rsid w:val="00FF5DD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2B1E871-7874-4732-932D-98646DF65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418</Words>
  <Characters>2301</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T@Z FOREVER</Company>
  <LinksUpToDate>false</LinksUpToDate>
  <CharactersWithSpaces>2714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Esteban</dc:creator>
  <cp:keywords/>
  <dc:description/>
  <cp:lastModifiedBy>Octavio Islas</cp:lastModifiedBy>
  <cp:revision>2</cp:revision>
  <dcterms:created xsi:type="dcterms:W3CDTF">2019-12-04T18:00:00Z</dcterms:created>
  <dcterms:modified xsi:type="dcterms:W3CDTF">2019-12-04T18:00:00Z</dcterms:modified>
</cp:coreProperties>
</file>