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3EF" w:rsidRPr="00E133E3" w:rsidRDefault="009213EF" w:rsidP="00E133E3">
      <w:pPr>
        <w:spacing w:after="0"/>
        <w:jc w:val="both"/>
        <w:rPr>
          <w:rFonts w:ascii="Arial" w:hAnsi="Arial" w:cs="Arial"/>
          <w:i/>
          <w:sz w:val="24"/>
          <w:szCs w:val="24"/>
          <w:lang w:val="es-EC"/>
        </w:rPr>
      </w:pPr>
      <w:r w:rsidRPr="00E133E3">
        <w:rPr>
          <w:rFonts w:ascii="Arial" w:hAnsi="Arial" w:cs="Arial"/>
          <w:i/>
          <w:sz w:val="24"/>
          <w:szCs w:val="24"/>
          <w:lang w:val="es-EC"/>
        </w:rPr>
        <w:t>Universidad de Los Hemisferios</w:t>
      </w:r>
      <w:bookmarkStart w:id="0" w:name="_GoBack"/>
      <w:bookmarkEnd w:id="0"/>
      <w:r w:rsidRPr="00E133E3">
        <w:rPr>
          <w:rFonts w:ascii="Arial" w:hAnsi="Arial" w:cs="Arial"/>
          <w:i/>
          <w:sz w:val="24"/>
          <w:szCs w:val="24"/>
          <w:lang w:val="es-EC"/>
        </w:rPr>
        <w:t xml:space="preserve"> - Comunicación Estratégica </w:t>
      </w:r>
    </w:p>
    <w:p w:rsidR="009213EF" w:rsidRPr="00E133E3" w:rsidRDefault="009213EF" w:rsidP="00E133E3">
      <w:pPr>
        <w:jc w:val="both"/>
        <w:rPr>
          <w:rFonts w:ascii="Arial" w:hAnsi="Arial" w:cs="Arial"/>
          <w:b/>
          <w:i/>
          <w:sz w:val="24"/>
          <w:szCs w:val="24"/>
          <w:lang w:val="es-EC"/>
        </w:rPr>
      </w:pPr>
      <w:r w:rsidRPr="00E133E3">
        <w:rPr>
          <w:rFonts w:ascii="Arial" w:hAnsi="Arial" w:cs="Arial"/>
          <w:b/>
          <w:i/>
          <w:sz w:val="24"/>
          <w:szCs w:val="24"/>
          <w:lang w:val="es-EC"/>
        </w:rPr>
        <w:t>PENSAMIENTO ESTRATÉGICO COMPLEJO</w:t>
      </w:r>
    </w:p>
    <w:p w:rsidR="00E346D5" w:rsidRDefault="00E346D5" w:rsidP="00E133E3">
      <w:pPr>
        <w:jc w:val="both"/>
        <w:rPr>
          <w:rStyle w:val="Textoennegrita"/>
          <w:rFonts w:ascii="Arial" w:hAnsi="Arial" w:cs="Arial"/>
          <w:color w:val="444444"/>
          <w:sz w:val="24"/>
          <w:szCs w:val="24"/>
          <w:shd w:val="clear" w:color="auto" w:fill="FFFFFF"/>
        </w:rPr>
      </w:pPr>
    </w:p>
    <w:p w:rsidR="009213EF" w:rsidRDefault="009213EF" w:rsidP="00E133E3">
      <w:pPr>
        <w:jc w:val="both"/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</w:pPr>
      <w:r w:rsidRPr="00E133E3">
        <w:rPr>
          <w:rStyle w:val="Textoennegrita"/>
          <w:rFonts w:ascii="Arial" w:hAnsi="Arial" w:cs="Arial"/>
          <w:color w:val="444444"/>
          <w:sz w:val="24"/>
          <w:szCs w:val="24"/>
          <w:shd w:val="clear" w:color="auto" w:fill="FFFFFF"/>
        </w:rPr>
        <w:t>(Individual) </w:t>
      </w:r>
      <w:r w:rsidRPr="00E133E3"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  <w:t xml:space="preserve">Breve comentario de las primeras palabras de Marshall McLuhan en la introducción de Comprender los medios de comunicación. </w:t>
      </w:r>
      <w:r w:rsidRPr="00E133E3"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  <w:t>Las</w:t>
      </w:r>
      <w:r w:rsidRPr="00E133E3"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  <w:t xml:space="preserve"> extensiones del ser humano</w:t>
      </w:r>
      <w:r w:rsidR="00E133E3">
        <w:rPr>
          <w:rFonts w:ascii="Arial" w:hAnsi="Arial" w:cs="Arial"/>
          <w:i/>
          <w:color w:val="0070C0"/>
          <w:sz w:val="24"/>
          <w:szCs w:val="24"/>
          <w:shd w:val="clear" w:color="auto" w:fill="FFFFFF"/>
        </w:rPr>
        <w:t>.</w:t>
      </w:r>
    </w:p>
    <w:p w:rsidR="00E346D5" w:rsidRDefault="00E346D5" w:rsidP="008D5F6F">
      <w:pPr>
        <w:jc w:val="both"/>
        <w:rPr>
          <w:rFonts w:ascii="Arial" w:hAnsi="Arial" w:cs="Arial"/>
          <w:i/>
          <w:color w:val="000000" w:themeColor="text1"/>
          <w:sz w:val="24"/>
          <w:szCs w:val="24"/>
          <w:shd w:val="clear" w:color="auto" w:fill="FFFFFF"/>
        </w:rPr>
      </w:pPr>
    </w:p>
    <w:p w:rsidR="008D5F6F" w:rsidRPr="008D5F6F" w:rsidRDefault="00E133E3" w:rsidP="008D5F6F">
      <w:pPr>
        <w:jc w:val="both"/>
        <w:rPr>
          <w:rFonts w:ascii="Arial" w:hAnsi="Arial" w:cs="Arial"/>
          <w:i/>
          <w:color w:val="000000" w:themeColor="text1"/>
          <w:sz w:val="24"/>
          <w:szCs w:val="24"/>
          <w:shd w:val="clear" w:color="auto" w:fill="FFFFFF"/>
        </w:rPr>
      </w:pPr>
      <w:r w:rsidRPr="00E133E3">
        <w:rPr>
          <w:rFonts w:ascii="Arial" w:hAnsi="Arial" w:cs="Arial"/>
          <w:i/>
          <w:color w:val="000000" w:themeColor="text1"/>
          <w:sz w:val="24"/>
          <w:szCs w:val="24"/>
          <w:shd w:val="clear" w:color="auto" w:fill="FFFFFF"/>
        </w:rPr>
        <w:t xml:space="preserve">… En las </w:t>
      </w:r>
      <w:r w:rsidRPr="00A161D4">
        <w:rPr>
          <w:rFonts w:ascii="Arial" w:hAnsi="Arial" w:cs="Arial"/>
          <w:i/>
          <w:color w:val="000000" w:themeColor="text1"/>
          <w:sz w:val="24"/>
          <w:szCs w:val="24"/>
          <w:highlight w:val="yellow"/>
          <w:shd w:val="clear" w:color="auto" w:fill="FFFFFF"/>
        </w:rPr>
        <w:t xml:space="preserve">edades mecánicas extendimos nuestro </w:t>
      </w:r>
      <w:r w:rsidRPr="00A161D4">
        <w:rPr>
          <w:rFonts w:ascii="Arial" w:hAnsi="Arial" w:cs="Arial"/>
          <w:i/>
          <w:color w:val="000000" w:themeColor="text1"/>
          <w:sz w:val="24"/>
          <w:szCs w:val="24"/>
          <w:highlight w:val="yellow"/>
          <w:shd w:val="clear" w:color="auto" w:fill="FFFFFF"/>
        </w:rPr>
        <w:t>cuerpo en el espacio</w:t>
      </w:r>
      <w:r w:rsidRPr="00E133E3">
        <w:rPr>
          <w:rFonts w:ascii="Arial" w:hAnsi="Arial" w:cs="Arial"/>
          <w:i/>
          <w:color w:val="000000" w:themeColor="text1"/>
          <w:sz w:val="24"/>
          <w:szCs w:val="24"/>
          <w:shd w:val="clear" w:color="auto" w:fill="FFFFFF"/>
        </w:rPr>
        <w:t xml:space="preserve">. Hoy, tras </w:t>
      </w:r>
      <w:r w:rsidRPr="00E133E3">
        <w:rPr>
          <w:rFonts w:ascii="Arial" w:hAnsi="Arial" w:cs="Arial"/>
          <w:i/>
          <w:color w:val="000000" w:themeColor="text1"/>
          <w:sz w:val="24"/>
          <w:szCs w:val="24"/>
          <w:shd w:val="clear" w:color="auto" w:fill="FFFFFF"/>
        </w:rPr>
        <w:t xml:space="preserve">más de un siglo de </w:t>
      </w:r>
      <w:r w:rsidRPr="008D5F6F">
        <w:rPr>
          <w:rFonts w:ascii="Arial" w:hAnsi="Arial" w:cs="Arial"/>
          <w:i/>
          <w:color w:val="000000" w:themeColor="text1"/>
          <w:sz w:val="24"/>
          <w:szCs w:val="24"/>
          <w:highlight w:val="cyan"/>
          <w:shd w:val="clear" w:color="auto" w:fill="FFFFFF"/>
        </w:rPr>
        <w:t xml:space="preserve">tecnología eléctrica, </w:t>
      </w:r>
      <w:r w:rsidRPr="008D5F6F">
        <w:rPr>
          <w:rFonts w:ascii="Arial" w:hAnsi="Arial" w:cs="Arial"/>
          <w:i/>
          <w:color w:val="000000" w:themeColor="text1"/>
          <w:sz w:val="24"/>
          <w:szCs w:val="24"/>
          <w:highlight w:val="cyan"/>
          <w:shd w:val="clear" w:color="auto" w:fill="FFFFFF"/>
        </w:rPr>
        <w:t xml:space="preserve">hemos extendido nuestro sistema </w:t>
      </w:r>
      <w:r w:rsidRPr="008D5F6F">
        <w:rPr>
          <w:rFonts w:ascii="Arial" w:hAnsi="Arial" w:cs="Arial"/>
          <w:i/>
          <w:color w:val="000000" w:themeColor="text1"/>
          <w:sz w:val="24"/>
          <w:szCs w:val="24"/>
          <w:highlight w:val="cyan"/>
          <w:shd w:val="clear" w:color="auto" w:fill="FFFFFF"/>
        </w:rPr>
        <w:t>nervioso central hasta abarcar todo el glo</w:t>
      </w:r>
      <w:r w:rsidRPr="008D5F6F">
        <w:rPr>
          <w:rFonts w:ascii="Arial" w:hAnsi="Arial" w:cs="Arial"/>
          <w:i/>
          <w:color w:val="000000" w:themeColor="text1"/>
          <w:sz w:val="24"/>
          <w:szCs w:val="24"/>
          <w:highlight w:val="cyan"/>
          <w:shd w:val="clear" w:color="auto" w:fill="FFFFFF"/>
        </w:rPr>
        <w:t>bo, aboliendo tiempo y espacio</w:t>
      </w:r>
      <w:r w:rsidRPr="00E133E3">
        <w:rPr>
          <w:rFonts w:ascii="Arial" w:hAnsi="Arial" w:cs="Arial"/>
          <w:i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E133E3">
        <w:rPr>
          <w:rFonts w:ascii="Arial" w:hAnsi="Arial" w:cs="Arial"/>
          <w:i/>
          <w:color w:val="000000" w:themeColor="text1"/>
          <w:sz w:val="24"/>
          <w:szCs w:val="24"/>
          <w:shd w:val="clear" w:color="auto" w:fill="FFFFFF"/>
        </w:rPr>
        <w:t>al menos en cuanto a este planeta se</w:t>
      </w:r>
      <w:r w:rsidRPr="00E133E3">
        <w:rPr>
          <w:rFonts w:ascii="Arial" w:hAnsi="Arial" w:cs="Arial"/>
          <w:i/>
          <w:color w:val="000000" w:themeColor="text1"/>
          <w:sz w:val="24"/>
          <w:szCs w:val="24"/>
          <w:shd w:val="clear" w:color="auto" w:fill="FFFFFF"/>
        </w:rPr>
        <w:t xml:space="preserve"> refiere. Nos estamos acercando </w:t>
      </w:r>
      <w:r w:rsidRPr="00E133E3">
        <w:rPr>
          <w:rFonts w:ascii="Arial" w:hAnsi="Arial" w:cs="Arial"/>
          <w:i/>
          <w:color w:val="000000" w:themeColor="text1"/>
          <w:sz w:val="24"/>
          <w:szCs w:val="24"/>
          <w:shd w:val="clear" w:color="auto" w:fill="FFFFFF"/>
        </w:rPr>
        <w:t xml:space="preserve">rápidamente a la </w:t>
      </w:r>
      <w:r w:rsidRPr="008D5F6F">
        <w:rPr>
          <w:rFonts w:ascii="Arial" w:hAnsi="Arial" w:cs="Arial"/>
          <w:i/>
          <w:color w:val="000000" w:themeColor="text1"/>
          <w:sz w:val="24"/>
          <w:szCs w:val="24"/>
          <w:highlight w:val="lightGray"/>
          <w:shd w:val="clear" w:color="auto" w:fill="FFFFFF"/>
        </w:rPr>
        <w:t>fase final de las extens</w:t>
      </w:r>
      <w:r w:rsidRPr="008D5F6F">
        <w:rPr>
          <w:rFonts w:ascii="Arial" w:hAnsi="Arial" w:cs="Arial"/>
          <w:i/>
          <w:color w:val="000000" w:themeColor="text1"/>
          <w:sz w:val="24"/>
          <w:szCs w:val="24"/>
          <w:highlight w:val="lightGray"/>
          <w:shd w:val="clear" w:color="auto" w:fill="FFFFFF"/>
        </w:rPr>
        <w:t xml:space="preserve">iones del hombre: la simulación </w:t>
      </w:r>
      <w:r w:rsidRPr="008D5F6F">
        <w:rPr>
          <w:rFonts w:ascii="Arial" w:hAnsi="Arial" w:cs="Arial"/>
          <w:i/>
          <w:color w:val="000000" w:themeColor="text1"/>
          <w:sz w:val="24"/>
          <w:szCs w:val="24"/>
          <w:highlight w:val="lightGray"/>
          <w:shd w:val="clear" w:color="auto" w:fill="FFFFFF"/>
        </w:rPr>
        <w:t xml:space="preserve">tecnológica de la conciencia, por la </w:t>
      </w:r>
      <w:r w:rsidRPr="008D5F6F">
        <w:rPr>
          <w:rFonts w:ascii="Arial" w:hAnsi="Arial" w:cs="Arial"/>
          <w:i/>
          <w:color w:val="000000" w:themeColor="text1"/>
          <w:sz w:val="24"/>
          <w:szCs w:val="24"/>
          <w:highlight w:val="lightGray"/>
          <w:shd w:val="clear" w:color="auto" w:fill="FFFFFF"/>
        </w:rPr>
        <w:t xml:space="preserve">cual los procesos creativos del </w:t>
      </w:r>
      <w:r w:rsidRPr="008D5F6F">
        <w:rPr>
          <w:rFonts w:ascii="Arial" w:hAnsi="Arial" w:cs="Arial"/>
          <w:i/>
          <w:color w:val="000000" w:themeColor="text1"/>
          <w:sz w:val="24"/>
          <w:szCs w:val="24"/>
          <w:highlight w:val="lightGray"/>
          <w:shd w:val="clear" w:color="auto" w:fill="FFFFFF"/>
        </w:rPr>
        <w:t>conocimiento se extenderán, colectiva y corporativamente</w:t>
      </w:r>
      <w:r w:rsidRPr="00E133E3">
        <w:rPr>
          <w:rFonts w:ascii="Arial" w:hAnsi="Arial" w:cs="Arial"/>
          <w:i/>
          <w:color w:val="000000" w:themeColor="text1"/>
          <w:sz w:val="24"/>
          <w:szCs w:val="24"/>
          <w:shd w:val="clear" w:color="auto" w:fill="FFFFFF"/>
        </w:rPr>
        <w:t>, al conjunto</w:t>
      </w:r>
      <w:r>
        <w:rPr>
          <w:rFonts w:ascii="Arial" w:hAnsi="Arial" w:cs="Arial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E133E3">
        <w:rPr>
          <w:rFonts w:ascii="Arial" w:hAnsi="Arial" w:cs="Arial"/>
          <w:i/>
          <w:color w:val="000000" w:themeColor="text1"/>
          <w:sz w:val="24"/>
          <w:szCs w:val="24"/>
          <w:shd w:val="clear" w:color="auto" w:fill="FFFFFF"/>
        </w:rPr>
        <w:t xml:space="preserve">de la sociedad </w:t>
      </w:r>
      <w:r w:rsidR="008D5F6F" w:rsidRPr="00E133E3">
        <w:rPr>
          <w:rFonts w:ascii="Arial" w:hAnsi="Arial" w:cs="Arial"/>
          <w:i/>
          <w:color w:val="000000" w:themeColor="text1"/>
          <w:sz w:val="24"/>
          <w:szCs w:val="24"/>
          <w:shd w:val="clear" w:color="auto" w:fill="FFFFFF"/>
        </w:rPr>
        <w:t>humana</w:t>
      </w:r>
      <w:r w:rsidR="008D5F6F">
        <w:rPr>
          <w:rFonts w:ascii="Arial" w:hAnsi="Arial" w:cs="Arial"/>
          <w:i/>
          <w:color w:val="000000" w:themeColor="text1"/>
          <w:sz w:val="24"/>
          <w:szCs w:val="24"/>
          <w:shd w:val="clear" w:color="auto" w:fill="FFFFFF"/>
        </w:rPr>
        <w:t>…</w:t>
      </w:r>
    </w:p>
    <w:p w:rsidR="00E133E3" w:rsidRPr="00E133E3" w:rsidRDefault="00E133E3" w:rsidP="008D5F6F">
      <w:pPr>
        <w:spacing w:before="240" w:after="24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E133E3">
        <w:rPr>
          <w:rFonts w:ascii="Arial" w:eastAsia="Times New Roman" w:hAnsi="Arial" w:cs="Arial"/>
          <w:sz w:val="24"/>
          <w:szCs w:val="24"/>
          <w:lang w:eastAsia="es-ES"/>
        </w:rPr>
        <w:t xml:space="preserve">McLuhan argumenta que, las sociedades se producen cambios a sí mismas por medio de la tecnología, primero es el cambio social que da paso al cambio tecnológico, que a su vez tiene efectos transformativos en la sociedad que posibilitan o inhiben nuevas transformaciones sociales y tecnológicas. </w:t>
      </w:r>
    </w:p>
    <w:p w:rsidR="00E133E3" w:rsidRDefault="00E133E3" w:rsidP="008D5F6F">
      <w:pPr>
        <w:spacing w:before="240" w:after="24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E133E3">
        <w:rPr>
          <w:rFonts w:ascii="Arial" w:eastAsia="Times New Roman" w:hAnsi="Arial" w:cs="Arial"/>
          <w:sz w:val="24"/>
          <w:szCs w:val="24"/>
          <w:lang w:eastAsia="es-ES"/>
        </w:rPr>
        <w:t xml:space="preserve">Otra posibilidad en las transformaciones que acontecen en una sociedad </w:t>
      </w:r>
      <w:r w:rsidR="008D5F6F">
        <w:rPr>
          <w:rFonts w:ascii="Arial" w:eastAsia="Times New Roman" w:hAnsi="Arial" w:cs="Arial"/>
          <w:sz w:val="24"/>
          <w:szCs w:val="24"/>
          <w:lang w:eastAsia="es-ES"/>
        </w:rPr>
        <w:t>es por</w:t>
      </w:r>
      <w:r w:rsidRPr="00E133E3">
        <w:rPr>
          <w:rFonts w:ascii="Arial" w:eastAsia="Times New Roman" w:hAnsi="Arial" w:cs="Arial"/>
          <w:sz w:val="24"/>
          <w:szCs w:val="24"/>
          <w:lang w:eastAsia="es-ES"/>
        </w:rPr>
        <w:t xml:space="preserve"> los medios, es cuando dichos medios proceden de una sociedad distinta a la que vive los cambios, lo que usualmente ha sucedido es que las sociedades se encuentran en competencia por desarrollar nuevos medios que sean superiores a los de las otras sociedades en muchas de las ocasiones con el objetivo de dominarlas o al menos de influenciarlas, en cualquiera de los casos, las sociedades que poseen medios más desarrollados tienen un grado de influencia relativamente importante sobre sociedades menos desarrolladas</w:t>
      </w:r>
      <w:r w:rsidR="008D5F6F">
        <w:rPr>
          <w:rFonts w:ascii="Arial" w:eastAsia="Times New Roman" w:hAnsi="Arial" w:cs="Arial"/>
          <w:sz w:val="24"/>
          <w:szCs w:val="24"/>
          <w:lang w:eastAsia="es-ES"/>
        </w:rPr>
        <w:t xml:space="preserve">, </w:t>
      </w:r>
      <w:r w:rsidRPr="00E133E3">
        <w:rPr>
          <w:rFonts w:ascii="Arial" w:eastAsia="Times New Roman" w:hAnsi="Arial" w:cs="Arial"/>
          <w:sz w:val="24"/>
          <w:szCs w:val="24"/>
          <w:lang w:eastAsia="es-ES"/>
        </w:rPr>
        <w:t>provoca</w:t>
      </w:r>
      <w:r w:rsidR="008D5F6F">
        <w:rPr>
          <w:rFonts w:ascii="Arial" w:eastAsia="Times New Roman" w:hAnsi="Arial" w:cs="Arial"/>
          <w:sz w:val="24"/>
          <w:szCs w:val="24"/>
          <w:lang w:eastAsia="es-ES"/>
        </w:rPr>
        <w:t>ndo</w:t>
      </w:r>
      <w:r w:rsidRPr="00E133E3">
        <w:rPr>
          <w:rFonts w:ascii="Arial" w:eastAsia="Times New Roman" w:hAnsi="Arial" w:cs="Arial"/>
          <w:sz w:val="24"/>
          <w:szCs w:val="24"/>
          <w:lang w:eastAsia="es-ES"/>
        </w:rPr>
        <w:t xml:space="preserve"> distintos efectos en las sociedades, sin embargo hay que tener en consideración que cada medio tiende a provocar efect</w:t>
      </w:r>
      <w:r w:rsidR="008D5F6F">
        <w:rPr>
          <w:rFonts w:ascii="Arial" w:eastAsia="Times New Roman" w:hAnsi="Arial" w:cs="Arial"/>
          <w:sz w:val="24"/>
          <w:szCs w:val="24"/>
          <w:lang w:eastAsia="es-ES"/>
        </w:rPr>
        <w:t>os similares en las sociedades.</w:t>
      </w:r>
    </w:p>
    <w:p w:rsidR="00275318" w:rsidRDefault="00275318" w:rsidP="008D5F6F">
      <w:pPr>
        <w:spacing w:before="240" w:after="24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9A5C45" w:rsidRPr="009A5C45" w:rsidRDefault="009A5C45" w:rsidP="009A5C45">
      <w:pPr>
        <w:spacing w:before="240" w:after="24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9A5C45">
        <w:rPr>
          <w:rFonts w:ascii="Arial" w:eastAsia="Times New Roman" w:hAnsi="Arial" w:cs="Arial"/>
          <w:b/>
          <w:sz w:val="24"/>
          <w:szCs w:val="24"/>
          <w:lang w:eastAsia="es-ES"/>
        </w:rPr>
        <w:t>Actividad 5. 3 de julio</w:t>
      </w:r>
    </w:p>
    <w:p w:rsidR="009A5C45" w:rsidRPr="009A5C45" w:rsidRDefault="009A5C45" w:rsidP="009A5C45">
      <w:pPr>
        <w:spacing w:before="240" w:after="24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9A5C45">
        <w:rPr>
          <w:rFonts w:ascii="Arial" w:eastAsia="Times New Roman" w:hAnsi="Arial" w:cs="Arial"/>
          <w:sz w:val="24"/>
          <w:szCs w:val="24"/>
          <w:lang w:eastAsia="es-ES"/>
        </w:rPr>
        <w:t xml:space="preserve">(Por equipos) </w:t>
      </w:r>
      <w:r w:rsidRPr="009A5C45">
        <w:rPr>
          <w:rFonts w:ascii="Arial" w:eastAsia="Times New Roman" w:hAnsi="Arial" w:cs="Arial"/>
          <w:i/>
          <w:sz w:val="24"/>
          <w:szCs w:val="24"/>
          <w:lang w:eastAsia="es-ES"/>
        </w:rPr>
        <w:t>¿Qué decisión hubieran tomado ustedes y por qué?</w:t>
      </w:r>
      <w:r w:rsidRPr="009A5C45">
        <w:rPr>
          <w:rFonts w:ascii="Arial" w:eastAsia="Times New Roman" w:hAnsi="Arial" w:cs="Arial"/>
          <w:sz w:val="24"/>
          <w:szCs w:val="24"/>
          <w:lang w:eastAsia="es-ES"/>
        </w:rPr>
        <w:t xml:space="preserve"> Caso Mahoma</w:t>
      </w:r>
    </w:p>
    <w:p w:rsidR="00275318" w:rsidRDefault="009A5C45" w:rsidP="009A5C45">
      <w:pPr>
        <w:spacing w:before="240" w:after="24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 w:rsidRPr="009A5C45">
        <w:rPr>
          <w:rFonts w:ascii="Arial" w:eastAsia="Times New Roman" w:hAnsi="Arial" w:cs="Arial"/>
          <w:sz w:val="24"/>
          <w:szCs w:val="24"/>
          <w:lang w:eastAsia="es-ES"/>
        </w:rPr>
        <w:t>Exposición: 10 minutos.</w:t>
      </w:r>
    </w:p>
    <w:p w:rsidR="009A5C45" w:rsidRPr="00E133E3" w:rsidRDefault="009A5C45" w:rsidP="009A5C45">
      <w:pPr>
        <w:spacing w:before="240" w:after="24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9213EF" w:rsidRPr="00E133E3" w:rsidRDefault="009213EF" w:rsidP="008D5F6F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sectPr w:rsidR="009213EF" w:rsidRPr="00E133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B947A2"/>
    <w:multiLevelType w:val="multilevel"/>
    <w:tmpl w:val="BDD42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EDB"/>
    <w:rsid w:val="00171EDB"/>
    <w:rsid w:val="00202A64"/>
    <w:rsid w:val="00226A73"/>
    <w:rsid w:val="00275318"/>
    <w:rsid w:val="008D5F6F"/>
    <w:rsid w:val="009213EF"/>
    <w:rsid w:val="009A5C45"/>
    <w:rsid w:val="00A161D4"/>
    <w:rsid w:val="00AD0C1C"/>
    <w:rsid w:val="00E133E3"/>
    <w:rsid w:val="00E34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BE23DCB-1EE6-4AA6-A452-2346CAA7E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13EF"/>
  </w:style>
  <w:style w:type="paragraph" w:styleId="Ttulo2">
    <w:name w:val="heading 2"/>
    <w:basedOn w:val="Normal"/>
    <w:link w:val="Ttulo2Car"/>
    <w:uiPriority w:val="9"/>
    <w:qFormat/>
    <w:rsid w:val="00E133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9213EF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rsid w:val="00E133E3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E13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016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302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COMUNICAZIONE</dc:creator>
  <cp:keywords/>
  <dc:description/>
  <cp:lastModifiedBy>COMUNICAZIONE</cp:lastModifiedBy>
  <cp:revision>5</cp:revision>
  <dcterms:created xsi:type="dcterms:W3CDTF">2019-07-03T16:39:00Z</dcterms:created>
  <dcterms:modified xsi:type="dcterms:W3CDTF">2019-07-03T17:41:00Z</dcterms:modified>
</cp:coreProperties>
</file>