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935B8" w:rsidRPr="000E2BA7" w:rsidRDefault="008935B8" w:rsidP="000D50C9">
      <w:pPr>
        <w:pStyle w:val="Ttulo1"/>
        <w:jc w:val="center"/>
        <w:rPr>
          <w:sz w:val="20"/>
          <w:szCs w:val="20"/>
        </w:rPr>
      </w:pPr>
      <w:r w:rsidRPr="000E2BA7">
        <w:rPr>
          <w:sz w:val="20"/>
          <w:szCs w:val="20"/>
        </w:rPr>
        <w:t>Máster Comunicación Estratégica</w:t>
      </w:r>
    </w:p>
    <w:p w:rsidR="008935B8" w:rsidRPr="000E2BA7" w:rsidRDefault="008935B8" w:rsidP="000D50C9">
      <w:pPr>
        <w:pStyle w:val="Ttulo1"/>
        <w:jc w:val="center"/>
        <w:rPr>
          <w:sz w:val="20"/>
          <w:szCs w:val="20"/>
        </w:rPr>
      </w:pPr>
      <w:r w:rsidRPr="000E2BA7">
        <w:rPr>
          <w:sz w:val="20"/>
          <w:szCs w:val="20"/>
        </w:rPr>
        <w:t>“Pensamiento Estratégico Complejo”- Octavio Islas</w:t>
      </w:r>
    </w:p>
    <w:p w:rsidR="008935B8" w:rsidRPr="000E2BA7" w:rsidRDefault="008935B8" w:rsidP="000D50C9">
      <w:pPr>
        <w:pStyle w:val="Ttulo1"/>
        <w:jc w:val="center"/>
        <w:rPr>
          <w:sz w:val="20"/>
          <w:szCs w:val="20"/>
        </w:rPr>
      </w:pPr>
      <w:r w:rsidRPr="000E2BA7">
        <w:rPr>
          <w:sz w:val="20"/>
          <w:szCs w:val="20"/>
        </w:rPr>
        <w:t>Damaris Montenegro</w:t>
      </w:r>
    </w:p>
    <w:p w:rsidR="008935B8" w:rsidRPr="000E2BA7" w:rsidRDefault="008935B8" w:rsidP="00C05BB8">
      <w:pPr>
        <w:jc w:val="both"/>
        <w:rPr>
          <w:rFonts w:ascii="Century Gothic" w:hAnsi="Century Gothic" w:cs="Arial"/>
          <w:color w:val="222222"/>
          <w:sz w:val="20"/>
          <w:szCs w:val="20"/>
          <w:shd w:val="clear" w:color="auto" w:fill="FFFFFF"/>
        </w:rPr>
      </w:pPr>
    </w:p>
    <w:p w:rsidR="008935B8" w:rsidRPr="000E2BA7" w:rsidRDefault="008935B8" w:rsidP="00C05BB8">
      <w:pPr>
        <w:jc w:val="both"/>
        <w:rPr>
          <w:rFonts w:ascii="Century Gothic" w:hAnsi="Century Gothic" w:cs="Arial"/>
          <w:b/>
          <w:color w:val="222222"/>
          <w:sz w:val="20"/>
          <w:szCs w:val="20"/>
          <w:shd w:val="clear" w:color="auto" w:fill="FFFFFF"/>
        </w:rPr>
      </w:pPr>
      <w:r w:rsidRPr="000E2BA7">
        <w:rPr>
          <w:rFonts w:ascii="Century Gothic" w:hAnsi="Century Gothic" w:cs="Arial"/>
          <w:b/>
          <w:color w:val="222222"/>
          <w:sz w:val="20"/>
          <w:szCs w:val="20"/>
          <w:shd w:val="clear" w:color="auto" w:fill="FFFFFF"/>
        </w:rPr>
        <w:t>Activida</w:t>
      </w:r>
      <w:r w:rsidR="00E258A8" w:rsidRPr="000E2BA7">
        <w:rPr>
          <w:rFonts w:ascii="Century Gothic" w:hAnsi="Century Gothic" w:cs="Arial"/>
          <w:b/>
          <w:color w:val="222222"/>
          <w:sz w:val="20"/>
          <w:szCs w:val="20"/>
          <w:shd w:val="clear" w:color="auto" w:fill="FFFFFF"/>
        </w:rPr>
        <w:t>d</w:t>
      </w:r>
    </w:p>
    <w:p w:rsidR="00BA272D" w:rsidRDefault="008935B8" w:rsidP="00C43BE0">
      <w:pPr>
        <w:jc w:val="both"/>
        <w:rPr>
          <w:rFonts w:ascii="Century Gothic" w:hAnsi="Century Gothic" w:cs="Arial"/>
          <w:color w:val="222222"/>
          <w:sz w:val="20"/>
          <w:szCs w:val="20"/>
          <w:shd w:val="clear" w:color="auto" w:fill="FFFFFF"/>
        </w:rPr>
      </w:pPr>
      <w:r w:rsidRPr="000E2BA7">
        <w:rPr>
          <w:rFonts w:ascii="Century Gothic" w:hAnsi="Century Gothic" w:cs="Arial"/>
          <w:color w:val="222222"/>
          <w:sz w:val="20"/>
          <w:szCs w:val="20"/>
          <w:shd w:val="clear" w:color="auto" w:fill="FFFFFF"/>
        </w:rPr>
        <w:t xml:space="preserve">Analizar las siguientes </w:t>
      </w:r>
      <w:r w:rsidRPr="000E2BA7">
        <w:rPr>
          <w:rFonts w:ascii="Century Gothic" w:hAnsi="Century Gothic" w:cs="Arial"/>
          <w:color w:val="222222"/>
          <w:sz w:val="20"/>
          <w:szCs w:val="20"/>
          <w:shd w:val="clear" w:color="auto" w:fill="FFFFFF"/>
        </w:rPr>
        <w:t>película</w:t>
      </w:r>
      <w:r w:rsidRPr="000E2BA7">
        <w:rPr>
          <w:rFonts w:ascii="Century Gothic" w:hAnsi="Century Gothic" w:cs="Arial"/>
          <w:color w:val="222222"/>
          <w:sz w:val="20"/>
          <w:szCs w:val="20"/>
          <w:shd w:val="clear" w:color="auto" w:fill="FFFFFF"/>
        </w:rPr>
        <w:t>s:</w:t>
      </w:r>
    </w:p>
    <w:p w:rsidR="00BA272D" w:rsidRPr="00F30FA9" w:rsidRDefault="00BA272D" w:rsidP="00BA272D">
      <w:pPr>
        <w:pStyle w:val="NormalWeb"/>
        <w:shd w:val="clear" w:color="auto" w:fill="FFFFFF"/>
        <w:spacing w:before="240" w:beforeAutospacing="0" w:after="360" w:afterAutospacing="0"/>
        <w:jc w:val="both"/>
        <w:rPr>
          <w:rFonts w:ascii="Century Gothic" w:hAnsi="Century Gothic"/>
          <w:color w:val="404040"/>
          <w:sz w:val="20"/>
          <w:szCs w:val="20"/>
        </w:rPr>
      </w:pPr>
      <w:r>
        <w:rPr>
          <w:rFonts w:ascii="Century Gothic" w:hAnsi="Century Gothic"/>
          <w:b/>
          <w:color w:val="1A2E3B"/>
          <w:sz w:val="20"/>
          <w:szCs w:val="20"/>
        </w:rPr>
        <w:t>1</w:t>
      </w:r>
      <w:r>
        <w:rPr>
          <w:rFonts w:ascii="Century Gothic" w:hAnsi="Century Gothic"/>
          <w:b/>
          <w:color w:val="1A2E3B"/>
          <w:sz w:val="20"/>
          <w:szCs w:val="20"/>
        </w:rPr>
        <w:t>.</w:t>
      </w:r>
      <w:r w:rsidRPr="000E2BA7">
        <w:rPr>
          <w:rFonts w:ascii="Century Gothic" w:hAnsi="Century Gothic"/>
          <w:b/>
          <w:color w:val="1A2E3B"/>
          <w:sz w:val="20"/>
          <w:szCs w:val="20"/>
        </w:rPr>
        <w:t xml:space="preserve"> “Wag de dog” con Dustin Hoffman </w:t>
      </w:r>
    </w:p>
    <w:p w:rsidR="00BA272D" w:rsidRPr="00245393" w:rsidRDefault="00BA272D" w:rsidP="00BA272D">
      <w:pPr>
        <w:shd w:val="clear" w:color="auto" w:fill="FFFFFF"/>
        <w:spacing w:after="390"/>
        <w:jc w:val="both"/>
        <w:rPr>
          <w:rFonts w:ascii="Century Gothic" w:eastAsia="Times New Roman" w:hAnsi="Century Gothic" w:cs="Times New Roman"/>
          <w:color w:val="222222"/>
          <w:sz w:val="20"/>
          <w:szCs w:val="20"/>
          <w:lang w:eastAsia="es-ES_tradnl"/>
        </w:rPr>
      </w:pPr>
      <w:r w:rsidRPr="00245393">
        <w:rPr>
          <w:rFonts w:ascii="Century Gothic" w:eastAsia="Times New Roman" w:hAnsi="Century Gothic" w:cs="Times New Roman"/>
          <w:color w:val="222222"/>
          <w:sz w:val="20"/>
          <w:szCs w:val="20"/>
          <w:lang w:eastAsia="es-ES_tradnl"/>
        </w:rPr>
        <w:t>La película gira alrededor de un escándalo sexual, protagonizado por el presidente de los Estados Unidos, pocos días antes de las elecciones</w:t>
      </w:r>
      <w:r>
        <w:rPr>
          <w:rFonts w:ascii="Century Gothic" w:eastAsia="Times New Roman" w:hAnsi="Century Gothic" w:cs="Times New Roman"/>
          <w:color w:val="222222"/>
          <w:sz w:val="20"/>
          <w:szCs w:val="20"/>
          <w:lang w:eastAsia="es-ES_tradnl"/>
        </w:rPr>
        <w:t xml:space="preserve"> y </w:t>
      </w:r>
      <w:r w:rsidRPr="00245393">
        <w:rPr>
          <w:rFonts w:ascii="Century Gothic" w:eastAsia="Times New Roman" w:hAnsi="Century Gothic" w:cs="Times New Roman"/>
          <w:color w:val="222222"/>
          <w:sz w:val="20"/>
          <w:szCs w:val="20"/>
          <w:lang w:eastAsia="es-ES_tradnl"/>
        </w:rPr>
        <w:t>nos muestra lo vulnerables</w:t>
      </w:r>
      <w:r>
        <w:rPr>
          <w:rFonts w:ascii="Century Gothic" w:eastAsia="Times New Roman" w:hAnsi="Century Gothic" w:cs="Times New Roman"/>
          <w:color w:val="222222"/>
          <w:sz w:val="20"/>
          <w:szCs w:val="20"/>
          <w:lang w:eastAsia="es-ES_tradnl"/>
        </w:rPr>
        <w:t xml:space="preserve"> y manipulables</w:t>
      </w:r>
      <w:r w:rsidRPr="00245393">
        <w:rPr>
          <w:rFonts w:ascii="Century Gothic" w:eastAsia="Times New Roman" w:hAnsi="Century Gothic" w:cs="Times New Roman"/>
          <w:color w:val="222222"/>
          <w:sz w:val="20"/>
          <w:szCs w:val="20"/>
          <w:lang w:eastAsia="es-ES_tradnl"/>
        </w:rPr>
        <w:t xml:space="preserve"> que podemos llegar a ser ante los medios que manejan la información. </w:t>
      </w:r>
    </w:p>
    <w:p w:rsidR="00BA272D" w:rsidRPr="00C214C3" w:rsidRDefault="00BA272D" w:rsidP="00BA272D">
      <w:pPr>
        <w:pStyle w:val="first"/>
        <w:shd w:val="clear" w:color="auto" w:fill="FFFFFF"/>
        <w:jc w:val="both"/>
        <w:rPr>
          <w:rFonts w:ascii="Century Gothic" w:hAnsi="Century Gothic"/>
          <w:color w:val="1A2E3B"/>
          <w:sz w:val="20"/>
          <w:szCs w:val="20"/>
        </w:rPr>
      </w:pPr>
      <w:r w:rsidRPr="000E2BA7">
        <w:rPr>
          <w:rFonts w:ascii="Century Gothic" w:hAnsi="Century Gothic"/>
          <w:color w:val="1A2E3B"/>
          <w:sz w:val="20"/>
          <w:szCs w:val="20"/>
        </w:rPr>
        <w:t>El poder, la corrupción y la manipulación de información, todos forman parte de nuestro presen</w:t>
      </w:r>
      <w:r>
        <w:rPr>
          <w:rFonts w:ascii="Century Gothic" w:hAnsi="Century Gothic"/>
          <w:color w:val="1A2E3B"/>
          <w:sz w:val="20"/>
          <w:szCs w:val="20"/>
        </w:rPr>
        <w:t>te y</w:t>
      </w:r>
      <w:r w:rsidRPr="000E2BA7">
        <w:rPr>
          <w:rFonts w:ascii="Century Gothic" w:hAnsi="Century Gothic"/>
          <w:color w:val="222222"/>
          <w:sz w:val="20"/>
          <w:szCs w:val="20"/>
        </w:rPr>
        <w:t xml:space="preserve"> esta película </w:t>
      </w:r>
      <w:r>
        <w:rPr>
          <w:rFonts w:ascii="Century Gothic" w:hAnsi="Century Gothic"/>
          <w:color w:val="222222"/>
          <w:sz w:val="20"/>
          <w:szCs w:val="20"/>
        </w:rPr>
        <w:t>es el</w:t>
      </w:r>
      <w:r w:rsidRPr="000E2BA7">
        <w:rPr>
          <w:rFonts w:ascii="Century Gothic" w:hAnsi="Century Gothic"/>
          <w:color w:val="222222"/>
          <w:sz w:val="20"/>
          <w:szCs w:val="20"/>
        </w:rPr>
        <w:t xml:space="preserve"> ejemplo de lo importantes e influyentes que son los medios de comunicación</w:t>
      </w:r>
      <w:r>
        <w:rPr>
          <w:rFonts w:ascii="Century Gothic" w:hAnsi="Century Gothic"/>
          <w:color w:val="222222"/>
          <w:sz w:val="20"/>
          <w:szCs w:val="20"/>
        </w:rPr>
        <w:t>, los mismos que</w:t>
      </w:r>
      <w:r w:rsidRPr="000E2BA7">
        <w:rPr>
          <w:rFonts w:ascii="Century Gothic" w:hAnsi="Century Gothic"/>
          <w:color w:val="222222"/>
          <w:sz w:val="20"/>
          <w:szCs w:val="20"/>
        </w:rPr>
        <w:t xml:space="preserve"> fueron manipulados </w:t>
      </w:r>
      <w:r>
        <w:rPr>
          <w:rFonts w:ascii="Century Gothic" w:hAnsi="Century Gothic"/>
          <w:color w:val="222222"/>
          <w:sz w:val="20"/>
          <w:szCs w:val="20"/>
        </w:rPr>
        <w:t xml:space="preserve">por </w:t>
      </w:r>
      <w:r w:rsidRPr="000E2BA7">
        <w:rPr>
          <w:rFonts w:ascii="Century Gothic" w:hAnsi="Century Gothic"/>
          <w:color w:val="222222"/>
          <w:sz w:val="20"/>
          <w:szCs w:val="20"/>
        </w:rPr>
        <w:t>personal especializado para hacer una buena imagen del presidente de los Estados Unidos.</w:t>
      </w:r>
    </w:p>
    <w:p w:rsidR="00BA272D" w:rsidRDefault="00BA272D" w:rsidP="00BA272D">
      <w:pPr>
        <w:shd w:val="clear" w:color="auto" w:fill="FFFFFF"/>
        <w:spacing w:after="390"/>
        <w:jc w:val="both"/>
        <w:rPr>
          <w:rFonts w:ascii="Century Gothic" w:eastAsia="Times New Roman" w:hAnsi="Century Gothic" w:cs="Times New Roman"/>
          <w:color w:val="222222"/>
          <w:sz w:val="20"/>
          <w:szCs w:val="20"/>
          <w:lang w:eastAsia="es-ES_tradnl"/>
        </w:rPr>
      </w:pPr>
      <w:r w:rsidRPr="000E2BA7">
        <w:rPr>
          <w:rFonts w:ascii="Century Gothic" w:eastAsia="Times New Roman" w:hAnsi="Century Gothic" w:cs="Times New Roman"/>
          <w:color w:val="222222"/>
          <w:sz w:val="20"/>
          <w:szCs w:val="20"/>
          <w:lang w:eastAsia="es-ES_tradnl"/>
        </w:rPr>
        <w:t>La trama se centra en hacer creer a la masa de Estados Unidos sobre una</w:t>
      </w:r>
      <w:r>
        <w:rPr>
          <w:rFonts w:ascii="Century Gothic" w:eastAsia="Times New Roman" w:hAnsi="Century Gothic" w:cs="Times New Roman"/>
          <w:color w:val="222222"/>
          <w:sz w:val="20"/>
          <w:szCs w:val="20"/>
          <w:lang w:eastAsia="es-ES_tradnl"/>
        </w:rPr>
        <w:t xml:space="preserve"> supuesta</w:t>
      </w:r>
      <w:r w:rsidRPr="000E2BA7">
        <w:rPr>
          <w:rFonts w:ascii="Century Gothic" w:eastAsia="Times New Roman" w:hAnsi="Century Gothic" w:cs="Times New Roman"/>
          <w:color w:val="222222"/>
          <w:sz w:val="20"/>
          <w:szCs w:val="20"/>
          <w:lang w:eastAsia="es-ES_tradnl"/>
        </w:rPr>
        <w:t xml:space="preserve"> guerra con ayuda de un productor de Hollywood quien conoce cada mínimo detalle para llegar  a una audiencia  y sembrar el mensaje que él quiera. </w:t>
      </w:r>
    </w:p>
    <w:p w:rsidR="00BA272D" w:rsidRDefault="00BA272D" w:rsidP="00BA272D">
      <w:pPr>
        <w:shd w:val="clear" w:color="auto" w:fill="FFFFFF"/>
        <w:spacing w:after="390"/>
        <w:jc w:val="both"/>
        <w:rPr>
          <w:rFonts w:ascii="Century Gothic" w:eastAsia="Times New Roman" w:hAnsi="Century Gothic" w:cs="Times New Roman"/>
          <w:color w:val="222222"/>
          <w:sz w:val="20"/>
          <w:szCs w:val="20"/>
          <w:lang w:eastAsia="es-ES_tradnl"/>
        </w:rPr>
      </w:pPr>
      <w:r>
        <w:rPr>
          <w:rFonts w:ascii="Century Gothic" w:eastAsia="Times New Roman" w:hAnsi="Century Gothic" w:cs="Times New Roman"/>
          <w:color w:val="222222"/>
          <w:sz w:val="20"/>
          <w:szCs w:val="20"/>
          <w:lang w:eastAsia="es-ES_tradnl"/>
        </w:rPr>
        <w:t>En este sentido, e</w:t>
      </w:r>
      <w:r w:rsidRPr="000E2BA7">
        <w:rPr>
          <w:rFonts w:ascii="Century Gothic" w:eastAsia="Times New Roman" w:hAnsi="Century Gothic" w:cs="Times New Roman"/>
          <w:color w:val="222222"/>
          <w:sz w:val="20"/>
          <w:szCs w:val="20"/>
          <w:lang w:eastAsia="es-ES_tradnl"/>
        </w:rPr>
        <w:t>s impactante como una cortina de humo estratégicamente pensada sirve para desviar la atención del escándalo en el que estaba metido el presidente, la influencia de los medios es por eso un arma de doble filo</w:t>
      </w:r>
      <w:r>
        <w:rPr>
          <w:rFonts w:ascii="Century Gothic" w:eastAsia="Times New Roman" w:hAnsi="Century Gothic" w:cs="Times New Roman"/>
          <w:color w:val="222222"/>
          <w:sz w:val="20"/>
          <w:szCs w:val="20"/>
          <w:lang w:eastAsia="es-ES_tradnl"/>
        </w:rPr>
        <w:t xml:space="preserve">. Y es que quienes hemos escuchado sobre este fenómeno, comprendemos que </w:t>
      </w:r>
      <w:r w:rsidRPr="005F7D0C">
        <w:rPr>
          <w:rFonts w:ascii="Century Gothic" w:eastAsia="Times New Roman" w:hAnsi="Century Gothic" w:cs="Times New Roman"/>
          <w:color w:val="222222"/>
          <w:sz w:val="20"/>
          <w:szCs w:val="20"/>
          <w:lang w:eastAsia="es-ES_tradnl"/>
        </w:rPr>
        <w:t>es un tipo de distracción para encubrir una acción</w:t>
      </w:r>
      <w:r>
        <w:rPr>
          <w:rFonts w:ascii="Century Gothic" w:eastAsia="Times New Roman" w:hAnsi="Century Gothic" w:cs="Times New Roman"/>
          <w:color w:val="222222"/>
          <w:sz w:val="20"/>
          <w:szCs w:val="20"/>
          <w:lang w:eastAsia="es-ES_tradnl"/>
        </w:rPr>
        <w:t xml:space="preserve"> o</w:t>
      </w:r>
      <w:r w:rsidRPr="005F7D0C">
        <w:rPr>
          <w:rFonts w:ascii="Century Gothic" w:eastAsia="Times New Roman" w:hAnsi="Century Gothic" w:cs="Times New Roman"/>
          <w:color w:val="222222"/>
          <w:sz w:val="20"/>
          <w:szCs w:val="20"/>
          <w:lang w:eastAsia="es-ES_tradnl"/>
        </w:rPr>
        <w:t xml:space="preserve"> disimula</w:t>
      </w:r>
      <w:r>
        <w:rPr>
          <w:rFonts w:ascii="Century Gothic" w:eastAsia="Times New Roman" w:hAnsi="Century Gothic" w:cs="Times New Roman"/>
          <w:color w:val="222222"/>
          <w:sz w:val="20"/>
          <w:szCs w:val="20"/>
          <w:lang w:eastAsia="es-ES_tradnl"/>
        </w:rPr>
        <w:t>r</w:t>
      </w:r>
      <w:r w:rsidRPr="005F7D0C">
        <w:rPr>
          <w:rFonts w:ascii="Century Gothic" w:eastAsia="Times New Roman" w:hAnsi="Century Gothic" w:cs="Times New Roman"/>
          <w:color w:val="222222"/>
          <w:sz w:val="20"/>
          <w:szCs w:val="20"/>
          <w:lang w:eastAsia="es-ES_tradnl"/>
        </w:rPr>
        <w:t xml:space="preserve"> la verdad</w:t>
      </w:r>
      <w:r>
        <w:rPr>
          <w:rFonts w:ascii="Century Gothic" w:eastAsia="Times New Roman" w:hAnsi="Century Gothic" w:cs="Times New Roman"/>
          <w:color w:val="222222"/>
          <w:sz w:val="20"/>
          <w:szCs w:val="20"/>
          <w:lang w:eastAsia="es-ES_tradnl"/>
        </w:rPr>
        <w:t xml:space="preserve">, </w:t>
      </w:r>
      <w:r w:rsidRPr="005F7D0C">
        <w:rPr>
          <w:rFonts w:ascii="Century Gothic" w:eastAsia="Times New Roman" w:hAnsi="Century Gothic" w:cs="Times New Roman"/>
          <w:color w:val="222222"/>
          <w:sz w:val="20"/>
          <w:szCs w:val="20"/>
          <w:lang w:eastAsia="es-ES_tradnl"/>
        </w:rPr>
        <w:t xml:space="preserve">técnica </w:t>
      </w:r>
      <w:r>
        <w:rPr>
          <w:rFonts w:ascii="Century Gothic" w:eastAsia="Times New Roman" w:hAnsi="Century Gothic" w:cs="Times New Roman"/>
          <w:color w:val="222222"/>
          <w:sz w:val="20"/>
          <w:szCs w:val="20"/>
          <w:lang w:eastAsia="es-ES_tradnl"/>
        </w:rPr>
        <w:t>usada</w:t>
      </w:r>
      <w:r w:rsidRPr="005F7D0C">
        <w:rPr>
          <w:rFonts w:ascii="Century Gothic" w:eastAsia="Times New Roman" w:hAnsi="Century Gothic" w:cs="Times New Roman"/>
          <w:color w:val="222222"/>
          <w:sz w:val="20"/>
          <w:szCs w:val="20"/>
          <w:lang w:eastAsia="es-ES_tradnl"/>
        </w:rPr>
        <w:t xml:space="preserve"> por gobiernos, medios y grandes empresas</w:t>
      </w:r>
      <w:r>
        <w:rPr>
          <w:rFonts w:ascii="Century Gothic" w:eastAsia="Times New Roman" w:hAnsi="Century Gothic" w:cs="Times New Roman"/>
          <w:color w:val="222222"/>
          <w:sz w:val="20"/>
          <w:szCs w:val="20"/>
          <w:lang w:eastAsia="es-ES_tradnl"/>
        </w:rPr>
        <w:t>, desenterrando la antigua</w:t>
      </w:r>
      <w:r w:rsidRPr="005F7D0C">
        <w:rPr>
          <w:rFonts w:ascii="Century Gothic" w:eastAsia="Times New Roman" w:hAnsi="Century Gothic" w:cs="Times New Roman"/>
          <w:color w:val="222222"/>
          <w:sz w:val="20"/>
          <w:szCs w:val="20"/>
          <w:lang w:eastAsia="es-ES_tradnl"/>
        </w:rPr>
        <w:t xml:space="preserve"> táctica militar que consistía en generar humo para que el enemigo no pudiera ver.</w:t>
      </w:r>
    </w:p>
    <w:p w:rsidR="00BA272D" w:rsidRDefault="00BA272D" w:rsidP="00BA272D">
      <w:pPr>
        <w:shd w:val="clear" w:color="auto" w:fill="FFFFFF"/>
        <w:spacing w:after="390"/>
        <w:jc w:val="both"/>
        <w:rPr>
          <w:rFonts w:ascii="Century Gothic" w:eastAsia="Times New Roman" w:hAnsi="Century Gothic" w:cs="Times New Roman"/>
          <w:color w:val="222222"/>
          <w:sz w:val="20"/>
          <w:szCs w:val="20"/>
          <w:lang w:eastAsia="es-ES_tradnl"/>
        </w:rPr>
      </w:pPr>
      <w:r>
        <w:rPr>
          <w:rFonts w:ascii="Century Gothic" w:eastAsia="Times New Roman" w:hAnsi="Century Gothic" w:cs="Times New Roman"/>
          <w:color w:val="222222"/>
          <w:sz w:val="20"/>
          <w:szCs w:val="20"/>
          <w:lang w:eastAsia="es-ES_tradnl"/>
        </w:rPr>
        <w:t>En la</w:t>
      </w:r>
      <w:r w:rsidRPr="000E2BA7">
        <w:rPr>
          <w:rFonts w:ascii="Century Gothic" w:eastAsia="Times New Roman" w:hAnsi="Century Gothic" w:cs="Times New Roman"/>
          <w:color w:val="222222"/>
          <w:sz w:val="20"/>
          <w:szCs w:val="20"/>
          <w:lang w:eastAsia="es-ES_tradnl"/>
        </w:rPr>
        <w:t xml:space="preserve"> actualidad es posible que los medios nos puedan estar manipulando con acontecimientos determinados para desviar nuestra atención de temas relevantes en temas políticos, económicos o sociales. </w:t>
      </w:r>
      <w:r>
        <w:rPr>
          <w:rFonts w:ascii="Century Gothic" w:eastAsia="Times New Roman" w:hAnsi="Century Gothic" w:cs="Times New Roman"/>
          <w:color w:val="222222"/>
          <w:sz w:val="20"/>
          <w:szCs w:val="20"/>
          <w:lang w:eastAsia="es-ES_tradnl"/>
        </w:rPr>
        <w:t>Por lo que, el gremio de la comunicación y ojalá la comunidad en general, debe estar atenta en caso de que los meduos nacionales y</w:t>
      </w:r>
      <w:r w:rsidRPr="000E2BA7">
        <w:rPr>
          <w:rFonts w:ascii="Century Gothic" w:eastAsia="Times New Roman" w:hAnsi="Century Gothic" w:cs="Times New Roman"/>
          <w:color w:val="222222"/>
          <w:sz w:val="20"/>
          <w:szCs w:val="20"/>
          <w:lang w:eastAsia="es-ES_tradnl"/>
        </w:rPr>
        <w:t xml:space="preserve"> </w:t>
      </w:r>
      <w:r>
        <w:rPr>
          <w:rFonts w:ascii="Century Gothic" w:eastAsia="Times New Roman" w:hAnsi="Century Gothic" w:cs="Times New Roman"/>
          <w:color w:val="222222"/>
          <w:sz w:val="20"/>
          <w:szCs w:val="20"/>
          <w:lang w:eastAsia="es-ES_tradnl"/>
        </w:rPr>
        <w:t>sus</w:t>
      </w:r>
      <w:r w:rsidRPr="000E2BA7">
        <w:rPr>
          <w:rFonts w:ascii="Century Gothic" w:eastAsia="Times New Roman" w:hAnsi="Century Gothic" w:cs="Times New Roman"/>
          <w:color w:val="222222"/>
          <w:sz w:val="20"/>
          <w:szCs w:val="20"/>
          <w:lang w:eastAsia="es-ES_tradnl"/>
        </w:rPr>
        <w:t xml:space="preserve"> dueños</w:t>
      </w:r>
      <w:r>
        <w:rPr>
          <w:rFonts w:ascii="Century Gothic" w:eastAsia="Times New Roman" w:hAnsi="Century Gothic" w:cs="Times New Roman"/>
          <w:color w:val="222222"/>
          <w:sz w:val="20"/>
          <w:szCs w:val="20"/>
          <w:lang w:eastAsia="es-ES_tradnl"/>
        </w:rPr>
        <w:t xml:space="preserve">, algún momento se pongan de acuerdo </w:t>
      </w:r>
      <w:r w:rsidRPr="000E2BA7">
        <w:rPr>
          <w:rFonts w:ascii="Century Gothic" w:eastAsia="Times New Roman" w:hAnsi="Century Gothic" w:cs="Times New Roman"/>
          <w:color w:val="222222"/>
          <w:sz w:val="20"/>
          <w:szCs w:val="20"/>
          <w:lang w:eastAsia="es-ES_tradnl"/>
        </w:rPr>
        <w:t>de acuerdo para crear una mentira y repetirla mil veces hasta convertirla en verdad</w:t>
      </w:r>
      <w:r>
        <w:rPr>
          <w:rFonts w:ascii="Century Gothic" w:eastAsia="Times New Roman" w:hAnsi="Century Gothic" w:cs="Times New Roman"/>
          <w:color w:val="222222"/>
          <w:sz w:val="20"/>
          <w:szCs w:val="20"/>
          <w:lang w:eastAsia="es-ES_tradnl"/>
        </w:rPr>
        <w:t>.</w:t>
      </w:r>
    </w:p>
    <w:p w:rsidR="00BA272D" w:rsidRDefault="00BA272D" w:rsidP="00BA272D">
      <w:pPr>
        <w:shd w:val="clear" w:color="auto" w:fill="FFFFFF"/>
        <w:spacing w:after="390"/>
        <w:jc w:val="both"/>
        <w:rPr>
          <w:rFonts w:ascii="Century Gothic" w:eastAsia="Times New Roman" w:hAnsi="Century Gothic" w:cs="Times New Roman"/>
          <w:color w:val="222222"/>
          <w:sz w:val="20"/>
          <w:szCs w:val="20"/>
          <w:lang w:eastAsia="es-ES_tradnl"/>
        </w:rPr>
      </w:pPr>
      <w:r w:rsidRPr="000E2BA7">
        <w:rPr>
          <w:rFonts w:ascii="Century Gothic" w:eastAsia="Times New Roman" w:hAnsi="Century Gothic" w:cs="Times New Roman"/>
          <w:color w:val="222222"/>
          <w:sz w:val="20"/>
          <w:szCs w:val="20"/>
          <w:lang w:eastAsia="es-ES_tradnl"/>
        </w:rPr>
        <w:t xml:space="preserve">Realmente estamos en una época donde los medios tienen poder, porqué siempre creemos en ellos, nunca nos detenemos analizar bien las cosas y quizás aunque lo hagamos no encontraríamos </w:t>
      </w:r>
      <w:r>
        <w:rPr>
          <w:rFonts w:ascii="Century Gothic" w:eastAsia="Times New Roman" w:hAnsi="Century Gothic" w:cs="Times New Roman"/>
          <w:color w:val="222222"/>
          <w:sz w:val="20"/>
          <w:szCs w:val="20"/>
          <w:lang w:eastAsia="es-ES_tradnl"/>
        </w:rPr>
        <w:t xml:space="preserve">dudas </w:t>
      </w:r>
      <w:r w:rsidRPr="000E2BA7">
        <w:rPr>
          <w:rFonts w:ascii="Century Gothic" w:eastAsia="Times New Roman" w:hAnsi="Century Gothic" w:cs="Times New Roman"/>
          <w:color w:val="222222"/>
          <w:sz w:val="20"/>
          <w:szCs w:val="20"/>
          <w:lang w:eastAsia="es-ES_tradnl"/>
        </w:rPr>
        <w:t>porque cada cortina de humo es estratégicamente pe</w:t>
      </w:r>
      <w:r>
        <w:rPr>
          <w:rFonts w:ascii="Century Gothic" w:eastAsia="Times New Roman" w:hAnsi="Century Gothic" w:cs="Times New Roman"/>
          <w:color w:val="222222"/>
          <w:sz w:val="20"/>
          <w:szCs w:val="20"/>
          <w:lang w:eastAsia="es-ES_tradnl"/>
        </w:rPr>
        <w:t>n</w:t>
      </w:r>
      <w:r w:rsidRPr="000E2BA7">
        <w:rPr>
          <w:rFonts w:ascii="Century Gothic" w:eastAsia="Times New Roman" w:hAnsi="Century Gothic" w:cs="Times New Roman"/>
          <w:color w:val="222222"/>
          <w:sz w:val="20"/>
          <w:szCs w:val="20"/>
          <w:lang w:eastAsia="es-ES_tradnl"/>
        </w:rPr>
        <w:t>sada</w:t>
      </w:r>
      <w:r>
        <w:rPr>
          <w:rFonts w:ascii="Century Gothic" w:eastAsia="Times New Roman" w:hAnsi="Century Gothic" w:cs="Times New Roman"/>
          <w:color w:val="222222"/>
          <w:sz w:val="20"/>
          <w:szCs w:val="20"/>
          <w:lang w:eastAsia="es-ES_tradnl"/>
        </w:rPr>
        <w:t xml:space="preserve">. </w:t>
      </w:r>
    </w:p>
    <w:p w:rsidR="00BA272D" w:rsidRDefault="00BA272D" w:rsidP="00BA272D">
      <w:pPr>
        <w:shd w:val="clear" w:color="auto" w:fill="FFFFFF"/>
        <w:spacing w:after="390"/>
        <w:jc w:val="both"/>
        <w:rPr>
          <w:rFonts w:ascii="Century Gothic" w:eastAsia="Times New Roman" w:hAnsi="Century Gothic" w:cs="Times New Roman"/>
          <w:color w:val="222222"/>
          <w:sz w:val="20"/>
          <w:szCs w:val="20"/>
          <w:lang w:eastAsia="es-ES_tradnl"/>
        </w:rPr>
      </w:pPr>
      <w:r>
        <w:rPr>
          <w:rFonts w:ascii="Century Gothic" w:eastAsia="Times New Roman" w:hAnsi="Century Gothic" w:cs="Times New Roman"/>
          <w:color w:val="222222"/>
          <w:sz w:val="20"/>
          <w:szCs w:val="20"/>
          <w:lang w:eastAsia="es-ES_tradnl"/>
        </w:rPr>
        <w:t>De hecho, nuevos medios lo hacen, Instagram crea una realidad paralela con fotos espectaculares sobre la vida de los famosos, quienes han llegado a confesar que nada es tan perfecto como se ve en sus redes, es decir, ahora somos autogestores de nuestras propias cortinas de humo.</w:t>
      </w:r>
    </w:p>
    <w:p w:rsidR="00BA272D" w:rsidRDefault="00BA272D" w:rsidP="00BA272D">
      <w:pPr>
        <w:shd w:val="clear" w:color="auto" w:fill="FFFFFF"/>
        <w:spacing w:after="390"/>
        <w:jc w:val="both"/>
        <w:rPr>
          <w:rFonts w:ascii="Century Gothic" w:eastAsia="Times New Roman" w:hAnsi="Century Gothic" w:cs="Times New Roman"/>
          <w:color w:val="222222"/>
          <w:sz w:val="20"/>
          <w:szCs w:val="20"/>
          <w:lang w:eastAsia="es-ES_tradnl"/>
        </w:rPr>
      </w:pPr>
      <w:r w:rsidRPr="00245393">
        <w:rPr>
          <w:rFonts w:ascii="Century Gothic" w:eastAsia="Times New Roman" w:hAnsi="Century Gothic" w:cs="Times New Roman"/>
          <w:color w:val="222222"/>
          <w:sz w:val="20"/>
          <w:szCs w:val="20"/>
          <w:lang w:eastAsia="es-ES_tradnl"/>
        </w:rPr>
        <w:t xml:space="preserve">Es por eso que no debemos optar por una actitud conformista, si no que deberíamos indagar e ir más allá de lo que solo nos muestran los medios, tomando una actitud crítica, sacando nuestras propias conclusiones, y </w:t>
      </w:r>
      <w:r>
        <w:rPr>
          <w:rFonts w:ascii="Century Gothic" w:eastAsia="Times New Roman" w:hAnsi="Century Gothic" w:cs="Times New Roman"/>
          <w:color w:val="222222"/>
          <w:sz w:val="20"/>
          <w:szCs w:val="20"/>
          <w:lang w:eastAsia="es-ES_tradnl"/>
        </w:rPr>
        <w:t>descubrir las realidades ocultas.</w:t>
      </w:r>
      <w:r w:rsidRPr="00245393">
        <w:rPr>
          <w:rFonts w:ascii="Century Gothic" w:eastAsia="Times New Roman" w:hAnsi="Century Gothic" w:cs="Times New Roman"/>
          <w:color w:val="222222"/>
          <w:sz w:val="20"/>
          <w:szCs w:val="20"/>
          <w:lang w:eastAsia="es-ES_tradnl"/>
        </w:rPr>
        <w:t xml:space="preserve"> </w:t>
      </w:r>
    </w:p>
    <w:p w:rsidR="00BA272D" w:rsidRPr="000E2BA7" w:rsidRDefault="00BA272D" w:rsidP="00BA272D">
      <w:pPr>
        <w:pStyle w:val="first"/>
        <w:numPr>
          <w:ilvl w:val="0"/>
          <w:numId w:val="3"/>
        </w:numPr>
        <w:shd w:val="clear" w:color="auto" w:fill="FFFFFF"/>
        <w:jc w:val="both"/>
        <w:rPr>
          <w:rFonts w:ascii="Century Gothic" w:hAnsi="Century Gothic"/>
          <w:b/>
          <w:color w:val="1A2E3B"/>
          <w:sz w:val="20"/>
          <w:szCs w:val="20"/>
        </w:rPr>
      </w:pPr>
      <w:r w:rsidRPr="000E2BA7">
        <w:rPr>
          <w:rFonts w:ascii="Century Gothic" w:hAnsi="Century Gothic"/>
          <w:b/>
          <w:color w:val="1A2E3B"/>
          <w:sz w:val="20"/>
          <w:szCs w:val="20"/>
        </w:rPr>
        <w:lastRenderedPageBreak/>
        <w:t xml:space="preserve">“No” con Gael García </w:t>
      </w:r>
    </w:p>
    <w:p w:rsidR="00BA272D" w:rsidRDefault="00BA272D" w:rsidP="00BA272D">
      <w:pPr>
        <w:pStyle w:val="NormalWeb"/>
        <w:shd w:val="clear" w:color="auto" w:fill="FFFFFF"/>
        <w:spacing w:before="240" w:beforeAutospacing="0" w:after="360" w:afterAutospacing="0"/>
        <w:jc w:val="both"/>
        <w:rPr>
          <w:rFonts w:ascii="Century Gothic" w:hAnsi="Century Gothic"/>
          <w:color w:val="404040"/>
          <w:sz w:val="20"/>
          <w:szCs w:val="20"/>
        </w:rPr>
      </w:pPr>
      <w:r w:rsidRPr="000E2BA7">
        <w:rPr>
          <w:rFonts w:ascii="Century Gothic" w:hAnsi="Century Gothic"/>
          <w:color w:val="404040"/>
          <w:sz w:val="20"/>
          <w:szCs w:val="20"/>
        </w:rPr>
        <w:t>La película  cuenta la historia del plebiscito chileno de 1988 que po</w:t>
      </w:r>
      <w:r>
        <w:rPr>
          <w:rFonts w:ascii="Century Gothic" w:hAnsi="Century Gothic"/>
          <w:color w:val="404040"/>
          <w:sz w:val="20"/>
          <w:szCs w:val="20"/>
        </w:rPr>
        <w:t>n</w:t>
      </w:r>
      <w:r w:rsidRPr="000E2BA7">
        <w:rPr>
          <w:rFonts w:ascii="Century Gothic" w:hAnsi="Century Gothic"/>
          <w:color w:val="404040"/>
          <w:sz w:val="20"/>
          <w:szCs w:val="20"/>
        </w:rPr>
        <w:t>dría fin a la dictadura militarista de Augusto Pinochet</w:t>
      </w:r>
      <w:r>
        <w:rPr>
          <w:rFonts w:ascii="Century Gothic" w:hAnsi="Century Gothic"/>
          <w:color w:val="404040"/>
          <w:sz w:val="20"/>
          <w:szCs w:val="20"/>
        </w:rPr>
        <w:t>, ya que</w:t>
      </w:r>
      <w:r w:rsidRPr="000E2BA7">
        <w:rPr>
          <w:rFonts w:ascii="Century Gothic" w:hAnsi="Century Gothic"/>
          <w:color w:val="404040"/>
          <w:sz w:val="20"/>
          <w:szCs w:val="20"/>
        </w:rPr>
        <w:t xml:space="preserve"> cedió ante las presiones internacionales que cuestionaban la legitimidad de</w:t>
      </w:r>
      <w:r>
        <w:rPr>
          <w:rFonts w:ascii="Century Gothic" w:hAnsi="Century Gothic"/>
          <w:color w:val="404040"/>
          <w:sz w:val="20"/>
          <w:szCs w:val="20"/>
        </w:rPr>
        <w:t xml:space="preserve"> su</w:t>
      </w:r>
      <w:r w:rsidRPr="000E2BA7">
        <w:rPr>
          <w:rFonts w:ascii="Century Gothic" w:hAnsi="Century Gothic"/>
          <w:color w:val="404040"/>
          <w:sz w:val="20"/>
          <w:szCs w:val="20"/>
        </w:rPr>
        <w:t xml:space="preserve"> gobierno militar</w:t>
      </w:r>
      <w:r>
        <w:rPr>
          <w:rFonts w:ascii="Century Gothic" w:hAnsi="Century Gothic"/>
          <w:color w:val="404040"/>
          <w:sz w:val="20"/>
          <w:szCs w:val="20"/>
        </w:rPr>
        <w:t xml:space="preserve"> y </w:t>
      </w:r>
      <w:r w:rsidRPr="000E2BA7">
        <w:rPr>
          <w:rFonts w:ascii="Century Gothic" w:hAnsi="Century Gothic"/>
          <w:color w:val="404040"/>
          <w:sz w:val="20"/>
          <w:szCs w:val="20"/>
        </w:rPr>
        <w:t>Pinochet se anima a ello seguro de tener una ventaja indiscutible</w:t>
      </w:r>
      <w:r>
        <w:rPr>
          <w:rFonts w:ascii="Century Gothic" w:hAnsi="Century Gothic"/>
          <w:color w:val="404040"/>
          <w:sz w:val="20"/>
          <w:szCs w:val="20"/>
        </w:rPr>
        <w:t>.</w:t>
      </w:r>
    </w:p>
    <w:p w:rsidR="00BA272D" w:rsidRPr="000E2BA7" w:rsidRDefault="00BA272D" w:rsidP="00BA272D">
      <w:pPr>
        <w:pStyle w:val="NormalWeb"/>
        <w:shd w:val="clear" w:color="auto" w:fill="FFFFFF"/>
        <w:spacing w:before="240" w:beforeAutospacing="0" w:after="360" w:afterAutospacing="0"/>
        <w:jc w:val="both"/>
        <w:rPr>
          <w:rFonts w:ascii="Century Gothic" w:hAnsi="Century Gothic"/>
          <w:color w:val="404040"/>
          <w:sz w:val="20"/>
          <w:szCs w:val="20"/>
        </w:rPr>
      </w:pPr>
      <w:r w:rsidRPr="000E2BA7">
        <w:rPr>
          <w:rFonts w:ascii="Century Gothic" w:hAnsi="Century Gothic"/>
          <w:color w:val="404040"/>
          <w:sz w:val="20"/>
          <w:szCs w:val="20"/>
        </w:rPr>
        <w:t xml:space="preserve">En ese plebiscito, el pueblo chileno tenía dos opciones: votar sí para extender el mandato </w:t>
      </w:r>
      <w:r w:rsidR="000B7780">
        <w:rPr>
          <w:rFonts w:ascii="Century Gothic" w:hAnsi="Century Gothic"/>
          <w:color w:val="404040"/>
          <w:sz w:val="20"/>
          <w:szCs w:val="20"/>
        </w:rPr>
        <w:t>de Pinochet</w:t>
      </w:r>
      <w:r w:rsidRPr="000E2BA7">
        <w:rPr>
          <w:rFonts w:ascii="Century Gothic" w:hAnsi="Century Gothic"/>
          <w:color w:val="404040"/>
          <w:sz w:val="20"/>
          <w:szCs w:val="20"/>
        </w:rPr>
        <w:t xml:space="preserve">, o votar no para </w:t>
      </w:r>
      <w:r w:rsidR="000B7780">
        <w:rPr>
          <w:rFonts w:ascii="Century Gothic" w:hAnsi="Century Gothic"/>
          <w:color w:val="404040"/>
          <w:sz w:val="20"/>
          <w:szCs w:val="20"/>
        </w:rPr>
        <w:t>vivir la democracia.</w:t>
      </w:r>
      <w:r w:rsidRPr="000E2BA7">
        <w:rPr>
          <w:rFonts w:ascii="Century Gothic" w:hAnsi="Century Gothic"/>
          <w:color w:val="404040"/>
          <w:sz w:val="20"/>
          <w:szCs w:val="20"/>
        </w:rPr>
        <w:t xml:space="preserve"> </w:t>
      </w:r>
    </w:p>
    <w:p w:rsidR="00BA272D" w:rsidRPr="000E2BA7" w:rsidRDefault="00BA272D" w:rsidP="00BA272D">
      <w:pPr>
        <w:jc w:val="both"/>
        <w:rPr>
          <w:rFonts w:ascii="Century Gothic" w:hAnsi="Century Gothic"/>
          <w:sz w:val="20"/>
          <w:szCs w:val="20"/>
        </w:rPr>
      </w:pPr>
      <w:r>
        <w:rPr>
          <w:rFonts w:ascii="Century Gothic" w:hAnsi="Century Gothic"/>
          <w:color w:val="404040"/>
          <w:sz w:val="20"/>
          <w:szCs w:val="20"/>
          <w:shd w:val="clear" w:color="auto" w:fill="FFFFFF"/>
        </w:rPr>
        <w:t>Entonces, el filme</w:t>
      </w:r>
      <w:r w:rsidRPr="000E2BA7">
        <w:rPr>
          <w:rFonts w:ascii="Century Gothic" w:hAnsi="Century Gothic"/>
          <w:color w:val="404040"/>
          <w:sz w:val="20"/>
          <w:szCs w:val="20"/>
          <w:shd w:val="clear" w:color="auto" w:fill="FFFFFF"/>
        </w:rPr>
        <w:t xml:space="preserve"> tiene como punto de vista el desarrollo de la campaña propagandística por el NO. En otras palabras, se enfocó en los modos que encontró la sociedad chilena para vencer al miedo sembrado en 15 años de régimen autoritario.</w:t>
      </w:r>
    </w:p>
    <w:p w:rsidR="00BA272D" w:rsidRPr="000E2BA7" w:rsidRDefault="00BA272D" w:rsidP="00BA272D">
      <w:pPr>
        <w:pStyle w:val="NormalWeb"/>
        <w:shd w:val="clear" w:color="auto" w:fill="FFFFFF"/>
        <w:spacing w:before="240" w:beforeAutospacing="0" w:after="360" w:afterAutospacing="0"/>
        <w:jc w:val="both"/>
        <w:rPr>
          <w:rFonts w:ascii="Century Gothic" w:hAnsi="Century Gothic"/>
          <w:color w:val="404040"/>
          <w:sz w:val="20"/>
          <w:szCs w:val="20"/>
        </w:rPr>
      </w:pPr>
      <w:r w:rsidRPr="000E2BA7">
        <w:rPr>
          <w:rFonts w:ascii="Century Gothic" w:hAnsi="Century Gothic"/>
          <w:color w:val="404040"/>
          <w:sz w:val="20"/>
          <w:szCs w:val="20"/>
        </w:rPr>
        <w:t>El gobierno garantiza 15 minutos diarios de franja televisiva por un mes</w:t>
      </w:r>
      <w:r>
        <w:rPr>
          <w:rFonts w:ascii="Century Gothic" w:hAnsi="Century Gothic"/>
          <w:color w:val="404040"/>
          <w:sz w:val="20"/>
          <w:szCs w:val="20"/>
        </w:rPr>
        <w:t xml:space="preserve"> y e</w:t>
      </w:r>
      <w:r w:rsidRPr="000E2BA7">
        <w:rPr>
          <w:rFonts w:ascii="Century Gothic" w:hAnsi="Century Gothic"/>
          <w:color w:val="404040"/>
          <w:sz w:val="20"/>
          <w:szCs w:val="20"/>
        </w:rPr>
        <w:t>n ese tiempo ambas opciones deben presentar sus campañas. Este es el único espacio con el que cuenta la oposición para hacer algo al respecto.</w:t>
      </w:r>
    </w:p>
    <w:p w:rsidR="00BA272D" w:rsidRPr="000E2BA7" w:rsidRDefault="00BA272D" w:rsidP="00BA272D">
      <w:pPr>
        <w:pStyle w:val="NormalWeb"/>
        <w:shd w:val="clear" w:color="auto" w:fill="FFFFFF"/>
        <w:spacing w:before="240" w:beforeAutospacing="0" w:after="360" w:afterAutospacing="0"/>
        <w:jc w:val="both"/>
        <w:rPr>
          <w:rFonts w:ascii="Century Gothic" w:hAnsi="Century Gothic"/>
          <w:color w:val="404040"/>
          <w:sz w:val="20"/>
          <w:szCs w:val="20"/>
        </w:rPr>
      </w:pPr>
      <w:r w:rsidRPr="000E2BA7">
        <w:rPr>
          <w:rFonts w:ascii="Century Gothic" w:hAnsi="Century Gothic"/>
          <w:color w:val="404040"/>
          <w:sz w:val="20"/>
          <w:szCs w:val="20"/>
        </w:rPr>
        <w:t>Ante circunstancias tan adversas, la oposición decide buscar la asesoría de publicistas expertos</w:t>
      </w:r>
      <w:r>
        <w:rPr>
          <w:rFonts w:ascii="Century Gothic" w:hAnsi="Century Gothic"/>
          <w:color w:val="404040"/>
          <w:sz w:val="20"/>
          <w:szCs w:val="20"/>
        </w:rPr>
        <w:t xml:space="preserve"> y encuentran a</w:t>
      </w:r>
      <w:r w:rsidRPr="000E2BA7">
        <w:rPr>
          <w:rFonts w:ascii="Century Gothic" w:hAnsi="Century Gothic"/>
          <w:color w:val="404040"/>
          <w:sz w:val="20"/>
          <w:szCs w:val="20"/>
        </w:rPr>
        <w:t xml:space="preserve"> Saavedra </w:t>
      </w:r>
      <w:r>
        <w:rPr>
          <w:rFonts w:ascii="Century Gothic" w:hAnsi="Century Gothic"/>
          <w:color w:val="404040"/>
          <w:sz w:val="20"/>
          <w:szCs w:val="20"/>
        </w:rPr>
        <w:t xml:space="preserve">que </w:t>
      </w:r>
      <w:r w:rsidRPr="000E2BA7">
        <w:rPr>
          <w:rFonts w:ascii="Century Gothic" w:hAnsi="Century Gothic"/>
          <w:color w:val="404040"/>
          <w:sz w:val="20"/>
          <w:szCs w:val="20"/>
        </w:rPr>
        <w:t>había regresado a Chile</w:t>
      </w:r>
      <w:r>
        <w:rPr>
          <w:rFonts w:ascii="Century Gothic" w:hAnsi="Century Gothic"/>
          <w:color w:val="404040"/>
          <w:sz w:val="20"/>
          <w:szCs w:val="20"/>
        </w:rPr>
        <w:t xml:space="preserve"> y</w:t>
      </w:r>
      <w:r w:rsidRPr="000E2BA7">
        <w:rPr>
          <w:rFonts w:ascii="Century Gothic" w:hAnsi="Century Gothic"/>
          <w:color w:val="404040"/>
          <w:sz w:val="20"/>
          <w:szCs w:val="20"/>
        </w:rPr>
        <w:t xml:space="preserve"> trabajaba como publicista</w:t>
      </w:r>
      <w:r>
        <w:rPr>
          <w:rFonts w:ascii="Century Gothic" w:hAnsi="Century Gothic"/>
          <w:color w:val="404040"/>
          <w:sz w:val="20"/>
          <w:szCs w:val="20"/>
        </w:rPr>
        <w:t>, quien</w:t>
      </w:r>
      <w:r w:rsidRPr="000E2BA7">
        <w:rPr>
          <w:rFonts w:ascii="Century Gothic" w:hAnsi="Century Gothic"/>
          <w:color w:val="404040"/>
          <w:sz w:val="20"/>
          <w:szCs w:val="20"/>
        </w:rPr>
        <w:t xml:space="preserve"> acepta el reto por el NO mientras que </w:t>
      </w:r>
      <w:r>
        <w:rPr>
          <w:rFonts w:ascii="Century Gothic" w:hAnsi="Century Gothic"/>
          <w:color w:val="404040"/>
          <w:sz w:val="20"/>
          <w:szCs w:val="20"/>
        </w:rPr>
        <w:t>otro,</w:t>
      </w:r>
      <w:r w:rsidRPr="000E2BA7">
        <w:rPr>
          <w:rFonts w:ascii="Century Gothic" w:hAnsi="Century Gothic"/>
          <w:color w:val="404040"/>
          <w:sz w:val="20"/>
          <w:szCs w:val="20"/>
        </w:rPr>
        <w:t xml:space="preserve"> asume la dirección de la campaña por el SÍ.</w:t>
      </w:r>
    </w:p>
    <w:p w:rsidR="00BA272D" w:rsidRPr="000E2BA7" w:rsidRDefault="00BA272D" w:rsidP="00BA272D">
      <w:pPr>
        <w:pStyle w:val="NormalWeb"/>
        <w:shd w:val="clear" w:color="auto" w:fill="FFFFFF"/>
        <w:spacing w:before="240" w:beforeAutospacing="0" w:after="360" w:afterAutospacing="0"/>
        <w:jc w:val="both"/>
        <w:rPr>
          <w:rFonts w:ascii="Century Gothic" w:hAnsi="Century Gothic"/>
          <w:color w:val="404040"/>
          <w:sz w:val="20"/>
          <w:szCs w:val="20"/>
        </w:rPr>
      </w:pPr>
      <w:r w:rsidRPr="000E2BA7">
        <w:rPr>
          <w:rFonts w:ascii="Century Gothic" w:hAnsi="Century Gothic"/>
          <w:color w:val="404040"/>
          <w:sz w:val="20"/>
          <w:szCs w:val="20"/>
        </w:rPr>
        <w:t xml:space="preserve">Para Saavedra, el </w:t>
      </w:r>
      <w:r>
        <w:rPr>
          <w:rFonts w:ascii="Century Gothic" w:hAnsi="Century Gothic"/>
          <w:color w:val="404040"/>
          <w:sz w:val="20"/>
          <w:szCs w:val="20"/>
        </w:rPr>
        <w:t>no</w:t>
      </w:r>
      <w:r w:rsidRPr="000E2BA7">
        <w:rPr>
          <w:rFonts w:ascii="Century Gothic" w:hAnsi="Century Gothic"/>
          <w:color w:val="404040"/>
          <w:sz w:val="20"/>
          <w:szCs w:val="20"/>
        </w:rPr>
        <w:t xml:space="preserve"> debe ser mostrado como un paso a la alegría, una oportunidad de futuro posible, y no desde un enfoque crítico acerca del pasado o el presente de un Chile desigual. En otras palabras, Saavedra aplica en la campaña política los mismos criterios para la venta de un producto de consumo, pero en un contexto totalmente innovador.</w:t>
      </w:r>
    </w:p>
    <w:p w:rsidR="00BA272D" w:rsidRPr="000E2BA7" w:rsidRDefault="00BA272D" w:rsidP="00BA272D">
      <w:pPr>
        <w:pStyle w:val="NormalWeb"/>
        <w:shd w:val="clear" w:color="auto" w:fill="FFFFFF"/>
        <w:spacing w:before="240" w:beforeAutospacing="0" w:after="360" w:afterAutospacing="0"/>
        <w:jc w:val="both"/>
        <w:rPr>
          <w:rFonts w:ascii="Century Gothic" w:hAnsi="Century Gothic"/>
          <w:color w:val="404040"/>
          <w:sz w:val="20"/>
          <w:szCs w:val="20"/>
        </w:rPr>
      </w:pPr>
      <w:r w:rsidRPr="000E2BA7">
        <w:rPr>
          <w:rFonts w:ascii="Century Gothic" w:hAnsi="Century Gothic"/>
          <w:color w:val="404040"/>
          <w:sz w:val="20"/>
          <w:szCs w:val="20"/>
        </w:rPr>
        <w:t>La polémica no se hace esperar</w:t>
      </w:r>
      <w:r>
        <w:rPr>
          <w:rFonts w:ascii="Century Gothic" w:hAnsi="Century Gothic"/>
          <w:color w:val="404040"/>
          <w:sz w:val="20"/>
          <w:szCs w:val="20"/>
        </w:rPr>
        <w:t xml:space="preserve"> y l</w:t>
      </w:r>
      <w:r w:rsidRPr="000E2BA7">
        <w:rPr>
          <w:rFonts w:ascii="Century Gothic" w:hAnsi="Century Gothic"/>
          <w:color w:val="404040"/>
          <w:sz w:val="20"/>
          <w:szCs w:val="20"/>
        </w:rPr>
        <w:t xml:space="preserve">os políticos tradicionales no aceptan de buen agrado la propuesta, ya que sienten que </w:t>
      </w:r>
      <w:r>
        <w:rPr>
          <w:rFonts w:ascii="Century Gothic" w:hAnsi="Century Gothic"/>
          <w:color w:val="404040"/>
          <w:sz w:val="20"/>
          <w:szCs w:val="20"/>
        </w:rPr>
        <w:t>minimiza</w:t>
      </w:r>
      <w:r w:rsidRPr="000E2BA7">
        <w:rPr>
          <w:rFonts w:ascii="Century Gothic" w:hAnsi="Century Gothic"/>
          <w:color w:val="404040"/>
          <w:sz w:val="20"/>
          <w:szCs w:val="20"/>
        </w:rPr>
        <w:t xml:space="preserve"> el miedo sufrido durante el régimen. Así, la campaña parece casi la promoción de </w:t>
      </w:r>
      <w:r>
        <w:rPr>
          <w:rFonts w:ascii="Century Gothic" w:hAnsi="Century Gothic"/>
          <w:color w:val="404040"/>
          <w:sz w:val="20"/>
          <w:szCs w:val="20"/>
        </w:rPr>
        <w:t>un producto</w:t>
      </w:r>
      <w:r w:rsidRPr="000E2BA7">
        <w:rPr>
          <w:rFonts w:ascii="Century Gothic" w:hAnsi="Century Gothic"/>
          <w:color w:val="404040"/>
          <w:sz w:val="20"/>
          <w:szCs w:val="20"/>
        </w:rPr>
        <w:t xml:space="preserve">: "Chile, la alegría ya viene" </w:t>
      </w:r>
      <w:r>
        <w:rPr>
          <w:rFonts w:ascii="Century Gothic" w:hAnsi="Century Gothic"/>
          <w:color w:val="404040"/>
          <w:sz w:val="20"/>
          <w:szCs w:val="20"/>
        </w:rPr>
        <w:t>que tenía una canción y un</w:t>
      </w:r>
      <w:r w:rsidRPr="000E2BA7">
        <w:rPr>
          <w:rFonts w:ascii="Century Gothic" w:hAnsi="Century Gothic"/>
          <w:color w:val="404040"/>
          <w:sz w:val="20"/>
          <w:szCs w:val="20"/>
        </w:rPr>
        <w:t xml:space="preserve"> arcoíris cuyos colores representa</w:t>
      </w:r>
      <w:r>
        <w:rPr>
          <w:rFonts w:ascii="Century Gothic" w:hAnsi="Century Gothic"/>
          <w:color w:val="404040"/>
          <w:sz w:val="20"/>
          <w:szCs w:val="20"/>
        </w:rPr>
        <w:t>ba</w:t>
      </w:r>
      <w:r w:rsidRPr="000E2BA7">
        <w:rPr>
          <w:rFonts w:ascii="Century Gothic" w:hAnsi="Century Gothic"/>
          <w:color w:val="404040"/>
          <w:sz w:val="20"/>
          <w:szCs w:val="20"/>
        </w:rPr>
        <w:t>n las tendencias de los 17 partidos de oposición.</w:t>
      </w:r>
    </w:p>
    <w:p w:rsidR="00BA272D" w:rsidRPr="000E2BA7" w:rsidRDefault="00BA272D" w:rsidP="00BA272D">
      <w:pPr>
        <w:pStyle w:val="NormalWeb"/>
        <w:shd w:val="clear" w:color="auto" w:fill="FFFFFF"/>
        <w:spacing w:before="240" w:beforeAutospacing="0" w:after="360" w:afterAutospacing="0"/>
        <w:jc w:val="both"/>
        <w:rPr>
          <w:rFonts w:ascii="Century Gothic" w:hAnsi="Century Gothic"/>
          <w:color w:val="404040"/>
          <w:sz w:val="20"/>
          <w:szCs w:val="20"/>
        </w:rPr>
      </w:pPr>
      <w:r w:rsidRPr="000E2BA7">
        <w:rPr>
          <w:rFonts w:ascii="Century Gothic" w:hAnsi="Century Gothic"/>
          <w:color w:val="404040"/>
          <w:sz w:val="20"/>
          <w:szCs w:val="20"/>
        </w:rPr>
        <w:t>Durante la campaña, las diferencias se hacen evidentes: mientras el gobierno se basa en el miedo a perder los logros obtenidos, la oposición muestra una esperanza alegre y vivaz. El gobierno, enfurecido, contraataca criticando la campaña del NO.</w:t>
      </w:r>
    </w:p>
    <w:p w:rsidR="00BA272D" w:rsidRDefault="00BA272D" w:rsidP="00BA272D">
      <w:pPr>
        <w:pStyle w:val="NormalWeb"/>
        <w:shd w:val="clear" w:color="auto" w:fill="FFFFFF"/>
        <w:spacing w:before="240" w:beforeAutospacing="0" w:after="360" w:afterAutospacing="0"/>
        <w:jc w:val="both"/>
        <w:rPr>
          <w:rFonts w:ascii="Century Gothic" w:hAnsi="Century Gothic"/>
          <w:color w:val="404040"/>
          <w:sz w:val="20"/>
          <w:szCs w:val="20"/>
        </w:rPr>
      </w:pPr>
      <w:r w:rsidRPr="000E2BA7">
        <w:rPr>
          <w:rFonts w:ascii="Century Gothic" w:hAnsi="Century Gothic"/>
          <w:color w:val="404040"/>
          <w:sz w:val="20"/>
          <w:szCs w:val="20"/>
        </w:rPr>
        <w:t xml:space="preserve">El día de las votaciones, </w:t>
      </w:r>
      <w:r>
        <w:rPr>
          <w:rFonts w:ascii="Century Gothic" w:hAnsi="Century Gothic"/>
          <w:color w:val="404040"/>
          <w:sz w:val="20"/>
          <w:szCs w:val="20"/>
        </w:rPr>
        <w:t>t</w:t>
      </w:r>
      <w:r w:rsidRPr="000E2BA7">
        <w:rPr>
          <w:rFonts w:ascii="Century Gothic" w:hAnsi="Century Gothic"/>
          <w:color w:val="404040"/>
          <w:sz w:val="20"/>
          <w:szCs w:val="20"/>
        </w:rPr>
        <w:t>odo parecía indicar que habría fraude desde el gobierno. Sin embargo, los militares dejaron solo a Pinochet y lo obligaron a reconocer el triunfo de la oposición</w:t>
      </w:r>
      <w:r>
        <w:rPr>
          <w:rFonts w:ascii="Century Gothic" w:hAnsi="Century Gothic"/>
          <w:color w:val="404040"/>
          <w:sz w:val="20"/>
          <w:szCs w:val="20"/>
        </w:rPr>
        <w:t xml:space="preserve"> y</w:t>
      </w:r>
      <w:r w:rsidRPr="000E2BA7">
        <w:rPr>
          <w:rFonts w:ascii="Century Gothic" w:hAnsi="Century Gothic"/>
          <w:color w:val="404040"/>
          <w:sz w:val="20"/>
          <w:szCs w:val="20"/>
        </w:rPr>
        <w:t xml:space="preserve"> se respira en un Chile libre. </w:t>
      </w:r>
      <w:r>
        <w:rPr>
          <w:rFonts w:ascii="Century Gothic" w:hAnsi="Century Gothic"/>
          <w:color w:val="404040"/>
          <w:sz w:val="20"/>
          <w:szCs w:val="20"/>
        </w:rPr>
        <w:t>Sin duda, e</w:t>
      </w:r>
      <w:r w:rsidRPr="000E2BA7">
        <w:rPr>
          <w:rFonts w:ascii="Century Gothic" w:hAnsi="Century Gothic"/>
          <w:color w:val="404040"/>
          <w:sz w:val="20"/>
          <w:szCs w:val="20"/>
        </w:rPr>
        <w:t>l filme despertó en el ambiente las polémicas adormecidas y que mostraba</w:t>
      </w:r>
      <w:r>
        <w:rPr>
          <w:rFonts w:ascii="Century Gothic" w:hAnsi="Century Gothic"/>
          <w:color w:val="404040"/>
          <w:sz w:val="20"/>
          <w:szCs w:val="20"/>
        </w:rPr>
        <w:t>n</w:t>
      </w:r>
      <w:r w:rsidRPr="000E2BA7">
        <w:rPr>
          <w:rFonts w:ascii="Century Gothic" w:hAnsi="Century Gothic"/>
          <w:color w:val="404040"/>
          <w:sz w:val="20"/>
          <w:szCs w:val="20"/>
        </w:rPr>
        <w:t xml:space="preserve"> el paso a la democracia en Chile como el resultado de una mera estrategia de marketing, a partir de lo cual es muy difícil creer en una real transformación política.</w:t>
      </w:r>
    </w:p>
    <w:p w:rsidR="00BA272D" w:rsidRDefault="00BA272D" w:rsidP="00BA272D">
      <w:pPr>
        <w:pStyle w:val="NormalWeb"/>
        <w:shd w:val="clear" w:color="auto" w:fill="FFFFFF"/>
        <w:spacing w:before="240" w:beforeAutospacing="0" w:after="360" w:afterAutospacing="0"/>
        <w:jc w:val="both"/>
        <w:rPr>
          <w:rFonts w:ascii="Century Gothic" w:hAnsi="Century Gothic"/>
          <w:color w:val="404040"/>
          <w:sz w:val="20"/>
          <w:szCs w:val="20"/>
        </w:rPr>
      </w:pPr>
      <w:r w:rsidRPr="000E2BA7">
        <w:rPr>
          <w:rFonts w:ascii="Century Gothic" w:hAnsi="Century Gothic"/>
          <w:color w:val="404040"/>
          <w:sz w:val="20"/>
          <w:szCs w:val="20"/>
        </w:rPr>
        <w:t>La campaña por el plebiscito en cualquiera de sus opciones es, de un modo u otro, una guerra mediática. Si en la guerra todo se vale, la estrategia de Saavedra no es cuestionable. Lo que sí es cierto es que la pregunta sobre el impacto de los medios de comunicación en la opinión pública no se puede desestimar en ninguna circunstancia</w:t>
      </w:r>
      <w:r>
        <w:rPr>
          <w:rFonts w:ascii="Century Gothic" w:hAnsi="Century Gothic"/>
          <w:color w:val="404040"/>
          <w:sz w:val="20"/>
          <w:szCs w:val="20"/>
        </w:rPr>
        <w:t>.</w:t>
      </w:r>
    </w:p>
    <w:p w:rsidR="0022309B" w:rsidRPr="00BA272D" w:rsidRDefault="0022309B" w:rsidP="00BA272D">
      <w:pPr>
        <w:pStyle w:val="NormalWeb"/>
        <w:shd w:val="clear" w:color="auto" w:fill="FFFFFF"/>
        <w:spacing w:before="240" w:beforeAutospacing="0" w:after="360" w:afterAutospacing="0"/>
        <w:jc w:val="both"/>
        <w:rPr>
          <w:rFonts w:ascii="Century Gothic" w:hAnsi="Century Gothic"/>
          <w:color w:val="404040"/>
          <w:sz w:val="20"/>
          <w:szCs w:val="20"/>
        </w:rPr>
      </w:pPr>
      <w:bookmarkStart w:id="0" w:name="_GoBack"/>
      <w:bookmarkEnd w:id="0"/>
    </w:p>
    <w:p w:rsidR="00ED5558" w:rsidRPr="000E2BA7" w:rsidRDefault="00ED5558" w:rsidP="00BA272D">
      <w:pPr>
        <w:pStyle w:val="first"/>
        <w:numPr>
          <w:ilvl w:val="0"/>
          <w:numId w:val="3"/>
        </w:numPr>
        <w:shd w:val="clear" w:color="auto" w:fill="FFFFFF"/>
        <w:jc w:val="both"/>
        <w:rPr>
          <w:rFonts w:ascii="Century Gothic" w:hAnsi="Century Gothic"/>
          <w:b/>
          <w:color w:val="1A2E3B"/>
          <w:sz w:val="20"/>
          <w:szCs w:val="20"/>
        </w:rPr>
      </w:pPr>
      <w:r w:rsidRPr="000E2BA7">
        <w:rPr>
          <w:rFonts w:ascii="Century Gothic" w:hAnsi="Century Gothic"/>
          <w:b/>
          <w:color w:val="1A2E3B"/>
          <w:sz w:val="20"/>
          <w:szCs w:val="20"/>
        </w:rPr>
        <w:lastRenderedPageBreak/>
        <w:t xml:space="preserve">“Nuestra marca es crisis” con Sandra Bullock </w:t>
      </w:r>
    </w:p>
    <w:p w:rsidR="00B66435" w:rsidRPr="000E2BA7" w:rsidRDefault="00AA3A34" w:rsidP="00C05BB8">
      <w:pPr>
        <w:jc w:val="both"/>
        <w:rPr>
          <w:rFonts w:ascii="Century Gothic" w:eastAsia="Times New Roman" w:hAnsi="Century Gothic" w:cs="Arial"/>
          <w:color w:val="333333"/>
          <w:sz w:val="20"/>
          <w:szCs w:val="20"/>
          <w:shd w:val="clear" w:color="auto" w:fill="FFFFFF"/>
          <w:lang w:eastAsia="es-ES_tradnl"/>
        </w:rPr>
      </w:pPr>
      <w:r w:rsidRPr="000E2BA7">
        <w:rPr>
          <w:rFonts w:ascii="Century Gothic" w:eastAsia="Times New Roman" w:hAnsi="Century Gothic" w:cs="Arial"/>
          <w:bCs/>
          <w:iCs/>
          <w:color w:val="333333"/>
          <w:sz w:val="20"/>
          <w:szCs w:val="20"/>
          <w:shd w:val="clear" w:color="auto" w:fill="FFFFFF"/>
          <w:lang w:eastAsia="es-ES_tradnl"/>
        </w:rPr>
        <w:t>Una magnífica película</w:t>
      </w:r>
      <w:r w:rsidR="00FF1BED" w:rsidRPr="000E2BA7">
        <w:rPr>
          <w:rFonts w:ascii="Century Gothic" w:eastAsia="Times New Roman" w:hAnsi="Century Gothic" w:cs="Arial"/>
          <w:bCs/>
          <w:iCs/>
          <w:color w:val="333333"/>
          <w:sz w:val="20"/>
          <w:szCs w:val="20"/>
          <w:shd w:val="clear" w:color="auto" w:fill="FFFFFF"/>
          <w:lang w:eastAsia="es-ES_tradnl"/>
        </w:rPr>
        <w:t xml:space="preserve">, </w:t>
      </w:r>
      <w:r w:rsidR="00FF1BED" w:rsidRPr="00ED5558">
        <w:rPr>
          <w:rFonts w:ascii="Century Gothic" w:eastAsia="Times New Roman" w:hAnsi="Century Gothic" w:cs="Arial"/>
          <w:color w:val="333333"/>
          <w:sz w:val="20"/>
          <w:szCs w:val="20"/>
          <w:shd w:val="clear" w:color="auto" w:fill="FFFFFF"/>
          <w:lang w:eastAsia="es-ES_tradnl"/>
        </w:rPr>
        <w:t>centrad</w:t>
      </w:r>
      <w:r w:rsidR="00FF1BED" w:rsidRPr="000E2BA7">
        <w:rPr>
          <w:rFonts w:ascii="Century Gothic" w:eastAsia="Times New Roman" w:hAnsi="Century Gothic" w:cs="Arial"/>
          <w:color w:val="333333"/>
          <w:sz w:val="20"/>
          <w:szCs w:val="20"/>
          <w:shd w:val="clear" w:color="auto" w:fill="FFFFFF"/>
          <w:lang w:eastAsia="es-ES_tradnl"/>
        </w:rPr>
        <w:t>a</w:t>
      </w:r>
      <w:r w:rsidR="00FF1BED" w:rsidRPr="00ED5558">
        <w:rPr>
          <w:rFonts w:ascii="Century Gothic" w:eastAsia="Times New Roman" w:hAnsi="Century Gothic" w:cs="Arial"/>
          <w:color w:val="333333"/>
          <w:sz w:val="20"/>
          <w:szCs w:val="20"/>
          <w:shd w:val="clear" w:color="auto" w:fill="FFFFFF"/>
          <w:lang w:eastAsia="es-ES_tradnl"/>
        </w:rPr>
        <w:t xml:space="preserve"> en las estrategias políticas de Estados Unidos en Sudamérica</w:t>
      </w:r>
      <w:r w:rsidR="00FF1BED" w:rsidRPr="000E2BA7">
        <w:rPr>
          <w:rFonts w:ascii="Century Gothic" w:eastAsia="Times New Roman" w:hAnsi="Century Gothic" w:cs="Arial"/>
          <w:color w:val="333333"/>
          <w:sz w:val="20"/>
          <w:szCs w:val="20"/>
          <w:shd w:val="clear" w:color="auto" w:fill="FFFFFF"/>
          <w:lang w:eastAsia="es-ES_tradnl"/>
        </w:rPr>
        <w:t xml:space="preserve">, </w:t>
      </w:r>
      <w:r w:rsidRPr="000E2BA7">
        <w:rPr>
          <w:rFonts w:ascii="Century Gothic" w:eastAsia="Times New Roman" w:hAnsi="Century Gothic" w:cs="Arial"/>
          <w:bCs/>
          <w:iCs/>
          <w:color w:val="333333"/>
          <w:sz w:val="20"/>
          <w:szCs w:val="20"/>
          <w:shd w:val="clear" w:color="auto" w:fill="FFFFFF"/>
          <w:lang w:eastAsia="es-ES_tradnl"/>
        </w:rPr>
        <w:t>que re</w:t>
      </w:r>
      <w:r w:rsidR="00B66435" w:rsidRPr="00B66435">
        <w:rPr>
          <w:rFonts w:ascii="Century Gothic" w:eastAsia="Times New Roman" w:hAnsi="Century Gothic" w:cs="Arial"/>
          <w:color w:val="333333"/>
          <w:sz w:val="20"/>
          <w:szCs w:val="20"/>
          <w:shd w:val="clear" w:color="auto" w:fill="FFFFFF"/>
          <w:lang w:eastAsia="es-ES_tradnl"/>
        </w:rPr>
        <w:t>trata</w:t>
      </w:r>
      <w:r w:rsidRPr="000E2BA7">
        <w:rPr>
          <w:rFonts w:ascii="Century Gothic" w:eastAsia="Times New Roman" w:hAnsi="Century Gothic" w:cs="Arial"/>
          <w:color w:val="333333"/>
          <w:sz w:val="20"/>
          <w:szCs w:val="20"/>
          <w:shd w:val="clear" w:color="auto" w:fill="FFFFFF"/>
          <w:lang w:eastAsia="es-ES_tradnl"/>
        </w:rPr>
        <w:t xml:space="preserve"> la realidad de la vecina Bolivi</w:t>
      </w:r>
      <w:r w:rsidR="000E2BA7">
        <w:rPr>
          <w:rFonts w:ascii="Century Gothic" w:eastAsia="Times New Roman" w:hAnsi="Century Gothic" w:cs="Arial"/>
          <w:color w:val="333333"/>
          <w:sz w:val="20"/>
          <w:szCs w:val="20"/>
          <w:shd w:val="clear" w:color="auto" w:fill="FFFFFF"/>
          <w:lang w:eastAsia="es-ES_tradnl"/>
        </w:rPr>
        <w:t>a, durante</w:t>
      </w:r>
      <w:r w:rsidRPr="000E2BA7">
        <w:rPr>
          <w:rFonts w:ascii="Century Gothic" w:eastAsia="Times New Roman" w:hAnsi="Century Gothic" w:cs="Arial"/>
          <w:color w:val="333333"/>
          <w:sz w:val="20"/>
          <w:szCs w:val="20"/>
          <w:shd w:val="clear" w:color="auto" w:fill="FFFFFF"/>
          <w:lang w:eastAsia="es-ES_tradnl"/>
        </w:rPr>
        <w:t xml:space="preserve"> </w:t>
      </w:r>
      <w:r w:rsidR="000E2BA7">
        <w:rPr>
          <w:rFonts w:ascii="Century Gothic" w:eastAsia="Times New Roman" w:hAnsi="Century Gothic" w:cs="Arial"/>
          <w:color w:val="333333"/>
          <w:sz w:val="20"/>
          <w:szCs w:val="20"/>
          <w:shd w:val="clear" w:color="auto" w:fill="FFFFFF"/>
          <w:lang w:eastAsia="es-ES_tradnl"/>
        </w:rPr>
        <w:t>su</w:t>
      </w:r>
      <w:r w:rsidRPr="000E2BA7">
        <w:rPr>
          <w:rFonts w:ascii="Century Gothic" w:eastAsia="Times New Roman" w:hAnsi="Century Gothic" w:cs="Arial"/>
          <w:color w:val="333333"/>
          <w:sz w:val="20"/>
          <w:szCs w:val="20"/>
          <w:shd w:val="clear" w:color="auto" w:fill="FFFFFF"/>
          <w:lang w:eastAsia="es-ES_tradnl"/>
        </w:rPr>
        <w:t xml:space="preserve"> </w:t>
      </w:r>
      <w:r w:rsidR="00B66435" w:rsidRPr="00B66435">
        <w:rPr>
          <w:rFonts w:ascii="Century Gothic" w:eastAsia="Times New Roman" w:hAnsi="Century Gothic" w:cs="Arial"/>
          <w:color w:val="333333"/>
          <w:sz w:val="20"/>
          <w:szCs w:val="20"/>
          <w:shd w:val="clear" w:color="auto" w:fill="FFFFFF"/>
          <w:lang w:eastAsia="es-ES_tradnl"/>
        </w:rPr>
        <w:t>campaña electoral</w:t>
      </w:r>
      <w:r w:rsidR="00CC7467" w:rsidRPr="000E2BA7">
        <w:rPr>
          <w:rFonts w:ascii="Century Gothic" w:eastAsia="Times New Roman" w:hAnsi="Century Gothic" w:cs="Arial"/>
          <w:color w:val="333333"/>
          <w:sz w:val="20"/>
          <w:szCs w:val="20"/>
          <w:shd w:val="clear" w:color="auto" w:fill="FFFFFF"/>
          <w:lang w:eastAsia="es-ES_tradnl"/>
        </w:rPr>
        <w:t xml:space="preserve"> del 2002</w:t>
      </w:r>
      <w:r w:rsidRPr="000E2BA7">
        <w:rPr>
          <w:rFonts w:ascii="Century Gothic" w:eastAsia="Times New Roman" w:hAnsi="Century Gothic" w:cs="Arial"/>
          <w:color w:val="333333"/>
          <w:sz w:val="20"/>
          <w:szCs w:val="20"/>
          <w:shd w:val="clear" w:color="auto" w:fill="FFFFFF"/>
          <w:lang w:eastAsia="es-ES_tradnl"/>
        </w:rPr>
        <w:t xml:space="preserve">, con </w:t>
      </w:r>
      <w:r w:rsidR="00B66435" w:rsidRPr="00B66435">
        <w:rPr>
          <w:rFonts w:ascii="Century Gothic" w:eastAsia="Times New Roman" w:hAnsi="Century Gothic" w:cs="Arial"/>
          <w:color w:val="333333"/>
          <w:sz w:val="20"/>
          <w:szCs w:val="20"/>
          <w:shd w:val="clear" w:color="auto" w:fill="FFFFFF"/>
          <w:lang w:eastAsia="es-ES_tradnl"/>
        </w:rPr>
        <w:t xml:space="preserve">escenas reales, </w:t>
      </w:r>
      <w:r w:rsidR="003841D0" w:rsidRPr="000E2BA7">
        <w:rPr>
          <w:rFonts w:ascii="Century Gothic" w:eastAsia="Times New Roman" w:hAnsi="Century Gothic" w:cs="Arial"/>
          <w:color w:val="333333"/>
          <w:sz w:val="20"/>
          <w:szCs w:val="20"/>
          <w:shd w:val="clear" w:color="auto" w:fill="FFFFFF"/>
          <w:lang w:eastAsia="es-ES_tradnl"/>
        </w:rPr>
        <w:t>como</w:t>
      </w:r>
      <w:r w:rsidR="00B66435" w:rsidRPr="00B66435">
        <w:rPr>
          <w:rFonts w:ascii="Century Gothic" w:eastAsia="Times New Roman" w:hAnsi="Century Gothic" w:cs="Arial"/>
          <w:color w:val="333333"/>
          <w:sz w:val="20"/>
          <w:szCs w:val="20"/>
          <w:shd w:val="clear" w:color="auto" w:fill="FFFFFF"/>
          <w:lang w:eastAsia="es-ES_tradnl"/>
        </w:rPr>
        <w:t xml:space="preserve"> consecuencia de un estudiado y arduo proceso de marketing político</w:t>
      </w:r>
      <w:r w:rsidR="000E2BA7">
        <w:rPr>
          <w:rFonts w:ascii="Century Gothic" w:eastAsia="Times New Roman" w:hAnsi="Century Gothic" w:cs="Arial"/>
          <w:color w:val="333333"/>
          <w:sz w:val="20"/>
          <w:szCs w:val="20"/>
          <w:shd w:val="clear" w:color="auto" w:fill="FFFFFF"/>
          <w:lang w:eastAsia="es-ES_tradnl"/>
        </w:rPr>
        <w:t xml:space="preserve"> que pone en manifiesto el juego de</w:t>
      </w:r>
      <w:r w:rsidR="00B31EAD">
        <w:rPr>
          <w:rFonts w:ascii="Century Gothic" w:eastAsia="Times New Roman" w:hAnsi="Century Gothic" w:cs="Arial"/>
          <w:color w:val="333333"/>
          <w:sz w:val="20"/>
          <w:szCs w:val="20"/>
          <w:shd w:val="clear" w:color="auto" w:fill="FFFFFF"/>
          <w:lang w:eastAsia="es-ES_tradnl"/>
        </w:rPr>
        <w:t xml:space="preserve"> cómo</w:t>
      </w:r>
      <w:r w:rsidR="00B66435" w:rsidRPr="00B66435">
        <w:rPr>
          <w:rFonts w:ascii="Century Gothic" w:eastAsia="Times New Roman" w:hAnsi="Century Gothic" w:cs="Arial"/>
          <w:bCs/>
          <w:color w:val="333333"/>
          <w:sz w:val="20"/>
          <w:szCs w:val="20"/>
          <w:shd w:val="clear" w:color="auto" w:fill="FFFFFF"/>
          <w:lang w:eastAsia="es-ES_tradnl"/>
        </w:rPr>
        <w:t xml:space="preserve"> mejorar la imagen de un candidato, hasta cómo empeorar la imagen del oponente</w:t>
      </w:r>
      <w:r w:rsidR="00B66435" w:rsidRPr="00B66435">
        <w:rPr>
          <w:rFonts w:ascii="Century Gothic" w:eastAsia="Times New Roman" w:hAnsi="Century Gothic" w:cs="Arial"/>
          <w:color w:val="333333"/>
          <w:sz w:val="20"/>
          <w:szCs w:val="20"/>
          <w:shd w:val="clear" w:color="auto" w:fill="FFFFFF"/>
          <w:lang w:eastAsia="es-ES_tradnl"/>
        </w:rPr>
        <w:t>.</w:t>
      </w:r>
    </w:p>
    <w:p w:rsidR="00AA3A34" w:rsidRPr="00B66435" w:rsidRDefault="00AA3A34" w:rsidP="00C05BB8">
      <w:pPr>
        <w:jc w:val="both"/>
        <w:rPr>
          <w:rFonts w:ascii="Century Gothic" w:eastAsia="Times New Roman" w:hAnsi="Century Gothic" w:cs="Arial"/>
          <w:color w:val="333333"/>
          <w:sz w:val="20"/>
          <w:szCs w:val="20"/>
          <w:shd w:val="clear" w:color="auto" w:fill="FFFFFF"/>
          <w:lang w:eastAsia="es-ES_tradnl"/>
        </w:rPr>
      </w:pPr>
    </w:p>
    <w:p w:rsidR="00B66435" w:rsidRPr="00B66435" w:rsidRDefault="00B66435" w:rsidP="00C05BB8">
      <w:pPr>
        <w:shd w:val="clear" w:color="auto" w:fill="FFFFFF"/>
        <w:spacing w:after="100" w:afterAutospacing="1"/>
        <w:jc w:val="both"/>
        <w:rPr>
          <w:rFonts w:ascii="Century Gothic" w:eastAsia="Times New Roman" w:hAnsi="Century Gothic" w:cs="Arial"/>
          <w:color w:val="333333"/>
          <w:sz w:val="20"/>
          <w:szCs w:val="20"/>
          <w:lang w:eastAsia="es-ES_tradnl"/>
        </w:rPr>
      </w:pPr>
      <w:r w:rsidRPr="00B66435">
        <w:rPr>
          <w:rFonts w:ascii="Century Gothic" w:eastAsia="Times New Roman" w:hAnsi="Century Gothic" w:cs="Arial"/>
          <w:color w:val="333333"/>
          <w:sz w:val="20"/>
          <w:szCs w:val="20"/>
          <w:lang w:eastAsia="es-ES_tradnl"/>
        </w:rPr>
        <w:t>Lo más interesante</w:t>
      </w:r>
      <w:r w:rsidR="004E699B">
        <w:rPr>
          <w:rFonts w:ascii="Century Gothic" w:eastAsia="Times New Roman" w:hAnsi="Century Gothic" w:cs="Arial"/>
          <w:color w:val="333333"/>
          <w:sz w:val="20"/>
          <w:szCs w:val="20"/>
          <w:lang w:eastAsia="es-ES_tradnl"/>
        </w:rPr>
        <w:t xml:space="preserve"> </w:t>
      </w:r>
      <w:r w:rsidRPr="00B66435">
        <w:rPr>
          <w:rFonts w:ascii="Century Gothic" w:eastAsia="Times New Roman" w:hAnsi="Century Gothic" w:cs="Arial"/>
          <w:color w:val="333333"/>
          <w:sz w:val="20"/>
          <w:szCs w:val="20"/>
          <w:lang w:eastAsia="es-ES_tradnl"/>
        </w:rPr>
        <w:t>es</w:t>
      </w:r>
      <w:r w:rsidR="004E699B">
        <w:rPr>
          <w:rFonts w:ascii="Century Gothic" w:eastAsia="Times New Roman" w:hAnsi="Century Gothic" w:cs="Arial"/>
          <w:color w:val="333333"/>
          <w:sz w:val="20"/>
          <w:szCs w:val="20"/>
          <w:lang w:eastAsia="es-ES_tradnl"/>
        </w:rPr>
        <w:t xml:space="preserve"> </w:t>
      </w:r>
      <w:r w:rsidRPr="00B66435">
        <w:rPr>
          <w:rFonts w:ascii="Century Gothic" w:eastAsia="Times New Roman" w:hAnsi="Century Gothic" w:cs="Arial"/>
          <w:color w:val="333333"/>
          <w:sz w:val="20"/>
          <w:szCs w:val="20"/>
          <w:lang w:eastAsia="es-ES_tradnl"/>
        </w:rPr>
        <w:t>la </w:t>
      </w:r>
      <w:r w:rsidRPr="00B66435">
        <w:rPr>
          <w:rFonts w:ascii="Century Gothic" w:eastAsia="Times New Roman" w:hAnsi="Century Gothic" w:cs="Arial"/>
          <w:bCs/>
          <w:color w:val="333333"/>
          <w:sz w:val="20"/>
          <w:szCs w:val="20"/>
          <w:lang w:eastAsia="es-ES_tradnl"/>
        </w:rPr>
        <w:t>evolución del protagonista</w:t>
      </w:r>
      <w:r w:rsidRPr="00B66435">
        <w:rPr>
          <w:rFonts w:ascii="Century Gothic" w:eastAsia="Times New Roman" w:hAnsi="Century Gothic" w:cs="Arial"/>
          <w:color w:val="333333"/>
          <w:sz w:val="20"/>
          <w:szCs w:val="20"/>
          <w:lang w:eastAsia="es-ES_tradnl"/>
        </w:rPr>
        <w:t> y candidato a la presidencia, Sánchez de Lozada, también llamado “Goni”</w:t>
      </w:r>
      <w:r w:rsidR="00AA3A34" w:rsidRPr="000E2BA7">
        <w:rPr>
          <w:rFonts w:ascii="Century Gothic" w:eastAsia="Times New Roman" w:hAnsi="Century Gothic" w:cs="Arial"/>
          <w:color w:val="333333"/>
          <w:sz w:val="20"/>
          <w:szCs w:val="20"/>
          <w:lang w:eastAsia="es-ES_tradnl"/>
        </w:rPr>
        <w:t xml:space="preserve">, quien </w:t>
      </w:r>
      <w:r w:rsidRPr="00B66435">
        <w:rPr>
          <w:rFonts w:ascii="Century Gothic" w:eastAsia="Times New Roman" w:hAnsi="Century Gothic" w:cs="Arial"/>
          <w:color w:val="333333"/>
          <w:sz w:val="20"/>
          <w:szCs w:val="20"/>
          <w:lang w:eastAsia="es-ES_tradnl"/>
        </w:rPr>
        <w:t>quiere ser reelegido en las elecciones</w:t>
      </w:r>
      <w:r w:rsidR="00AA3A34" w:rsidRPr="000E2BA7">
        <w:rPr>
          <w:rFonts w:ascii="Century Gothic" w:eastAsia="Times New Roman" w:hAnsi="Century Gothic" w:cs="Arial"/>
          <w:color w:val="333333"/>
          <w:sz w:val="20"/>
          <w:szCs w:val="20"/>
          <w:lang w:eastAsia="es-ES_tradnl"/>
        </w:rPr>
        <w:t xml:space="preserve"> pero que,</w:t>
      </w:r>
      <w:r w:rsidRPr="00B66435">
        <w:rPr>
          <w:rFonts w:ascii="Century Gothic" w:eastAsia="Times New Roman" w:hAnsi="Century Gothic" w:cs="Arial"/>
          <w:color w:val="333333"/>
          <w:sz w:val="20"/>
          <w:szCs w:val="20"/>
          <w:lang w:eastAsia="es-ES_tradnl"/>
        </w:rPr>
        <w:t xml:space="preserve"> </w:t>
      </w:r>
      <w:r w:rsidR="00AA3A34" w:rsidRPr="000E2BA7">
        <w:rPr>
          <w:rFonts w:ascii="Century Gothic" w:eastAsia="Times New Roman" w:hAnsi="Century Gothic" w:cs="Arial"/>
          <w:color w:val="333333"/>
          <w:sz w:val="20"/>
          <w:szCs w:val="20"/>
          <w:lang w:eastAsia="es-ES_tradnl"/>
        </w:rPr>
        <w:t>gracias a</w:t>
      </w:r>
      <w:r w:rsidRPr="00B66435">
        <w:rPr>
          <w:rFonts w:ascii="Century Gothic" w:eastAsia="Times New Roman" w:hAnsi="Century Gothic" w:cs="Arial"/>
          <w:color w:val="333333"/>
          <w:sz w:val="20"/>
          <w:szCs w:val="20"/>
          <w:lang w:eastAsia="es-ES_tradnl"/>
        </w:rPr>
        <w:t xml:space="preserve"> su última legislatura, transmite una personalidad </w:t>
      </w:r>
      <w:r w:rsidR="00AA3A34" w:rsidRPr="000E2BA7">
        <w:rPr>
          <w:rFonts w:ascii="Century Gothic" w:eastAsia="Times New Roman" w:hAnsi="Century Gothic" w:cs="Arial"/>
          <w:color w:val="333333"/>
          <w:sz w:val="20"/>
          <w:szCs w:val="20"/>
          <w:lang w:eastAsia="es-ES_tradnl"/>
        </w:rPr>
        <w:t>poco humilde</w:t>
      </w:r>
      <w:r w:rsidRPr="00B66435">
        <w:rPr>
          <w:rFonts w:ascii="Century Gothic" w:eastAsia="Times New Roman" w:hAnsi="Century Gothic" w:cs="Arial"/>
          <w:color w:val="333333"/>
          <w:sz w:val="20"/>
          <w:szCs w:val="20"/>
          <w:lang w:eastAsia="es-ES_tradnl"/>
        </w:rPr>
        <w:t xml:space="preserve"> y alejada de la clase humilde del país.</w:t>
      </w:r>
    </w:p>
    <w:p w:rsidR="00CC7467" w:rsidRPr="000E2BA7" w:rsidRDefault="00CC7467" w:rsidP="00CC7467">
      <w:pPr>
        <w:pStyle w:val="first"/>
        <w:shd w:val="clear" w:color="auto" w:fill="FFFFFF"/>
        <w:jc w:val="both"/>
        <w:rPr>
          <w:rFonts w:ascii="Century Gothic" w:hAnsi="Century Gothic"/>
          <w:color w:val="1A2E3B"/>
          <w:sz w:val="20"/>
          <w:szCs w:val="20"/>
        </w:rPr>
      </w:pPr>
      <w:r w:rsidRPr="000E2BA7">
        <w:rPr>
          <w:rFonts w:ascii="Century Gothic" w:hAnsi="Century Gothic"/>
          <w:color w:val="1A2E3B"/>
          <w:sz w:val="20"/>
          <w:szCs w:val="20"/>
        </w:rPr>
        <w:t xml:space="preserve">Sin embargo, con la entrada en escena </w:t>
      </w:r>
      <w:r w:rsidRPr="00B66435">
        <w:rPr>
          <w:rFonts w:ascii="Century Gothic" w:hAnsi="Century Gothic" w:cs="Arial"/>
          <w:color w:val="333333"/>
          <w:sz w:val="20"/>
          <w:szCs w:val="20"/>
        </w:rPr>
        <w:t>de una </w:t>
      </w:r>
      <w:r w:rsidRPr="00B66435">
        <w:rPr>
          <w:rFonts w:ascii="Century Gothic" w:hAnsi="Century Gothic" w:cs="Arial"/>
          <w:bCs/>
          <w:color w:val="333333"/>
          <w:sz w:val="20"/>
          <w:szCs w:val="20"/>
        </w:rPr>
        <w:t>empresa asesora estadounidense</w:t>
      </w:r>
      <w:r w:rsidRPr="000E2BA7">
        <w:rPr>
          <w:rFonts w:ascii="Century Gothic" w:hAnsi="Century Gothic"/>
          <w:color w:val="1A2E3B"/>
          <w:sz w:val="20"/>
          <w:szCs w:val="20"/>
        </w:rPr>
        <w:t xml:space="preserve">, </w:t>
      </w:r>
      <w:r w:rsidRPr="000E2BA7">
        <w:rPr>
          <w:rFonts w:ascii="Century Gothic" w:hAnsi="Century Gothic"/>
          <w:color w:val="1A2E3B"/>
          <w:sz w:val="20"/>
          <w:szCs w:val="20"/>
        </w:rPr>
        <w:t xml:space="preserve"> </w:t>
      </w:r>
      <w:r w:rsidR="0057793C">
        <w:rPr>
          <w:rFonts w:ascii="Century Gothic" w:hAnsi="Century Gothic"/>
          <w:color w:val="1A2E3B"/>
          <w:sz w:val="20"/>
          <w:szCs w:val="20"/>
        </w:rPr>
        <w:t>quien</w:t>
      </w:r>
      <w:r w:rsidR="00165C55" w:rsidRPr="000E2BA7">
        <w:rPr>
          <w:rFonts w:ascii="Century Gothic" w:hAnsi="Century Gothic"/>
          <w:color w:val="1A2E3B"/>
          <w:sz w:val="20"/>
          <w:szCs w:val="20"/>
        </w:rPr>
        <w:t xml:space="preserve"> toma todas las decisiones estratégicas en nombre de</w:t>
      </w:r>
      <w:r w:rsidRPr="000E2BA7">
        <w:rPr>
          <w:rFonts w:ascii="Century Gothic" w:hAnsi="Century Gothic"/>
          <w:color w:val="1A2E3B"/>
          <w:sz w:val="20"/>
          <w:szCs w:val="20"/>
        </w:rPr>
        <w:t xml:space="preserve"> Goni</w:t>
      </w:r>
      <w:r w:rsidR="00165C55" w:rsidRPr="000E2BA7">
        <w:rPr>
          <w:rFonts w:ascii="Century Gothic" w:hAnsi="Century Gothic"/>
          <w:color w:val="1A2E3B"/>
          <w:sz w:val="20"/>
          <w:szCs w:val="20"/>
        </w:rPr>
        <w:t xml:space="preserve">, desde su slogan </w:t>
      </w:r>
      <w:r w:rsidRPr="000E2BA7">
        <w:rPr>
          <w:rFonts w:ascii="Century Gothic" w:hAnsi="Century Gothic"/>
          <w:color w:val="1A2E3B"/>
          <w:sz w:val="20"/>
          <w:szCs w:val="20"/>
        </w:rPr>
        <w:t>“Sí se puede”</w:t>
      </w:r>
      <w:r w:rsidR="00165C55" w:rsidRPr="000E2BA7">
        <w:rPr>
          <w:rFonts w:ascii="Century Gothic" w:hAnsi="Century Gothic"/>
          <w:color w:val="1A2E3B"/>
          <w:sz w:val="20"/>
          <w:szCs w:val="20"/>
        </w:rPr>
        <w:t xml:space="preserve"> (que yo pensé que era ecuatoriano)</w:t>
      </w:r>
      <w:r w:rsidRPr="000E2BA7">
        <w:rPr>
          <w:rFonts w:ascii="Century Gothic" w:hAnsi="Century Gothic"/>
          <w:color w:val="1A2E3B"/>
          <w:sz w:val="20"/>
          <w:szCs w:val="20"/>
        </w:rPr>
        <w:t xml:space="preserve"> y decidió iniciar la guerra sucia contra Manfred Reyes Villa,</w:t>
      </w:r>
      <w:r w:rsidR="00165C55" w:rsidRPr="000E2BA7">
        <w:rPr>
          <w:rFonts w:ascii="Century Gothic" w:hAnsi="Century Gothic"/>
          <w:color w:val="1A2E3B"/>
          <w:sz w:val="20"/>
          <w:szCs w:val="20"/>
        </w:rPr>
        <w:t xml:space="preserve"> el opositor electoral,</w:t>
      </w:r>
      <w:r w:rsidRPr="000E2BA7">
        <w:rPr>
          <w:rFonts w:ascii="Century Gothic" w:hAnsi="Century Gothic"/>
          <w:color w:val="1A2E3B"/>
          <w:sz w:val="20"/>
          <w:szCs w:val="20"/>
        </w:rPr>
        <w:t xml:space="preserve"> como la única manera de subir en las encuestas.</w:t>
      </w:r>
    </w:p>
    <w:p w:rsidR="00B66435" w:rsidRPr="00B66435" w:rsidRDefault="00F269E7" w:rsidP="00C05BB8">
      <w:pPr>
        <w:shd w:val="clear" w:color="auto" w:fill="FFFFFF"/>
        <w:spacing w:after="100" w:afterAutospacing="1"/>
        <w:jc w:val="both"/>
        <w:rPr>
          <w:rFonts w:ascii="Century Gothic" w:eastAsia="Times New Roman" w:hAnsi="Century Gothic" w:cs="Arial"/>
          <w:color w:val="333333"/>
          <w:sz w:val="20"/>
          <w:szCs w:val="20"/>
          <w:lang w:eastAsia="es-ES_tradnl"/>
        </w:rPr>
      </w:pPr>
      <w:r w:rsidRPr="000E2BA7">
        <w:rPr>
          <w:rFonts w:ascii="Century Gothic" w:eastAsia="Times New Roman" w:hAnsi="Century Gothic" w:cs="Arial"/>
          <w:color w:val="333333"/>
          <w:sz w:val="20"/>
          <w:szCs w:val="20"/>
          <w:lang w:eastAsia="es-ES_tradnl"/>
        </w:rPr>
        <w:t xml:space="preserve">De a poco, </w:t>
      </w:r>
      <w:r w:rsidR="00B66435" w:rsidRPr="00B66435">
        <w:rPr>
          <w:rFonts w:ascii="Century Gothic" w:eastAsia="Times New Roman" w:hAnsi="Century Gothic" w:cs="Arial"/>
          <w:color w:val="333333"/>
          <w:sz w:val="20"/>
          <w:szCs w:val="20"/>
          <w:lang w:eastAsia="es-ES_tradnl"/>
        </w:rPr>
        <w:t>la imagen de Goni</w:t>
      </w:r>
      <w:r w:rsidR="00442DBA" w:rsidRPr="000E2BA7">
        <w:rPr>
          <w:rFonts w:ascii="Century Gothic" w:eastAsia="Times New Roman" w:hAnsi="Century Gothic" w:cs="Arial"/>
          <w:color w:val="333333"/>
          <w:sz w:val="20"/>
          <w:szCs w:val="20"/>
          <w:lang w:eastAsia="es-ES_tradnl"/>
        </w:rPr>
        <w:t xml:space="preserve">, </w:t>
      </w:r>
      <w:r w:rsidR="00442DBA" w:rsidRPr="000E2BA7">
        <w:rPr>
          <w:rFonts w:ascii="Century Gothic" w:hAnsi="Century Gothic"/>
          <w:color w:val="333333"/>
          <w:sz w:val="20"/>
          <w:szCs w:val="20"/>
        </w:rPr>
        <w:t>un oligarca que creció en Estados Unidos y que incluso habla</w:t>
      </w:r>
      <w:r w:rsidR="0057793C">
        <w:rPr>
          <w:rFonts w:ascii="Century Gothic" w:hAnsi="Century Gothic"/>
          <w:color w:val="333333"/>
          <w:sz w:val="20"/>
          <w:szCs w:val="20"/>
        </w:rPr>
        <w:t>ba</w:t>
      </w:r>
      <w:r w:rsidR="00442DBA" w:rsidRPr="000E2BA7">
        <w:rPr>
          <w:rFonts w:ascii="Century Gothic" w:hAnsi="Century Gothic"/>
          <w:color w:val="333333"/>
          <w:sz w:val="20"/>
          <w:szCs w:val="20"/>
        </w:rPr>
        <w:t xml:space="preserve"> el español con acent</w:t>
      </w:r>
      <w:r w:rsidR="00442DBA" w:rsidRPr="000E2BA7">
        <w:rPr>
          <w:rFonts w:ascii="Century Gothic" w:hAnsi="Century Gothic"/>
          <w:color w:val="333333"/>
          <w:sz w:val="20"/>
          <w:szCs w:val="20"/>
        </w:rPr>
        <w:t>o,</w:t>
      </w:r>
      <w:r w:rsidR="00B66435" w:rsidRPr="00B66435">
        <w:rPr>
          <w:rFonts w:ascii="Century Gothic" w:eastAsia="Times New Roman" w:hAnsi="Century Gothic" w:cs="Arial"/>
          <w:color w:val="333333"/>
          <w:sz w:val="20"/>
          <w:szCs w:val="20"/>
          <w:lang w:eastAsia="es-ES_tradnl"/>
        </w:rPr>
        <w:t xml:space="preserve"> pasa de ser </w:t>
      </w:r>
      <w:r w:rsidRPr="000E2BA7">
        <w:rPr>
          <w:rFonts w:ascii="Century Gothic" w:eastAsia="Times New Roman" w:hAnsi="Century Gothic" w:cs="Arial"/>
          <w:color w:val="333333"/>
          <w:sz w:val="20"/>
          <w:szCs w:val="20"/>
          <w:lang w:eastAsia="es-ES_tradnl"/>
        </w:rPr>
        <w:t>una</w:t>
      </w:r>
      <w:r w:rsidR="00B66435" w:rsidRPr="00B66435">
        <w:rPr>
          <w:rFonts w:ascii="Century Gothic" w:eastAsia="Times New Roman" w:hAnsi="Century Gothic" w:cs="Arial"/>
          <w:color w:val="333333"/>
          <w:sz w:val="20"/>
          <w:szCs w:val="20"/>
          <w:lang w:eastAsia="es-ES_tradnl"/>
        </w:rPr>
        <w:t xml:space="preserve"> persona criticada a ser un candidato deseable para ser presidente de Bolivia</w:t>
      </w:r>
      <w:r w:rsidR="0057793C">
        <w:rPr>
          <w:rFonts w:ascii="Century Gothic" w:eastAsia="Times New Roman" w:hAnsi="Century Gothic" w:cs="Arial"/>
          <w:color w:val="333333"/>
          <w:sz w:val="20"/>
          <w:szCs w:val="20"/>
          <w:lang w:eastAsia="es-ES_tradnl"/>
        </w:rPr>
        <w:t>, que</w:t>
      </w:r>
      <w:r w:rsidR="00B66435" w:rsidRPr="00B66435">
        <w:rPr>
          <w:rFonts w:ascii="Century Gothic" w:eastAsia="Times New Roman" w:hAnsi="Century Gothic" w:cs="Arial"/>
          <w:color w:val="333333"/>
          <w:sz w:val="20"/>
          <w:szCs w:val="20"/>
          <w:lang w:eastAsia="es-ES_tradnl"/>
        </w:rPr>
        <w:t xml:space="preserve"> transforma para los ojos del electorado en un candidato que ha aprendido de sus errores, capaz de cambiar y de comprometerse para crear más puestos de empleo en su país.</w:t>
      </w:r>
    </w:p>
    <w:p w:rsidR="00B66435" w:rsidRPr="00B66435" w:rsidRDefault="00B66435" w:rsidP="00C05BB8">
      <w:pPr>
        <w:shd w:val="clear" w:color="auto" w:fill="FFFFFF"/>
        <w:spacing w:after="100" w:afterAutospacing="1"/>
        <w:jc w:val="both"/>
        <w:rPr>
          <w:rFonts w:ascii="Century Gothic" w:eastAsia="Times New Roman" w:hAnsi="Century Gothic" w:cs="Arial"/>
          <w:color w:val="333333"/>
          <w:sz w:val="20"/>
          <w:szCs w:val="20"/>
          <w:lang w:eastAsia="es-ES_tradnl"/>
        </w:rPr>
      </w:pPr>
      <w:r w:rsidRPr="00B66435">
        <w:rPr>
          <w:rFonts w:ascii="Century Gothic" w:eastAsia="Times New Roman" w:hAnsi="Century Gothic" w:cs="Arial"/>
          <w:color w:val="333333"/>
          <w:sz w:val="20"/>
          <w:szCs w:val="20"/>
          <w:lang w:eastAsia="es-ES_tradnl"/>
        </w:rPr>
        <w:t>Es un ejemplo más de cómo el arte de la comunicación y el marketing político se transforma en hechos</w:t>
      </w:r>
      <w:r w:rsidR="0057793C">
        <w:rPr>
          <w:rFonts w:ascii="Century Gothic" w:eastAsia="Times New Roman" w:hAnsi="Century Gothic" w:cs="Arial"/>
          <w:color w:val="333333"/>
          <w:sz w:val="20"/>
          <w:szCs w:val="20"/>
          <w:lang w:eastAsia="es-ES_tradnl"/>
        </w:rPr>
        <w:t xml:space="preserve"> y</w:t>
      </w:r>
      <w:r w:rsidRPr="00B66435">
        <w:rPr>
          <w:rFonts w:ascii="Century Gothic" w:eastAsia="Times New Roman" w:hAnsi="Century Gothic" w:cs="Arial"/>
          <w:color w:val="333333"/>
          <w:sz w:val="20"/>
          <w:szCs w:val="20"/>
          <w:lang w:eastAsia="es-ES_tradnl"/>
        </w:rPr>
        <w:t xml:space="preserve"> en sentimientos de un país que está sumido en una grave crisis y que ha decidido poner sus esperanzas en un personaje político. </w:t>
      </w:r>
    </w:p>
    <w:p w:rsidR="00FF1BED" w:rsidRPr="000E2BA7" w:rsidRDefault="00FF1BED" w:rsidP="00C05BB8">
      <w:pPr>
        <w:jc w:val="both"/>
        <w:rPr>
          <w:rFonts w:ascii="Century Gothic" w:eastAsia="Times New Roman" w:hAnsi="Century Gothic" w:cs="Arial"/>
          <w:color w:val="333333"/>
          <w:sz w:val="20"/>
          <w:szCs w:val="20"/>
          <w:shd w:val="clear" w:color="auto" w:fill="FFFFFF"/>
          <w:lang w:eastAsia="es-ES_tradnl"/>
        </w:rPr>
      </w:pPr>
      <w:r w:rsidRPr="000E2BA7">
        <w:rPr>
          <w:rFonts w:ascii="Century Gothic" w:eastAsia="Times New Roman" w:hAnsi="Century Gothic" w:cs="Arial"/>
          <w:color w:val="333333"/>
          <w:sz w:val="20"/>
          <w:szCs w:val="20"/>
          <w:shd w:val="clear" w:color="auto" w:fill="FFFFFF"/>
          <w:lang w:eastAsia="es-ES_tradnl"/>
        </w:rPr>
        <w:t>Vale la pena entender cómo la</w:t>
      </w:r>
      <w:r w:rsidR="00ED5558" w:rsidRPr="00ED5558">
        <w:rPr>
          <w:rFonts w:ascii="Century Gothic" w:eastAsia="Times New Roman" w:hAnsi="Century Gothic" w:cs="Arial"/>
          <w:color w:val="333333"/>
          <w:sz w:val="20"/>
          <w:szCs w:val="20"/>
          <w:shd w:val="clear" w:color="auto" w:fill="FFFFFF"/>
          <w:lang w:eastAsia="es-ES_tradnl"/>
        </w:rPr>
        <w:t xml:space="preserve"> estratega</w:t>
      </w:r>
      <w:r w:rsidR="00011E6B" w:rsidRPr="000E2BA7">
        <w:rPr>
          <w:rFonts w:ascii="Century Gothic" w:eastAsia="Times New Roman" w:hAnsi="Century Gothic" w:cs="Arial"/>
          <w:color w:val="333333"/>
          <w:sz w:val="20"/>
          <w:szCs w:val="20"/>
          <w:shd w:val="clear" w:color="auto" w:fill="FFFFFF"/>
          <w:lang w:eastAsia="es-ES_tradnl"/>
        </w:rPr>
        <w:t xml:space="preserve"> política</w:t>
      </w:r>
      <w:r w:rsidRPr="000E2BA7">
        <w:rPr>
          <w:rFonts w:ascii="Century Gothic" w:eastAsia="Times New Roman" w:hAnsi="Century Gothic" w:cs="Arial"/>
          <w:color w:val="333333"/>
          <w:sz w:val="20"/>
          <w:szCs w:val="20"/>
          <w:shd w:val="clear" w:color="auto" w:fill="FFFFFF"/>
          <w:lang w:eastAsia="es-ES_tradnl"/>
        </w:rPr>
        <w:t>,</w:t>
      </w:r>
      <w:r w:rsidR="00ED5558" w:rsidRPr="00ED5558">
        <w:rPr>
          <w:rFonts w:ascii="Century Gothic" w:eastAsia="Times New Roman" w:hAnsi="Century Gothic" w:cs="Arial"/>
          <w:color w:val="333333"/>
          <w:sz w:val="20"/>
          <w:szCs w:val="20"/>
          <w:shd w:val="clear" w:color="auto" w:fill="FFFFFF"/>
          <w:lang w:eastAsia="es-ES_tradnl"/>
        </w:rPr>
        <w:t xml:space="preserve"> Jane Bodine</w:t>
      </w:r>
      <w:r w:rsidRPr="000E2BA7">
        <w:rPr>
          <w:rFonts w:ascii="Century Gothic" w:eastAsia="Times New Roman" w:hAnsi="Century Gothic" w:cs="Arial"/>
          <w:color w:val="333333"/>
          <w:sz w:val="20"/>
          <w:szCs w:val="20"/>
          <w:shd w:val="clear" w:color="auto" w:fill="FFFFFF"/>
          <w:lang w:eastAsia="es-ES_tradnl"/>
        </w:rPr>
        <w:t>,</w:t>
      </w:r>
      <w:r w:rsidR="00ED5558" w:rsidRPr="00ED5558">
        <w:rPr>
          <w:rFonts w:ascii="Century Gothic" w:eastAsia="Times New Roman" w:hAnsi="Century Gothic" w:cs="Arial"/>
          <w:color w:val="333333"/>
          <w:sz w:val="20"/>
          <w:szCs w:val="20"/>
          <w:shd w:val="clear" w:color="auto" w:fill="FFFFFF"/>
          <w:lang w:eastAsia="es-ES_tradnl"/>
        </w:rPr>
        <w:t xml:space="preserve"> es persuadida para volver al juego para tener la oportunidad de vencer a su peor enemigo, Pat Candy, quien asesora</w:t>
      </w:r>
      <w:r w:rsidRPr="000E2BA7">
        <w:rPr>
          <w:rFonts w:ascii="Century Gothic" w:eastAsia="Times New Roman" w:hAnsi="Century Gothic" w:cs="Arial"/>
          <w:color w:val="333333"/>
          <w:sz w:val="20"/>
          <w:szCs w:val="20"/>
          <w:shd w:val="clear" w:color="auto" w:fill="FFFFFF"/>
          <w:lang w:eastAsia="es-ES_tradnl"/>
        </w:rPr>
        <w:t>ba</w:t>
      </w:r>
      <w:r w:rsidR="00ED5558" w:rsidRPr="00ED5558">
        <w:rPr>
          <w:rFonts w:ascii="Century Gothic" w:eastAsia="Times New Roman" w:hAnsi="Century Gothic" w:cs="Arial"/>
          <w:color w:val="333333"/>
          <w:sz w:val="20"/>
          <w:szCs w:val="20"/>
          <w:shd w:val="clear" w:color="auto" w:fill="FFFFFF"/>
          <w:lang w:eastAsia="es-ES_tradnl"/>
        </w:rPr>
        <w:t xml:space="preserve"> a la oposición. </w:t>
      </w:r>
      <w:r w:rsidR="000F66D9">
        <w:rPr>
          <w:rFonts w:ascii="Century Gothic" w:eastAsia="Times New Roman" w:hAnsi="Century Gothic" w:cs="Arial"/>
          <w:color w:val="333333"/>
          <w:sz w:val="20"/>
          <w:szCs w:val="20"/>
          <w:shd w:val="clear" w:color="auto" w:fill="FFFFFF"/>
          <w:lang w:eastAsia="es-ES_tradnl"/>
        </w:rPr>
        <w:t>Una</w:t>
      </w:r>
      <w:r w:rsidR="00B92CA0" w:rsidRPr="000E2BA7">
        <w:rPr>
          <w:rFonts w:ascii="Century Gothic" w:eastAsia="Times New Roman" w:hAnsi="Century Gothic" w:cs="Arial"/>
          <w:color w:val="333333"/>
          <w:sz w:val="20"/>
          <w:szCs w:val="20"/>
          <w:shd w:val="clear" w:color="auto" w:fill="FFFFFF"/>
          <w:lang w:eastAsia="es-ES_tradnl"/>
        </w:rPr>
        <w:t xml:space="preserve"> crisis personal </w:t>
      </w:r>
      <w:r w:rsidR="000F66D9">
        <w:rPr>
          <w:rFonts w:ascii="Century Gothic" w:eastAsia="Times New Roman" w:hAnsi="Century Gothic" w:cs="Arial"/>
          <w:color w:val="333333"/>
          <w:sz w:val="20"/>
          <w:szCs w:val="20"/>
          <w:shd w:val="clear" w:color="auto" w:fill="FFFFFF"/>
          <w:lang w:eastAsia="es-ES_tradnl"/>
        </w:rPr>
        <w:t xml:space="preserve">que </w:t>
      </w:r>
      <w:r w:rsidR="00340BB5" w:rsidRPr="000E2BA7">
        <w:rPr>
          <w:rFonts w:ascii="Century Gothic" w:eastAsia="Times New Roman" w:hAnsi="Century Gothic" w:cs="Arial"/>
          <w:color w:val="333333"/>
          <w:sz w:val="20"/>
          <w:szCs w:val="20"/>
          <w:shd w:val="clear" w:color="auto" w:fill="FFFFFF"/>
          <w:lang w:eastAsia="es-ES_tradnl"/>
        </w:rPr>
        <w:t xml:space="preserve">se volvió </w:t>
      </w:r>
      <w:r w:rsidR="00340BB5" w:rsidRPr="000E2BA7">
        <w:rPr>
          <w:rFonts w:ascii="Century Gothic" w:hAnsi="Century Gothic"/>
          <w:color w:val="333333"/>
          <w:sz w:val="20"/>
          <w:szCs w:val="20"/>
        </w:rPr>
        <w:t>una cuestión de orgullo y no de convicción</w:t>
      </w:r>
      <w:r w:rsidR="00340BB5" w:rsidRPr="000E2BA7">
        <w:rPr>
          <w:rFonts w:ascii="Century Gothic" w:hAnsi="Century Gothic"/>
          <w:color w:val="333333"/>
          <w:sz w:val="20"/>
          <w:szCs w:val="20"/>
        </w:rPr>
        <w:t>,</w:t>
      </w:r>
      <w:r w:rsidR="00340BB5" w:rsidRPr="000E2BA7">
        <w:rPr>
          <w:rFonts w:ascii="Century Gothic" w:hAnsi="Century Gothic"/>
          <w:color w:val="333333"/>
          <w:sz w:val="20"/>
          <w:szCs w:val="20"/>
        </w:rPr>
        <w:t xml:space="preserve"> lo que</w:t>
      </w:r>
      <w:r w:rsidR="00340BB5" w:rsidRPr="000E2BA7">
        <w:rPr>
          <w:rFonts w:ascii="Century Gothic" w:hAnsi="Century Gothic"/>
          <w:color w:val="333333"/>
          <w:sz w:val="20"/>
          <w:szCs w:val="20"/>
        </w:rPr>
        <w:t xml:space="preserve"> la</w:t>
      </w:r>
      <w:r w:rsidR="00340BB5" w:rsidRPr="000E2BA7">
        <w:rPr>
          <w:rFonts w:ascii="Century Gothic" w:hAnsi="Century Gothic"/>
          <w:color w:val="333333"/>
          <w:sz w:val="20"/>
          <w:szCs w:val="20"/>
        </w:rPr>
        <w:t xml:space="preserve"> llev</w:t>
      </w:r>
      <w:r w:rsidR="00340BB5" w:rsidRPr="000E2BA7">
        <w:rPr>
          <w:rFonts w:ascii="Century Gothic" w:hAnsi="Century Gothic"/>
          <w:color w:val="333333"/>
          <w:sz w:val="20"/>
          <w:szCs w:val="20"/>
        </w:rPr>
        <w:t>ó</w:t>
      </w:r>
      <w:r w:rsidR="00340BB5" w:rsidRPr="000E2BA7">
        <w:rPr>
          <w:rFonts w:ascii="Century Gothic" w:hAnsi="Century Gothic"/>
          <w:color w:val="333333"/>
          <w:sz w:val="20"/>
          <w:szCs w:val="20"/>
        </w:rPr>
        <w:t xml:space="preserve"> a empeñar todos sus recursos para que gane</w:t>
      </w:r>
      <w:r w:rsidR="000F66D9">
        <w:rPr>
          <w:rFonts w:ascii="Century Gothic" w:hAnsi="Century Gothic"/>
          <w:color w:val="333333"/>
          <w:sz w:val="20"/>
          <w:szCs w:val="20"/>
        </w:rPr>
        <w:t xml:space="preserve"> y</w:t>
      </w:r>
      <w:r w:rsidR="00B92CA0" w:rsidRPr="000E2BA7">
        <w:rPr>
          <w:rFonts w:ascii="Century Gothic" w:eastAsia="Times New Roman" w:hAnsi="Century Gothic" w:cs="Arial"/>
          <w:color w:val="333333"/>
          <w:sz w:val="20"/>
          <w:szCs w:val="20"/>
          <w:shd w:val="clear" w:color="auto" w:fill="FFFFFF"/>
          <w:lang w:eastAsia="es-ES_tradnl"/>
        </w:rPr>
        <w:t xml:space="preserve"> </w:t>
      </w:r>
      <w:r w:rsidR="00ED5558" w:rsidRPr="00ED5558">
        <w:rPr>
          <w:rFonts w:ascii="Century Gothic" w:eastAsia="Times New Roman" w:hAnsi="Century Gothic" w:cs="Arial"/>
          <w:color w:val="333333"/>
          <w:sz w:val="20"/>
          <w:szCs w:val="20"/>
          <w:shd w:val="clear" w:color="auto" w:fill="FFFFFF"/>
          <w:lang w:eastAsia="es-ES_tradnl"/>
        </w:rPr>
        <w:t>aumentar las cifras a nivel nacional</w:t>
      </w:r>
      <w:r w:rsidR="00B92CA0" w:rsidRPr="000E2BA7">
        <w:rPr>
          <w:rFonts w:ascii="Century Gothic" w:eastAsia="Times New Roman" w:hAnsi="Century Gothic" w:cs="Arial"/>
          <w:color w:val="333333"/>
          <w:sz w:val="20"/>
          <w:szCs w:val="20"/>
          <w:shd w:val="clear" w:color="auto" w:fill="FFFFFF"/>
          <w:lang w:eastAsia="es-ES_tradnl"/>
        </w:rPr>
        <w:t xml:space="preserve">: su candidato debía ganar cueste lo que cueste. </w:t>
      </w:r>
    </w:p>
    <w:p w:rsidR="00FF1BED" w:rsidRPr="00ED5558" w:rsidRDefault="00FF1BED" w:rsidP="00C05BB8">
      <w:pPr>
        <w:jc w:val="both"/>
        <w:rPr>
          <w:rFonts w:ascii="Century Gothic" w:eastAsia="Times New Roman" w:hAnsi="Century Gothic" w:cs="Times New Roman"/>
          <w:sz w:val="20"/>
          <w:szCs w:val="20"/>
          <w:lang w:eastAsia="es-ES_tradnl"/>
        </w:rPr>
      </w:pPr>
    </w:p>
    <w:p w:rsidR="001951D8" w:rsidRPr="000E2BA7" w:rsidRDefault="00532465" w:rsidP="00C05BB8">
      <w:pPr>
        <w:pStyle w:val="NormalWeb"/>
        <w:shd w:val="clear" w:color="auto" w:fill="FFFFFF"/>
        <w:spacing w:before="0" w:beforeAutospacing="0" w:after="165" w:afterAutospacing="0"/>
        <w:jc w:val="both"/>
        <w:rPr>
          <w:rFonts w:ascii="Century Gothic" w:hAnsi="Century Gothic"/>
          <w:color w:val="333333"/>
          <w:sz w:val="20"/>
          <w:szCs w:val="20"/>
        </w:rPr>
      </w:pPr>
      <w:r w:rsidRPr="000E2BA7">
        <w:rPr>
          <w:rFonts w:ascii="Century Gothic" w:hAnsi="Century Gothic"/>
          <w:color w:val="333333"/>
          <w:sz w:val="20"/>
          <w:szCs w:val="20"/>
        </w:rPr>
        <w:t xml:space="preserve">Concluyendo, </w:t>
      </w:r>
      <w:r w:rsidR="00B66435" w:rsidRPr="000E2BA7">
        <w:rPr>
          <w:rFonts w:ascii="Century Gothic" w:hAnsi="Century Gothic"/>
          <w:color w:val="333333"/>
          <w:sz w:val="20"/>
          <w:szCs w:val="20"/>
        </w:rPr>
        <w:t xml:space="preserve">es una interesante sátira política que revela </w:t>
      </w:r>
      <w:r w:rsidR="001951D8" w:rsidRPr="000E2BA7">
        <w:rPr>
          <w:rFonts w:ascii="Century Gothic" w:hAnsi="Century Gothic"/>
          <w:color w:val="333333"/>
          <w:sz w:val="20"/>
          <w:szCs w:val="20"/>
        </w:rPr>
        <w:t>aspectos ocultos</w:t>
      </w:r>
      <w:r w:rsidR="00B66435" w:rsidRPr="000E2BA7">
        <w:rPr>
          <w:rFonts w:ascii="Century Gothic" w:hAnsi="Century Gothic"/>
          <w:color w:val="333333"/>
          <w:sz w:val="20"/>
          <w:szCs w:val="20"/>
        </w:rPr>
        <w:t xml:space="preserve"> de la mercadotecnia para crear candidatos de la nada y la batalla de egos que hay detrás de cualquier carrera política</w:t>
      </w:r>
      <w:r w:rsidR="001951D8" w:rsidRPr="000E2BA7">
        <w:rPr>
          <w:rFonts w:ascii="Century Gothic" w:hAnsi="Century Gothic"/>
          <w:color w:val="333333"/>
          <w:sz w:val="20"/>
          <w:szCs w:val="20"/>
        </w:rPr>
        <w:t xml:space="preserve">. </w:t>
      </w:r>
      <w:r w:rsidRPr="000E2BA7">
        <w:rPr>
          <w:rFonts w:ascii="Century Gothic" w:hAnsi="Century Gothic"/>
          <w:color w:val="333333"/>
          <w:sz w:val="20"/>
          <w:szCs w:val="20"/>
        </w:rPr>
        <w:t xml:space="preserve">Además, </w:t>
      </w:r>
      <w:r w:rsidR="00562921">
        <w:rPr>
          <w:rFonts w:ascii="Century Gothic" w:hAnsi="Century Gothic"/>
          <w:color w:val="333333"/>
          <w:sz w:val="20"/>
          <w:szCs w:val="20"/>
        </w:rPr>
        <w:t xml:space="preserve">devela </w:t>
      </w:r>
      <w:r w:rsidRPr="000E2BA7">
        <w:rPr>
          <w:rFonts w:ascii="Century Gothic" w:hAnsi="Century Gothic"/>
          <w:color w:val="333333"/>
          <w:sz w:val="20"/>
          <w:szCs w:val="20"/>
        </w:rPr>
        <w:t>la verdad tras nuestra categorización de pa</w:t>
      </w:r>
      <w:r w:rsidR="001951D8" w:rsidRPr="000E2BA7">
        <w:rPr>
          <w:rFonts w:ascii="Century Gothic" w:hAnsi="Century Gothic"/>
          <w:color w:val="333333"/>
          <w:sz w:val="20"/>
          <w:szCs w:val="20"/>
        </w:rPr>
        <w:t>í</w:t>
      </w:r>
      <w:r w:rsidRPr="000E2BA7">
        <w:rPr>
          <w:rFonts w:ascii="Century Gothic" w:hAnsi="Century Gothic"/>
          <w:color w:val="333333"/>
          <w:sz w:val="20"/>
          <w:szCs w:val="20"/>
        </w:rPr>
        <w:t xml:space="preserve">ses en desarrollo, que se evidencia al permitir </w:t>
      </w:r>
      <w:r w:rsidRPr="000E2BA7">
        <w:rPr>
          <w:rFonts w:ascii="Century Gothic" w:hAnsi="Century Gothic"/>
          <w:iCs/>
          <w:color w:val="333333"/>
          <w:sz w:val="20"/>
          <w:szCs w:val="20"/>
        </w:rPr>
        <w:t>una</w:t>
      </w:r>
      <w:r w:rsidR="00B66435" w:rsidRPr="000E2BA7">
        <w:rPr>
          <w:rFonts w:ascii="Century Gothic" w:hAnsi="Century Gothic"/>
          <w:color w:val="333333"/>
          <w:sz w:val="20"/>
          <w:szCs w:val="20"/>
        </w:rPr>
        <w:t xml:space="preserve"> campaña </w:t>
      </w:r>
      <w:r w:rsidR="00A163A4">
        <w:rPr>
          <w:rFonts w:ascii="Century Gothic" w:hAnsi="Century Gothic"/>
          <w:color w:val="333333"/>
          <w:sz w:val="20"/>
          <w:szCs w:val="20"/>
        </w:rPr>
        <w:t xml:space="preserve">absolutamente </w:t>
      </w:r>
      <w:r w:rsidR="00B66435" w:rsidRPr="000E2BA7">
        <w:rPr>
          <w:rFonts w:ascii="Century Gothic" w:hAnsi="Century Gothic"/>
          <w:color w:val="333333"/>
          <w:sz w:val="20"/>
          <w:szCs w:val="20"/>
        </w:rPr>
        <w:t>orquestada por estrategas estadounidenses</w:t>
      </w:r>
      <w:r w:rsidR="001951D8" w:rsidRPr="000E2BA7">
        <w:rPr>
          <w:rFonts w:ascii="Century Gothic" w:hAnsi="Century Gothic"/>
          <w:color w:val="333333"/>
          <w:sz w:val="20"/>
          <w:szCs w:val="20"/>
        </w:rPr>
        <w:t>,</w:t>
      </w:r>
      <w:r w:rsidR="00B66435" w:rsidRPr="000E2BA7">
        <w:rPr>
          <w:rFonts w:ascii="Century Gothic" w:hAnsi="Century Gothic"/>
          <w:color w:val="333333"/>
          <w:sz w:val="20"/>
          <w:szCs w:val="20"/>
        </w:rPr>
        <w:t xml:space="preserve"> </w:t>
      </w:r>
      <w:r w:rsidR="00340BB5" w:rsidRPr="000E2BA7">
        <w:rPr>
          <w:rFonts w:ascii="Century Gothic" w:hAnsi="Century Gothic"/>
          <w:color w:val="333333"/>
          <w:sz w:val="20"/>
          <w:szCs w:val="20"/>
        </w:rPr>
        <w:t xml:space="preserve">quienes </w:t>
      </w:r>
      <w:r w:rsidR="001951D8" w:rsidRPr="000E2BA7">
        <w:rPr>
          <w:rFonts w:ascii="Century Gothic" w:hAnsi="Century Gothic"/>
          <w:color w:val="333333"/>
          <w:sz w:val="20"/>
          <w:szCs w:val="20"/>
        </w:rPr>
        <w:t xml:space="preserve">al final, </w:t>
      </w:r>
      <w:r w:rsidR="00340BB5" w:rsidRPr="000E2BA7">
        <w:rPr>
          <w:rFonts w:ascii="Century Gothic" w:hAnsi="Century Gothic"/>
          <w:color w:val="333333"/>
          <w:sz w:val="20"/>
          <w:szCs w:val="20"/>
        </w:rPr>
        <w:t xml:space="preserve">son </w:t>
      </w:r>
      <w:r w:rsidR="00B66435" w:rsidRPr="000E2BA7">
        <w:rPr>
          <w:rFonts w:ascii="Century Gothic" w:hAnsi="Century Gothic"/>
          <w:color w:val="333333"/>
          <w:sz w:val="20"/>
          <w:szCs w:val="20"/>
        </w:rPr>
        <w:t xml:space="preserve">los verdaderos protagonistas de la historia. </w:t>
      </w:r>
    </w:p>
    <w:p w:rsidR="00B66435" w:rsidRPr="00A163A4" w:rsidRDefault="000C66BA" w:rsidP="00A163A4">
      <w:pPr>
        <w:pStyle w:val="NormalWeb"/>
        <w:shd w:val="clear" w:color="auto" w:fill="FFFFFF"/>
        <w:spacing w:before="0" w:beforeAutospacing="0" w:after="165" w:afterAutospacing="0"/>
        <w:jc w:val="both"/>
        <w:rPr>
          <w:rFonts w:ascii="Century Gothic" w:hAnsi="Century Gothic"/>
          <w:color w:val="333333"/>
          <w:sz w:val="20"/>
          <w:szCs w:val="20"/>
        </w:rPr>
      </w:pPr>
      <w:r w:rsidRPr="000E2BA7">
        <w:rPr>
          <w:rFonts w:ascii="Century Gothic" w:hAnsi="Century Gothic"/>
          <w:color w:val="333333"/>
          <w:sz w:val="20"/>
          <w:szCs w:val="20"/>
        </w:rPr>
        <w:t xml:space="preserve">Finalmente, es una </w:t>
      </w:r>
      <w:r w:rsidR="00B66435" w:rsidRPr="000E2BA7">
        <w:rPr>
          <w:rFonts w:ascii="Century Gothic" w:hAnsi="Century Gothic"/>
          <w:color w:val="333333"/>
          <w:sz w:val="20"/>
          <w:szCs w:val="20"/>
        </w:rPr>
        <w:t xml:space="preserve">denuncia </w:t>
      </w:r>
      <w:r w:rsidR="00A163A4">
        <w:rPr>
          <w:rFonts w:ascii="Century Gothic" w:hAnsi="Century Gothic"/>
          <w:color w:val="333333"/>
          <w:sz w:val="20"/>
          <w:szCs w:val="20"/>
        </w:rPr>
        <w:t xml:space="preserve">a </w:t>
      </w:r>
      <w:r w:rsidR="00B66435" w:rsidRPr="000E2BA7">
        <w:rPr>
          <w:rFonts w:ascii="Century Gothic" w:hAnsi="Century Gothic"/>
          <w:color w:val="333333"/>
          <w:sz w:val="20"/>
          <w:szCs w:val="20"/>
        </w:rPr>
        <w:t>la forma en que afectan a millones de personas</w:t>
      </w:r>
      <w:r w:rsidR="00A163A4">
        <w:rPr>
          <w:rFonts w:ascii="Century Gothic" w:hAnsi="Century Gothic"/>
          <w:color w:val="333333"/>
          <w:sz w:val="20"/>
          <w:szCs w:val="20"/>
        </w:rPr>
        <w:t>, y</w:t>
      </w:r>
      <w:r w:rsidR="00B66435" w:rsidRPr="000E2BA7">
        <w:rPr>
          <w:rFonts w:ascii="Century Gothic" w:hAnsi="Century Gothic"/>
          <w:color w:val="333333"/>
          <w:sz w:val="20"/>
          <w:szCs w:val="20"/>
        </w:rPr>
        <w:t xml:space="preserve"> eso no es, ni debería ser, como propone </w:t>
      </w:r>
      <w:r w:rsidR="00B66435" w:rsidRPr="00BA272D">
        <w:rPr>
          <w:rFonts w:ascii="Century Gothic" w:hAnsi="Century Gothic"/>
          <w:color w:val="333333"/>
          <w:sz w:val="20"/>
          <w:szCs w:val="20"/>
        </w:rPr>
        <w:t>Our Brand Is Crisis, </w:t>
      </w:r>
      <w:r w:rsidR="00B66435" w:rsidRPr="000E2BA7">
        <w:rPr>
          <w:rFonts w:ascii="Century Gothic" w:hAnsi="Century Gothic"/>
          <w:color w:val="333333"/>
          <w:sz w:val="20"/>
          <w:szCs w:val="20"/>
        </w:rPr>
        <w:t>tratado a la ligera</w:t>
      </w:r>
      <w:r w:rsidR="001951D8" w:rsidRPr="000E2BA7">
        <w:rPr>
          <w:rFonts w:ascii="Century Gothic" w:hAnsi="Century Gothic"/>
          <w:color w:val="333333"/>
          <w:sz w:val="20"/>
          <w:szCs w:val="20"/>
        </w:rPr>
        <w:t xml:space="preserve">, pues </w:t>
      </w:r>
      <w:r w:rsidR="00B66435" w:rsidRPr="00BA272D">
        <w:rPr>
          <w:rFonts w:ascii="Century Gothic" w:hAnsi="Century Gothic"/>
          <w:color w:val="333333"/>
          <w:sz w:val="20"/>
          <w:szCs w:val="20"/>
        </w:rPr>
        <w:t xml:space="preserve">en lugares donde la política </w:t>
      </w:r>
      <w:r w:rsidR="001951D8" w:rsidRPr="00BA272D">
        <w:rPr>
          <w:rFonts w:ascii="Century Gothic" w:hAnsi="Century Gothic"/>
          <w:color w:val="333333"/>
          <w:sz w:val="20"/>
          <w:szCs w:val="20"/>
        </w:rPr>
        <w:t>parece</w:t>
      </w:r>
      <w:r w:rsidR="00B66435" w:rsidRPr="00BA272D">
        <w:rPr>
          <w:rFonts w:ascii="Century Gothic" w:hAnsi="Century Gothic"/>
          <w:color w:val="333333"/>
          <w:sz w:val="20"/>
          <w:szCs w:val="20"/>
        </w:rPr>
        <w:t xml:space="preserve"> puro espectáculo</w:t>
      </w:r>
      <w:r w:rsidR="001951D8" w:rsidRPr="00BA272D">
        <w:rPr>
          <w:rFonts w:ascii="Century Gothic" w:hAnsi="Century Gothic"/>
          <w:color w:val="333333"/>
          <w:sz w:val="20"/>
          <w:szCs w:val="20"/>
        </w:rPr>
        <w:t>, existe</w:t>
      </w:r>
      <w:r w:rsidR="00B66435" w:rsidRPr="00BA272D">
        <w:rPr>
          <w:rFonts w:ascii="Century Gothic" w:hAnsi="Century Gothic"/>
          <w:color w:val="333333"/>
          <w:sz w:val="20"/>
          <w:szCs w:val="20"/>
        </w:rPr>
        <w:t xml:space="preserve"> gente de verdad</w:t>
      </w:r>
      <w:r w:rsidR="001951D8" w:rsidRPr="00BA272D">
        <w:rPr>
          <w:rFonts w:ascii="Century Gothic" w:hAnsi="Century Gothic"/>
          <w:color w:val="333333"/>
          <w:sz w:val="20"/>
          <w:szCs w:val="20"/>
        </w:rPr>
        <w:t xml:space="preserve">, </w:t>
      </w:r>
      <w:r w:rsidR="00A163A4" w:rsidRPr="00BA272D">
        <w:rPr>
          <w:rFonts w:ascii="Century Gothic" w:hAnsi="Century Gothic"/>
          <w:color w:val="333333"/>
          <w:sz w:val="20"/>
          <w:szCs w:val="20"/>
        </w:rPr>
        <w:t>que siente y que se juega hasta la vida por conseguir el pan de cada día.</w:t>
      </w:r>
    </w:p>
    <w:sectPr w:rsidR="00B66435" w:rsidRPr="00A163A4" w:rsidSect="00074216">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08080A"/>
    <w:multiLevelType w:val="hybridMultilevel"/>
    <w:tmpl w:val="5C5A7BA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3DAB0C52"/>
    <w:multiLevelType w:val="hybridMultilevel"/>
    <w:tmpl w:val="F942F4EC"/>
    <w:lvl w:ilvl="0" w:tplc="040A000F">
      <w:start w:val="2"/>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7BF77C5E"/>
    <w:multiLevelType w:val="hybridMultilevel"/>
    <w:tmpl w:val="5664977C"/>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58"/>
    <w:rsid w:val="00003884"/>
    <w:rsid w:val="00011E6B"/>
    <w:rsid w:val="00051D09"/>
    <w:rsid w:val="00072506"/>
    <w:rsid w:val="00074216"/>
    <w:rsid w:val="000B7780"/>
    <w:rsid w:val="000C66BA"/>
    <w:rsid w:val="000D50C9"/>
    <w:rsid w:val="000E2BA7"/>
    <w:rsid w:val="000E359A"/>
    <w:rsid w:val="000F66D9"/>
    <w:rsid w:val="00165C55"/>
    <w:rsid w:val="001951D8"/>
    <w:rsid w:val="0020148E"/>
    <w:rsid w:val="00221248"/>
    <w:rsid w:val="0022309B"/>
    <w:rsid w:val="00245393"/>
    <w:rsid w:val="002E45C7"/>
    <w:rsid w:val="00340BB5"/>
    <w:rsid w:val="00354E7C"/>
    <w:rsid w:val="003841D0"/>
    <w:rsid w:val="003D221F"/>
    <w:rsid w:val="004129C7"/>
    <w:rsid w:val="00427757"/>
    <w:rsid w:val="00442DBA"/>
    <w:rsid w:val="00465F7A"/>
    <w:rsid w:val="004A4760"/>
    <w:rsid w:val="004D09B9"/>
    <w:rsid w:val="004E699B"/>
    <w:rsid w:val="004F5FA7"/>
    <w:rsid w:val="00524AA4"/>
    <w:rsid w:val="00532465"/>
    <w:rsid w:val="00562921"/>
    <w:rsid w:val="005747C3"/>
    <w:rsid w:val="0057793C"/>
    <w:rsid w:val="005A3750"/>
    <w:rsid w:val="005F7D0C"/>
    <w:rsid w:val="006251A4"/>
    <w:rsid w:val="008935B8"/>
    <w:rsid w:val="008A1203"/>
    <w:rsid w:val="008B41E1"/>
    <w:rsid w:val="008B718C"/>
    <w:rsid w:val="00950611"/>
    <w:rsid w:val="00997C1E"/>
    <w:rsid w:val="00A163A4"/>
    <w:rsid w:val="00A56F37"/>
    <w:rsid w:val="00AA3A34"/>
    <w:rsid w:val="00AB1603"/>
    <w:rsid w:val="00B005F6"/>
    <w:rsid w:val="00B04BFD"/>
    <w:rsid w:val="00B27136"/>
    <w:rsid w:val="00B31EAD"/>
    <w:rsid w:val="00B66435"/>
    <w:rsid w:val="00B92CA0"/>
    <w:rsid w:val="00BA272D"/>
    <w:rsid w:val="00C05BB8"/>
    <w:rsid w:val="00C214C3"/>
    <w:rsid w:val="00C43BE0"/>
    <w:rsid w:val="00CC7467"/>
    <w:rsid w:val="00D61D64"/>
    <w:rsid w:val="00D82163"/>
    <w:rsid w:val="00D93F12"/>
    <w:rsid w:val="00DF4994"/>
    <w:rsid w:val="00E258A8"/>
    <w:rsid w:val="00E562EC"/>
    <w:rsid w:val="00E81754"/>
    <w:rsid w:val="00E81F92"/>
    <w:rsid w:val="00ED5558"/>
    <w:rsid w:val="00F269E7"/>
    <w:rsid w:val="00F30FA9"/>
    <w:rsid w:val="00F33684"/>
    <w:rsid w:val="00FF1BED"/>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decimalSymbol w:val=","/>
  <w:listSeparator w:val=","/>
  <w14:docId w14:val="06A95563"/>
  <w15:chartTrackingRefBased/>
  <w15:docId w15:val="{5ABEDC6B-BF34-7D41-818B-EAFD5BFB70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C"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A3750"/>
  </w:style>
  <w:style w:type="paragraph" w:styleId="Ttulo1">
    <w:name w:val="heading 1"/>
    <w:basedOn w:val="Normal"/>
    <w:next w:val="Normal"/>
    <w:link w:val="Ttulo1Car"/>
    <w:uiPriority w:val="9"/>
    <w:qFormat/>
    <w:rsid w:val="008935B8"/>
    <w:pPr>
      <w:keepNext/>
      <w:keepLines/>
      <w:spacing w:before="240"/>
      <w:outlineLvl w:val="0"/>
    </w:pPr>
    <w:rPr>
      <w:rFonts w:asciiTheme="majorHAnsi" w:eastAsiaTheme="majorEastAsia" w:hAnsiTheme="majorHAnsi" w:cstheme="majorBidi"/>
      <w:color w:val="2F5496" w:themeColor="accent1" w:themeShade="BF"/>
      <w:sz w:val="32"/>
      <w:szCs w:val="32"/>
      <w:lang w:eastAsia="es-ES_tradnl"/>
    </w:rPr>
  </w:style>
  <w:style w:type="paragraph" w:styleId="Ttulo2">
    <w:name w:val="heading 2"/>
    <w:basedOn w:val="Normal"/>
    <w:next w:val="Normal"/>
    <w:link w:val="Ttulo2Car"/>
    <w:uiPriority w:val="9"/>
    <w:unhideWhenUsed/>
    <w:qFormat/>
    <w:rsid w:val="005A3750"/>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first">
    <w:name w:val="first"/>
    <w:basedOn w:val="Normal"/>
    <w:rsid w:val="00ED5558"/>
    <w:pPr>
      <w:spacing w:before="100" w:beforeAutospacing="1" w:after="100" w:afterAutospacing="1"/>
    </w:pPr>
    <w:rPr>
      <w:rFonts w:ascii="Times New Roman" w:eastAsia="Times New Roman" w:hAnsi="Times New Roman" w:cs="Times New Roman"/>
      <w:lang w:eastAsia="es-ES_tradnl"/>
    </w:rPr>
  </w:style>
  <w:style w:type="paragraph" w:styleId="NormalWeb">
    <w:name w:val="Normal (Web)"/>
    <w:basedOn w:val="Normal"/>
    <w:uiPriority w:val="99"/>
    <w:unhideWhenUsed/>
    <w:rsid w:val="00ED5558"/>
    <w:pPr>
      <w:spacing w:before="100" w:beforeAutospacing="1" w:after="100" w:afterAutospacing="1"/>
    </w:pPr>
    <w:rPr>
      <w:rFonts w:ascii="Times New Roman" w:eastAsia="Times New Roman" w:hAnsi="Times New Roman" w:cs="Times New Roman"/>
      <w:lang w:eastAsia="es-ES_tradnl"/>
    </w:rPr>
  </w:style>
  <w:style w:type="character" w:customStyle="1" w:styleId="Ttulo1Car">
    <w:name w:val="Título 1 Car"/>
    <w:basedOn w:val="Fuentedeprrafopredeter"/>
    <w:link w:val="Ttulo1"/>
    <w:uiPriority w:val="9"/>
    <w:rsid w:val="008935B8"/>
    <w:rPr>
      <w:rFonts w:asciiTheme="majorHAnsi" w:eastAsiaTheme="majorEastAsia" w:hAnsiTheme="majorHAnsi" w:cstheme="majorBidi"/>
      <w:color w:val="2F5496" w:themeColor="accent1" w:themeShade="BF"/>
      <w:sz w:val="32"/>
      <w:szCs w:val="32"/>
      <w:lang w:eastAsia="es-ES_tradnl"/>
    </w:rPr>
  </w:style>
  <w:style w:type="paragraph" w:styleId="Prrafodelista">
    <w:name w:val="List Paragraph"/>
    <w:basedOn w:val="Normal"/>
    <w:uiPriority w:val="34"/>
    <w:qFormat/>
    <w:rsid w:val="008935B8"/>
    <w:pPr>
      <w:ind w:left="720"/>
      <w:contextualSpacing/>
    </w:pPr>
    <w:rPr>
      <w:rFonts w:ascii="Times New Roman" w:eastAsia="Times New Roman" w:hAnsi="Times New Roman" w:cs="Times New Roman"/>
      <w:lang w:eastAsia="es-ES_tradnl"/>
    </w:rPr>
  </w:style>
  <w:style w:type="character" w:styleId="Hipervnculo">
    <w:name w:val="Hyperlink"/>
    <w:basedOn w:val="Fuentedeprrafopredeter"/>
    <w:uiPriority w:val="99"/>
    <w:semiHidden/>
    <w:unhideWhenUsed/>
    <w:rsid w:val="00B66435"/>
    <w:rPr>
      <w:color w:val="0000FF"/>
      <w:u w:val="single"/>
    </w:rPr>
  </w:style>
  <w:style w:type="character" w:styleId="nfasis">
    <w:name w:val="Emphasis"/>
    <w:basedOn w:val="Fuentedeprrafopredeter"/>
    <w:uiPriority w:val="20"/>
    <w:qFormat/>
    <w:rsid w:val="00B66435"/>
    <w:rPr>
      <w:i/>
      <w:iCs/>
    </w:rPr>
  </w:style>
  <w:style w:type="character" w:styleId="Textoennegrita">
    <w:name w:val="Strong"/>
    <w:basedOn w:val="Fuentedeprrafopredeter"/>
    <w:uiPriority w:val="22"/>
    <w:qFormat/>
    <w:rsid w:val="00B66435"/>
    <w:rPr>
      <w:b/>
      <w:bCs/>
    </w:rPr>
  </w:style>
  <w:style w:type="paragraph" w:customStyle="1" w:styleId="cuerpo">
    <w:name w:val="cuerpo"/>
    <w:basedOn w:val="Normal"/>
    <w:rsid w:val="0020148E"/>
    <w:pPr>
      <w:spacing w:before="100" w:beforeAutospacing="1" w:after="100" w:afterAutospacing="1"/>
    </w:pPr>
    <w:rPr>
      <w:rFonts w:ascii="Times New Roman" w:eastAsia="Times New Roman" w:hAnsi="Times New Roman" w:cs="Times New Roman"/>
      <w:lang w:eastAsia="es-ES_tradnl"/>
    </w:rPr>
  </w:style>
  <w:style w:type="character" w:customStyle="1" w:styleId="Ttulo2Car">
    <w:name w:val="Título 2 Car"/>
    <w:basedOn w:val="Fuentedeprrafopredeter"/>
    <w:link w:val="Ttulo2"/>
    <w:uiPriority w:val="9"/>
    <w:rsid w:val="005A3750"/>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963486">
      <w:bodyDiv w:val="1"/>
      <w:marLeft w:val="0"/>
      <w:marRight w:val="0"/>
      <w:marTop w:val="0"/>
      <w:marBottom w:val="0"/>
      <w:divBdr>
        <w:top w:val="none" w:sz="0" w:space="0" w:color="auto"/>
        <w:left w:val="none" w:sz="0" w:space="0" w:color="auto"/>
        <w:bottom w:val="none" w:sz="0" w:space="0" w:color="auto"/>
        <w:right w:val="none" w:sz="0" w:space="0" w:color="auto"/>
      </w:divBdr>
    </w:div>
    <w:div w:id="123156135">
      <w:bodyDiv w:val="1"/>
      <w:marLeft w:val="0"/>
      <w:marRight w:val="0"/>
      <w:marTop w:val="0"/>
      <w:marBottom w:val="0"/>
      <w:divBdr>
        <w:top w:val="none" w:sz="0" w:space="0" w:color="auto"/>
        <w:left w:val="none" w:sz="0" w:space="0" w:color="auto"/>
        <w:bottom w:val="none" w:sz="0" w:space="0" w:color="auto"/>
        <w:right w:val="none" w:sz="0" w:space="0" w:color="auto"/>
      </w:divBdr>
    </w:div>
    <w:div w:id="238250618">
      <w:bodyDiv w:val="1"/>
      <w:marLeft w:val="0"/>
      <w:marRight w:val="0"/>
      <w:marTop w:val="0"/>
      <w:marBottom w:val="0"/>
      <w:divBdr>
        <w:top w:val="none" w:sz="0" w:space="0" w:color="auto"/>
        <w:left w:val="none" w:sz="0" w:space="0" w:color="auto"/>
        <w:bottom w:val="none" w:sz="0" w:space="0" w:color="auto"/>
        <w:right w:val="none" w:sz="0" w:space="0" w:color="auto"/>
      </w:divBdr>
    </w:div>
    <w:div w:id="504438423">
      <w:bodyDiv w:val="1"/>
      <w:marLeft w:val="0"/>
      <w:marRight w:val="0"/>
      <w:marTop w:val="0"/>
      <w:marBottom w:val="0"/>
      <w:divBdr>
        <w:top w:val="none" w:sz="0" w:space="0" w:color="auto"/>
        <w:left w:val="none" w:sz="0" w:space="0" w:color="auto"/>
        <w:bottom w:val="none" w:sz="0" w:space="0" w:color="auto"/>
        <w:right w:val="none" w:sz="0" w:space="0" w:color="auto"/>
      </w:divBdr>
    </w:div>
    <w:div w:id="654653223">
      <w:bodyDiv w:val="1"/>
      <w:marLeft w:val="0"/>
      <w:marRight w:val="0"/>
      <w:marTop w:val="0"/>
      <w:marBottom w:val="0"/>
      <w:divBdr>
        <w:top w:val="none" w:sz="0" w:space="0" w:color="auto"/>
        <w:left w:val="none" w:sz="0" w:space="0" w:color="auto"/>
        <w:bottom w:val="none" w:sz="0" w:space="0" w:color="auto"/>
        <w:right w:val="none" w:sz="0" w:space="0" w:color="auto"/>
      </w:divBdr>
    </w:div>
    <w:div w:id="680282860">
      <w:bodyDiv w:val="1"/>
      <w:marLeft w:val="0"/>
      <w:marRight w:val="0"/>
      <w:marTop w:val="0"/>
      <w:marBottom w:val="0"/>
      <w:divBdr>
        <w:top w:val="none" w:sz="0" w:space="0" w:color="auto"/>
        <w:left w:val="none" w:sz="0" w:space="0" w:color="auto"/>
        <w:bottom w:val="none" w:sz="0" w:space="0" w:color="auto"/>
        <w:right w:val="none" w:sz="0" w:space="0" w:color="auto"/>
      </w:divBdr>
    </w:div>
    <w:div w:id="825167012">
      <w:bodyDiv w:val="1"/>
      <w:marLeft w:val="0"/>
      <w:marRight w:val="0"/>
      <w:marTop w:val="0"/>
      <w:marBottom w:val="0"/>
      <w:divBdr>
        <w:top w:val="none" w:sz="0" w:space="0" w:color="auto"/>
        <w:left w:val="none" w:sz="0" w:space="0" w:color="auto"/>
        <w:bottom w:val="none" w:sz="0" w:space="0" w:color="auto"/>
        <w:right w:val="none" w:sz="0" w:space="0" w:color="auto"/>
      </w:divBdr>
    </w:div>
    <w:div w:id="857281005">
      <w:bodyDiv w:val="1"/>
      <w:marLeft w:val="0"/>
      <w:marRight w:val="0"/>
      <w:marTop w:val="0"/>
      <w:marBottom w:val="0"/>
      <w:divBdr>
        <w:top w:val="none" w:sz="0" w:space="0" w:color="auto"/>
        <w:left w:val="none" w:sz="0" w:space="0" w:color="auto"/>
        <w:bottom w:val="none" w:sz="0" w:space="0" w:color="auto"/>
        <w:right w:val="none" w:sz="0" w:space="0" w:color="auto"/>
      </w:divBdr>
    </w:div>
    <w:div w:id="873810717">
      <w:bodyDiv w:val="1"/>
      <w:marLeft w:val="0"/>
      <w:marRight w:val="0"/>
      <w:marTop w:val="0"/>
      <w:marBottom w:val="0"/>
      <w:divBdr>
        <w:top w:val="none" w:sz="0" w:space="0" w:color="auto"/>
        <w:left w:val="none" w:sz="0" w:space="0" w:color="auto"/>
        <w:bottom w:val="none" w:sz="0" w:space="0" w:color="auto"/>
        <w:right w:val="none" w:sz="0" w:space="0" w:color="auto"/>
      </w:divBdr>
    </w:div>
    <w:div w:id="916865348">
      <w:bodyDiv w:val="1"/>
      <w:marLeft w:val="0"/>
      <w:marRight w:val="0"/>
      <w:marTop w:val="0"/>
      <w:marBottom w:val="0"/>
      <w:divBdr>
        <w:top w:val="none" w:sz="0" w:space="0" w:color="auto"/>
        <w:left w:val="none" w:sz="0" w:space="0" w:color="auto"/>
        <w:bottom w:val="none" w:sz="0" w:space="0" w:color="auto"/>
        <w:right w:val="none" w:sz="0" w:space="0" w:color="auto"/>
      </w:divBdr>
    </w:div>
    <w:div w:id="1050879142">
      <w:bodyDiv w:val="1"/>
      <w:marLeft w:val="0"/>
      <w:marRight w:val="0"/>
      <w:marTop w:val="0"/>
      <w:marBottom w:val="0"/>
      <w:divBdr>
        <w:top w:val="none" w:sz="0" w:space="0" w:color="auto"/>
        <w:left w:val="none" w:sz="0" w:space="0" w:color="auto"/>
        <w:bottom w:val="none" w:sz="0" w:space="0" w:color="auto"/>
        <w:right w:val="none" w:sz="0" w:space="0" w:color="auto"/>
      </w:divBdr>
    </w:div>
    <w:div w:id="1230068989">
      <w:bodyDiv w:val="1"/>
      <w:marLeft w:val="0"/>
      <w:marRight w:val="0"/>
      <w:marTop w:val="0"/>
      <w:marBottom w:val="0"/>
      <w:divBdr>
        <w:top w:val="none" w:sz="0" w:space="0" w:color="auto"/>
        <w:left w:val="none" w:sz="0" w:space="0" w:color="auto"/>
        <w:bottom w:val="none" w:sz="0" w:space="0" w:color="auto"/>
        <w:right w:val="none" w:sz="0" w:space="0" w:color="auto"/>
      </w:divBdr>
    </w:div>
    <w:div w:id="1265192357">
      <w:bodyDiv w:val="1"/>
      <w:marLeft w:val="0"/>
      <w:marRight w:val="0"/>
      <w:marTop w:val="0"/>
      <w:marBottom w:val="0"/>
      <w:divBdr>
        <w:top w:val="none" w:sz="0" w:space="0" w:color="auto"/>
        <w:left w:val="none" w:sz="0" w:space="0" w:color="auto"/>
        <w:bottom w:val="none" w:sz="0" w:space="0" w:color="auto"/>
        <w:right w:val="none" w:sz="0" w:space="0" w:color="auto"/>
      </w:divBdr>
    </w:div>
    <w:div w:id="1281373500">
      <w:bodyDiv w:val="1"/>
      <w:marLeft w:val="0"/>
      <w:marRight w:val="0"/>
      <w:marTop w:val="0"/>
      <w:marBottom w:val="0"/>
      <w:divBdr>
        <w:top w:val="none" w:sz="0" w:space="0" w:color="auto"/>
        <w:left w:val="none" w:sz="0" w:space="0" w:color="auto"/>
        <w:bottom w:val="none" w:sz="0" w:space="0" w:color="auto"/>
        <w:right w:val="none" w:sz="0" w:space="0" w:color="auto"/>
      </w:divBdr>
    </w:div>
    <w:div w:id="1320041480">
      <w:bodyDiv w:val="1"/>
      <w:marLeft w:val="0"/>
      <w:marRight w:val="0"/>
      <w:marTop w:val="0"/>
      <w:marBottom w:val="0"/>
      <w:divBdr>
        <w:top w:val="none" w:sz="0" w:space="0" w:color="auto"/>
        <w:left w:val="none" w:sz="0" w:space="0" w:color="auto"/>
        <w:bottom w:val="none" w:sz="0" w:space="0" w:color="auto"/>
        <w:right w:val="none" w:sz="0" w:space="0" w:color="auto"/>
      </w:divBdr>
    </w:div>
    <w:div w:id="1344360465">
      <w:bodyDiv w:val="1"/>
      <w:marLeft w:val="0"/>
      <w:marRight w:val="0"/>
      <w:marTop w:val="0"/>
      <w:marBottom w:val="0"/>
      <w:divBdr>
        <w:top w:val="none" w:sz="0" w:space="0" w:color="auto"/>
        <w:left w:val="none" w:sz="0" w:space="0" w:color="auto"/>
        <w:bottom w:val="none" w:sz="0" w:space="0" w:color="auto"/>
        <w:right w:val="none" w:sz="0" w:space="0" w:color="auto"/>
      </w:divBdr>
    </w:div>
    <w:div w:id="1450662449">
      <w:bodyDiv w:val="1"/>
      <w:marLeft w:val="0"/>
      <w:marRight w:val="0"/>
      <w:marTop w:val="0"/>
      <w:marBottom w:val="0"/>
      <w:divBdr>
        <w:top w:val="none" w:sz="0" w:space="0" w:color="auto"/>
        <w:left w:val="none" w:sz="0" w:space="0" w:color="auto"/>
        <w:bottom w:val="none" w:sz="0" w:space="0" w:color="auto"/>
        <w:right w:val="none" w:sz="0" w:space="0" w:color="auto"/>
      </w:divBdr>
    </w:div>
    <w:div w:id="1485391465">
      <w:bodyDiv w:val="1"/>
      <w:marLeft w:val="0"/>
      <w:marRight w:val="0"/>
      <w:marTop w:val="0"/>
      <w:marBottom w:val="0"/>
      <w:divBdr>
        <w:top w:val="none" w:sz="0" w:space="0" w:color="auto"/>
        <w:left w:val="none" w:sz="0" w:space="0" w:color="auto"/>
        <w:bottom w:val="none" w:sz="0" w:space="0" w:color="auto"/>
        <w:right w:val="none" w:sz="0" w:space="0" w:color="auto"/>
      </w:divBdr>
    </w:div>
    <w:div w:id="1729718999">
      <w:bodyDiv w:val="1"/>
      <w:marLeft w:val="0"/>
      <w:marRight w:val="0"/>
      <w:marTop w:val="0"/>
      <w:marBottom w:val="0"/>
      <w:divBdr>
        <w:top w:val="none" w:sz="0" w:space="0" w:color="auto"/>
        <w:left w:val="none" w:sz="0" w:space="0" w:color="auto"/>
        <w:bottom w:val="none" w:sz="0" w:space="0" w:color="auto"/>
        <w:right w:val="none" w:sz="0" w:space="0" w:color="auto"/>
      </w:divBdr>
    </w:div>
    <w:div w:id="1733583300">
      <w:bodyDiv w:val="1"/>
      <w:marLeft w:val="0"/>
      <w:marRight w:val="0"/>
      <w:marTop w:val="0"/>
      <w:marBottom w:val="0"/>
      <w:divBdr>
        <w:top w:val="none" w:sz="0" w:space="0" w:color="auto"/>
        <w:left w:val="none" w:sz="0" w:space="0" w:color="auto"/>
        <w:bottom w:val="none" w:sz="0" w:space="0" w:color="auto"/>
        <w:right w:val="none" w:sz="0" w:space="0" w:color="auto"/>
      </w:divBdr>
      <w:divsChild>
        <w:div w:id="1083912098">
          <w:marLeft w:val="0"/>
          <w:marRight w:val="0"/>
          <w:marTop w:val="150"/>
          <w:marBottom w:val="150"/>
          <w:divBdr>
            <w:top w:val="none" w:sz="0" w:space="0" w:color="auto"/>
            <w:left w:val="none" w:sz="0" w:space="0" w:color="auto"/>
            <w:bottom w:val="none" w:sz="0" w:space="0" w:color="auto"/>
            <w:right w:val="none" w:sz="0" w:space="0" w:color="auto"/>
          </w:divBdr>
        </w:div>
      </w:divsChild>
    </w:div>
    <w:div w:id="1816675681">
      <w:bodyDiv w:val="1"/>
      <w:marLeft w:val="0"/>
      <w:marRight w:val="0"/>
      <w:marTop w:val="0"/>
      <w:marBottom w:val="0"/>
      <w:divBdr>
        <w:top w:val="none" w:sz="0" w:space="0" w:color="auto"/>
        <w:left w:val="none" w:sz="0" w:space="0" w:color="auto"/>
        <w:bottom w:val="none" w:sz="0" w:space="0" w:color="auto"/>
        <w:right w:val="none" w:sz="0" w:space="0" w:color="auto"/>
      </w:divBdr>
    </w:div>
    <w:div w:id="1887371904">
      <w:bodyDiv w:val="1"/>
      <w:marLeft w:val="0"/>
      <w:marRight w:val="0"/>
      <w:marTop w:val="0"/>
      <w:marBottom w:val="0"/>
      <w:divBdr>
        <w:top w:val="none" w:sz="0" w:space="0" w:color="auto"/>
        <w:left w:val="none" w:sz="0" w:space="0" w:color="auto"/>
        <w:bottom w:val="none" w:sz="0" w:space="0" w:color="auto"/>
        <w:right w:val="none" w:sz="0" w:space="0" w:color="auto"/>
      </w:divBdr>
    </w:div>
    <w:div w:id="1917661840">
      <w:bodyDiv w:val="1"/>
      <w:marLeft w:val="0"/>
      <w:marRight w:val="0"/>
      <w:marTop w:val="0"/>
      <w:marBottom w:val="0"/>
      <w:divBdr>
        <w:top w:val="none" w:sz="0" w:space="0" w:color="auto"/>
        <w:left w:val="none" w:sz="0" w:space="0" w:color="auto"/>
        <w:bottom w:val="none" w:sz="0" w:space="0" w:color="auto"/>
        <w:right w:val="none" w:sz="0" w:space="0" w:color="auto"/>
      </w:divBdr>
      <w:divsChild>
        <w:div w:id="2062094194">
          <w:marLeft w:val="0"/>
          <w:marRight w:val="0"/>
          <w:marTop w:val="0"/>
          <w:marBottom w:val="0"/>
          <w:divBdr>
            <w:top w:val="none" w:sz="0" w:space="0" w:color="auto"/>
            <w:left w:val="none" w:sz="0" w:space="0" w:color="auto"/>
            <w:bottom w:val="none" w:sz="0" w:space="0" w:color="auto"/>
            <w:right w:val="none" w:sz="0" w:space="0" w:color="auto"/>
          </w:divBdr>
          <w:divsChild>
            <w:div w:id="161941758">
              <w:marLeft w:val="0"/>
              <w:marRight w:val="0"/>
              <w:marTop w:val="0"/>
              <w:marBottom w:val="0"/>
              <w:divBdr>
                <w:top w:val="none" w:sz="0" w:space="0" w:color="auto"/>
                <w:left w:val="none" w:sz="0" w:space="0" w:color="auto"/>
                <w:bottom w:val="none" w:sz="0" w:space="0" w:color="auto"/>
                <w:right w:val="none" w:sz="0" w:space="0" w:color="auto"/>
              </w:divBdr>
            </w:div>
          </w:divsChild>
        </w:div>
        <w:div w:id="1762069237">
          <w:marLeft w:val="0"/>
          <w:marRight w:val="0"/>
          <w:marTop w:val="0"/>
          <w:marBottom w:val="0"/>
          <w:divBdr>
            <w:top w:val="none" w:sz="0" w:space="0" w:color="auto"/>
            <w:left w:val="none" w:sz="0" w:space="0" w:color="auto"/>
            <w:bottom w:val="none" w:sz="0" w:space="0" w:color="auto"/>
            <w:right w:val="none" w:sz="0" w:space="0" w:color="auto"/>
          </w:divBdr>
          <w:divsChild>
            <w:div w:id="160855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804874">
      <w:bodyDiv w:val="1"/>
      <w:marLeft w:val="0"/>
      <w:marRight w:val="0"/>
      <w:marTop w:val="0"/>
      <w:marBottom w:val="0"/>
      <w:divBdr>
        <w:top w:val="none" w:sz="0" w:space="0" w:color="auto"/>
        <w:left w:val="none" w:sz="0" w:space="0" w:color="auto"/>
        <w:bottom w:val="none" w:sz="0" w:space="0" w:color="auto"/>
        <w:right w:val="none" w:sz="0" w:space="0" w:color="auto"/>
      </w:divBdr>
    </w:div>
    <w:div w:id="2071535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132</TotalTime>
  <Pages>3</Pages>
  <Words>1321</Words>
  <Characters>7268</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Damaris Montenegro</dc:creator>
  <cp:keywords/>
  <dc:description/>
  <cp:lastModifiedBy>Damaris Montenegro</cp:lastModifiedBy>
  <cp:revision>53</cp:revision>
  <dcterms:created xsi:type="dcterms:W3CDTF">2019-07-08T17:51:00Z</dcterms:created>
  <dcterms:modified xsi:type="dcterms:W3CDTF">2019-07-09T13:45:00Z</dcterms:modified>
</cp:coreProperties>
</file>