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4F5A" w:rsidRDefault="00304F5A" w:rsidP="00BE7B1F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Nombre: </w:t>
      </w:r>
      <w:bookmarkStart w:id="0" w:name="_GoBack"/>
      <w:r>
        <w:rPr>
          <w:rFonts w:ascii="Times New Roman" w:hAnsi="Times New Roman" w:cs="Times New Roman"/>
          <w:b/>
          <w:sz w:val="24"/>
        </w:rPr>
        <w:t xml:space="preserve">María Isabel Silva </w:t>
      </w:r>
    </w:p>
    <w:bookmarkEnd w:id="0"/>
    <w:p w:rsidR="003E54E1" w:rsidRPr="001363B6" w:rsidRDefault="00BE7B1F" w:rsidP="00BE7B1F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1363B6">
        <w:rPr>
          <w:rFonts w:ascii="Times New Roman" w:hAnsi="Times New Roman" w:cs="Times New Roman"/>
          <w:b/>
          <w:sz w:val="24"/>
        </w:rPr>
        <w:t>Predicciones del internet</w:t>
      </w:r>
    </w:p>
    <w:p w:rsidR="00BE7B1F" w:rsidRPr="001363B6" w:rsidRDefault="00BE7B1F" w:rsidP="001363B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1363B6">
        <w:rPr>
          <w:rFonts w:ascii="Times New Roman" w:hAnsi="Times New Roman" w:cs="Times New Roman"/>
          <w:sz w:val="24"/>
        </w:rPr>
        <w:t>“la velocidad eléctrica tiende a abolir el tiempo y el espacio de la  conciencia humana. No existe demora el efecto de un acontecimiento y el siguiente. Las extensiones eléctricas de nuestro sistema nervioso crean un campo unificado de estructuras organizadas”</w:t>
      </w:r>
      <w:sdt>
        <w:sdtPr>
          <w:id w:val="1411811693"/>
          <w:citation/>
        </w:sdtPr>
        <w:sdtEndPr/>
        <w:sdtContent>
          <w:r w:rsidRPr="001363B6">
            <w:rPr>
              <w:rFonts w:ascii="Times New Roman" w:hAnsi="Times New Roman" w:cs="Times New Roman"/>
              <w:sz w:val="24"/>
            </w:rPr>
            <w:fldChar w:fldCharType="begin"/>
          </w:r>
          <w:r w:rsidR="0030655A" w:rsidRPr="001363B6">
            <w:rPr>
              <w:rFonts w:ascii="Times New Roman" w:hAnsi="Times New Roman" w:cs="Times New Roman"/>
              <w:sz w:val="24"/>
            </w:rPr>
            <w:instrText xml:space="preserve">CITATION Mar961 \p 142 \l 12298 </w:instrText>
          </w:r>
          <w:r w:rsidRPr="001363B6">
            <w:rPr>
              <w:rFonts w:ascii="Times New Roman" w:hAnsi="Times New Roman" w:cs="Times New Roman"/>
              <w:sz w:val="24"/>
            </w:rPr>
            <w:fldChar w:fldCharType="separate"/>
          </w:r>
          <w:r w:rsidR="0030655A" w:rsidRPr="001363B6">
            <w:rPr>
              <w:rFonts w:ascii="Times New Roman" w:hAnsi="Times New Roman" w:cs="Times New Roman"/>
              <w:noProof/>
              <w:sz w:val="24"/>
            </w:rPr>
            <w:t xml:space="preserve"> (Mcluhan M. , 1996, pág. 142)</w:t>
          </w:r>
          <w:r w:rsidRPr="001363B6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BE7B1F" w:rsidRPr="001363B6" w:rsidRDefault="00BE7B1F" w:rsidP="001363B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1363B6">
        <w:rPr>
          <w:rFonts w:ascii="Times New Roman" w:hAnsi="Times New Roman" w:cs="Times New Roman"/>
          <w:sz w:val="24"/>
        </w:rPr>
        <w:t>“Ahora estamos en condiciones de ir más allá y de transferir el espectáculo de un ordenador”.</w:t>
      </w:r>
      <w:sdt>
        <w:sdtPr>
          <w:id w:val="483987262"/>
          <w:citation/>
        </w:sdtPr>
        <w:sdtEndPr/>
        <w:sdtContent>
          <w:r w:rsidRPr="001363B6">
            <w:rPr>
              <w:rFonts w:ascii="Times New Roman" w:hAnsi="Times New Roman" w:cs="Times New Roman"/>
              <w:sz w:val="24"/>
            </w:rPr>
            <w:fldChar w:fldCharType="begin"/>
          </w:r>
          <w:r w:rsidR="00213553">
            <w:rPr>
              <w:rFonts w:ascii="Times New Roman" w:hAnsi="Times New Roman" w:cs="Times New Roman"/>
              <w:sz w:val="24"/>
            </w:rPr>
            <w:instrText xml:space="preserve">CITATION Mcl67 \p 176 \l 12298 </w:instrText>
          </w:r>
          <w:r w:rsidRPr="001363B6">
            <w:rPr>
              <w:rFonts w:ascii="Times New Roman" w:hAnsi="Times New Roman" w:cs="Times New Roman"/>
              <w:sz w:val="24"/>
            </w:rPr>
            <w:fldChar w:fldCharType="separate"/>
          </w:r>
          <w:r w:rsidR="00213553"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="00213553" w:rsidRPr="00213553">
            <w:rPr>
              <w:rFonts w:ascii="Times New Roman" w:hAnsi="Times New Roman" w:cs="Times New Roman"/>
              <w:noProof/>
              <w:sz w:val="24"/>
            </w:rPr>
            <w:t>(Mcluhan, 1987, pág. 176)</w:t>
          </w:r>
          <w:r w:rsidRPr="001363B6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30655A" w:rsidRPr="001363B6" w:rsidRDefault="0030655A" w:rsidP="001363B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1363B6">
        <w:rPr>
          <w:rFonts w:ascii="Times New Roman" w:hAnsi="Times New Roman" w:cs="Times New Roman"/>
          <w:sz w:val="24"/>
        </w:rPr>
        <w:t>“El espacio y al separar las funciones, mientras que el hombre tribal extendía libremente  a la forma de su cuerpo hasta abarcar el universo.”</w:t>
      </w:r>
      <w:sdt>
        <w:sdtPr>
          <w:id w:val="-1380383475"/>
          <w:citation/>
        </w:sdtPr>
        <w:sdtEndPr/>
        <w:sdtContent>
          <w:r w:rsidRPr="001363B6">
            <w:rPr>
              <w:rFonts w:ascii="Times New Roman" w:hAnsi="Times New Roman" w:cs="Times New Roman"/>
              <w:sz w:val="24"/>
            </w:rPr>
            <w:fldChar w:fldCharType="begin"/>
          </w:r>
          <w:r w:rsidRPr="001363B6">
            <w:rPr>
              <w:rFonts w:ascii="Times New Roman" w:hAnsi="Times New Roman" w:cs="Times New Roman"/>
              <w:sz w:val="24"/>
            </w:rPr>
            <w:instrText xml:space="preserve">CITATION Mar961 \p 140 \l 12298 </w:instrText>
          </w:r>
          <w:r w:rsidRPr="001363B6">
            <w:rPr>
              <w:rFonts w:ascii="Times New Roman" w:hAnsi="Times New Roman" w:cs="Times New Roman"/>
              <w:sz w:val="24"/>
            </w:rPr>
            <w:fldChar w:fldCharType="separate"/>
          </w:r>
          <w:r w:rsidRPr="001363B6">
            <w:rPr>
              <w:rFonts w:ascii="Times New Roman" w:hAnsi="Times New Roman" w:cs="Times New Roman"/>
              <w:noProof/>
              <w:sz w:val="24"/>
            </w:rPr>
            <w:t xml:space="preserve"> (Mcluhan M. , 1996, pág. 140)</w:t>
          </w:r>
          <w:r w:rsidRPr="001363B6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Pr="001363B6">
        <w:rPr>
          <w:rFonts w:ascii="Times New Roman" w:hAnsi="Times New Roman" w:cs="Times New Roman"/>
          <w:sz w:val="24"/>
        </w:rPr>
        <w:t xml:space="preserve"> </w:t>
      </w:r>
    </w:p>
    <w:p w:rsidR="0030655A" w:rsidRPr="001363B6" w:rsidRDefault="0030655A" w:rsidP="00BE7B1F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1363B6">
        <w:rPr>
          <w:rFonts w:ascii="Times New Roman" w:hAnsi="Times New Roman" w:cs="Times New Roman"/>
          <w:b/>
          <w:sz w:val="24"/>
        </w:rPr>
        <w:t>Redes sociales</w:t>
      </w:r>
    </w:p>
    <w:p w:rsidR="0030655A" w:rsidRPr="001363B6" w:rsidRDefault="0030655A" w:rsidP="001363B6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1363B6">
        <w:rPr>
          <w:rFonts w:ascii="Times New Roman" w:hAnsi="Times New Roman" w:cs="Times New Roman"/>
          <w:sz w:val="24"/>
        </w:rPr>
        <w:t>“El medio , o el proceso de nuestro tiempo  la tecnología eléctrica esta remodelando y restructurando los patrones de la interdependencia social y cada uno de los aspectos de  nuestra vida privada”</w:t>
      </w:r>
      <w:sdt>
        <w:sdtPr>
          <w:id w:val="1414579610"/>
          <w:citation/>
        </w:sdtPr>
        <w:sdtEndPr/>
        <w:sdtContent>
          <w:r w:rsidRPr="001363B6">
            <w:rPr>
              <w:rFonts w:ascii="Times New Roman" w:hAnsi="Times New Roman" w:cs="Times New Roman"/>
              <w:sz w:val="24"/>
            </w:rPr>
            <w:fldChar w:fldCharType="begin"/>
          </w:r>
          <w:r w:rsidR="00213553">
            <w:rPr>
              <w:rFonts w:ascii="Times New Roman" w:hAnsi="Times New Roman" w:cs="Times New Roman"/>
              <w:sz w:val="24"/>
            </w:rPr>
            <w:instrText xml:space="preserve">CITATION Mcl67 \p 4 \l 12298 </w:instrText>
          </w:r>
          <w:r w:rsidRPr="001363B6">
            <w:rPr>
              <w:rFonts w:ascii="Times New Roman" w:hAnsi="Times New Roman" w:cs="Times New Roman"/>
              <w:sz w:val="24"/>
            </w:rPr>
            <w:fldChar w:fldCharType="separate"/>
          </w:r>
          <w:r w:rsidR="00213553"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="00213553" w:rsidRPr="00213553">
            <w:rPr>
              <w:rFonts w:ascii="Times New Roman" w:hAnsi="Times New Roman" w:cs="Times New Roman"/>
              <w:noProof/>
              <w:sz w:val="24"/>
            </w:rPr>
            <w:t>(Mcluhan, 1987, pág. 4)</w:t>
          </w:r>
          <w:r w:rsidRPr="001363B6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1363B6" w:rsidRPr="00213553" w:rsidRDefault="001363B6" w:rsidP="009D1B3C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1363B6">
        <w:rPr>
          <w:rFonts w:ascii="Times New Roman" w:hAnsi="Times New Roman" w:cs="Times New Roman"/>
          <w:sz w:val="24"/>
        </w:rPr>
        <w:t>“las sociedades siempre han sido moldeadas más por  la índole  de los medios con que se comunican los hombres”</w:t>
      </w:r>
      <w:sdt>
        <w:sdtPr>
          <w:id w:val="425935259"/>
          <w:citation/>
        </w:sdtPr>
        <w:sdtEndPr/>
        <w:sdtContent>
          <w:r w:rsidRPr="001363B6">
            <w:rPr>
              <w:rFonts w:ascii="Times New Roman" w:hAnsi="Times New Roman" w:cs="Times New Roman"/>
              <w:sz w:val="24"/>
            </w:rPr>
            <w:fldChar w:fldCharType="begin"/>
          </w:r>
          <w:r w:rsidR="00213553">
            <w:rPr>
              <w:rFonts w:ascii="Times New Roman" w:hAnsi="Times New Roman" w:cs="Times New Roman"/>
              <w:sz w:val="24"/>
            </w:rPr>
            <w:instrText xml:space="preserve">CITATION Mcl67 \p 5 \l 12298 </w:instrText>
          </w:r>
          <w:r w:rsidRPr="001363B6">
            <w:rPr>
              <w:rFonts w:ascii="Times New Roman" w:hAnsi="Times New Roman" w:cs="Times New Roman"/>
              <w:sz w:val="24"/>
            </w:rPr>
            <w:fldChar w:fldCharType="separate"/>
          </w:r>
          <w:r w:rsidR="00213553"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="00213553" w:rsidRPr="00213553">
            <w:rPr>
              <w:rFonts w:ascii="Times New Roman" w:hAnsi="Times New Roman" w:cs="Times New Roman"/>
              <w:noProof/>
              <w:sz w:val="24"/>
            </w:rPr>
            <w:t>(Mcluhan, 1987, pág. 5)</w:t>
          </w:r>
          <w:r w:rsidRPr="001363B6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213553" w:rsidRDefault="00213553" w:rsidP="009D1B3C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13553">
        <w:rPr>
          <w:rFonts w:ascii="Times New Roman" w:hAnsi="Times New Roman" w:cs="Times New Roman"/>
          <w:sz w:val="24"/>
        </w:rPr>
        <w:t>“ la nueva int</w:t>
      </w:r>
      <w:r>
        <w:rPr>
          <w:rFonts w:ascii="Times New Roman" w:hAnsi="Times New Roman" w:cs="Times New Roman"/>
          <w:sz w:val="24"/>
        </w:rPr>
        <w:t xml:space="preserve">erdependencia </w:t>
      </w:r>
      <w:r w:rsidRPr="00213553">
        <w:rPr>
          <w:rFonts w:ascii="Times New Roman" w:hAnsi="Times New Roman" w:cs="Times New Roman"/>
          <w:sz w:val="24"/>
        </w:rPr>
        <w:t>electrónica. R</w:t>
      </w:r>
      <w:r>
        <w:rPr>
          <w:rFonts w:ascii="Times New Roman" w:hAnsi="Times New Roman" w:cs="Times New Roman"/>
          <w:sz w:val="24"/>
        </w:rPr>
        <w:t>ecrea el mundo a imagen de una aldea global”</w:t>
      </w:r>
      <w:sdt>
        <w:sdtPr>
          <w:rPr>
            <w:rFonts w:ascii="Times New Roman" w:hAnsi="Times New Roman" w:cs="Times New Roman"/>
            <w:sz w:val="24"/>
          </w:rPr>
          <w:id w:val="-1612887261"/>
          <w:citation/>
        </w:sdtPr>
        <w:sdtEndPr/>
        <w:sdtContent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CITATION Mar961 \l 12298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Pr="00213553">
            <w:rPr>
              <w:rFonts w:ascii="Times New Roman" w:hAnsi="Times New Roman" w:cs="Times New Roman"/>
              <w:noProof/>
              <w:sz w:val="24"/>
            </w:rPr>
            <w:t>(Mcluhan M. , 1996)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213553" w:rsidRDefault="00A9171B" w:rsidP="009D1B3C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</w:t>
      </w:r>
      <w:r w:rsidR="00213553">
        <w:rPr>
          <w:rFonts w:ascii="Times New Roman" w:hAnsi="Times New Roman" w:cs="Times New Roman"/>
          <w:sz w:val="24"/>
        </w:rPr>
        <w:t>El circuito eléctrico ha demolido el régimen de tiempo y espacio, y vuelve sobre nosotros , al instante y continuamente , las preocupaciones de todos los otros hombres”</w:t>
      </w:r>
      <w:sdt>
        <w:sdtPr>
          <w:rPr>
            <w:rFonts w:ascii="Times New Roman" w:hAnsi="Times New Roman" w:cs="Times New Roman"/>
            <w:sz w:val="24"/>
          </w:rPr>
          <w:id w:val="1932930761"/>
          <w:citation/>
        </w:sdtPr>
        <w:sdtEndPr/>
        <w:sdtContent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CITATION Mcl67 \l 12298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Pr="00A9171B">
            <w:rPr>
              <w:rFonts w:ascii="Times New Roman" w:hAnsi="Times New Roman" w:cs="Times New Roman"/>
              <w:noProof/>
              <w:sz w:val="24"/>
            </w:rPr>
            <w:t>(Mcluhan, 1987)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A9171B" w:rsidRDefault="00A9171B" w:rsidP="009D1B3C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 ha reconstruido el dialogo en escala global. Su mensaje es el cambio total, que acaba con el barroquismo , psíquico, social y económico y político.”</w:t>
      </w:r>
      <w:sdt>
        <w:sdtPr>
          <w:rPr>
            <w:rFonts w:ascii="Times New Roman" w:hAnsi="Times New Roman" w:cs="Times New Roman"/>
            <w:sz w:val="24"/>
          </w:rPr>
          <w:id w:val="-73587125"/>
          <w:citation/>
        </w:sdtPr>
        <w:sdtEndPr/>
        <w:sdtContent>
          <w:r>
            <w:rPr>
              <w:rFonts w:ascii="Times New Roman" w:hAnsi="Times New Roman" w:cs="Times New Roman"/>
              <w:sz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</w:rPr>
            <w:instrText xml:space="preserve"> CITATION Mar961 \l 12298 </w:instrText>
          </w:r>
          <w:r>
            <w:rPr>
              <w:rFonts w:ascii="Times New Roman" w:hAnsi="Times New Roman" w:cs="Times New Roman"/>
              <w:sz w:val="24"/>
            </w:rPr>
            <w:fldChar w:fldCharType="separate"/>
          </w:r>
          <w:r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Pr="00A9171B">
            <w:rPr>
              <w:rFonts w:ascii="Times New Roman" w:hAnsi="Times New Roman" w:cs="Times New Roman"/>
              <w:noProof/>
              <w:sz w:val="24"/>
            </w:rPr>
            <w:t>(Mcluhan M. , 1996)</w:t>
          </w:r>
          <w:r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9B41C4" w:rsidRPr="009B41C4" w:rsidRDefault="009B41C4" w:rsidP="009B41C4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9B41C4">
        <w:rPr>
          <w:rFonts w:ascii="Times New Roman" w:hAnsi="Times New Roman" w:cs="Times New Roman"/>
          <w:sz w:val="24"/>
        </w:rPr>
        <w:t>“ desde el inicio del telégrafo y la radio , el mundo se ha convertido especialmente , conformando una aldea global. El tribalismo es nuestro único recurso desde el descubrimiento electromagnético . pasando de los medios impresos a los electrónicos , hemos renunciado al oído.” (Mcluhan M. , 1996)</w:t>
      </w:r>
    </w:p>
    <w:p w:rsidR="009B41C4" w:rsidRPr="009B41C4" w:rsidRDefault="009B41C4" w:rsidP="009B41C4">
      <w:pPr>
        <w:spacing w:line="360" w:lineRule="auto"/>
        <w:ind w:left="360"/>
        <w:jc w:val="both"/>
        <w:rPr>
          <w:rFonts w:ascii="Times New Roman" w:hAnsi="Times New Roman" w:cs="Times New Roman"/>
          <w:sz w:val="24"/>
        </w:rPr>
      </w:pPr>
    </w:p>
    <w:p w:rsidR="009D1B3C" w:rsidRPr="00213553" w:rsidRDefault="009D1B3C" w:rsidP="009D1B3C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213553">
        <w:rPr>
          <w:rFonts w:ascii="Times New Roman" w:hAnsi="Times New Roman" w:cs="Times New Roman"/>
          <w:b/>
          <w:sz w:val="24"/>
        </w:rPr>
        <w:t>Impresora:</w:t>
      </w:r>
    </w:p>
    <w:p w:rsidR="00213553" w:rsidRDefault="009D1B3C" w:rsidP="00213553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“La invención del alfabeto, como la invención de la rueda, fue el traslado o reducción de una compleja interacción  orgánica de espacios a un espacio </w:t>
      </w:r>
      <w:r>
        <w:rPr>
          <w:rFonts w:ascii="Times New Roman" w:hAnsi="Times New Roman" w:cs="Times New Roman"/>
          <w:sz w:val="24"/>
        </w:rPr>
        <w:lastRenderedPageBreak/>
        <w:t>único. El alfabeto  fonético redujo el uso simultaneo de todos los sentidos que es la expresión , halda a un medro código visual. Pero el encuentro , en el siglo XX, entre los aspectos alfabéticos y electrónico  de la cultura, confiere a la palabra impresa un papel decisivo en la contención del retorno de África”</w:t>
      </w:r>
      <w:sdt>
        <w:sdtPr>
          <w:rPr>
            <w:rFonts w:ascii="Times New Roman" w:hAnsi="Times New Roman" w:cs="Times New Roman"/>
            <w:sz w:val="24"/>
          </w:rPr>
          <w:id w:val="387157175"/>
          <w:citation/>
        </w:sdtPr>
        <w:sdtEndPr/>
        <w:sdtContent>
          <w:r w:rsidR="00A9171B">
            <w:rPr>
              <w:rFonts w:ascii="Times New Roman" w:hAnsi="Times New Roman" w:cs="Times New Roman"/>
              <w:sz w:val="24"/>
            </w:rPr>
            <w:fldChar w:fldCharType="begin"/>
          </w:r>
          <w:r w:rsidR="00A9171B">
            <w:rPr>
              <w:rFonts w:ascii="Times New Roman" w:hAnsi="Times New Roman" w:cs="Times New Roman"/>
              <w:sz w:val="24"/>
            </w:rPr>
            <w:instrText xml:space="preserve"> CITATION Mar961 \l 12298 </w:instrText>
          </w:r>
          <w:r w:rsidR="00A9171B">
            <w:rPr>
              <w:rFonts w:ascii="Times New Roman" w:hAnsi="Times New Roman" w:cs="Times New Roman"/>
              <w:sz w:val="24"/>
            </w:rPr>
            <w:fldChar w:fldCharType="separate"/>
          </w:r>
          <w:r w:rsidR="00A9171B"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="00A9171B" w:rsidRPr="00A9171B">
            <w:rPr>
              <w:rFonts w:ascii="Times New Roman" w:hAnsi="Times New Roman" w:cs="Times New Roman"/>
              <w:noProof/>
              <w:sz w:val="24"/>
            </w:rPr>
            <w:t>(Mcluhan M. , 1996)</w:t>
          </w:r>
          <w:r w:rsidR="00A9171B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213553" w:rsidRPr="00213553" w:rsidRDefault="00213553" w:rsidP="00213553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sectPr w:rsidR="00213553" w:rsidRPr="002135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C170B"/>
    <w:multiLevelType w:val="hybridMultilevel"/>
    <w:tmpl w:val="6C4E73E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5082F"/>
    <w:multiLevelType w:val="hybridMultilevel"/>
    <w:tmpl w:val="8BF224D6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C4645B"/>
    <w:multiLevelType w:val="hybridMultilevel"/>
    <w:tmpl w:val="2528DDD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169AF"/>
    <w:multiLevelType w:val="hybridMultilevel"/>
    <w:tmpl w:val="68223BE2"/>
    <w:lvl w:ilvl="0" w:tplc="300A000F">
      <w:start w:val="1"/>
      <w:numFmt w:val="decimal"/>
      <w:lvlText w:val="%1."/>
      <w:lvlJc w:val="left"/>
      <w:pPr>
        <w:ind w:left="1440" w:hanging="360"/>
      </w:pPr>
    </w:lvl>
    <w:lvl w:ilvl="1" w:tplc="300A0019" w:tentative="1">
      <w:start w:val="1"/>
      <w:numFmt w:val="lowerLetter"/>
      <w:lvlText w:val="%2."/>
      <w:lvlJc w:val="left"/>
      <w:pPr>
        <w:ind w:left="2160" w:hanging="360"/>
      </w:pPr>
    </w:lvl>
    <w:lvl w:ilvl="2" w:tplc="300A001B" w:tentative="1">
      <w:start w:val="1"/>
      <w:numFmt w:val="lowerRoman"/>
      <w:lvlText w:val="%3."/>
      <w:lvlJc w:val="right"/>
      <w:pPr>
        <w:ind w:left="2880" w:hanging="180"/>
      </w:pPr>
    </w:lvl>
    <w:lvl w:ilvl="3" w:tplc="300A000F" w:tentative="1">
      <w:start w:val="1"/>
      <w:numFmt w:val="decimal"/>
      <w:lvlText w:val="%4."/>
      <w:lvlJc w:val="left"/>
      <w:pPr>
        <w:ind w:left="3600" w:hanging="360"/>
      </w:pPr>
    </w:lvl>
    <w:lvl w:ilvl="4" w:tplc="300A0019" w:tentative="1">
      <w:start w:val="1"/>
      <w:numFmt w:val="lowerLetter"/>
      <w:lvlText w:val="%5."/>
      <w:lvlJc w:val="left"/>
      <w:pPr>
        <w:ind w:left="4320" w:hanging="360"/>
      </w:pPr>
    </w:lvl>
    <w:lvl w:ilvl="5" w:tplc="300A001B" w:tentative="1">
      <w:start w:val="1"/>
      <w:numFmt w:val="lowerRoman"/>
      <w:lvlText w:val="%6."/>
      <w:lvlJc w:val="right"/>
      <w:pPr>
        <w:ind w:left="5040" w:hanging="180"/>
      </w:pPr>
    </w:lvl>
    <w:lvl w:ilvl="6" w:tplc="300A000F" w:tentative="1">
      <w:start w:val="1"/>
      <w:numFmt w:val="decimal"/>
      <w:lvlText w:val="%7."/>
      <w:lvlJc w:val="left"/>
      <w:pPr>
        <w:ind w:left="5760" w:hanging="360"/>
      </w:pPr>
    </w:lvl>
    <w:lvl w:ilvl="7" w:tplc="300A0019" w:tentative="1">
      <w:start w:val="1"/>
      <w:numFmt w:val="lowerLetter"/>
      <w:lvlText w:val="%8."/>
      <w:lvlJc w:val="left"/>
      <w:pPr>
        <w:ind w:left="6480" w:hanging="360"/>
      </w:pPr>
    </w:lvl>
    <w:lvl w:ilvl="8" w:tplc="3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A3816DB"/>
    <w:multiLevelType w:val="hybridMultilevel"/>
    <w:tmpl w:val="0D40BC5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B1F"/>
    <w:rsid w:val="001363B6"/>
    <w:rsid w:val="00213553"/>
    <w:rsid w:val="00304F5A"/>
    <w:rsid w:val="0030655A"/>
    <w:rsid w:val="003E54E1"/>
    <w:rsid w:val="00715F61"/>
    <w:rsid w:val="009B41C4"/>
    <w:rsid w:val="009D1B3C"/>
    <w:rsid w:val="00A9171B"/>
    <w:rsid w:val="00BE7B1F"/>
    <w:rsid w:val="00DF2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7D1C400-828B-4FF1-90F8-40399F6E6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363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19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6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5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0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0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Mar961</b:Tag>
    <b:SourceType>Book</b:SourceType>
    <b:Guid>{D903033F-8BD9-44CD-9E4A-2E777C308A1E}</b:Guid>
    <b:Author>
      <b:Author>
        <b:NameList>
          <b:Person>
            <b:Last>Mcluhan</b:Last>
            <b:First>Marshall</b:First>
          </b:Person>
        </b:NameList>
      </b:Author>
    </b:Author>
    <b:Title>comprender los medios de comunicación </b:Title>
    <b:Year>1996</b:Year>
    <b:Publisher>Padios </b:Publisher>
    <b:RefOrder>1</b:RefOrder>
  </b:Source>
  <b:Source>
    <b:Tag>Mcl67</b:Tag>
    <b:SourceType>Book</b:SourceType>
    <b:Guid>{FA7D83A1-2E68-48C2-B500-A5B034D262D0}</b:Guid>
    <b:Author>
      <b:Author>
        <b:NameList>
          <b:Person>
            <b:Last>Mcluhan</b:Last>
          </b:Person>
        </b:NameList>
      </b:Author>
    </b:Author>
    <b:Title>El medio es el mensaje</b:Title>
    <b:Year>1987</b:Year>
    <b:Publisher>Padios</b:Publisher>
    <b:RefOrder>2</b:RefOrder>
  </b:Source>
</b:Sources>
</file>

<file path=customXml/itemProps1.xml><?xml version="1.0" encoding="utf-8"?>
<ds:datastoreItem xmlns:ds="http://schemas.openxmlformats.org/officeDocument/2006/customXml" ds:itemID="{70ABB8AB-9811-2C43-BB17-1D11B6EAA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maisa silva</dc:creator>
  <cp:keywords/>
  <dc:description/>
  <cp:lastModifiedBy>Octavio Islas</cp:lastModifiedBy>
  <cp:revision>2</cp:revision>
  <dcterms:created xsi:type="dcterms:W3CDTF">2019-01-07T18:58:00Z</dcterms:created>
  <dcterms:modified xsi:type="dcterms:W3CDTF">2019-01-07T18:58:00Z</dcterms:modified>
</cp:coreProperties>
</file>