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109" w:rsidRDefault="00B12AFD">
      <w:r>
        <w:rPr>
          <w:noProof/>
          <w:lang w:eastAsia="es-EC"/>
        </w:rPr>
        <mc:AlternateContent>
          <mc:Choice Requires="wps">
            <w:drawing>
              <wp:anchor distT="0" distB="0" distL="114300" distR="114300" simplePos="0" relativeHeight="251756544" behindDoc="0" locked="0" layoutInCell="1" allowOverlap="1" wp14:anchorId="45B74540" wp14:editId="22E88AA2">
                <wp:simplePos x="0" y="0"/>
                <wp:positionH relativeFrom="column">
                  <wp:posOffset>5356935</wp:posOffset>
                </wp:positionH>
                <wp:positionV relativeFrom="paragraph">
                  <wp:posOffset>-109668</wp:posOffset>
                </wp:positionV>
                <wp:extent cx="2832847" cy="2670810"/>
                <wp:effectExtent l="0" t="0" r="24765" b="15240"/>
                <wp:wrapNone/>
                <wp:docPr id="54" name="Rectángulo redondeado 54"/>
                <wp:cNvGraphicFramePr/>
                <a:graphic xmlns:a="http://schemas.openxmlformats.org/drawingml/2006/main">
                  <a:graphicData uri="http://schemas.microsoft.com/office/word/2010/wordprocessingShape">
                    <wps:wsp>
                      <wps:cNvSpPr/>
                      <wps:spPr>
                        <a:xfrm>
                          <a:off x="0" y="0"/>
                          <a:ext cx="2832847" cy="267081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076A90" w:rsidRPr="00076A90" w:rsidRDefault="00076A90" w:rsidP="00076A90">
                            <w:pPr>
                              <w:autoSpaceDE w:val="0"/>
                              <w:autoSpaceDN w:val="0"/>
                              <w:adjustRightInd w:val="0"/>
                              <w:spacing w:after="0" w:line="240" w:lineRule="auto"/>
                              <w:rPr>
                                <w:rFonts w:ascii="Times-Roman" w:hAnsi="Times-Roman" w:cs="Times-Roman"/>
                                <w:sz w:val="23"/>
                                <w:szCs w:val="19"/>
                              </w:rPr>
                            </w:pPr>
                            <w:r w:rsidRPr="00076A90">
                              <w:rPr>
                                <w:rFonts w:ascii="Times-Roman" w:hAnsi="Times-Roman" w:cs="Times-Roman"/>
                                <w:sz w:val="23"/>
                                <w:szCs w:val="19"/>
                              </w:rPr>
                              <w:t>LA CIUDAD MUNDIAL Y LA FICHA DOCUMENTAL</w:t>
                            </w:r>
                          </w:p>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Roman" w:hAnsi="Times-Roman" w:cs="Times-Roman"/>
                                <w:sz w:val="28"/>
                                <w:szCs w:val="24"/>
                              </w:rPr>
                              <w:t>En 1895, dos abogados pacifistas, Paul Otlet y Henri La-</w:t>
                            </w:r>
                          </w:p>
                          <w:p w:rsidR="00076A90" w:rsidRPr="00076A90" w:rsidRDefault="00076A90" w:rsidP="00076A90">
                            <w:pPr>
                              <w:rPr>
                                <w:rFonts w:ascii="Times-Roman" w:hAnsi="Times-Roman" w:cs="Times-Roman"/>
                                <w:sz w:val="28"/>
                                <w:szCs w:val="24"/>
                              </w:rPr>
                            </w:pPr>
                            <w:r w:rsidRPr="00076A90">
                              <w:rPr>
                                <w:rFonts w:ascii="Times-Roman" w:hAnsi="Times-Roman" w:cs="Times-Roman"/>
                                <w:sz w:val="28"/>
                                <w:szCs w:val="24"/>
                              </w:rPr>
                              <w:t>fontaine, fundan en Bruselas el Instituto Internacional de Bibliografía.</w:t>
                            </w:r>
                          </w:p>
                          <w:p w:rsidR="00076A90" w:rsidRDefault="00076A90" w:rsidP="00076A9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B74540" id="Rectángulo redondeado 54" o:spid="_x0000_s1026" style="position:absolute;margin-left:421.8pt;margin-top:-8.65pt;width:223.05pt;height:210.3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" fillcolor="#9ecb81 [2169]" strokecolor="#70ad47 [3209]" strokeweight=".5pt">
                <v:fill color2="#8ac066 [2617]" rotate="t" colors="0 #b5d5a7;.5 #aace99;1 #9cca86" focus="100%" type="gradient">
                  <o:fill v:ext="view" type="gradientUnscaled"/>
                </v:fill>
                <v:stroke joinstyle="miter"/>
                <v:textbox>
                  <w:txbxContent>
                    <w:p w:rsidR="00076A90" w:rsidRPr="00076A90" w:rsidRDefault="00076A90" w:rsidP="00076A90">
                      <w:pPr>
                        <w:autoSpaceDE w:val="0"/>
                        <w:autoSpaceDN w:val="0"/>
                        <w:adjustRightInd w:val="0"/>
                        <w:spacing w:after="0" w:line="240" w:lineRule="auto"/>
                        <w:rPr>
                          <w:rFonts w:ascii="Times-Roman" w:hAnsi="Times-Roman" w:cs="Times-Roman"/>
                          <w:sz w:val="23"/>
                          <w:szCs w:val="19"/>
                        </w:rPr>
                      </w:pPr>
                      <w:r w:rsidRPr="00076A90">
                        <w:rPr>
                          <w:rFonts w:ascii="Times-Roman" w:hAnsi="Times-Roman" w:cs="Times-Roman"/>
                          <w:sz w:val="23"/>
                          <w:szCs w:val="19"/>
                        </w:rPr>
                        <w:t>LA CIUDAD MUNDIAL Y LA FICHA DOCUMENTAL</w:t>
                      </w:r>
                    </w:p>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Roman" w:hAnsi="Times-Roman" w:cs="Times-Roman"/>
                          <w:sz w:val="28"/>
                          <w:szCs w:val="24"/>
                        </w:rPr>
                        <w:t>En 1895, dos abogados pacifistas, Paul Otlet y Henri La-</w:t>
                      </w:r>
                    </w:p>
                    <w:p w:rsidR="00076A90" w:rsidRPr="00076A90" w:rsidRDefault="00076A90" w:rsidP="00076A90">
                      <w:pPr>
                        <w:rPr>
                          <w:rFonts w:ascii="Times-Roman" w:hAnsi="Times-Roman" w:cs="Times-Roman"/>
                          <w:sz w:val="28"/>
                          <w:szCs w:val="24"/>
                        </w:rPr>
                      </w:pPr>
                      <w:r w:rsidRPr="00076A90">
                        <w:rPr>
                          <w:rFonts w:ascii="Times-Roman" w:hAnsi="Times-Roman" w:cs="Times-Roman"/>
                          <w:sz w:val="28"/>
                          <w:szCs w:val="24"/>
                        </w:rPr>
                        <w:t>fontaine, fundan en Bruselas el Instituto Internacional de Bibliografía.</w:t>
                      </w:r>
                    </w:p>
                    <w:p w:rsidR="00076A90" w:rsidRDefault="00076A90" w:rsidP="00076A90">
                      <w:pPr>
                        <w:jc w:val="center"/>
                      </w:pPr>
                    </w:p>
                  </w:txbxContent>
                </v:textbox>
              </v:roundrect>
            </w:pict>
          </mc:Fallback>
        </mc:AlternateContent>
      </w:r>
      <w:r>
        <w:rPr>
          <w:noProof/>
          <w:lang w:eastAsia="es-EC"/>
        </w:rPr>
        <mc:AlternateContent>
          <mc:Choice Requires="wps">
            <w:drawing>
              <wp:anchor distT="0" distB="0" distL="114300" distR="114300" simplePos="0" relativeHeight="251754496" behindDoc="0" locked="0" layoutInCell="1" allowOverlap="1" wp14:anchorId="45B74540" wp14:editId="22E88AA2">
                <wp:simplePos x="0" y="0"/>
                <wp:positionH relativeFrom="column">
                  <wp:posOffset>2326864</wp:posOffset>
                </wp:positionH>
                <wp:positionV relativeFrom="paragraph">
                  <wp:posOffset>-91739</wp:posOffset>
                </wp:positionV>
                <wp:extent cx="2743200" cy="2651760"/>
                <wp:effectExtent l="0" t="0" r="19050" b="15240"/>
                <wp:wrapNone/>
                <wp:docPr id="53" name="Rectángulo redondeado 53"/>
                <wp:cNvGraphicFramePr/>
                <a:graphic xmlns:a="http://schemas.openxmlformats.org/drawingml/2006/main">
                  <a:graphicData uri="http://schemas.microsoft.com/office/word/2010/wordprocessingShape">
                    <wps:wsp>
                      <wps:cNvSpPr/>
                      <wps:spPr>
                        <a:xfrm>
                          <a:off x="0" y="0"/>
                          <a:ext cx="2743200" cy="265176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076A90" w:rsidRDefault="00076A90" w:rsidP="00076A90">
                            <w:pPr>
                              <w:rPr>
                                <w:rFonts w:ascii="Times-Bold" w:hAnsi="Times-Bold" w:cs="Times-Bold"/>
                                <w:b/>
                                <w:bCs/>
                                <w:sz w:val="24"/>
                                <w:szCs w:val="24"/>
                              </w:rPr>
                            </w:pPr>
                            <w:r>
                              <w:rPr>
                                <w:rFonts w:ascii="Times-Bold" w:hAnsi="Times-Bold" w:cs="Times-Bold"/>
                                <w:b/>
                                <w:bCs/>
                                <w:sz w:val="24"/>
                                <w:szCs w:val="24"/>
                              </w:rPr>
                              <w:t>El sistema industrial de Saint-Simón (1821)</w:t>
                            </w:r>
                          </w:p>
                          <w:p w:rsidR="00076A90" w:rsidRPr="00DE1EC2" w:rsidRDefault="00076A90" w:rsidP="00076A90">
                            <w:pPr>
                              <w:rPr>
                                <w:rFonts w:ascii="Times New Roman" w:hAnsi="Times New Roman" w:cs="Times New Roman"/>
                                <w:sz w:val="28"/>
                                <w:szCs w:val="28"/>
                              </w:rPr>
                            </w:pPr>
                            <w:r w:rsidRPr="00DE1EC2">
                              <w:rPr>
                                <w:rFonts w:ascii="Times New Roman" w:hAnsi="Times New Roman" w:cs="Times New Roman"/>
                                <w:sz w:val="28"/>
                                <w:szCs w:val="28"/>
                              </w:rPr>
                              <w:t>LA DIVISIÓN DEL TRABAJO MENTAL</w:t>
                            </w:r>
                          </w:p>
                          <w:p w:rsidR="00076A90" w:rsidRPr="00DE1EC2" w:rsidRDefault="00076A90" w:rsidP="00076A90">
                            <w:pPr>
                              <w:rPr>
                                <w:rFonts w:ascii="Times New Roman" w:hAnsi="Times New Roman" w:cs="Times New Roman"/>
                                <w:sz w:val="28"/>
                                <w:szCs w:val="28"/>
                              </w:rPr>
                            </w:pPr>
                            <w:r w:rsidRPr="00DE1EC2">
                              <w:rPr>
                                <w:rFonts w:ascii="Times New Roman" w:hAnsi="Times New Roman" w:cs="Times New Roman"/>
                                <w:sz w:val="28"/>
                                <w:szCs w:val="28"/>
                              </w:rPr>
                              <w:t>Desde 1812, Charles Babbage (1792-1871) extiende a las</w:t>
                            </w:r>
                          </w:p>
                          <w:p w:rsidR="00076A90" w:rsidRDefault="00076A90" w:rsidP="00076A90">
                            <w:pPr>
                              <w:rPr>
                                <w:rFonts w:ascii="Times New Roman" w:hAnsi="Times New Roman" w:cs="Times New Roman"/>
                                <w:sz w:val="28"/>
                                <w:szCs w:val="28"/>
                              </w:rPr>
                            </w:pPr>
                            <w:r w:rsidRPr="00DE1EC2">
                              <w:rPr>
                                <w:rFonts w:ascii="Times New Roman" w:hAnsi="Times New Roman" w:cs="Times New Roman"/>
                                <w:sz w:val="28"/>
                                <w:szCs w:val="28"/>
                              </w:rPr>
                              <w:t>operaciones de la inteligencia el concepto de división del trabajo.</w:t>
                            </w:r>
                          </w:p>
                          <w:p w:rsidR="00076A90" w:rsidRDefault="00076A90" w:rsidP="00076A9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B74540" id="Rectángulo redondeado 53" o:spid="_x0000_s1027" style="position:absolute;margin-left:183.2pt;margin-top:-7.2pt;width:3in;height:208.8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" fillcolor="#9ecb81 [2169]" strokecolor="#70ad47 [3209]" strokeweight=".5pt">
                <v:fill color2="#8ac066 [2617]" rotate="t" colors="0 #b5d5a7;.5 #aace99;1 #9cca86" focus="100%" type="gradient">
                  <o:fill v:ext="view" type="gradientUnscaled"/>
                </v:fill>
                <v:stroke joinstyle="miter"/>
                <v:textbox>
                  <w:txbxContent>
                    <w:p w:rsidR="00076A90" w:rsidRDefault="00076A90" w:rsidP="00076A90">
                      <w:pPr>
                        <w:rPr>
                          <w:rFonts w:ascii="Times-Bold" w:hAnsi="Times-Bold" w:cs="Times-Bold"/>
                          <w:b/>
                          <w:bCs/>
                          <w:sz w:val="24"/>
                          <w:szCs w:val="24"/>
                        </w:rPr>
                      </w:pPr>
                      <w:r>
                        <w:rPr>
                          <w:rFonts w:ascii="Times-Bold" w:hAnsi="Times-Bold" w:cs="Times-Bold"/>
                          <w:b/>
                          <w:bCs/>
                          <w:sz w:val="24"/>
                          <w:szCs w:val="24"/>
                        </w:rPr>
                        <w:t>El sistema industrial de Saint-Simón (1821)</w:t>
                      </w:r>
                    </w:p>
                    <w:p w:rsidR="00076A90" w:rsidRPr="00DE1EC2" w:rsidRDefault="00076A90" w:rsidP="00076A90">
                      <w:pPr>
                        <w:rPr>
                          <w:rFonts w:ascii="Times New Roman" w:hAnsi="Times New Roman" w:cs="Times New Roman"/>
                          <w:sz w:val="28"/>
                          <w:szCs w:val="28"/>
                        </w:rPr>
                      </w:pPr>
                      <w:r w:rsidRPr="00DE1EC2">
                        <w:rPr>
                          <w:rFonts w:ascii="Times New Roman" w:hAnsi="Times New Roman" w:cs="Times New Roman"/>
                          <w:sz w:val="28"/>
                          <w:szCs w:val="28"/>
                        </w:rPr>
                        <w:t>LA DIVISIÓN DEL TRABAJO MENTAL</w:t>
                      </w:r>
                    </w:p>
                    <w:p w:rsidR="00076A90" w:rsidRPr="00DE1EC2" w:rsidRDefault="00076A90" w:rsidP="00076A90">
                      <w:pPr>
                        <w:rPr>
                          <w:rFonts w:ascii="Times New Roman" w:hAnsi="Times New Roman" w:cs="Times New Roman"/>
                          <w:sz w:val="28"/>
                          <w:szCs w:val="28"/>
                        </w:rPr>
                      </w:pPr>
                      <w:r w:rsidRPr="00DE1EC2">
                        <w:rPr>
                          <w:rFonts w:ascii="Times New Roman" w:hAnsi="Times New Roman" w:cs="Times New Roman"/>
                          <w:sz w:val="28"/>
                          <w:szCs w:val="28"/>
                        </w:rPr>
                        <w:t>Desde 1812, Charles Babbage (1792-1871) extiende a las</w:t>
                      </w:r>
                    </w:p>
                    <w:p w:rsidR="00076A90" w:rsidRDefault="00076A90" w:rsidP="00076A90">
                      <w:pPr>
                        <w:rPr>
                          <w:rFonts w:ascii="Times New Roman" w:hAnsi="Times New Roman" w:cs="Times New Roman"/>
                          <w:sz w:val="28"/>
                          <w:szCs w:val="28"/>
                        </w:rPr>
                      </w:pPr>
                      <w:r w:rsidRPr="00DE1EC2">
                        <w:rPr>
                          <w:rFonts w:ascii="Times New Roman" w:hAnsi="Times New Roman" w:cs="Times New Roman"/>
                          <w:sz w:val="28"/>
                          <w:szCs w:val="28"/>
                        </w:rPr>
                        <w:t>operaciones de la inteligencia el concepto de división del trabajo.</w:t>
                      </w:r>
                    </w:p>
                    <w:p w:rsidR="00076A90" w:rsidRDefault="00076A90" w:rsidP="00076A90">
                      <w:pPr>
                        <w:jc w:val="center"/>
                      </w:pPr>
                    </w:p>
                  </w:txbxContent>
                </v:textbox>
              </v:roundrect>
            </w:pict>
          </mc:Fallback>
        </mc:AlternateContent>
      </w:r>
      <w:r>
        <w:rPr>
          <w:noProof/>
          <w:lang w:eastAsia="es-EC"/>
        </w:rPr>
        <mc:AlternateContent>
          <mc:Choice Requires="wps">
            <w:drawing>
              <wp:anchor distT="0" distB="0" distL="114300" distR="114300" simplePos="0" relativeHeight="251752448" behindDoc="0" locked="0" layoutInCell="1" allowOverlap="1">
                <wp:simplePos x="0" y="0"/>
                <wp:positionH relativeFrom="column">
                  <wp:posOffset>-541842</wp:posOffset>
                </wp:positionH>
                <wp:positionV relativeFrom="paragraph">
                  <wp:posOffset>-109668</wp:posOffset>
                </wp:positionV>
                <wp:extent cx="2563906" cy="2670810"/>
                <wp:effectExtent l="0" t="0" r="27305" b="15240"/>
                <wp:wrapNone/>
                <wp:docPr id="52" name="Rectángulo redondeado 52"/>
                <wp:cNvGraphicFramePr/>
                <a:graphic xmlns:a="http://schemas.openxmlformats.org/drawingml/2006/main">
                  <a:graphicData uri="http://schemas.microsoft.com/office/word/2010/wordprocessingShape">
                    <wps:wsp>
                      <wps:cNvSpPr/>
                      <wps:spPr>
                        <a:xfrm>
                          <a:off x="0" y="0"/>
                          <a:ext cx="2563906" cy="267081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Roman" w:hAnsi="Times-Roman" w:cs="Times-Roman"/>
                                <w:sz w:val="28"/>
                                <w:szCs w:val="24"/>
                              </w:rPr>
                              <w:t>El cálculo de probabilidades, cuyas bases sientan Pascal y</w:t>
                            </w:r>
                          </w:p>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Roman" w:hAnsi="Times-Roman" w:cs="Times-Roman"/>
                                <w:sz w:val="28"/>
                                <w:szCs w:val="24"/>
                              </w:rPr>
                              <w:t>Huyghens hacia 1660 s</w:t>
                            </w:r>
                            <w:r w:rsidRPr="00076A90">
                              <w:rPr>
                                <w:rFonts w:ascii="Times-Roman" w:hAnsi="Times-Roman" w:cs="Times-Roman"/>
                                <w:sz w:val="28"/>
                                <w:szCs w:val="24"/>
                              </w:rPr>
                              <w:t>e convierte en una nueva forma de objetivación</w:t>
                            </w:r>
                          </w:p>
                          <w:p w:rsidR="00076A90" w:rsidRPr="00076A90" w:rsidRDefault="00076A90" w:rsidP="00076A90">
                            <w:pPr>
                              <w:rPr>
                                <w:rFonts w:ascii="Times-Roman" w:hAnsi="Times-Roman" w:cs="Times-Roman"/>
                                <w:sz w:val="28"/>
                                <w:szCs w:val="24"/>
                              </w:rPr>
                            </w:pPr>
                            <w:r w:rsidRPr="00076A90">
                              <w:rPr>
                                <w:rFonts w:ascii="Times-Roman" w:hAnsi="Times-Roman" w:cs="Times-Roman"/>
                                <w:sz w:val="28"/>
                                <w:szCs w:val="24"/>
                              </w:rPr>
                              <w:t>de las sociedades humanas</w:t>
                            </w:r>
                          </w:p>
                          <w:p w:rsidR="00076A90" w:rsidRDefault="00076A90" w:rsidP="00076A9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redondeado 52" o:spid="_x0000_s1028" style="position:absolute;margin-left:-42.65pt;margin-top:-8.65pt;width:201.9pt;height:210.3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" fillcolor="#9ecb81 [2169]" strokecolor="#70ad47 [3209]" strokeweight=".5pt">
                <v:fill color2="#8ac066 [2617]" rotate="t" colors="0 #b5d5a7;.5 #aace99;1 #9cca86" focus="100%" type="gradient">
                  <o:fill v:ext="view" type="gradientUnscaled"/>
                </v:fill>
                <v:stroke joinstyle="miter"/>
                <v:textbox>
                  <w:txbxContent>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Roman" w:hAnsi="Times-Roman" w:cs="Times-Roman"/>
                          <w:sz w:val="28"/>
                          <w:szCs w:val="24"/>
                        </w:rPr>
                        <w:t>El cálculo de probabilidades, cuyas bases sientan Pascal y</w:t>
                      </w:r>
                    </w:p>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Roman" w:hAnsi="Times-Roman" w:cs="Times-Roman"/>
                          <w:sz w:val="28"/>
                          <w:szCs w:val="24"/>
                        </w:rPr>
                        <w:t>Huyghens hacia 1660 s</w:t>
                      </w:r>
                      <w:r w:rsidRPr="00076A90">
                        <w:rPr>
                          <w:rFonts w:ascii="Times-Roman" w:hAnsi="Times-Roman" w:cs="Times-Roman"/>
                          <w:sz w:val="28"/>
                          <w:szCs w:val="24"/>
                        </w:rPr>
                        <w:t>e convierte en una nueva forma de objetivación</w:t>
                      </w:r>
                    </w:p>
                    <w:p w:rsidR="00076A90" w:rsidRPr="00076A90" w:rsidRDefault="00076A90" w:rsidP="00076A90">
                      <w:pPr>
                        <w:rPr>
                          <w:rFonts w:ascii="Times-Roman" w:hAnsi="Times-Roman" w:cs="Times-Roman"/>
                          <w:sz w:val="28"/>
                          <w:szCs w:val="24"/>
                        </w:rPr>
                      </w:pPr>
                      <w:r w:rsidRPr="00076A90">
                        <w:rPr>
                          <w:rFonts w:ascii="Times-Roman" w:hAnsi="Times-Roman" w:cs="Times-Roman"/>
                          <w:sz w:val="28"/>
                          <w:szCs w:val="24"/>
                        </w:rPr>
                        <w:t>de las sociedades humanas</w:t>
                      </w:r>
                    </w:p>
                    <w:p w:rsidR="00076A90" w:rsidRDefault="00076A90" w:rsidP="00076A90">
                      <w:pPr>
                        <w:jc w:val="center"/>
                      </w:pPr>
                    </w:p>
                  </w:txbxContent>
                </v:textbox>
              </v:roundrect>
            </w:pict>
          </mc:Fallback>
        </mc:AlternateContent>
      </w:r>
    </w:p>
    <w:p w:rsidR="00B95109" w:rsidRDefault="00B95109"/>
    <w:p w:rsidR="00E262B2" w:rsidRDefault="00E262B2"/>
    <w:p w:rsidR="00E262B2" w:rsidRDefault="00E262B2"/>
    <w:p w:rsidR="00E262B2" w:rsidRDefault="00E262B2"/>
    <w:p w:rsidR="00B95109" w:rsidRDefault="00B95109">
      <w:r>
        <w:rPr>
          <w:noProof/>
          <w:lang w:eastAsia="es-EC"/>
        </w:rPr>
        <mc:AlternateContent>
          <mc:Choice Requires="wps">
            <w:drawing>
              <wp:anchor distT="0" distB="0" distL="114300" distR="114300" simplePos="0" relativeHeight="251680768" behindDoc="0" locked="0" layoutInCell="1" allowOverlap="1" wp14:anchorId="444AE73D" wp14:editId="0895DED0">
                <wp:simplePos x="0" y="0"/>
                <wp:positionH relativeFrom="column">
                  <wp:posOffset>7913370</wp:posOffset>
                </wp:positionH>
                <wp:positionV relativeFrom="paragraph">
                  <wp:posOffset>2666365</wp:posOffset>
                </wp:positionV>
                <wp:extent cx="876300" cy="292100"/>
                <wp:effectExtent l="0" t="0" r="19050" b="12700"/>
                <wp:wrapNone/>
                <wp:docPr id="13" name="Rectángulo redondeado 13"/>
                <wp:cNvGraphicFramePr/>
                <a:graphic xmlns:a="http://schemas.openxmlformats.org/drawingml/2006/main">
                  <a:graphicData uri="http://schemas.microsoft.com/office/word/2010/wordprocessingShape">
                    <wps:wsp>
                      <wps:cNvSpPr/>
                      <wps:spPr>
                        <a:xfrm>
                          <a:off x="0" y="0"/>
                          <a:ext cx="876300" cy="2921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B95109" w:rsidRDefault="00B95109" w:rsidP="00B95109">
                            <w:pPr>
                              <w:jc w:val="center"/>
                            </w:pPr>
                            <w:r>
                              <w:t>1936-Cap3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4AE73D" id="Rectángulo redondeado 13" o:spid="_x0000_s1029" style="position:absolute;margin-left:623.1pt;margin-top:209.95pt;width:69pt;height:2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" fillcolor="white [3201]" strokecolor="#ffc000 [3207]" strokeweight="1pt">
                <v:stroke joinstyle="miter"/>
                <v:textbox>
                  <w:txbxContent>
                    <w:p w:rsidR="00B95109" w:rsidRDefault="00B95109" w:rsidP="00B95109">
                      <w:pPr>
                        <w:jc w:val="center"/>
                      </w:pPr>
                      <w:r>
                        <w:t>1936-Cap3</w:t>
                      </w:r>
                    </w:p>
                  </w:txbxContent>
                </v:textbox>
              </v:roundrect>
            </w:pict>
          </mc:Fallback>
        </mc:AlternateContent>
      </w:r>
      <w:r>
        <w:rPr>
          <w:noProof/>
          <w:lang w:eastAsia="es-EC"/>
        </w:rPr>
        <mc:AlternateContent>
          <mc:Choice Requires="wps">
            <w:drawing>
              <wp:anchor distT="0" distB="0" distL="114300" distR="114300" simplePos="0" relativeHeight="251678720" behindDoc="0" locked="0" layoutInCell="1" allowOverlap="1" wp14:anchorId="444AE73D" wp14:editId="0895DED0">
                <wp:simplePos x="0" y="0"/>
                <wp:positionH relativeFrom="column">
                  <wp:posOffset>6008370</wp:posOffset>
                </wp:positionH>
                <wp:positionV relativeFrom="paragraph">
                  <wp:posOffset>1205865</wp:posOffset>
                </wp:positionV>
                <wp:extent cx="914400" cy="279400"/>
                <wp:effectExtent l="0" t="0" r="19050" b="25400"/>
                <wp:wrapNone/>
                <wp:docPr id="12" name="Rectángulo redondeado 12"/>
                <wp:cNvGraphicFramePr/>
                <a:graphic xmlns:a="http://schemas.openxmlformats.org/drawingml/2006/main">
                  <a:graphicData uri="http://schemas.microsoft.com/office/word/2010/wordprocessingShape">
                    <wps:wsp>
                      <wps:cNvSpPr/>
                      <wps:spPr>
                        <a:xfrm>
                          <a:off x="0" y="0"/>
                          <a:ext cx="914400" cy="2794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B95109" w:rsidRDefault="00B95109" w:rsidP="00B95109">
                            <w:pPr>
                              <w:jc w:val="center"/>
                            </w:pPr>
                            <w:r>
                              <w:t>1895-Cap2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44AE73D" id="Rectángulo redondeado 12" o:spid="_x0000_s1030" style="position:absolute;margin-left:473.1pt;margin-top:94.95pt;width:1in;height:22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" fillcolor="white [3201]" strokecolor="#ffc000 [3207]" strokeweight="1pt">
                <v:stroke joinstyle="miter"/>
                <v:textbox>
                  <w:txbxContent>
                    <w:p w:rsidR="00B95109" w:rsidRDefault="00B95109" w:rsidP="00B95109">
                      <w:pPr>
                        <w:jc w:val="center"/>
                      </w:pPr>
                      <w:r>
                        <w:t>1895-Cap2</w:t>
                      </w:r>
                    </w:p>
                  </w:txbxContent>
                </v:textbox>
              </v:roundrect>
            </w:pict>
          </mc:Fallback>
        </mc:AlternateContent>
      </w:r>
      <w:r>
        <w:rPr>
          <w:noProof/>
          <w:lang w:eastAsia="es-EC"/>
        </w:rPr>
        <mc:AlternateContent>
          <mc:Choice Requires="wps">
            <w:drawing>
              <wp:anchor distT="0" distB="0" distL="114300" distR="114300" simplePos="0" relativeHeight="251676672" behindDoc="0" locked="0" layoutInCell="1" allowOverlap="1" wp14:anchorId="444AE73D" wp14:editId="0895DED0">
                <wp:simplePos x="0" y="0"/>
                <wp:positionH relativeFrom="column">
                  <wp:posOffset>4471670</wp:posOffset>
                </wp:positionH>
                <wp:positionV relativeFrom="paragraph">
                  <wp:posOffset>2628265</wp:posOffset>
                </wp:positionV>
                <wp:extent cx="850900" cy="317500"/>
                <wp:effectExtent l="0" t="0" r="25400" b="25400"/>
                <wp:wrapNone/>
                <wp:docPr id="11" name="Rectángulo redondeado 11"/>
                <wp:cNvGraphicFramePr/>
                <a:graphic xmlns:a="http://schemas.openxmlformats.org/drawingml/2006/main">
                  <a:graphicData uri="http://schemas.microsoft.com/office/word/2010/wordprocessingShape">
                    <wps:wsp>
                      <wps:cNvSpPr/>
                      <wps:spPr>
                        <a:xfrm>
                          <a:off x="0" y="0"/>
                          <a:ext cx="850900" cy="3175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B95109" w:rsidRDefault="00B95109" w:rsidP="00B95109">
                            <w:pPr>
                              <w:jc w:val="center"/>
                            </w:pPr>
                            <w:r>
                              <w:t>1890-Cap2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4AE73D" id="Rectángulo redondeado 11" o:spid="_x0000_s1031" style="position:absolute;margin-left:352.1pt;margin-top:206.95pt;width:67pt;height: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" fillcolor="white [3201]" strokecolor="#ffc000 [3207]" strokeweight="1pt">
                <v:stroke joinstyle="miter"/>
                <v:textbox>
                  <w:txbxContent>
                    <w:p w:rsidR="00B95109" w:rsidRDefault="00B95109" w:rsidP="00B95109">
                      <w:pPr>
                        <w:jc w:val="center"/>
                      </w:pPr>
                      <w:r>
                        <w:t>1890-Cap2</w:t>
                      </w:r>
                    </w:p>
                  </w:txbxContent>
                </v:textbox>
              </v:roundrect>
            </w:pict>
          </mc:Fallback>
        </mc:AlternateContent>
      </w:r>
      <w:r>
        <w:rPr>
          <w:noProof/>
          <w:lang w:eastAsia="es-EC"/>
        </w:rPr>
        <mc:AlternateContent>
          <mc:Choice Requires="wps">
            <w:drawing>
              <wp:anchor distT="0" distB="0" distL="114300" distR="114300" simplePos="0" relativeHeight="251674624" behindDoc="0" locked="0" layoutInCell="1" allowOverlap="1" wp14:anchorId="444AE73D" wp14:editId="0895DED0">
                <wp:simplePos x="0" y="0"/>
                <wp:positionH relativeFrom="column">
                  <wp:posOffset>2985770</wp:posOffset>
                </wp:positionH>
                <wp:positionV relativeFrom="paragraph">
                  <wp:posOffset>1180465</wp:posOffset>
                </wp:positionV>
                <wp:extent cx="876300" cy="266700"/>
                <wp:effectExtent l="0" t="0" r="19050" b="19050"/>
                <wp:wrapNone/>
                <wp:docPr id="10" name="Rectángulo redondeado 10"/>
                <wp:cNvGraphicFramePr/>
                <a:graphic xmlns:a="http://schemas.openxmlformats.org/drawingml/2006/main">
                  <a:graphicData uri="http://schemas.microsoft.com/office/word/2010/wordprocessingShape">
                    <wps:wsp>
                      <wps:cNvSpPr/>
                      <wps:spPr>
                        <a:xfrm>
                          <a:off x="0" y="0"/>
                          <a:ext cx="876300" cy="2667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B95109" w:rsidRDefault="00B95109" w:rsidP="00B95109">
                            <w:pPr>
                              <w:jc w:val="center"/>
                            </w:pPr>
                            <w:r>
                              <w:t>1812-Cap2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4AE73D" id="Rectángulo redondeado 10" o:spid="_x0000_s1032" style="position:absolute;margin-left:235.1pt;margin-top:92.95pt;width:69pt;height:2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" fillcolor="white [3201]" strokecolor="#ffc000 [3207]" strokeweight="1pt">
                <v:stroke joinstyle="miter"/>
                <v:textbox>
                  <w:txbxContent>
                    <w:p w:rsidR="00B95109" w:rsidRDefault="00B95109" w:rsidP="00B95109">
                      <w:pPr>
                        <w:jc w:val="center"/>
                      </w:pPr>
                      <w:r>
                        <w:t>1812-Cap2</w:t>
                      </w:r>
                    </w:p>
                  </w:txbxContent>
                </v:textbox>
              </v:roundrect>
            </w:pict>
          </mc:Fallback>
        </mc:AlternateContent>
      </w:r>
      <w:r>
        <w:rPr>
          <w:noProof/>
          <w:lang w:eastAsia="es-EC"/>
        </w:rPr>
        <mc:AlternateContent>
          <mc:Choice Requires="wps">
            <w:drawing>
              <wp:anchor distT="0" distB="0" distL="114300" distR="114300" simplePos="0" relativeHeight="251672576" behindDoc="0" locked="0" layoutInCell="1" allowOverlap="1" wp14:anchorId="444AE73D" wp14:editId="0895DED0">
                <wp:simplePos x="0" y="0"/>
                <wp:positionH relativeFrom="column">
                  <wp:posOffset>1334770</wp:posOffset>
                </wp:positionH>
                <wp:positionV relativeFrom="paragraph">
                  <wp:posOffset>2602865</wp:posOffset>
                </wp:positionV>
                <wp:extent cx="863600" cy="304800"/>
                <wp:effectExtent l="0" t="0" r="12700" b="19050"/>
                <wp:wrapNone/>
                <wp:docPr id="9" name="Rectángulo redondeado 9"/>
                <wp:cNvGraphicFramePr/>
                <a:graphic xmlns:a="http://schemas.openxmlformats.org/drawingml/2006/main">
                  <a:graphicData uri="http://schemas.microsoft.com/office/word/2010/wordprocessingShape">
                    <wps:wsp>
                      <wps:cNvSpPr/>
                      <wps:spPr>
                        <a:xfrm>
                          <a:off x="0" y="0"/>
                          <a:ext cx="863600" cy="3048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B95109" w:rsidRDefault="00B95109" w:rsidP="00B95109">
                            <w:pPr>
                              <w:jc w:val="center"/>
                            </w:pPr>
                            <w:r>
                              <w:t>1751-Cap1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4AE73D" id="Rectángulo redondeado 9" o:spid="_x0000_s1033" style="position:absolute;margin-left:105.1pt;margin-top:204.95pt;width:68pt;height:2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" fillcolor="white [3201]" strokecolor="#ffc000 [3207]" strokeweight="1pt">
                <v:stroke joinstyle="miter"/>
                <v:textbox>
                  <w:txbxContent>
                    <w:p w:rsidR="00B95109" w:rsidRDefault="00B95109" w:rsidP="00B95109">
                      <w:pPr>
                        <w:jc w:val="center"/>
                      </w:pPr>
                      <w:r>
                        <w:t>1751-Cap1</w:t>
                      </w:r>
                    </w:p>
                  </w:txbxContent>
                </v:textbox>
              </v:roundrect>
            </w:pict>
          </mc:Fallback>
        </mc:AlternateContent>
      </w:r>
      <w:r>
        <w:rPr>
          <w:noProof/>
          <w:lang w:eastAsia="es-EC"/>
        </w:rPr>
        <mc:AlternateContent>
          <mc:Choice Requires="wps">
            <w:drawing>
              <wp:anchor distT="0" distB="0" distL="114300" distR="114300" simplePos="0" relativeHeight="251670528" behindDoc="0" locked="0" layoutInCell="1" allowOverlap="1">
                <wp:simplePos x="0" y="0"/>
                <wp:positionH relativeFrom="column">
                  <wp:posOffset>13970</wp:posOffset>
                </wp:positionH>
                <wp:positionV relativeFrom="paragraph">
                  <wp:posOffset>1205865</wp:posOffset>
                </wp:positionV>
                <wp:extent cx="889000" cy="292100"/>
                <wp:effectExtent l="0" t="0" r="25400" b="12700"/>
                <wp:wrapNone/>
                <wp:docPr id="8" name="Rectángulo redondeado 8"/>
                <wp:cNvGraphicFramePr/>
                <a:graphic xmlns:a="http://schemas.openxmlformats.org/drawingml/2006/main">
                  <a:graphicData uri="http://schemas.microsoft.com/office/word/2010/wordprocessingShape">
                    <wps:wsp>
                      <wps:cNvSpPr/>
                      <wps:spPr>
                        <a:xfrm>
                          <a:off x="0" y="0"/>
                          <a:ext cx="889000" cy="2921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B95109" w:rsidRDefault="00B95109" w:rsidP="00B95109">
                            <w:pPr>
                              <w:jc w:val="center"/>
                            </w:pPr>
                            <w:r>
                              <w:t>1660-Cap1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redondeado 8" o:spid="_x0000_s1034" style="position:absolute;margin-left:1.1pt;margin-top:94.95pt;width:70pt;height:2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" fillcolor="white [3201]" strokecolor="#ffc000 [3207]" strokeweight="1pt">
                <v:stroke joinstyle="miter"/>
                <v:textbox>
                  <w:txbxContent>
                    <w:p w:rsidR="00B95109" w:rsidRDefault="00B95109" w:rsidP="00B95109">
                      <w:pPr>
                        <w:jc w:val="center"/>
                      </w:pPr>
                      <w:r>
                        <w:t>1660-Cap1</w:t>
                      </w:r>
                    </w:p>
                  </w:txbxContent>
                </v:textbox>
              </v:roundrect>
            </w:pict>
          </mc:Fallback>
        </mc:AlternateContent>
      </w:r>
      <w:r>
        <w:rPr>
          <w:noProof/>
          <w:lang w:eastAsia="es-EC"/>
        </w:rPr>
        <mc:AlternateContent>
          <mc:Choice Requires="wps">
            <w:drawing>
              <wp:anchor distT="0" distB="0" distL="114300" distR="114300" simplePos="0" relativeHeight="251669504" behindDoc="0" locked="0" layoutInCell="1" allowOverlap="1" wp14:anchorId="684A2038" wp14:editId="7EC2FA94">
                <wp:simplePos x="0" y="0"/>
                <wp:positionH relativeFrom="column">
                  <wp:posOffset>8268970</wp:posOffset>
                </wp:positionH>
                <wp:positionV relativeFrom="paragraph">
                  <wp:posOffset>2018665</wp:posOffset>
                </wp:positionV>
                <wp:extent cx="45719" cy="615315"/>
                <wp:effectExtent l="38100" t="0" r="69215" b="51435"/>
                <wp:wrapNone/>
                <wp:docPr id="7" name="Conector recto de flecha 7"/>
                <wp:cNvGraphicFramePr/>
                <a:graphic xmlns:a="http://schemas.openxmlformats.org/drawingml/2006/main">
                  <a:graphicData uri="http://schemas.microsoft.com/office/word/2010/wordprocessingShape">
                    <wps:wsp>
                      <wps:cNvCnPr/>
                      <wps:spPr>
                        <a:xfrm>
                          <a:off x="0" y="0"/>
                          <a:ext cx="45719" cy="61531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85547C8" id="_x0000_t32" coordsize="21600,21600" o:spt="32" o:oned="t" path="m,l21600,21600e" filled="f">
                <v:path arrowok="t" fillok="f" o:connecttype="none"/>
                <o:lock v:ext="edit" shapetype="t"/>
              </v:shapetype>
              <v:shape id="Conector recto de flecha 7" o:spid="_x0000_s1026" type="#_x0000_t32" style="position:absolute;margin-left:651.1pt;margin-top:158.95pt;width:3.6pt;height:48.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667456" behindDoc="0" locked="0" layoutInCell="1" allowOverlap="1" wp14:anchorId="1204D6E6" wp14:editId="5EB4DFF6">
                <wp:simplePos x="0" y="0"/>
                <wp:positionH relativeFrom="column">
                  <wp:posOffset>4801869</wp:posOffset>
                </wp:positionH>
                <wp:positionV relativeFrom="paragraph">
                  <wp:posOffset>2012949</wp:posOffset>
                </wp:positionV>
                <wp:extent cx="45719" cy="615315"/>
                <wp:effectExtent l="38100" t="0" r="69215" b="51435"/>
                <wp:wrapNone/>
                <wp:docPr id="6" name="Conector recto de flecha 6"/>
                <wp:cNvGraphicFramePr/>
                <a:graphic xmlns:a="http://schemas.openxmlformats.org/drawingml/2006/main">
                  <a:graphicData uri="http://schemas.microsoft.com/office/word/2010/wordprocessingShape">
                    <wps:wsp>
                      <wps:cNvCnPr/>
                      <wps:spPr>
                        <a:xfrm>
                          <a:off x="0" y="0"/>
                          <a:ext cx="45719" cy="61531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126753" id="Conector recto de flecha 6" o:spid="_x0000_s1026" type="#_x0000_t32" style="position:absolute;margin-left:378.1pt;margin-top:158.5pt;width:3.6pt;height:48.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665408" behindDoc="0" locked="0" layoutInCell="1" allowOverlap="1" wp14:anchorId="1204D6E6" wp14:editId="5EB4DFF6">
                <wp:simplePos x="0" y="0"/>
                <wp:positionH relativeFrom="column">
                  <wp:posOffset>6376670</wp:posOffset>
                </wp:positionH>
                <wp:positionV relativeFrom="paragraph">
                  <wp:posOffset>1478280</wp:posOffset>
                </wp:positionV>
                <wp:extent cx="25400" cy="540385"/>
                <wp:effectExtent l="57150" t="38100" r="50800" b="12065"/>
                <wp:wrapNone/>
                <wp:docPr id="5" name="Conector recto de flecha 5"/>
                <wp:cNvGraphicFramePr/>
                <a:graphic xmlns:a="http://schemas.openxmlformats.org/drawingml/2006/main">
                  <a:graphicData uri="http://schemas.microsoft.com/office/word/2010/wordprocessingShape">
                    <wps:wsp>
                      <wps:cNvCnPr/>
                      <wps:spPr>
                        <a:xfrm flipV="1">
                          <a:off x="0" y="0"/>
                          <a:ext cx="25400" cy="54038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B1D7D5B" id="Conector recto de flecha 5" o:spid="_x0000_s1026" type="#_x0000_t32" style="position:absolute;margin-left:502.1pt;margin-top:116.4pt;width:2pt;height:42.55pt;flip:y;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663360" behindDoc="0" locked="0" layoutInCell="1" allowOverlap="1">
                <wp:simplePos x="0" y="0"/>
                <wp:positionH relativeFrom="column">
                  <wp:posOffset>3354070</wp:posOffset>
                </wp:positionH>
                <wp:positionV relativeFrom="paragraph">
                  <wp:posOffset>1497965</wp:posOffset>
                </wp:positionV>
                <wp:extent cx="25400" cy="540385"/>
                <wp:effectExtent l="57150" t="38100" r="50800" b="12065"/>
                <wp:wrapNone/>
                <wp:docPr id="4" name="Conector recto de flecha 4"/>
                <wp:cNvGraphicFramePr/>
                <a:graphic xmlns:a="http://schemas.openxmlformats.org/drawingml/2006/main">
                  <a:graphicData uri="http://schemas.microsoft.com/office/word/2010/wordprocessingShape">
                    <wps:wsp>
                      <wps:cNvCnPr/>
                      <wps:spPr>
                        <a:xfrm flipV="1">
                          <a:off x="0" y="0"/>
                          <a:ext cx="25400" cy="54038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CA01559" id="Conector recto de flecha 4" o:spid="_x0000_s1026" type="#_x0000_t32" style="position:absolute;margin-left:264.1pt;margin-top:117.95pt;width:2pt;height:42.55pt;flip:y;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662336" behindDoc="0" locked="0" layoutInCell="1" allowOverlap="1" wp14:anchorId="08984DB9" wp14:editId="55EA624F">
                <wp:simplePos x="0" y="0"/>
                <wp:positionH relativeFrom="column">
                  <wp:posOffset>1677670</wp:posOffset>
                </wp:positionH>
                <wp:positionV relativeFrom="paragraph">
                  <wp:posOffset>2005965</wp:posOffset>
                </wp:positionV>
                <wp:extent cx="45719" cy="596900"/>
                <wp:effectExtent l="38100" t="0" r="69215" b="50800"/>
                <wp:wrapNone/>
                <wp:docPr id="3" name="Conector recto de flecha 3"/>
                <wp:cNvGraphicFramePr/>
                <a:graphic xmlns:a="http://schemas.openxmlformats.org/drawingml/2006/main">
                  <a:graphicData uri="http://schemas.microsoft.com/office/word/2010/wordprocessingShape">
                    <wps:wsp>
                      <wps:cNvCnPr/>
                      <wps:spPr>
                        <a:xfrm>
                          <a:off x="0" y="0"/>
                          <a:ext cx="45719" cy="596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CE94F3" id="Conector recto de flecha 3" o:spid="_x0000_s1026" type="#_x0000_t32" style="position:absolute;margin-left:132.1pt;margin-top:157.95pt;width:3.6pt;height:4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660288" behindDoc="0" locked="0" layoutInCell="1" allowOverlap="1">
                <wp:simplePos x="0" y="0"/>
                <wp:positionH relativeFrom="column">
                  <wp:posOffset>382270</wp:posOffset>
                </wp:positionH>
                <wp:positionV relativeFrom="paragraph">
                  <wp:posOffset>1536065</wp:posOffset>
                </wp:positionV>
                <wp:extent cx="45719" cy="482600"/>
                <wp:effectExtent l="38100" t="38100" r="50165" b="12700"/>
                <wp:wrapNone/>
                <wp:docPr id="2" name="Conector recto de flecha 2"/>
                <wp:cNvGraphicFramePr/>
                <a:graphic xmlns:a="http://schemas.openxmlformats.org/drawingml/2006/main">
                  <a:graphicData uri="http://schemas.microsoft.com/office/word/2010/wordprocessingShape">
                    <wps:wsp>
                      <wps:cNvCnPr/>
                      <wps:spPr>
                        <a:xfrm flipV="1">
                          <a:off x="0" y="0"/>
                          <a:ext cx="45719" cy="482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8E2BC91" id="Conector recto de flecha 2" o:spid="_x0000_s1026" type="#_x0000_t32" style="position:absolute;margin-left:30.1pt;margin-top:120.95pt;width:3.6pt;height:38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" strokecolor="#5b9bd5 [3204]" strokeweight=".5pt">
                <v:stroke endarrow="block" joinstyle="miter"/>
              </v:shape>
            </w:pict>
          </mc:Fallback>
        </mc:AlternateContent>
      </w:r>
      <w:r w:rsidR="00BF44AA">
        <w:rPr>
          <w:noProof/>
          <w:lang w:eastAsia="es-EC"/>
        </w:rPr>
        <mc:AlternateContent>
          <mc:Choice Requires="wps">
            <w:drawing>
              <wp:anchor distT="0" distB="0" distL="114300" distR="114300" simplePos="0" relativeHeight="251659264" behindDoc="0" locked="0" layoutInCell="1" allowOverlap="1">
                <wp:simplePos x="0" y="0"/>
                <wp:positionH relativeFrom="column">
                  <wp:posOffset>-354330</wp:posOffset>
                </wp:positionH>
                <wp:positionV relativeFrom="paragraph">
                  <wp:posOffset>1998346</wp:posOffset>
                </wp:positionV>
                <wp:extent cx="9855200" cy="45719"/>
                <wp:effectExtent l="38100" t="76200" r="0" b="88265"/>
                <wp:wrapNone/>
                <wp:docPr id="1" name="Conector recto de flecha 1"/>
                <wp:cNvGraphicFramePr/>
                <a:graphic xmlns:a="http://schemas.openxmlformats.org/drawingml/2006/main">
                  <a:graphicData uri="http://schemas.microsoft.com/office/word/2010/wordprocessingShape">
                    <wps:wsp>
                      <wps:cNvCnPr/>
                      <wps:spPr>
                        <a:xfrm flipV="1">
                          <a:off x="0" y="0"/>
                          <a:ext cx="9855200" cy="45719"/>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BB58E37" id="Conector recto de flecha 1" o:spid="_x0000_s1026" type="#_x0000_t32" style="position:absolute;margin-left:-27.9pt;margin-top:157.35pt;width:776pt;height:3.6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" strokecolor="black [3200]" strokeweight=".5pt">
                <v:stroke startarrow="block" endarrow="block" joinstyle="miter"/>
              </v:shape>
            </w:pict>
          </mc:Fallback>
        </mc:AlternateContent>
      </w:r>
    </w:p>
    <w:p w:rsidR="00B95109" w:rsidRPr="00B95109" w:rsidRDefault="00B95109" w:rsidP="00B95109"/>
    <w:p w:rsidR="00B95109" w:rsidRPr="00B95109" w:rsidRDefault="00B95109" w:rsidP="00B95109"/>
    <w:p w:rsidR="00B95109" w:rsidRPr="00B95109" w:rsidRDefault="00B95109" w:rsidP="00B95109"/>
    <w:p w:rsidR="00B95109" w:rsidRPr="00B95109" w:rsidRDefault="00B95109" w:rsidP="00B95109"/>
    <w:p w:rsidR="00B95109" w:rsidRPr="00B95109" w:rsidRDefault="00B95109" w:rsidP="00B95109"/>
    <w:p w:rsidR="00B95109" w:rsidRPr="00B95109" w:rsidRDefault="00B95109" w:rsidP="00B95109"/>
    <w:p w:rsidR="00B95109" w:rsidRPr="00B95109" w:rsidRDefault="00B95109" w:rsidP="00B95109"/>
    <w:p w:rsidR="00B95109" w:rsidRPr="00B95109" w:rsidRDefault="00B95109" w:rsidP="00B95109"/>
    <w:p w:rsidR="00B95109" w:rsidRPr="00B95109" w:rsidRDefault="00B95109" w:rsidP="00B95109"/>
    <w:p w:rsidR="00B95109" w:rsidRPr="00B95109" w:rsidRDefault="00B12AFD" w:rsidP="00B95109">
      <w:r>
        <w:rPr>
          <w:noProof/>
          <w:lang w:eastAsia="es-EC"/>
        </w:rPr>
        <mc:AlternateContent>
          <mc:Choice Requires="wps">
            <w:drawing>
              <wp:anchor distT="0" distB="0" distL="114300" distR="114300" simplePos="0" relativeHeight="251762688" behindDoc="0" locked="0" layoutInCell="1" allowOverlap="1" wp14:anchorId="45B74540" wp14:editId="22E88AA2">
                <wp:simplePos x="0" y="0"/>
                <wp:positionH relativeFrom="column">
                  <wp:posOffset>6540276</wp:posOffset>
                </wp:positionH>
                <wp:positionV relativeFrom="paragraph">
                  <wp:posOffset>88340</wp:posOffset>
                </wp:positionV>
                <wp:extent cx="2993763" cy="2670884"/>
                <wp:effectExtent l="0" t="0" r="16510" b="15240"/>
                <wp:wrapNone/>
                <wp:docPr id="57" name="Rectángulo redondeado 57"/>
                <wp:cNvGraphicFramePr/>
                <a:graphic xmlns:a="http://schemas.openxmlformats.org/drawingml/2006/main">
                  <a:graphicData uri="http://schemas.microsoft.com/office/word/2010/wordprocessingShape">
                    <wps:wsp>
                      <wps:cNvSpPr/>
                      <wps:spPr>
                        <a:xfrm>
                          <a:off x="0" y="0"/>
                          <a:ext cx="2993763" cy="2670884"/>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076A90" w:rsidRPr="00076A90" w:rsidRDefault="00076A90" w:rsidP="00076A90">
                            <w:pPr>
                              <w:rPr>
                                <w:rFonts w:ascii="Times-Roman" w:hAnsi="Times-Roman" w:cs="Times-Roman"/>
                                <w:sz w:val="26"/>
                                <w:szCs w:val="24"/>
                              </w:rPr>
                            </w:pPr>
                            <w:r w:rsidRPr="00076A90">
                              <w:rPr>
                                <w:rFonts w:ascii="Times-Roman" w:hAnsi="Times-Roman" w:cs="Times-Roman"/>
                                <w:sz w:val="26"/>
                                <w:szCs w:val="24"/>
                              </w:rPr>
                              <w:t>HACIA LA AUTOMATIZACIÓN DEL CAMPO DE BATALLA</w:t>
                            </w:r>
                          </w:p>
                          <w:p w:rsidR="00076A90" w:rsidRPr="00076A90" w:rsidRDefault="00076A90" w:rsidP="00076A90">
                            <w:pPr>
                              <w:rPr>
                                <w:rFonts w:ascii="Times-Roman" w:hAnsi="Times-Roman" w:cs="Times-Roman"/>
                                <w:sz w:val="26"/>
                                <w:szCs w:val="24"/>
                              </w:rPr>
                            </w:pPr>
                            <w:r w:rsidRPr="00076A90">
                              <w:rPr>
                                <w:rFonts w:ascii="Times-Roman" w:hAnsi="Times-Roman" w:cs="Times-Roman"/>
                                <w:sz w:val="26"/>
                                <w:szCs w:val="24"/>
                              </w:rPr>
                              <w:t>En 1936, el inglés Alan Turing formula un nuevo principio técnico: la idea de programa grabado y la de tabla de estado que describe el problema a tratar.</w:t>
                            </w:r>
                          </w:p>
                          <w:p w:rsidR="00076A90" w:rsidRPr="00076A90" w:rsidRDefault="00076A90" w:rsidP="00076A90">
                            <w:pPr>
                              <w:rPr>
                                <w:rFonts w:ascii="Times-Roman" w:hAnsi="Times-Roman" w:cs="Times-Roman"/>
                                <w:sz w:val="26"/>
                                <w:szCs w:val="24"/>
                              </w:rPr>
                            </w:pPr>
                            <w:r w:rsidRPr="00076A90">
                              <w:rPr>
                                <w:rFonts w:ascii="Times-Roman" w:hAnsi="Times-Roman" w:cs="Times-Roman"/>
                                <w:sz w:val="26"/>
                                <w:szCs w:val="24"/>
                              </w:rPr>
                              <w:t>Norbert Wiener: una promesa humanista a contracorriente</w:t>
                            </w:r>
                          </w:p>
                          <w:p w:rsidR="00076A90" w:rsidRDefault="00076A90" w:rsidP="00076A9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B74540" id="Rectángulo redondeado 57" o:spid="_x0000_s1035" style="position:absolute;margin-left:515pt;margin-top:6.95pt;width:235.75pt;height:210.3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" fillcolor="#9ecb81 [2169]" strokecolor="#70ad47 [3209]" strokeweight=".5pt">
                <v:fill color2="#8ac066 [2617]" rotate="t" colors="0 #b5d5a7;.5 #aace99;1 #9cca86" focus="100%" type="gradient">
                  <o:fill v:ext="view" type="gradientUnscaled"/>
                </v:fill>
                <v:stroke joinstyle="miter"/>
                <v:textbox>
                  <w:txbxContent>
                    <w:p w:rsidR="00076A90" w:rsidRPr="00076A90" w:rsidRDefault="00076A90" w:rsidP="00076A90">
                      <w:pPr>
                        <w:rPr>
                          <w:rFonts w:ascii="Times-Roman" w:hAnsi="Times-Roman" w:cs="Times-Roman"/>
                          <w:sz w:val="26"/>
                          <w:szCs w:val="24"/>
                        </w:rPr>
                      </w:pPr>
                      <w:r w:rsidRPr="00076A90">
                        <w:rPr>
                          <w:rFonts w:ascii="Times-Roman" w:hAnsi="Times-Roman" w:cs="Times-Roman"/>
                          <w:sz w:val="26"/>
                          <w:szCs w:val="24"/>
                        </w:rPr>
                        <w:t>HACIA LA AUTOMATIZACIÓN DEL CAMPO DE BATALLA</w:t>
                      </w:r>
                    </w:p>
                    <w:p w:rsidR="00076A90" w:rsidRPr="00076A90" w:rsidRDefault="00076A90" w:rsidP="00076A90">
                      <w:pPr>
                        <w:rPr>
                          <w:rFonts w:ascii="Times-Roman" w:hAnsi="Times-Roman" w:cs="Times-Roman"/>
                          <w:sz w:val="26"/>
                          <w:szCs w:val="24"/>
                        </w:rPr>
                      </w:pPr>
                      <w:r w:rsidRPr="00076A90">
                        <w:rPr>
                          <w:rFonts w:ascii="Times-Roman" w:hAnsi="Times-Roman" w:cs="Times-Roman"/>
                          <w:sz w:val="26"/>
                          <w:szCs w:val="24"/>
                        </w:rPr>
                        <w:t>En 1936, el inglés Alan Turing formula un nuevo principio técnico: la idea de programa grabado y la de tabla de estado que describe el problema a tratar.</w:t>
                      </w:r>
                    </w:p>
                    <w:p w:rsidR="00076A90" w:rsidRPr="00076A90" w:rsidRDefault="00076A90" w:rsidP="00076A90">
                      <w:pPr>
                        <w:rPr>
                          <w:rFonts w:ascii="Times-Roman" w:hAnsi="Times-Roman" w:cs="Times-Roman"/>
                          <w:sz w:val="26"/>
                          <w:szCs w:val="24"/>
                        </w:rPr>
                      </w:pPr>
                      <w:r w:rsidRPr="00076A90">
                        <w:rPr>
                          <w:rFonts w:ascii="Times-Roman" w:hAnsi="Times-Roman" w:cs="Times-Roman"/>
                          <w:sz w:val="26"/>
                          <w:szCs w:val="24"/>
                        </w:rPr>
                        <w:t>Norbert Wiener: una promesa humanista a contracorriente</w:t>
                      </w:r>
                    </w:p>
                    <w:p w:rsidR="00076A90" w:rsidRDefault="00076A90" w:rsidP="00076A90">
                      <w:pPr>
                        <w:jc w:val="center"/>
                      </w:pPr>
                    </w:p>
                  </w:txbxContent>
                </v:textbox>
              </v:roundrect>
            </w:pict>
          </mc:Fallback>
        </mc:AlternateContent>
      </w:r>
      <w:r>
        <w:rPr>
          <w:noProof/>
          <w:lang w:eastAsia="es-EC"/>
        </w:rPr>
        <mc:AlternateContent>
          <mc:Choice Requires="wps">
            <w:drawing>
              <wp:anchor distT="0" distB="0" distL="114300" distR="114300" simplePos="0" relativeHeight="251760640" behindDoc="0" locked="0" layoutInCell="1" allowOverlap="1" wp14:anchorId="45B74540" wp14:editId="22E88AA2">
                <wp:simplePos x="0" y="0"/>
                <wp:positionH relativeFrom="margin">
                  <wp:posOffset>3312982</wp:posOffset>
                </wp:positionH>
                <wp:positionV relativeFrom="paragraph">
                  <wp:posOffset>88340</wp:posOffset>
                </wp:positionV>
                <wp:extent cx="2886635" cy="2670884"/>
                <wp:effectExtent l="0" t="0" r="28575" b="15240"/>
                <wp:wrapNone/>
                <wp:docPr id="56" name="Rectángulo redondeado 56"/>
                <wp:cNvGraphicFramePr/>
                <a:graphic xmlns:a="http://schemas.openxmlformats.org/drawingml/2006/main">
                  <a:graphicData uri="http://schemas.microsoft.com/office/word/2010/wordprocessingShape">
                    <wps:wsp>
                      <wps:cNvSpPr/>
                      <wps:spPr>
                        <a:xfrm>
                          <a:off x="0" y="0"/>
                          <a:ext cx="2886635" cy="2670884"/>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Bold" w:hAnsi="Times-Bold" w:cs="Times-Bold"/>
                                <w:b/>
                                <w:bCs/>
                                <w:sz w:val="28"/>
                                <w:szCs w:val="24"/>
                              </w:rPr>
                              <w:t xml:space="preserve">Taylor y Ford: la «filosofía del </w:t>
                            </w:r>
                            <w:r w:rsidRPr="00076A90">
                              <w:rPr>
                                <w:rFonts w:ascii="Times-Roman" w:hAnsi="Times-Roman" w:cs="Times-Roman"/>
                                <w:sz w:val="28"/>
                                <w:szCs w:val="24"/>
                              </w:rPr>
                              <w:t>norte americanismo</w:t>
                            </w:r>
                            <w:r w:rsidRPr="00076A90">
                              <w:rPr>
                                <w:rFonts w:ascii="Times-Roman" w:hAnsi="Times-Roman" w:cs="Times-Roman"/>
                                <w:sz w:val="28"/>
                                <w:szCs w:val="24"/>
                              </w:rPr>
                              <w:t>»</w:t>
                            </w:r>
                          </w:p>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Roman" w:hAnsi="Times-Roman" w:cs="Times-Roman"/>
                                <w:sz w:val="28"/>
                                <w:szCs w:val="24"/>
                              </w:rPr>
                              <w:t>Alrededor del año 1890, Frederick Winslow Taylor</w:t>
                            </w:r>
                          </w:p>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Roman" w:hAnsi="Times-Roman" w:cs="Times-Roman"/>
                                <w:sz w:val="28"/>
                                <w:szCs w:val="24"/>
                              </w:rPr>
                              <w:t>(1856-1915) empieza a llevar la contabilidad del tiempo/</w:t>
                            </w:r>
                          </w:p>
                          <w:p w:rsidR="00076A90" w:rsidRPr="00076A90" w:rsidRDefault="00076A90" w:rsidP="00076A90">
                            <w:pPr>
                              <w:rPr>
                                <w:rFonts w:ascii="Times-Roman" w:hAnsi="Times-Roman" w:cs="Times-Roman"/>
                                <w:sz w:val="28"/>
                                <w:szCs w:val="24"/>
                              </w:rPr>
                            </w:pPr>
                            <w:r w:rsidRPr="00076A90">
                              <w:rPr>
                                <w:rFonts w:ascii="Times-Roman" w:hAnsi="Times-Roman" w:cs="Times-Roman"/>
                                <w:sz w:val="28"/>
                                <w:szCs w:val="24"/>
                              </w:rPr>
                              <w:t>movimiento en el seno de la fábrica.</w:t>
                            </w:r>
                          </w:p>
                          <w:p w:rsidR="00076A90" w:rsidRDefault="00076A90" w:rsidP="00076A9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B74540" id="Rectángulo redondeado 56" o:spid="_x0000_s1036" style="position:absolute;margin-left:260.85pt;margin-top:6.95pt;width:227.3pt;height:210.3pt;z-index:251760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" fillcolor="#9ecb81 [2169]" strokecolor="#70ad47 [3209]" strokeweight=".5pt">
                <v:fill color2="#8ac066 [2617]" rotate="t" colors="0 #b5d5a7;.5 #aace99;1 #9cca86" focus="100%" type="gradient">
                  <o:fill v:ext="view" type="gradientUnscaled"/>
                </v:fill>
                <v:stroke joinstyle="miter"/>
                <v:textbox>
                  <w:txbxContent>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Bold" w:hAnsi="Times-Bold" w:cs="Times-Bold"/>
                          <w:b/>
                          <w:bCs/>
                          <w:sz w:val="28"/>
                          <w:szCs w:val="24"/>
                        </w:rPr>
                        <w:t xml:space="preserve">Taylor y Ford: la «filosofía del </w:t>
                      </w:r>
                      <w:r w:rsidRPr="00076A90">
                        <w:rPr>
                          <w:rFonts w:ascii="Times-Roman" w:hAnsi="Times-Roman" w:cs="Times-Roman"/>
                          <w:sz w:val="28"/>
                          <w:szCs w:val="24"/>
                        </w:rPr>
                        <w:t>norte americanismo</w:t>
                      </w:r>
                      <w:r w:rsidRPr="00076A90">
                        <w:rPr>
                          <w:rFonts w:ascii="Times-Roman" w:hAnsi="Times-Roman" w:cs="Times-Roman"/>
                          <w:sz w:val="28"/>
                          <w:szCs w:val="24"/>
                        </w:rPr>
                        <w:t>»</w:t>
                      </w:r>
                    </w:p>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Roman" w:hAnsi="Times-Roman" w:cs="Times-Roman"/>
                          <w:sz w:val="28"/>
                          <w:szCs w:val="24"/>
                        </w:rPr>
                        <w:t>Alrededor del año 1890, Frederick Winslow Taylor</w:t>
                      </w:r>
                    </w:p>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Roman" w:hAnsi="Times-Roman" w:cs="Times-Roman"/>
                          <w:sz w:val="28"/>
                          <w:szCs w:val="24"/>
                        </w:rPr>
                        <w:t>(1856-1915) empieza a llevar la contabilidad del tiempo/</w:t>
                      </w:r>
                    </w:p>
                    <w:p w:rsidR="00076A90" w:rsidRPr="00076A90" w:rsidRDefault="00076A90" w:rsidP="00076A90">
                      <w:pPr>
                        <w:rPr>
                          <w:rFonts w:ascii="Times-Roman" w:hAnsi="Times-Roman" w:cs="Times-Roman"/>
                          <w:sz w:val="28"/>
                          <w:szCs w:val="24"/>
                        </w:rPr>
                      </w:pPr>
                      <w:r w:rsidRPr="00076A90">
                        <w:rPr>
                          <w:rFonts w:ascii="Times-Roman" w:hAnsi="Times-Roman" w:cs="Times-Roman"/>
                          <w:sz w:val="28"/>
                          <w:szCs w:val="24"/>
                        </w:rPr>
                        <w:t>movimiento en el seno de la fábrica.</w:t>
                      </w:r>
                    </w:p>
                    <w:p w:rsidR="00076A90" w:rsidRDefault="00076A90" w:rsidP="00076A90">
                      <w:pPr>
                        <w:jc w:val="center"/>
                      </w:pPr>
                    </w:p>
                  </w:txbxContent>
                </v:textbox>
                <w10:wrap anchorx="margin"/>
              </v:roundrect>
            </w:pict>
          </mc:Fallback>
        </mc:AlternateContent>
      </w:r>
      <w:r>
        <w:rPr>
          <w:noProof/>
          <w:lang w:eastAsia="es-EC"/>
        </w:rPr>
        <mc:AlternateContent>
          <mc:Choice Requires="wps">
            <w:drawing>
              <wp:anchor distT="0" distB="0" distL="114300" distR="114300" simplePos="0" relativeHeight="251758592" behindDoc="0" locked="0" layoutInCell="1" allowOverlap="1" wp14:anchorId="45B74540" wp14:editId="22E88AA2">
                <wp:simplePos x="0" y="0"/>
                <wp:positionH relativeFrom="column">
                  <wp:posOffset>49829</wp:posOffset>
                </wp:positionH>
                <wp:positionV relativeFrom="paragraph">
                  <wp:posOffset>124199</wp:posOffset>
                </wp:positionV>
                <wp:extent cx="2796727" cy="2563233"/>
                <wp:effectExtent l="0" t="0" r="22860" b="27940"/>
                <wp:wrapNone/>
                <wp:docPr id="55" name="Rectángulo redondeado 55"/>
                <wp:cNvGraphicFramePr/>
                <a:graphic xmlns:a="http://schemas.openxmlformats.org/drawingml/2006/main">
                  <a:graphicData uri="http://schemas.microsoft.com/office/word/2010/wordprocessingShape">
                    <wps:wsp>
                      <wps:cNvSpPr/>
                      <wps:spPr>
                        <a:xfrm>
                          <a:off x="0" y="0"/>
                          <a:ext cx="2796727" cy="2563233"/>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076A90" w:rsidRPr="00076A90" w:rsidRDefault="00076A90" w:rsidP="00076A90">
                            <w:pPr>
                              <w:autoSpaceDE w:val="0"/>
                              <w:autoSpaceDN w:val="0"/>
                              <w:adjustRightInd w:val="0"/>
                              <w:spacing w:after="0" w:line="240" w:lineRule="auto"/>
                              <w:rPr>
                                <w:rFonts w:ascii="Times-Bold" w:hAnsi="Times-Bold" w:cs="Times-Bold"/>
                                <w:b/>
                                <w:bCs/>
                                <w:sz w:val="28"/>
                                <w:szCs w:val="24"/>
                              </w:rPr>
                            </w:pPr>
                            <w:r w:rsidRPr="00076A90">
                              <w:rPr>
                                <w:rFonts w:ascii="Times-Bold" w:hAnsi="Times-Bold" w:cs="Times-Bold"/>
                                <w:b/>
                                <w:bCs/>
                                <w:sz w:val="28"/>
                                <w:szCs w:val="24"/>
                              </w:rPr>
                              <w:t>La Ilustración y el sistema</w:t>
                            </w:r>
                          </w:p>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Roman" w:hAnsi="Times-Roman" w:cs="Times-Roman"/>
                                <w:sz w:val="28"/>
                                <w:szCs w:val="24"/>
                              </w:rPr>
                              <w:t>En 1751, Denis Diderot y Jean d'Alembert ponen su</w:t>
                            </w:r>
                          </w:p>
                          <w:p w:rsidR="00076A90" w:rsidRPr="00076A90" w:rsidRDefault="00076A90" w:rsidP="00076A90">
                            <w:pPr>
                              <w:autoSpaceDE w:val="0"/>
                              <w:autoSpaceDN w:val="0"/>
                              <w:adjustRightInd w:val="0"/>
                              <w:spacing w:after="0" w:line="240" w:lineRule="auto"/>
                              <w:rPr>
                                <w:rFonts w:ascii="Times-Italic" w:hAnsi="Times-Italic" w:cs="Times-Italic"/>
                                <w:i/>
                                <w:iCs/>
                                <w:sz w:val="28"/>
                                <w:szCs w:val="24"/>
                              </w:rPr>
                            </w:pPr>
                            <w:r w:rsidRPr="00076A90">
                              <w:rPr>
                                <w:rFonts w:ascii="Times-Roman" w:hAnsi="Times-Roman" w:cs="Times-Roman"/>
                                <w:sz w:val="28"/>
                                <w:szCs w:val="24"/>
                              </w:rPr>
                              <w:t xml:space="preserve">gran proyecto de </w:t>
                            </w:r>
                            <w:r w:rsidRPr="00076A90">
                              <w:rPr>
                                <w:rFonts w:ascii="Times-Italic" w:hAnsi="Times-Italic" w:cs="Times-Italic"/>
                                <w:i/>
                                <w:iCs/>
                                <w:sz w:val="28"/>
                                <w:szCs w:val="24"/>
                              </w:rPr>
                              <w:t>Diccionario razonado de las artes, las</w:t>
                            </w:r>
                          </w:p>
                          <w:p w:rsidR="00076A90" w:rsidRPr="00076A90" w:rsidRDefault="00076A90" w:rsidP="00076A90">
                            <w:pPr>
                              <w:jc w:val="center"/>
                              <w:rPr>
                                <w:sz w:val="28"/>
                              </w:rPr>
                            </w:pPr>
                            <w:r w:rsidRPr="00076A90">
                              <w:rPr>
                                <w:rFonts w:ascii="Times-Italic" w:hAnsi="Times-Italic" w:cs="Times-Italic"/>
                                <w:i/>
                                <w:iCs/>
                                <w:sz w:val="28"/>
                                <w:szCs w:val="24"/>
                              </w:rPr>
                              <w:t xml:space="preserve">ciencias y los oficios, </w:t>
                            </w:r>
                            <w:r w:rsidRPr="00076A90">
                              <w:rPr>
                                <w:rFonts w:ascii="Times-Roman" w:hAnsi="Times-Roman" w:cs="Times-Roman"/>
                                <w:sz w:val="28"/>
                                <w:szCs w:val="24"/>
                              </w:rPr>
                              <w:t xml:space="preserve">también llamado </w:t>
                            </w:r>
                            <w:r w:rsidRPr="00076A90">
                              <w:rPr>
                                <w:rFonts w:ascii="Times-Italic" w:hAnsi="Times-Italic" w:cs="Times-Italic"/>
                                <w:i/>
                                <w:iCs/>
                                <w:sz w:val="28"/>
                                <w:szCs w:val="24"/>
                              </w:rPr>
                              <w:t>Enciclopedia</w:t>
                            </w:r>
                          </w:p>
                          <w:p w:rsidR="00076A90" w:rsidRDefault="00076A90" w:rsidP="00076A9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B74540" id="Rectángulo redondeado 55" o:spid="_x0000_s1037" style="position:absolute;margin-left:3.9pt;margin-top:9.8pt;width:220.2pt;height:201.8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" fillcolor="#9ecb81 [2169]" strokecolor="#70ad47 [3209]" strokeweight=".5pt">
                <v:fill color2="#8ac066 [2617]" rotate="t" colors="0 #b5d5a7;.5 #aace99;1 #9cca86" focus="100%" type="gradient">
                  <o:fill v:ext="view" type="gradientUnscaled"/>
                </v:fill>
                <v:stroke joinstyle="miter"/>
                <v:textbox>
                  <w:txbxContent>
                    <w:p w:rsidR="00076A90" w:rsidRPr="00076A90" w:rsidRDefault="00076A90" w:rsidP="00076A90">
                      <w:pPr>
                        <w:autoSpaceDE w:val="0"/>
                        <w:autoSpaceDN w:val="0"/>
                        <w:adjustRightInd w:val="0"/>
                        <w:spacing w:after="0" w:line="240" w:lineRule="auto"/>
                        <w:rPr>
                          <w:rFonts w:ascii="Times-Bold" w:hAnsi="Times-Bold" w:cs="Times-Bold"/>
                          <w:b/>
                          <w:bCs/>
                          <w:sz w:val="28"/>
                          <w:szCs w:val="24"/>
                        </w:rPr>
                      </w:pPr>
                      <w:r w:rsidRPr="00076A90">
                        <w:rPr>
                          <w:rFonts w:ascii="Times-Bold" w:hAnsi="Times-Bold" w:cs="Times-Bold"/>
                          <w:b/>
                          <w:bCs/>
                          <w:sz w:val="28"/>
                          <w:szCs w:val="24"/>
                        </w:rPr>
                        <w:t>La Ilustración y el sistema</w:t>
                      </w:r>
                    </w:p>
                    <w:p w:rsidR="00076A90" w:rsidRPr="00076A90" w:rsidRDefault="00076A90" w:rsidP="00076A90">
                      <w:pPr>
                        <w:autoSpaceDE w:val="0"/>
                        <w:autoSpaceDN w:val="0"/>
                        <w:adjustRightInd w:val="0"/>
                        <w:spacing w:after="0" w:line="240" w:lineRule="auto"/>
                        <w:rPr>
                          <w:rFonts w:ascii="Times-Roman" w:hAnsi="Times-Roman" w:cs="Times-Roman"/>
                          <w:sz w:val="28"/>
                          <w:szCs w:val="24"/>
                        </w:rPr>
                      </w:pPr>
                      <w:r w:rsidRPr="00076A90">
                        <w:rPr>
                          <w:rFonts w:ascii="Times-Roman" w:hAnsi="Times-Roman" w:cs="Times-Roman"/>
                          <w:sz w:val="28"/>
                          <w:szCs w:val="24"/>
                        </w:rPr>
                        <w:t>En 1751, Denis Diderot y Jean d'Alembert ponen su</w:t>
                      </w:r>
                    </w:p>
                    <w:p w:rsidR="00076A90" w:rsidRPr="00076A90" w:rsidRDefault="00076A90" w:rsidP="00076A90">
                      <w:pPr>
                        <w:autoSpaceDE w:val="0"/>
                        <w:autoSpaceDN w:val="0"/>
                        <w:adjustRightInd w:val="0"/>
                        <w:spacing w:after="0" w:line="240" w:lineRule="auto"/>
                        <w:rPr>
                          <w:rFonts w:ascii="Times-Italic" w:hAnsi="Times-Italic" w:cs="Times-Italic"/>
                          <w:i/>
                          <w:iCs/>
                          <w:sz w:val="28"/>
                          <w:szCs w:val="24"/>
                        </w:rPr>
                      </w:pPr>
                      <w:r w:rsidRPr="00076A90">
                        <w:rPr>
                          <w:rFonts w:ascii="Times-Roman" w:hAnsi="Times-Roman" w:cs="Times-Roman"/>
                          <w:sz w:val="28"/>
                          <w:szCs w:val="24"/>
                        </w:rPr>
                        <w:t xml:space="preserve">gran proyecto de </w:t>
                      </w:r>
                      <w:r w:rsidRPr="00076A90">
                        <w:rPr>
                          <w:rFonts w:ascii="Times-Italic" w:hAnsi="Times-Italic" w:cs="Times-Italic"/>
                          <w:i/>
                          <w:iCs/>
                          <w:sz w:val="28"/>
                          <w:szCs w:val="24"/>
                        </w:rPr>
                        <w:t>Diccionario razonado de las artes, las</w:t>
                      </w:r>
                    </w:p>
                    <w:p w:rsidR="00076A90" w:rsidRPr="00076A90" w:rsidRDefault="00076A90" w:rsidP="00076A90">
                      <w:pPr>
                        <w:jc w:val="center"/>
                        <w:rPr>
                          <w:sz w:val="28"/>
                        </w:rPr>
                      </w:pPr>
                      <w:r w:rsidRPr="00076A90">
                        <w:rPr>
                          <w:rFonts w:ascii="Times-Italic" w:hAnsi="Times-Italic" w:cs="Times-Italic"/>
                          <w:i/>
                          <w:iCs/>
                          <w:sz w:val="28"/>
                          <w:szCs w:val="24"/>
                        </w:rPr>
                        <w:t xml:space="preserve">ciencias y los oficios, </w:t>
                      </w:r>
                      <w:r w:rsidRPr="00076A90">
                        <w:rPr>
                          <w:rFonts w:ascii="Times-Roman" w:hAnsi="Times-Roman" w:cs="Times-Roman"/>
                          <w:sz w:val="28"/>
                          <w:szCs w:val="24"/>
                        </w:rPr>
                        <w:t xml:space="preserve">también llamado </w:t>
                      </w:r>
                      <w:r w:rsidRPr="00076A90">
                        <w:rPr>
                          <w:rFonts w:ascii="Times-Italic" w:hAnsi="Times-Italic" w:cs="Times-Italic"/>
                          <w:i/>
                          <w:iCs/>
                          <w:sz w:val="28"/>
                          <w:szCs w:val="24"/>
                        </w:rPr>
                        <w:t>Enciclopedia</w:t>
                      </w:r>
                    </w:p>
                    <w:p w:rsidR="00076A90" w:rsidRDefault="00076A90" w:rsidP="00076A90">
                      <w:pPr>
                        <w:jc w:val="center"/>
                      </w:pPr>
                    </w:p>
                  </w:txbxContent>
                </v:textbox>
              </v:roundrect>
            </w:pict>
          </mc:Fallback>
        </mc:AlternateContent>
      </w:r>
    </w:p>
    <w:p w:rsidR="00B95109" w:rsidRPr="00B95109" w:rsidRDefault="00B95109" w:rsidP="00B95109"/>
    <w:p w:rsidR="00B95109" w:rsidRPr="00B95109" w:rsidRDefault="00B95109" w:rsidP="00B95109"/>
    <w:p w:rsidR="00B95109" w:rsidRPr="00B95109" w:rsidRDefault="00B95109" w:rsidP="00B95109"/>
    <w:p w:rsidR="00B95109" w:rsidRPr="00B95109" w:rsidRDefault="00B95109" w:rsidP="00B95109"/>
    <w:p w:rsidR="00585B16" w:rsidRDefault="00B95109" w:rsidP="00B95109">
      <w:pPr>
        <w:tabs>
          <w:tab w:val="left" w:pos="11760"/>
        </w:tabs>
      </w:pPr>
      <w:r>
        <w:tab/>
      </w:r>
    </w:p>
    <w:p w:rsidR="00B95109" w:rsidRDefault="00B95109" w:rsidP="00B95109">
      <w:pPr>
        <w:tabs>
          <w:tab w:val="left" w:pos="11760"/>
        </w:tabs>
      </w:pPr>
    </w:p>
    <w:p w:rsidR="00E262B2" w:rsidRDefault="00E262B2" w:rsidP="00B95109">
      <w:pPr>
        <w:tabs>
          <w:tab w:val="left" w:pos="11760"/>
        </w:tabs>
      </w:pPr>
    </w:p>
    <w:p w:rsidR="00E262B2" w:rsidRDefault="00E262B2" w:rsidP="00B95109">
      <w:pPr>
        <w:tabs>
          <w:tab w:val="left" w:pos="11760"/>
        </w:tabs>
      </w:pPr>
    </w:p>
    <w:p w:rsidR="00E262B2" w:rsidRDefault="00B12AFD" w:rsidP="00B95109">
      <w:pPr>
        <w:tabs>
          <w:tab w:val="left" w:pos="11760"/>
        </w:tabs>
      </w:pPr>
      <w:r>
        <w:rPr>
          <w:noProof/>
          <w:lang w:eastAsia="es-EC"/>
        </w:rPr>
        <w:lastRenderedPageBreak/>
        <mc:AlternateContent>
          <mc:Choice Requires="wps">
            <w:drawing>
              <wp:anchor distT="0" distB="0" distL="114300" distR="114300" simplePos="0" relativeHeight="251770880" behindDoc="0" locked="0" layoutInCell="1" allowOverlap="1" wp14:anchorId="5666E22F" wp14:editId="4400037C">
                <wp:simplePos x="0" y="0"/>
                <wp:positionH relativeFrom="column">
                  <wp:posOffset>7185735</wp:posOffset>
                </wp:positionH>
                <wp:positionV relativeFrom="paragraph">
                  <wp:posOffset>-235174</wp:posOffset>
                </wp:positionV>
                <wp:extent cx="2510117" cy="2760569"/>
                <wp:effectExtent l="0" t="0" r="24130" b="20955"/>
                <wp:wrapNone/>
                <wp:docPr id="61" name="Rectángulo redondeado 61"/>
                <wp:cNvGraphicFramePr/>
                <a:graphic xmlns:a="http://schemas.openxmlformats.org/drawingml/2006/main">
                  <a:graphicData uri="http://schemas.microsoft.com/office/word/2010/wordprocessingShape">
                    <wps:wsp>
                      <wps:cNvSpPr/>
                      <wps:spPr>
                        <a:xfrm>
                          <a:off x="0" y="0"/>
                          <a:ext cx="2510117" cy="2760569"/>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5D7548" w:rsidRPr="005D7548" w:rsidRDefault="005D7548" w:rsidP="005D7548">
                            <w:pPr>
                              <w:rPr>
                                <w:rFonts w:ascii="Times-Roman" w:hAnsi="Times-Roman" w:cs="Times-Roman"/>
                                <w:b/>
                                <w:sz w:val="28"/>
                                <w:szCs w:val="24"/>
                              </w:rPr>
                            </w:pPr>
                            <w:r w:rsidRPr="005D7548">
                              <w:rPr>
                                <w:rFonts w:ascii="Times-Roman" w:hAnsi="Times-Roman" w:cs="Times-Roman"/>
                                <w:b/>
                                <w:sz w:val="28"/>
                                <w:szCs w:val="24"/>
                              </w:rPr>
                              <w:t>La sociedad posmoderna</w:t>
                            </w:r>
                          </w:p>
                          <w:p w:rsidR="005D7548" w:rsidRPr="005D7548" w:rsidRDefault="005D7548" w:rsidP="005D7548">
                            <w:pPr>
                              <w:rPr>
                                <w:rFonts w:ascii="Times-Roman" w:hAnsi="Times-Roman" w:cs="Times-Roman"/>
                                <w:sz w:val="28"/>
                                <w:szCs w:val="24"/>
                              </w:rPr>
                            </w:pPr>
                            <w:r w:rsidRPr="005D7548">
                              <w:rPr>
                                <w:rFonts w:ascii="Times-Roman" w:hAnsi="Times-Roman" w:cs="Times-Roman"/>
                                <w:sz w:val="28"/>
                                <w:szCs w:val="24"/>
                              </w:rPr>
                              <w:t>En 1979, Jean-Fran90is Lyotard (1924-1998) eleva el término de «sociedad posmoderna» a la dignidad de concepto filosófico en La condición postmoderna.</w:t>
                            </w:r>
                          </w:p>
                          <w:p w:rsidR="005D7548" w:rsidRDefault="005D7548" w:rsidP="005D75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66E22F" id="Rectángulo redondeado 61" o:spid="_x0000_s1038" style="position:absolute;margin-left:565.8pt;margin-top:-18.5pt;width:197.65pt;height:217.3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" fillcolor="#c3c3c3 [2166]" strokecolor="#a5a5a5 [3206]" strokeweight=".5pt">
                <v:fill color2="#b6b6b6 [2614]" rotate="t" colors="0 #d2d2d2;.5 #c8c8c8;1 silver" focus="100%" type="gradient">
                  <o:fill v:ext="view" type="gradientUnscaled"/>
                </v:fill>
                <v:stroke joinstyle="miter"/>
                <v:textbox>
                  <w:txbxContent>
                    <w:p w:rsidR="005D7548" w:rsidRPr="005D7548" w:rsidRDefault="005D7548" w:rsidP="005D7548">
                      <w:pPr>
                        <w:rPr>
                          <w:rFonts w:ascii="Times-Roman" w:hAnsi="Times-Roman" w:cs="Times-Roman"/>
                          <w:b/>
                          <w:sz w:val="28"/>
                          <w:szCs w:val="24"/>
                        </w:rPr>
                      </w:pPr>
                      <w:r w:rsidRPr="005D7548">
                        <w:rPr>
                          <w:rFonts w:ascii="Times-Roman" w:hAnsi="Times-Roman" w:cs="Times-Roman"/>
                          <w:b/>
                          <w:sz w:val="28"/>
                          <w:szCs w:val="24"/>
                        </w:rPr>
                        <w:t>La sociedad posmoderna</w:t>
                      </w:r>
                    </w:p>
                    <w:p w:rsidR="005D7548" w:rsidRPr="005D7548" w:rsidRDefault="005D7548" w:rsidP="005D7548">
                      <w:pPr>
                        <w:rPr>
                          <w:rFonts w:ascii="Times-Roman" w:hAnsi="Times-Roman" w:cs="Times-Roman"/>
                          <w:sz w:val="28"/>
                          <w:szCs w:val="24"/>
                        </w:rPr>
                      </w:pPr>
                      <w:r w:rsidRPr="005D7548">
                        <w:rPr>
                          <w:rFonts w:ascii="Times-Roman" w:hAnsi="Times-Roman" w:cs="Times-Roman"/>
                          <w:sz w:val="28"/>
                          <w:szCs w:val="24"/>
                        </w:rPr>
                        <w:t>En 1979, Jean-Fran90is Lyotard (1924-1998) eleva el término de «sociedad posmoderna» a la dignidad de concepto filosófico en La condición postmoderna.</w:t>
                      </w:r>
                    </w:p>
                    <w:p w:rsidR="005D7548" w:rsidRDefault="005D7548" w:rsidP="005D7548">
                      <w:pPr>
                        <w:jc w:val="center"/>
                      </w:pPr>
                    </w:p>
                  </w:txbxContent>
                </v:textbox>
              </v:roundrect>
            </w:pict>
          </mc:Fallback>
        </mc:AlternateContent>
      </w:r>
      <w:r>
        <w:rPr>
          <w:noProof/>
          <w:lang w:eastAsia="es-EC"/>
        </w:rPr>
        <mc:AlternateContent>
          <mc:Choice Requires="wps">
            <w:drawing>
              <wp:anchor distT="0" distB="0" distL="114300" distR="114300" simplePos="0" relativeHeight="251768832" behindDoc="0" locked="0" layoutInCell="1" allowOverlap="1" wp14:anchorId="5666E22F" wp14:editId="4400037C">
                <wp:simplePos x="0" y="0"/>
                <wp:positionH relativeFrom="column">
                  <wp:posOffset>4594860</wp:posOffset>
                </wp:positionH>
                <wp:positionV relativeFrom="paragraph">
                  <wp:posOffset>-261844</wp:posOffset>
                </wp:positionV>
                <wp:extent cx="2510117" cy="2778984"/>
                <wp:effectExtent l="0" t="0" r="24130" b="21590"/>
                <wp:wrapNone/>
                <wp:docPr id="60" name="Rectángulo redondeado 60"/>
                <wp:cNvGraphicFramePr/>
                <a:graphic xmlns:a="http://schemas.openxmlformats.org/drawingml/2006/main">
                  <a:graphicData uri="http://schemas.microsoft.com/office/word/2010/wordprocessingShape">
                    <wps:wsp>
                      <wps:cNvSpPr/>
                      <wps:spPr>
                        <a:xfrm>
                          <a:off x="0" y="0"/>
                          <a:ext cx="2510117" cy="2778984"/>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5D7548" w:rsidRPr="005D7548" w:rsidRDefault="005D7548" w:rsidP="005D7548">
                            <w:pPr>
                              <w:rPr>
                                <w:rFonts w:ascii="Times-Roman" w:hAnsi="Times-Roman" w:cs="Times-Roman"/>
                                <w:sz w:val="28"/>
                                <w:szCs w:val="24"/>
                              </w:rPr>
                            </w:pPr>
                            <w:r w:rsidRPr="005D7548">
                              <w:rPr>
                                <w:rFonts w:ascii="Times-Roman" w:hAnsi="Times-Roman" w:cs="Times-Roman"/>
                                <w:sz w:val="28"/>
                                <w:szCs w:val="24"/>
                              </w:rPr>
                              <w:t>En 1969, Ottawa nombra una «telecomisión». Tras haber consultado con una multitud de organismos y de particulares, cuyas opiniones y diagnósticos se recogen en un informe preliminar de cerca de ocho mil páginas.</w:t>
                            </w:r>
                          </w:p>
                          <w:p w:rsidR="005D7548" w:rsidRDefault="005D7548" w:rsidP="005D75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66E22F" id="Rectángulo redondeado 60" o:spid="_x0000_s1039" style="position:absolute;margin-left:361.8pt;margin-top:-20.6pt;width:197.65pt;height:218.8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" fillcolor="#c3c3c3 [2166]" strokecolor="#a5a5a5 [3206]" strokeweight=".5pt">
                <v:fill color2="#b6b6b6 [2614]" rotate="t" colors="0 #d2d2d2;.5 #c8c8c8;1 silver" focus="100%" type="gradient">
                  <o:fill v:ext="view" type="gradientUnscaled"/>
                </v:fill>
                <v:stroke joinstyle="miter"/>
                <v:textbox>
                  <w:txbxContent>
                    <w:p w:rsidR="005D7548" w:rsidRPr="005D7548" w:rsidRDefault="005D7548" w:rsidP="005D7548">
                      <w:pPr>
                        <w:rPr>
                          <w:rFonts w:ascii="Times-Roman" w:hAnsi="Times-Roman" w:cs="Times-Roman"/>
                          <w:sz w:val="28"/>
                          <w:szCs w:val="24"/>
                        </w:rPr>
                      </w:pPr>
                      <w:r w:rsidRPr="005D7548">
                        <w:rPr>
                          <w:rFonts w:ascii="Times-Roman" w:hAnsi="Times-Roman" w:cs="Times-Roman"/>
                          <w:sz w:val="28"/>
                          <w:szCs w:val="24"/>
                        </w:rPr>
                        <w:t>En 1969, Ottawa nombra una «telecomisión». Tras haber consultado con una multitud de organismos y de particulares, cuyas opiniones y diagnósticos se recogen en un informe preliminar de cerca de ocho mil páginas.</w:t>
                      </w:r>
                    </w:p>
                    <w:p w:rsidR="005D7548" w:rsidRDefault="005D7548" w:rsidP="005D7548">
                      <w:pPr>
                        <w:jc w:val="center"/>
                      </w:pPr>
                    </w:p>
                  </w:txbxContent>
                </v:textbox>
              </v:roundrect>
            </w:pict>
          </mc:Fallback>
        </mc:AlternateContent>
      </w:r>
      <w:r>
        <w:rPr>
          <w:noProof/>
          <w:lang w:eastAsia="es-EC"/>
        </w:rPr>
        <mc:AlternateContent>
          <mc:Choice Requires="wps">
            <w:drawing>
              <wp:anchor distT="0" distB="0" distL="114300" distR="114300" simplePos="0" relativeHeight="251766784" behindDoc="0" locked="0" layoutInCell="1" allowOverlap="1" wp14:anchorId="5666E22F" wp14:editId="4400037C">
                <wp:simplePos x="0" y="0"/>
                <wp:positionH relativeFrom="column">
                  <wp:posOffset>2008094</wp:posOffset>
                </wp:positionH>
                <wp:positionV relativeFrom="paragraph">
                  <wp:posOffset>-238200</wp:posOffset>
                </wp:positionV>
                <wp:extent cx="2510117" cy="2778984"/>
                <wp:effectExtent l="0" t="0" r="24130" b="21590"/>
                <wp:wrapNone/>
                <wp:docPr id="59" name="Rectángulo redondeado 59"/>
                <wp:cNvGraphicFramePr/>
                <a:graphic xmlns:a="http://schemas.openxmlformats.org/drawingml/2006/main">
                  <a:graphicData uri="http://schemas.microsoft.com/office/word/2010/wordprocessingShape">
                    <wps:wsp>
                      <wps:cNvSpPr/>
                      <wps:spPr>
                        <a:xfrm>
                          <a:off x="0" y="0"/>
                          <a:ext cx="2510117" cy="2778984"/>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5D7548" w:rsidRPr="005D7548" w:rsidRDefault="005D7548" w:rsidP="005D7548">
                            <w:pPr>
                              <w:autoSpaceDE w:val="0"/>
                              <w:autoSpaceDN w:val="0"/>
                              <w:adjustRightInd w:val="0"/>
                              <w:spacing w:after="0" w:line="240" w:lineRule="auto"/>
                              <w:rPr>
                                <w:rFonts w:ascii="Times-Roman" w:hAnsi="Times-Roman" w:cs="Times-Roman"/>
                                <w:sz w:val="28"/>
                                <w:szCs w:val="24"/>
                              </w:rPr>
                            </w:pPr>
                            <w:r w:rsidRPr="005D7548">
                              <w:rPr>
                                <w:rFonts w:ascii="Times-Roman" w:hAnsi="Times-Roman" w:cs="Times-Roman"/>
                                <w:sz w:val="28"/>
                                <w:szCs w:val="24"/>
                              </w:rPr>
                              <w:t>«La virtud de las cifras es triple: leerlas y escribirlas</w:t>
                            </w:r>
                          </w:p>
                          <w:p w:rsidR="005D7548" w:rsidRPr="005D7548" w:rsidRDefault="005D7548" w:rsidP="005D7548">
                            <w:pPr>
                              <w:autoSpaceDE w:val="0"/>
                              <w:autoSpaceDN w:val="0"/>
                              <w:adjustRightInd w:val="0"/>
                              <w:spacing w:after="0" w:line="240" w:lineRule="auto"/>
                              <w:rPr>
                                <w:rFonts w:ascii="Times-Roman" w:hAnsi="Times-Roman" w:cs="Times-Roman"/>
                                <w:sz w:val="28"/>
                                <w:szCs w:val="24"/>
                              </w:rPr>
                            </w:pPr>
                            <w:r w:rsidRPr="005D7548">
                              <w:rPr>
                                <w:rFonts w:ascii="Times-Roman" w:hAnsi="Times-Roman" w:cs="Times-Roman"/>
                                <w:sz w:val="28"/>
                                <w:szCs w:val="24"/>
                              </w:rPr>
                              <w:t>no exige mucho trabajo; es imposible descifrarlas; y, en</w:t>
                            </w:r>
                          </w:p>
                          <w:p w:rsidR="005D7548" w:rsidRPr="005D7548" w:rsidRDefault="005D7548" w:rsidP="005D7548">
                            <w:pPr>
                              <w:autoSpaceDE w:val="0"/>
                              <w:autoSpaceDN w:val="0"/>
                              <w:adjustRightInd w:val="0"/>
                              <w:spacing w:after="0" w:line="240" w:lineRule="auto"/>
                              <w:rPr>
                                <w:rFonts w:ascii="Times-Roman" w:hAnsi="Times-Roman" w:cs="Times-Roman"/>
                                <w:sz w:val="28"/>
                                <w:szCs w:val="24"/>
                              </w:rPr>
                            </w:pPr>
                            <w:r w:rsidRPr="005D7548">
                              <w:rPr>
                                <w:rFonts w:ascii="Times-Roman" w:hAnsi="Times-Roman" w:cs="Times-Roman"/>
                                <w:sz w:val="28"/>
                                <w:szCs w:val="24"/>
                              </w:rPr>
                              <w:t>ciertos casos, están más allá de toda sospecha» (Bacon,</w:t>
                            </w:r>
                          </w:p>
                          <w:p w:rsidR="005D7548" w:rsidRPr="005D7548" w:rsidRDefault="005D7548" w:rsidP="005D7548">
                            <w:pPr>
                              <w:rPr>
                                <w:rFonts w:ascii="Times-Roman" w:hAnsi="Times-Roman" w:cs="Times-Roman"/>
                                <w:sz w:val="28"/>
                                <w:szCs w:val="24"/>
                              </w:rPr>
                            </w:pPr>
                            <w:r w:rsidRPr="005D7548">
                              <w:rPr>
                                <w:rFonts w:ascii="Times-Roman" w:hAnsi="Times-Roman" w:cs="Times-Roman"/>
                                <w:sz w:val="28"/>
                                <w:szCs w:val="24"/>
                              </w:rPr>
                              <w:t>1966, pág. 232)</w:t>
                            </w:r>
                          </w:p>
                          <w:p w:rsidR="005D7548" w:rsidRDefault="005D7548" w:rsidP="005D75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66E22F" id="Rectángulo redondeado 59" o:spid="_x0000_s1040" style="position:absolute;margin-left:158.1pt;margin-top:-18.75pt;width:197.65pt;height:218.8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" fillcolor="#c3c3c3 [2166]" strokecolor="#a5a5a5 [3206]" strokeweight=".5pt">
                <v:fill color2="#b6b6b6 [2614]" rotate="t" colors="0 #d2d2d2;.5 #c8c8c8;1 silver" focus="100%" type="gradient">
                  <o:fill v:ext="view" type="gradientUnscaled"/>
                </v:fill>
                <v:stroke joinstyle="miter"/>
                <v:textbox>
                  <w:txbxContent>
                    <w:p w:rsidR="005D7548" w:rsidRPr="005D7548" w:rsidRDefault="005D7548" w:rsidP="005D7548">
                      <w:pPr>
                        <w:autoSpaceDE w:val="0"/>
                        <w:autoSpaceDN w:val="0"/>
                        <w:adjustRightInd w:val="0"/>
                        <w:spacing w:after="0" w:line="240" w:lineRule="auto"/>
                        <w:rPr>
                          <w:rFonts w:ascii="Times-Roman" w:hAnsi="Times-Roman" w:cs="Times-Roman"/>
                          <w:sz w:val="28"/>
                          <w:szCs w:val="24"/>
                        </w:rPr>
                      </w:pPr>
                      <w:r w:rsidRPr="005D7548">
                        <w:rPr>
                          <w:rFonts w:ascii="Times-Roman" w:hAnsi="Times-Roman" w:cs="Times-Roman"/>
                          <w:sz w:val="28"/>
                          <w:szCs w:val="24"/>
                        </w:rPr>
                        <w:t>«La virtud de las cifras es triple: leerlas y escribirlas</w:t>
                      </w:r>
                    </w:p>
                    <w:p w:rsidR="005D7548" w:rsidRPr="005D7548" w:rsidRDefault="005D7548" w:rsidP="005D7548">
                      <w:pPr>
                        <w:autoSpaceDE w:val="0"/>
                        <w:autoSpaceDN w:val="0"/>
                        <w:adjustRightInd w:val="0"/>
                        <w:spacing w:after="0" w:line="240" w:lineRule="auto"/>
                        <w:rPr>
                          <w:rFonts w:ascii="Times-Roman" w:hAnsi="Times-Roman" w:cs="Times-Roman"/>
                          <w:sz w:val="28"/>
                          <w:szCs w:val="24"/>
                        </w:rPr>
                      </w:pPr>
                      <w:r w:rsidRPr="005D7548">
                        <w:rPr>
                          <w:rFonts w:ascii="Times-Roman" w:hAnsi="Times-Roman" w:cs="Times-Roman"/>
                          <w:sz w:val="28"/>
                          <w:szCs w:val="24"/>
                        </w:rPr>
                        <w:t>no exige mucho trabajo; es imposible descifrarlas; y, en</w:t>
                      </w:r>
                    </w:p>
                    <w:p w:rsidR="005D7548" w:rsidRPr="005D7548" w:rsidRDefault="005D7548" w:rsidP="005D7548">
                      <w:pPr>
                        <w:autoSpaceDE w:val="0"/>
                        <w:autoSpaceDN w:val="0"/>
                        <w:adjustRightInd w:val="0"/>
                        <w:spacing w:after="0" w:line="240" w:lineRule="auto"/>
                        <w:rPr>
                          <w:rFonts w:ascii="Times-Roman" w:hAnsi="Times-Roman" w:cs="Times-Roman"/>
                          <w:sz w:val="28"/>
                          <w:szCs w:val="24"/>
                        </w:rPr>
                      </w:pPr>
                      <w:r w:rsidRPr="005D7548">
                        <w:rPr>
                          <w:rFonts w:ascii="Times-Roman" w:hAnsi="Times-Roman" w:cs="Times-Roman"/>
                          <w:sz w:val="28"/>
                          <w:szCs w:val="24"/>
                        </w:rPr>
                        <w:t>ciertos casos, están más allá de toda sospecha» (Bacon,</w:t>
                      </w:r>
                    </w:p>
                    <w:p w:rsidR="005D7548" w:rsidRPr="005D7548" w:rsidRDefault="005D7548" w:rsidP="005D7548">
                      <w:pPr>
                        <w:rPr>
                          <w:rFonts w:ascii="Times-Roman" w:hAnsi="Times-Roman" w:cs="Times-Roman"/>
                          <w:sz w:val="28"/>
                          <w:szCs w:val="24"/>
                        </w:rPr>
                      </w:pPr>
                      <w:r w:rsidRPr="005D7548">
                        <w:rPr>
                          <w:rFonts w:ascii="Times-Roman" w:hAnsi="Times-Roman" w:cs="Times-Roman"/>
                          <w:sz w:val="28"/>
                          <w:szCs w:val="24"/>
                        </w:rPr>
                        <w:t>1966, pág. 232)</w:t>
                      </w:r>
                    </w:p>
                    <w:p w:rsidR="005D7548" w:rsidRDefault="005D7548" w:rsidP="005D7548">
                      <w:pPr>
                        <w:jc w:val="center"/>
                      </w:pPr>
                    </w:p>
                  </w:txbxContent>
                </v:textbox>
              </v:roundrect>
            </w:pict>
          </mc:Fallback>
        </mc:AlternateContent>
      </w:r>
      <w:r>
        <w:rPr>
          <w:noProof/>
          <w:lang w:eastAsia="es-EC"/>
        </w:rPr>
        <mc:AlternateContent>
          <mc:Choice Requires="wps">
            <w:drawing>
              <wp:anchor distT="0" distB="0" distL="114300" distR="114300" simplePos="0" relativeHeight="251764736" behindDoc="0" locked="0" layoutInCell="1" allowOverlap="1" wp14:anchorId="45B74540" wp14:editId="22E88AA2">
                <wp:simplePos x="0" y="0"/>
                <wp:positionH relativeFrom="column">
                  <wp:posOffset>-613559</wp:posOffset>
                </wp:positionH>
                <wp:positionV relativeFrom="paragraph">
                  <wp:posOffset>-235174</wp:posOffset>
                </wp:positionV>
                <wp:extent cx="2510117" cy="2778984"/>
                <wp:effectExtent l="0" t="0" r="24130" b="21590"/>
                <wp:wrapNone/>
                <wp:docPr id="58" name="Rectángulo redondeado 58"/>
                <wp:cNvGraphicFramePr/>
                <a:graphic xmlns:a="http://schemas.openxmlformats.org/drawingml/2006/main">
                  <a:graphicData uri="http://schemas.microsoft.com/office/word/2010/wordprocessingShape">
                    <wps:wsp>
                      <wps:cNvSpPr/>
                      <wps:spPr>
                        <a:xfrm>
                          <a:off x="0" y="0"/>
                          <a:ext cx="2510117" cy="2778984"/>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5D7548" w:rsidRPr="005D7548" w:rsidRDefault="005D7548" w:rsidP="005D7548">
                            <w:pPr>
                              <w:rPr>
                                <w:rFonts w:ascii="Times-Roman" w:hAnsi="Times-Roman" w:cs="Times-Roman"/>
                                <w:sz w:val="30"/>
                                <w:szCs w:val="24"/>
                              </w:rPr>
                            </w:pPr>
                            <w:r w:rsidRPr="005D7548">
                              <w:rPr>
                                <w:rFonts w:ascii="Times-Roman" w:hAnsi="Times-Roman" w:cs="Times-Roman"/>
                                <w:sz w:val="30"/>
                                <w:szCs w:val="24"/>
                              </w:rPr>
                              <w:t>En 1948, Norbert Wiener (1894-1964) publica Cibernética</w:t>
                            </w:r>
                          </w:p>
                          <w:p w:rsidR="005D7548" w:rsidRPr="005D7548" w:rsidRDefault="005D7548" w:rsidP="005D7548">
                            <w:pPr>
                              <w:rPr>
                                <w:rFonts w:ascii="Times-Roman" w:hAnsi="Times-Roman" w:cs="Times-Roman"/>
                                <w:sz w:val="30"/>
                                <w:szCs w:val="24"/>
                              </w:rPr>
                            </w:pPr>
                            <w:r w:rsidRPr="005D7548">
                              <w:rPr>
                                <w:rFonts w:ascii="Times-Roman" w:hAnsi="Times-Roman" w:cs="Times-Roman"/>
                                <w:sz w:val="30"/>
                                <w:szCs w:val="24"/>
                              </w:rPr>
                              <w:t>o control y comunicación en animales y máquinas.</w:t>
                            </w:r>
                          </w:p>
                          <w:p w:rsidR="005D7548" w:rsidRDefault="005D7548" w:rsidP="005D75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B74540" id="Rectángulo redondeado 58" o:spid="_x0000_s1041" style="position:absolute;margin-left:-48.3pt;margin-top:-18.5pt;width:197.65pt;height:218.8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" fillcolor="#c3c3c3 [2166]" strokecolor="#a5a5a5 [3206]" strokeweight=".5pt">
                <v:fill color2="#b6b6b6 [2614]" rotate="t" colors="0 #d2d2d2;.5 #c8c8c8;1 silver" focus="100%" type="gradient">
                  <o:fill v:ext="view" type="gradientUnscaled"/>
                </v:fill>
                <v:stroke joinstyle="miter"/>
                <v:textbox>
                  <w:txbxContent>
                    <w:p w:rsidR="005D7548" w:rsidRPr="005D7548" w:rsidRDefault="005D7548" w:rsidP="005D7548">
                      <w:pPr>
                        <w:rPr>
                          <w:rFonts w:ascii="Times-Roman" w:hAnsi="Times-Roman" w:cs="Times-Roman"/>
                          <w:sz w:val="30"/>
                          <w:szCs w:val="24"/>
                        </w:rPr>
                      </w:pPr>
                      <w:r w:rsidRPr="005D7548">
                        <w:rPr>
                          <w:rFonts w:ascii="Times-Roman" w:hAnsi="Times-Roman" w:cs="Times-Roman"/>
                          <w:sz w:val="30"/>
                          <w:szCs w:val="24"/>
                        </w:rPr>
                        <w:t>En 1948, Norbert Wiener (1894-1964) publica Cibernética</w:t>
                      </w:r>
                    </w:p>
                    <w:p w:rsidR="005D7548" w:rsidRPr="005D7548" w:rsidRDefault="005D7548" w:rsidP="005D7548">
                      <w:pPr>
                        <w:rPr>
                          <w:rFonts w:ascii="Times-Roman" w:hAnsi="Times-Roman" w:cs="Times-Roman"/>
                          <w:sz w:val="30"/>
                          <w:szCs w:val="24"/>
                        </w:rPr>
                      </w:pPr>
                      <w:r w:rsidRPr="005D7548">
                        <w:rPr>
                          <w:rFonts w:ascii="Times-Roman" w:hAnsi="Times-Roman" w:cs="Times-Roman"/>
                          <w:sz w:val="30"/>
                          <w:szCs w:val="24"/>
                        </w:rPr>
                        <w:t>o control y comunicación en animales y máquinas.</w:t>
                      </w:r>
                    </w:p>
                    <w:p w:rsidR="005D7548" w:rsidRDefault="005D7548" w:rsidP="005D7548">
                      <w:pPr>
                        <w:jc w:val="center"/>
                      </w:pPr>
                    </w:p>
                  </w:txbxContent>
                </v:textbox>
              </v:roundrect>
            </w:pict>
          </mc:Fallback>
        </mc:AlternateContent>
      </w:r>
    </w:p>
    <w:p w:rsidR="00E262B2" w:rsidRDefault="00E262B2" w:rsidP="00B95109">
      <w:pPr>
        <w:tabs>
          <w:tab w:val="left" w:pos="11760"/>
        </w:tabs>
      </w:pPr>
    </w:p>
    <w:p w:rsidR="00E262B2" w:rsidRDefault="00E262B2" w:rsidP="00B95109">
      <w:pPr>
        <w:tabs>
          <w:tab w:val="left" w:pos="11760"/>
        </w:tabs>
      </w:pPr>
    </w:p>
    <w:p w:rsidR="00E262B2" w:rsidRDefault="00E262B2"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D1722A" w:rsidP="00B95109">
      <w:pPr>
        <w:tabs>
          <w:tab w:val="left" w:pos="11760"/>
        </w:tabs>
      </w:pPr>
      <w:r>
        <w:rPr>
          <w:noProof/>
          <w:lang w:eastAsia="es-EC"/>
        </w:rPr>
        <mc:AlternateContent>
          <mc:Choice Requires="wps">
            <w:drawing>
              <wp:anchor distT="0" distB="0" distL="114300" distR="114300" simplePos="0" relativeHeight="251698176" behindDoc="0" locked="0" layoutInCell="1" allowOverlap="1" wp14:anchorId="720FF44B" wp14:editId="691BE711">
                <wp:simplePos x="0" y="0"/>
                <wp:positionH relativeFrom="margin">
                  <wp:posOffset>140970</wp:posOffset>
                </wp:positionH>
                <wp:positionV relativeFrom="paragraph">
                  <wp:posOffset>19050</wp:posOffset>
                </wp:positionV>
                <wp:extent cx="1003300" cy="304800"/>
                <wp:effectExtent l="0" t="0" r="25400" b="19050"/>
                <wp:wrapNone/>
                <wp:docPr id="23" name="Rectángulo redondeado 23"/>
                <wp:cNvGraphicFramePr/>
                <a:graphic xmlns:a="http://schemas.openxmlformats.org/drawingml/2006/main">
                  <a:graphicData uri="http://schemas.microsoft.com/office/word/2010/wordprocessingShape">
                    <wps:wsp>
                      <wps:cNvSpPr/>
                      <wps:spPr>
                        <a:xfrm>
                          <a:off x="0" y="0"/>
                          <a:ext cx="1003300" cy="3048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D1722A" w:rsidRDefault="005D7548" w:rsidP="00D1722A">
                            <w:pPr>
                              <w:jc w:val="center"/>
                            </w:pPr>
                            <w:r>
                              <w:t>1948-Cap</w:t>
                            </w:r>
                            <w:r w:rsidR="00D1722A">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0FF44B" id="Rectángulo redondeado 23" o:spid="_x0000_s1042" style="position:absolute;margin-left:11.1pt;margin-top:1.5pt;width:79pt;height:24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" fillcolor="white [3201]" strokecolor="#ffc000 [3207]" strokeweight="1pt">
                <v:stroke joinstyle="miter"/>
                <v:textbox>
                  <w:txbxContent>
                    <w:p w:rsidR="00D1722A" w:rsidRDefault="005D7548" w:rsidP="00D1722A">
                      <w:pPr>
                        <w:jc w:val="center"/>
                      </w:pPr>
                      <w:r>
                        <w:t>1948-Cap</w:t>
                      </w:r>
                      <w:r w:rsidR="00D1722A">
                        <w:t>3</w:t>
                      </w:r>
                    </w:p>
                  </w:txbxContent>
                </v:textbox>
                <w10:wrap anchorx="margin"/>
              </v:roundrect>
            </w:pict>
          </mc:Fallback>
        </mc:AlternateContent>
      </w:r>
      <w:r>
        <w:rPr>
          <w:noProof/>
          <w:lang w:eastAsia="es-EC"/>
        </w:rPr>
        <mc:AlternateContent>
          <mc:Choice Requires="wps">
            <w:drawing>
              <wp:anchor distT="0" distB="0" distL="114300" distR="114300" simplePos="0" relativeHeight="251710464" behindDoc="0" locked="0" layoutInCell="1" allowOverlap="1" wp14:anchorId="720FF44B" wp14:editId="691BE711">
                <wp:simplePos x="0" y="0"/>
                <wp:positionH relativeFrom="column">
                  <wp:posOffset>7900670</wp:posOffset>
                </wp:positionH>
                <wp:positionV relativeFrom="paragraph">
                  <wp:posOffset>19050</wp:posOffset>
                </wp:positionV>
                <wp:extent cx="889000" cy="292100"/>
                <wp:effectExtent l="0" t="0" r="25400" b="12700"/>
                <wp:wrapNone/>
                <wp:docPr id="29" name="Rectángulo redondeado 29"/>
                <wp:cNvGraphicFramePr/>
                <a:graphic xmlns:a="http://schemas.openxmlformats.org/drawingml/2006/main">
                  <a:graphicData uri="http://schemas.microsoft.com/office/word/2010/wordprocessingShape">
                    <wps:wsp>
                      <wps:cNvSpPr/>
                      <wps:spPr>
                        <a:xfrm>
                          <a:off x="0" y="0"/>
                          <a:ext cx="889000" cy="2921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D1722A" w:rsidRDefault="00D1722A" w:rsidP="00D1722A">
                            <w:pPr>
                              <w:jc w:val="center"/>
                            </w:pPr>
                            <w:r>
                              <w:t>1979-Cap4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0FF44B" id="Rectángulo redondeado 29" o:spid="_x0000_s1043" style="position:absolute;margin-left:622.1pt;margin-top:1.5pt;width:70pt;height:23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" fillcolor="white [3201]" strokecolor="#ffc000 [3207]" strokeweight="1pt">
                <v:stroke joinstyle="miter"/>
                <v:textbox>
                  <w:txbxContent>
                    <w:p w:rsidR="00D1722A" w:rsidRDefault="00D1722A" w:rsidP="00D1722A">
                      <w:pPr>
                        <w:jc w:val="center"/>
                      </w:pPr>
                      <w:r>
                        <w:t>1979-Cap4</w:t>
                      </w:r>
                    </w:p>
                  </w:txbxContent>
                </v:textbox>
              </v:roundrect>
            </w:pict>
          </mc:Fallback>
        </mc:AlternateContent>
      </w:r>
      <w:r>
        <w:rPr>
          <w:noProof/>
          <w:lang w:eastAsia="es-EC"/>
        </w:rPr>
        <mc:AlternateContent>
          <mc:Choice Requires="wps">
            <w:drawing>
              <wp:anchor distT="0" distB="0" distL="114300" distR="114300" simplePos="0" relativeHeight="251706368" behindDoc="0" locked="0" layoutInCell="1" allowOverlap="1" wp14:anchorId="720FF44B" wp14:editId="691BE711">
                <wp:simplePos x="0" y="0"/>
                <wp:positionH relativeFrom="column">
                  <wp:posOffset>5030470</wp:posOffset>
                </wp:positionH>
                <wp:positionV relativeFrom="paragraph">
                  <wp:posOffset>19050</wp:posOffset>
                </wp:positionV>
                <wp:extent cx="889000" cy="292100"/>
                <wp:effectExtent l="0" t="0" r="25400" b="12700"/>
                <wp:wrapNone/>
                <wp:docPr id="27" name="Rectángulo redondeado 27"/>
                <wp:cNvGraphicFramePr/>
                <a:graphic xmlns:a="http://schemas.openxmlformats.org/drawingml/2006/main">
                  <a:graphicData uri="http://schemas.microsoft.com/office/word/2010/wordprocessingShape">
                    <wps:wsp>
                      <wps:cNvSpPr/>
                      <wps:spPr>
                        <a:xfrm>
                          <a:off x="0" y="0"/>
                          <a:ext cx="889000" cy="2921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D1722A" w:rsidRDefault="00D1722A" w:rsidP="00D1722A">
                            <w:pPr>
                              <w:jc w:val="center"/>
                            </w:pPr>
                            <w:r>
                              <w:t>1969-Cap5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0FF44B" id="Rectángulo redondeado 27" o:spid="_x0000_s1044" style="position:absolute;margin-left:396.1pt;margin-top:1.5pt;width:70pt;height:23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" fillcolor="white [3201]" strokecolor="#ffc000 [3207]" strokeweight="1pt">
                <v:stroke joinstyle="miter"/>
                <v:textbox>
                  <w:txbxContent>
                    <w:p w:rsidR="00D1722A" w:rsidRDefault="00D1722A" w:rsidP="00D1722A">
                      <w:pPr>
                        <w:jc w:val="center"/>
                      </w:pPr>
                      <w:r>
                        <w:t>1969-Cap5</w:t>
                      </w:r>
                    </w:p>
                  </w:txbxContent>
                </v:textbox>
              </v:roundrect>
            </w:pict>
          </mc:Fallback>
        </mc:AlternateContent>
      </w:r>
      <w:r>
        <w:rPr>
          <w:noProof/>
          <w:lang w:eastAsia="es-EC"/>
        </w:rPr>
        <mc:AlternateContent>
          <mc:Choice Requires="wps">
            <w:drawing>
              <wp:anchor distT="0" distB="0" distL="114300" distR="114300" simplePos="0" relativeHeight="251702272" behindDoc="0" locked="0" layoutInCell="1" allowOverlap="1" wp14:anchorId="720FF44B" wp14:editId="691BE711">
                <wp:simplePos x="0" y="0"/>
                <wp:positionH relativeFrom="column">
                  <wp:posOffset>2668270</wp:posOffset>
                </wp:positionH>
                <wp:positionV relativeFrom="paragraph">
                  <wp:posOffset>19050</wp:posOffset>
                </wp:positionV>
                <wp:extent cx="889000" cy="292100"/>
                <wp:effectExtent l="0" t="0" r="25400" b="12700"/>
                <wp:wrapNone/>
                <wp:docPr id="25" name="Rectángulo redondeado 25"/>
                <wp:cNvGraphicFramePr/>
                <a:graphic xmlns:a="http://schemas.openxmlformats.org/drawingml/2006/main">
                  <a:graphicData uri="http://schemas.microsoft.com/office/word/2010/wordprocessingShape">
                    <wps:wsp>
                      <wps:cNvSpPr/>
                      <wps:spPr>
                        <a:xfrm>
                          <a:off x="0" y="0"/>
                          <a:ext cx="889000" cy="2921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D1722A" w:rsidRDefault="00D1722A" w:rsidP="00D1722A">
                            <w:pPr>
                              <w:jc w:val="center"/>
                            </w:pPr>
                            <w:r>
                              <w:t>1966-Cap1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0FF44B" id="Rectángulo redondeado 25" o:spid="_x0000_s1045" style="position:absolute;margin-left:210.1pt;margin-top:1.5pt;width:70pt;height:23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" fillcolor="white [3201]" strokecolor="#ffc000 [3207]" strokeweight="1pt">
                <v:stroke joinstyle="miter"/>
                <v:textbox>
                  <w:txbxContent>
                    <w:p w:rsidR="00D1722A" w:rsidRDefault="00D1722A" w:rsidP="00D1722A">
                      <w:pPr>
                        <w:jc w:val="center"/>
                      </w:pPr>
                      <w:r>
                        <w:t>1966-Cap1</w:t>
                      </w:r>
                    </w:p>
                  </w:txbxContent>
                </v:textbox>
              </v:roundrect>
            </w:pict>
          </mc:Fallback>
        </mc:AlternateContent>
      </w:r>
    </w:p>
    <w:p w:rsidR="00B95109" w:rsidRDefault="00D1722A" w:rsidP="00B95109">
      <w:pPr>
        <w:tabs>
          <w:tab w:val="left" w:pos="11760"/>
        </w:tabs>
      </w:pPr>
      <w:r>
        <w:rPr>
          <w:noProof/>
          <w:lang w:eastAsia="es-EC"/>
        </w:rPr>
        <mc:AlternateContent>
          <mc:Choice Requires="wps">
            <w:drawing>
              <wp:anchor distT="0" distB="0" distL="114300" distR="114300" simplePos="0" relativeHeight="251689984" behindDoc="0" locked="0" layoutInCell="1" allowOverlap="1" wp14:anchorId="08CE8D96" wp14:editId="771A78CD">
                <wp:simplePos x="0" y="0"/>
                <wp:positionH relativeFrom="column">
                  <wp:posOffset>8294370</wp:posOffset>
                </wp:positionH>
                <wp:positionV relativeFrom="paragraph">
                  <wp:posOffset>50800</wp:posOffset>
                </wp:positionV>
                <wp:extent cx="45719" cy="482600"/>
                <wp:effectExtent l="38100" t="38100" r="50165" b="12700"/>
                <wp:wrapNone/>
                <wp:docPr id="18" name="Conector recto de flecha 18"/>
                <wp:cNvGraphicFramePr/>
                <a:graphic xmlns:a="http://schemas.openxmlformats.org/drawingml/2006/main">
                  <a:graphicData uri="http://schemas.microsoft.com/office/word/2010/wordprocessingShape">
                    <wps:wsp>
                      <wps:cNvCnPr/>
                      <wps:spPr>
                        <a:xfrm flipV="1">
                          <a:off x="0" y="0"/>
                          <a:ext cx="45719" cy="482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3B6CA1" id="Conector recto de flecha 18" o:spid="_x0000_s1026" type="#_x0000_t32" style="position:absolute;margin-left:653.1pt;margin-top:4pt;width:3.6pt;height:38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687936" behindDoc="0" locked="0" layoutInCell="1" allowOverlap="1" wp14:anchorId="08CE8D96" wp14:editId="771A78CD">
                <wp:simplePos x="0" y="0"/>
                <wp:positionH relativeFrom="column">
                  <wp:posOffset>5436870</wp:posOffset>
                </wp:positionH>
                <wp:positionV relativeFrom="paragraph">
                  <wp:posOffset>50800</wp:posOffset>
                </wp:positionV>
                <wp:extent cx="45719" cy="482600"/>
                <wp:effectExtent l="38100" t="38100" r="50165" b="12700"/>
                <wp:wrapNone/>
                <wp:docPr id="17" name="Conector recto de flecha 17"/>
                <wp:cNvGraphicFramePr/>
                <a:graphic xmlns:a="http://schemas.openxmlformats.org/drawingml/2006/main">
                  <a:graphicData uri="http://schemas.microsoft.com/office/word/2010/wordprocessingShape">
                    <wps:wsp>
                      <wps:cNvCnPr/>
                      <wps:spPr>
                        <a:xfrm flipV="1">
                          <a:off x="0" y="0"/>
                          <a:ext cx="45719" cy="482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5413CF9" id="Conector recto de flecha 17" o:spid="_x0000_s1026" type="#_x0000_t32" style="position:absolute;margin-left:428.1pt;margin-top:4pt;width:3.6pt;height:38pt;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685888" behindDoc="0" locked="0" layoutInCell="1" allowOverlap="1" wp14:anchorId="08CE8D96" wp14:editId="771A78CD">
                <wp:simplePos x="0" y="0"/>
                <wp:positionH relativeFrom="column">
                  <wp:posOffset>3049270</wp:posOffset>
                </wp:positionH>
                <wp:positionV relativeFrom="paragraph">
                  <wp:posOffset>76200</wp:posOffset>
                </wp:positionV>
                <wp:extent cx="45719" cy="482600"/>
                <wp:effectExtent l="38100" t="38100" r="50165" b="12700"/>
                <wp:wrapNone/>
                <wp:docPr id="16" name="Conector recto de flecha 16"/>
                <wp:cNvGraphicFramePr/>
                <a:graphic xmlns:a="http://schemas.openxmlformats.org/drawingml/2006/main">
                  <a:graphicData uri="http://schemas.microsoft.com/office/word/2010/wordprocessingShape">
                    <wps:wsp>
                      <wps:cNvCnPr/>
                      <wps:spPr>
                        <a:xfrm flipV="1">
                          <a:off x="0" y="0"/>
                          <a:ext cx="45719" cy="482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80CCE62" id="Conector recto de flecha 16" o:spid="_x0000_s1026" type="#_x0000_t32" style="position:absolute;margin-left:240.1pt;margin-top:6pt;width:3.6pt;height:38p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683840" behindDoc="0" locked="0" layoutInCell="1" allowOverlap="1" wp14:anchorId="08CE8D96" wp14:editId="771A78CD">
                <wp:simplePos x="0" y="0"/>
                <wp:positionH relativeFrom="column">
                  <wp:posOffset>520700</wp:posOffset>
                </wp:positionH>
                <wp:positionV relativeFrom="paragraph">
                  <wp:posOffset>50165</wp:posOffset>
                </wp:positionV>
                <wp:extent cx="45719" cy="482600"/>
                <wp:effectExtent l="38100" t="38100" r="50165" b="12700"/>
                <wp:wrapNone/>
                <wp:docPr id="15" name="Conector recto de flecha 15"/>
                <wp:cNvGraphicFramePr/>
                <a:graphic xmlns:a="http://schemas.openxmlformats.org/drawingml/2006/main">
                  <a:graphicData uri="http://schemas.microsoft.com/office/word/2010/wordprocessingShape">
                    <wps:wsp>
                      <wps:cNvCnPr/>
                      <wps:spPr>
                        <a:xfrm flipV="1">
                          <a:off x="0" y="0"/>
                          <a:ext cx="45719" cy="482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7D9FE3" id="Conector recto de flecha 15" o:spid="_x0000_s1026" type="#_x0000_t32" style="position:absolute;margin-left:41pt;margin-top:3.95pt;width:3.6pt;height:38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" strokecolor="#5b9bd5 [3204]" strokeweight=".5pt">
                <v:stroke endarrow="block" joinstyle="miter"/>
              </v:shape>
            </w:pict>
          </mc:Fallback>
        </mc:AlternateContent>
      </w:r>
    </w:p>
    <w:p w:rsidR="00B95109" w:rsidRDefault="00D1722A" w:rsidP="00B95109">
      <w:pPr>
        <w:tabs>
          <w:tab w:val="left" w:pos="11760"/>
        </w:tabs>
      </w:pPr>
      <w:r>
        <w:rPr>
          <w:noProof/>
          <w:lang w:eastAsia="es-EC"/>
        </w:rPr>
        <mc:AlternateContent>
          <mc:Choice Requires="wps">
            <w:drawing>
              <wp:anchor distT="0" distB="0" distL="114300" distR="114300" simplePos="0" relativeHeight="251681792" behindDoc="0" locked="0" layoutInCell="1" allowOverlap="1">
                <wp:simplePos x="0" y="0"/>
                <wp:positionH relativeFrom="column">
                  <wp:posOffset>-354330</wp:posOffset>
                </wp:positionH>
                <wp:positionV relativeFrom="paragraph">
                  <wp:posOffset>260350</wp:posOffset>
                </wp:positionV>
                <wp:extent cx="9931400" cy="25400"/>
                <wp:effectExtent l="38100" t="76200" r="12700" b="88900"/>
                <wp:wrapNone/>
                <wp:docPr id="14" name="Conector recto de flecha 14"/>
                <wp:cNvGraphicFramePr/>
                <a:graphic xmlns:a="http://schemas.openxmlformats.org/drawingml/2006/main">
                  <a:graphicData uri="http://schemas.microsoft.com/office/word/2010/wordprocessingShape">
                    <wps:wsp>
                      <wps:cNvCnPr/>
                      <wps:spPr>
                        <a:xfrm flipV="1">
                          <a:off x="0" y="0"/>
                          <a:ext cx="9931400" cy="2540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0EE52FF" id="Conector recto de flecha 14" o:spid="_x0000_s1026" type="#_x0000_t32" style="position:absolute;margin-left:-27.9pt;margin-top:20.5pt;width:782pt;height:2pt;flip:y;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" strokecolor="black [3200]" strokeweight=".5pt">
                <v:stroke startarrow="block" endarrow="block" joinstyle="miter"/>
              </v:shape>
            </w:pict>
          </mc:Fallback>
        </mc:AlternateContent>
      </w:r>
    </w:p>
    <w:p w:rsidR="00B95109" w:rsidRDefault="005D7548" w:rsidP="00B95109">
      <w:pPr>
        <w:tabs>
          <w:tab w:val="left" w:pos="11760"/>
        </w:tabs>
      </w:pPr>
      <w:r>
        <w:rPr>
          <w:noProof/>
          <w:lang w:eastAsia="es-EC"/>
        </w:rPr>
        <mc:AlternateContent>
          <mc:Choice Requires="wps">
            <w:drawing>
              <wp:anchor distT="0" distB="0" distL="114300" distR="114300" simplePos="0" relativeHeight="251692032" behindDoc="0" locked="0" layoutInCell="1" allowOverlap="1" wp14:anchorId="10BAAC2C" wp14:editId="646BE056">
                <wp:simplePos x="0" y="0"/>
                <wp:positionH relativeFrom="column">
                  <wp:posOffset>1355912</wp:posOffset>
                </wp:positionH>
                <wp:positionV relativeFrom="paragraph">
                  <wp:posOffset>4968</wp:posOffset>
                </wp:positionV>
                <wp:extent cx="45719" cy="596900"/>
                <wp:effectExtent l="38100" t="0" r="69215" b="50800"/>
                <wp:wrapNone/>
                <wp:docPr id="19" name="Conector recto de flecha 19"/>
                <wp:cNvGraphicFramePr/>
                <a:graphic xmlns:a="http://schemas.openxmlformats.org/drawingml/2006/main">
                  <a:graphicData uri="http://schemas.microsoft.com/office/word/2010/wordprocessingShape">
                    <wps:wsp>
                      <wps:cNvCnPr/>
                      <wps:spPr>
                        <a:xfrm>
                          <a:off x="0" y="0"/>
                          <a:ext cx="45719" cy="596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2EE5CE0" id="Conector recto de flecha 19" o:spid="_x0000_s1026" type="#_x0000_t32" style="position:absolute;margin-left:106.75pt;margin-top:.4pt;width:3.6pt;height:4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" strokecolor="#5b9bd5 [3204]" strokeweight=".5pt">
                <v:stroke endarrow="block" joinstyle="miter"/>
              </v:shape>
            </w:pict>
          </mc:Fallback>
        </mc:AlternateContent>
      </w:r>
      <w:r w:rsidR="00D1722A">
        <w:rPr>
          <w:noProof/>
          <w:lang w:eastAsia="es-EC"/>
        </w:rPr>
        <mc:AlternateContent>
          <mc:Choice Requires="wps">
            <w:drawing>
              <wp:anchor distT="0" distB="0" distL="114300" distR="114300" simplePos="0" relativeHeight="251696128" behindDoc="0" locked="0" layoutInCell="1" allowOverlap="1" wp14:anchorId="10BAAC2C" wp14:editId="646BE056">
                <wp:simplePos x="0" y="0"/>
                <wp:positionH relativeFrom="column">
                  <wp:posOffset>6910070</wp:posOffset>
                </wp:positionH>
                <wp:positionV relativeFrom="paragraph">
                  <wp:posOffset>12700</wp:posOffset>
                </wp:positionV>
                <wp:extent cx="45719" cy="596900"/>
                <wp:effectExtent l="38100" t="0" r="69215" b="50800"/>
                <wp:wrapNone/>
                <wp:docPr id="21" name="Conector recto de flecha 21"/>
                <wp:cNvGraphicFramePr/>
                <a:graphic xmlns:a="http://schemas.openxmlformats.org/drawingml/2006/main">
                  <a:graphicData uri="http://schemas.microsoft.com/office/word/2010/wordprocessingShape">
                    <wps:wsp>
                      <wps:cNvCnPr/>
                      <wps:spPr>
                        <a:xfrm>
                          <a:off x="0" y="0"/>
                          <a:ext cx="45719" cy="596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2DB878" id="Conector recto de flecha 21" o:spid="_x0000_s1026" type="#_x0000_t32" style="position:absolute;margin-left:544.1pt;margin-top:1pt;width:3.6pt;height:47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" strokecolor="#5b9bd5 [3204]" strokeweight=".5pt">
                <v:stroke endarrow="block" joinstyle="miter"/>
              </v:shape>
            </w:pict>
          </mc:Fallback>
        </mc:AlternateContent>
      </w:r>
      <w:r w:rsidR="00D1722A">
        <w:rPr>
          <w:noProof/>
          <w:lang w:eastAsia="es-EC"/>
        </w:rPr>
        <mc:AlternateContent>
          <mc:Choice Requires="wps">
            <w:drawing>
              <wp:anchor distT="0" distB="0" distL="114300" distR="114300" simplePos="0" relativeHeight="251694080" behindDoc="0" locked="0" layoutInCell="1" allowOverlap="1" wp14:anchorId="10BAAC2C" wp14:editId="646BE056">
                <wp:simplePos x="0" y="0"/>
                <wp:positionH relativeFrom="column">
                  <wp:posOffset>4255770</wp:posOffset>
                </wp:positionH>
                <wp:positionV relativeFrom="paragraph">
                  <wp:posOffset>88900</wp:posOffset>
                </wp:positionV>
                <wp:extent cx="45719" cy="596900"/>
                <wp:effectExtent l="38100" t="0" r="69215" b="50800"/>
                <wp:wrapNone/>
                <wp:docPr id="20" name="Conector recto de flecha 20"/>
                <wp:cNvGraphicFramePr/>
                <a:graphic xmlns:a="http://schemas.openxmlformats.org/drawingml/2006/main">
                  <a:graphicData uri="http://schemas.microsoft.com/office/word/2010/wordprocessingShape">
                    <wps:wsp>
                      <wps:cNvCnPr/>
                      <wps:spPr>
                        <a:xfrm>
                          <a:off x="0" y="0"/>
                          <a:ext cx="45719" cy="596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89D1E15" id="Conector recto de flecha 20" o:spid="_x0000_s1026" type="#_x0000_t32" style="position:absolute;margin-left:335.1pt;margin-top:7pt;width:3.6pt;height:47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" strokecolor="#5b9bd5 [3204]" strokeweight=".5pt">
                <v:stroke endarrow="block" joinstyle="miter"/>
              </v:shape>
            </w:pict>
          </mc:Fallback>
        </mc:AlternateContent>
      </w:r>
    </w:p>
    <w:p w:rsidR="00B95109" w:rsidRDefault="00B95109" w:rsidP="00B95109">
      <w:pPr>
        <w:tabs>
          <w:tab w:val="left" w:pos="11760"/>
        </w:tabs>
      </w:pPr>
    </w:p>
    <w:p w:rsidR="00B95109" w:rsidRDefault="005D7548" w:rsidP="00B95109">
      <w:pPr>
        <w:tabs>
          <w:tab w:val="left" w:pos="11760"/>
        </w:tabs>
      </w:pPr>
      <w:r>
        <w:rPr>
          <w:noProof/>
          <w:lang w:eastAsia="es-EC"/>
        </w:rPr>
        <mc:AlternateContent>
          <mc:Choice Requires="wps">
            <w:drawing>
              <wp:anchor distT="0" distB="0" distL="114300" distR="114300" simplePos="0" relativeHeight="251772928" behindDoc="0" locked="0" layoutInCell="1" allowOverlap="1" wp14:anchorId="5666E22F" wp14:editId="4400037C">
                <wp:simplePos x="0" y="0"/>
                <wp:positionH relativeFrom="margin">
                  <wp:posOffset>-541842</wp:posOffset>
                </wp:positionH>
                <wp:positionV relativeFrom="paragraph">
                  <wp:posOffset>284443</wp:posOffset>
                </wp:positionV>
                <wp:extent cx="3388360" cy="2868407"/>
                <wp:effectExtent l="0" t="0" r="21590" b="27305"/>
                <wp:wrapNone/>
                <wp:docPr id="62" name="Rectángulo redondeado 62"/>
                <wp:cNvGraphicFramePr/>
                <a:graphic xmlns:a="http://schemas.openxmlformats.org/drawingml/2006/main">
                  <a:graphicData uri="http://schemas.microsoft.com/office/word/2010/wordprocessingShape">
                    <wps:wsp>
                      <wps:cNvSpPr/>
                      <wps:spPr>
                        <a:xfrm>
                          <a:off x="0" y="0"/>
                          <a:ext cx="3388360" cy="2868407"/>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5D7548" w:rsidRPr="005D7548" w:rsidRDefault="005D7548" w:rsidP="005D7548">
                            <w:pPr>
                              <w:rPr>
                                <w:rFonts w:ascii="Times-Roman" w:hAnsi="Times-Roman" w:cs="Times-Roman"/>
                                <w:sz w:val="26"/>
                                <w:szCs w:val="24"/>
                              </w:rPr>
                            </w:pPr>
                            <w:r w:rsidRPr="005D7548">
                              <w:rPr>
                                <w:rFonts w:ascii="Times-Roman" w:hAnsi="Times-Roman" w:cs="Times-Roman"/>
                                <w:sz w:val="26"/>
                                <w:szCs w:val="24"/>
                              </w:rPr>
                              <w:t>DEL DISCURSO DE LOS FINES A LA SOCIEDAD POSTINDUSTRIAL</w:t>
                            </w:r>
                          </w:p>
                          <w:p w:rsidR="005D7548" w:rsidRPr="005D7548" w:rsidRDefault="005D7548" w:rsidP="005D7548">
                            <w:pPr>
                              <w:rPr>
                                <w:rFonts w:ascii="Times-Roman" w:hAnsi="Times-Roman" w:cs="Times-Roman"/>
                                <w:sz w:val="26"/>
                                <w:szCs w:val="24"/>
                              </w:rPr>
                            </w:pPr>
                            <w:r w:rsidRPr="005D7548">
                              <w:rPr>
                                <w:rFonts w:ascii="Times-Roman" w:hAnsi="Times-Roman" w:cs="Times-Roman"/>
                                <w:sz w:val="26"/>
                                <w:szCs w:val="24"/>
                              </w:rPr>
                              <w:t>En los años sesenta, la tesi</w:t>
                            </w:r>
                            <w:r w:rsidRPr="005D7548">
                              <w:rPr>
                                <w:rFonts w:ascii="Times-Roman" w:hAnsi="Times-Roman" w:cs="Times-Roman"/>
                                <w:sz w:val="26"/>
                                <w:szCs w:val="24"/>
                              </w:rPr>
                              <w:t xml:space="preserve">s del fin de la ideología es el </w:t>
                            </w:r>
                            <w:r w:rsidRPr="005D7548">
                              <w:rPr>
                                <w:rFonts w:ascii="Times-Roman" w:hAnsi="Times-Roman" w:cs="Times-Roman"/>
                                <w:sz w:val="26"/>
                                <w:szCs w:val="24"/>
                              </w:rPr>
                              <w:t>banderín de enganche de nume</w:t>
                            </w:r>
                            <w:r w:rsidRPr="005D7548">
                              <w:rPr>
                                <w:rFonts w:ascii="Times-Roman" w:hAnsi="Times-Roman" w:cs="Times-Roman"/>
                                <w:sz w:val="26"/>
                                <w:szCs w:val="24"/>
                              </w:rPr>
                              <w:t xml:space="preserve">rosos politólogos y sociólogos, </w:t>
                            </w:r>
                            <w:r w:rsidRPr="005D7548">
                              <w:rPr>
                                <w:rFonts w:ascii="Times-Roman" w:hAnsi="Times-Roman" w:cs="Times-Roman"/>
                                <w:sz w:val="26"/>
                                <w:szCs w:val="24"/>
                              </w:rPr>
                              <w:t>pri</w:t>
                            </w:r>
                            <w:r w:rsidRPr="005D7548">
                              <w:rPr>
                                <w:rFonts w:ascii="Times-Roman" w:hAnsi="Times-Roman" w:cs="Times-Roman"/>
                                <w:sz w:val="26"/>
                                <w:szCs w:val="24"/>
                              </w:rPr>
                              <w:t xml:space="preserve">ncipalmente norteamericanos. La cuestión incluso ha recibido </w:t>
                            </w:r>
                            <w:r w:rsidRPr="005D7548">
                              <w:rPr>
                                <w:rFonts w:ascii="Times-Roman" w:hAnsi="Times-Roman" w:cs="Times-Roman"/>
                                <w:sz w:val="26"/>
                                <w:szCs w:val="24"/>
                              </w:rPr>
                              <w:t>el beneplácito internacional durante la reunión organizada en Milán, en septiembre de 1955, por el Congreso para la Libertad de la Cultura</w:t>
                            </w:r>
                            <w:r w:rsidRPr="005D7548">
                              <w:rPr>
                                <w:rFonts w:ascii="Times-Roman" w:hAnsi="Times-Roman" w:cs="Times-Roman"/>
                                <w:sz w:val="26"/>
                                <w:szCs w:val="24"/>
                              </w:rPr>
                              <w:t>.</w:t>
                            </w:r>
                          </w:p>
                          <w:p w:rsidR="005D7548" w:rsidRDefault="005D7548" w:rsidP="005D75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66E22F" id="Rectángulo redondeado 62" o:spid="_x0000_s1046" style="position:absolute;margin-left:-42.65pt;margin-top:22.4pt;width:266.8pt;height:225.85pt;z-index:251772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" fillcolor="#c3c3c3 [2166]" strokecolor="#a5a5a5 [3206]" strokeweight=".5pt">
                <v:fill color2="#b6b6b6 [2614]" rotate="t" colors="0 #d2d2d2;.5 #c8c8c8;1 silver" focus="100%" type="gradient">
                  <o:fill v:ext="view" type="gradientUnscaled"/>
                </v:fill>
                <v:stroke joinstyle="miter"/>
                <v:textbox>
                  <w:txbxContent>
                    <w:p w:rsidR="005D7548" w:rsidRPr="005D7548" w:rsidRDefault="005D7548" w:rsidP="005D7548">
                      <w:pPr>
                        <w:rPr>
                          <w:rFonts w:ascii="Times-Roman" w:hAnsi="Times-Roman" w:cs="Times-Roman"/>
                          <w:sz w:val="26"/>
                          <w:szCs w:val="24"/>
                        </w:rPr>
                      </w:pPr>
                      <w:r w:rsidRPr="005D7548">
                        <w:rPr>
                          <w:rFonts w:ascii="Times-Roman" w:hAnsi="Times-Roman" w:cs="Times-Roman"/>
                          <w:sz w:val="26"/>
                          <w:szCs w:val="24"/>
                        </w:rPr>
                        <w:t>DEL DISCURSO DE LOS FINES A LA SOCIEDAD POSTINDUSTRIAL</w:t>
                      </w:r>
                    </w:p>
                    <w:p w:rsidR="005D7548" w:rsidRPr="005D7548" w:rsidRDefault="005D7548" w:rsidP="005D7548">
                      <w:pPr>
                        <w:rPr>
                          <w:rFonts w:ascii="Times-Roman" w:hAnsi="Times-Roman" w:cs="Times-Roman"/>
                          <w:sz w:val="26"/>
                          <w:szCs w:val="24"/>
                        </w:rPr>
                      </w:pPr>
                      <w:r w:rsidRPr="005D7548">
                        <w:rPr>
                          <w:rFonts w:ascii="Times-Roman" w:hAnsi="Times-Roman" w:cs="Times-Roman"/>
                          <w:sz w:val="26"/>
                          <w:szCs w:val="24"/>
                        </w:rPr>
                        <w:t>En los años sesenta, la tesi</w:t>
                      </w:r>
                      <w:r w:rsidRPr="005D7548">
                        <w:rPr>
                          <w:rFonts w:ascii="Times-Roman" w:hAnsi="Times-Roman" w:cs="Times-Roman"/>
                          <w:sz w:val="26"/>
                          <w:szCs w:val="24"/>
                        </w:rPr>
                        <w:t xml:space="preserve">s del fin de la ideología es el </w:t>
                      </w:r>
                      <w:r w:rsidRPr="005D7548">
                        <w:rPr>
                          <w:rFonts w:ascii="Times-Roman" w:hAnsi="Times-Roman" w:cs="Times-Roman"/>
                          <w:sz w:val="26"/>
                          <w:szCs w:val="24"/>
                        </w:rPr>
                        <w:t>banderín de enganche de nume</w:t>
                      </w:r>
                      <w:r w:rsidRPr="005D7548">
                        <w:rPr>
                          <w:rFonts w:ascii="Times-Roman" w:hAnsi="Times-Roman" w:cs="Times-Roman"/>
                          <w:sz w:val="26"/>
                          <w:szCs w:val="24"/>
                        </w:rPr>
                        <w:t xml:space="preserve">rosos politólogos y sociólogos, </w:t>
                      </w:r>
                      <w:r w:rsidRPr="005D7548">
                        <w:rPr>
                          <w:rFonts w:ascii="Times-Roman" w:hAnsi="Times-Roman" w:cs="Times-Roman"/>
                          <w:sz w:val="26"/>
                          <w:szCs w:val="24"/>
                        </w:rPr>
                        <w:t>pri</w:t>
                      </w:r>
                      <w:r w:rsidRPr="005D7548">
                        <w:rPr>
                          <w:rFonts w:ascii="Times-Roman" w:hAnsi="Times-Roman" w:cs="Times-Roman"/>
                          <w:sz w:val="26"/>
                          <w:szCs w:val="24"/>
                        </w:rPr>
                        <w:t xml:space="preserve">ncipalmente norteamericanos. La cuestión incluso ha recibido </w:t>
                      </w:r>
                      <w:r w:rsidRPr="005D7548">
                        <w:rPr>
                          <w:rFonts w:ascii="Times-Roman" w:hAnsi="Times-Roman" w:cs="Times-Roman"/>
                          <w:sz w:val="26"/>
                          <w:szCs w:val="24"/>
                        </w:rPr>
                        <w:t>el beneplácito internacional durante la reunión organizada en Milán, en septiembre de 1955, por el Congreso para la Libertad de la Cultura</w:t>
                      </w:r>
                      <w:r w:rsidRPr="005D7548">
                        <w:rPr>
                          <w:rFonts w:ascii="Times-Roman" w:hAnsi="Times-Roman" w:cs="Times-Roman"/>
                          <w:sz w:val="26"/>
                          <w:szCs w:val="24"/>
                        </w:rPr>
                        <w:t>.</w:t>
                      </w:r>
                    </w:p>
                    <w:p w:rsidR="005D7548" w:rsidRDefault="005D7548" w:rsidP="005D7548">
                      <w:pPr>
                        <w:jc w:val="center"/>
                      </w:pPr>
                    </w:p>
                  </w:txbxContent>
                </v:textbox>
                <w10:wrap anchorx="margin"/>
              </v:roundrect>
            </w:pict>
          </mc:Fallback>
        </mc:AlternateContent>
      </w:r>
      <w:r>
        <w:rPr>
          <w:noProof/>
          <w:lang w:eastAsia="es-EC"/>
        </w:rPr>
        <mc:AlternateContent>
          <mc:Choice Requires="wps">
            <w:drawing>
              <wp:anchor distT="0" distB="0" distL="114300" distR="114300" simplePos="0" relativeHeight="251700224" behindDoc="0" locked="0" layoutInCell="1" allowOverlap="1" wp14:anchorId="720FF44B" wp14:editId="691BE711">
                <wp:simplePos x="0" y="0"/>
                <wp:positionH relativeFrom="column">
                  <wp:posOffset>955525</wp:posOffset>
                </wp:positionH>
                <wp:positionV relativeFrom="paragraph">
                  <wp:posOffset>7321</wp:posOffset>
                </wp:positionV>
                <wp:extent cx="889000" cy="292100"/>
                <wp:effectExtent l="0" t="0" r="25400" b="12700"/>
                <wp:wrapNone/>
                <wp:docPr id="24" name="Rectángulo redondeado 24"/>
                <wp:cNvGraphicFramePr/>
                <a:graphic xmlns:a="http://schemas.openxmlformats.org/drawingml/2006/main">
                  <a:graphicData uri="http://schemas.microsoft.com/office/word/2010/wordprocessingShape">
                    <wps:wsp>
                      <wps:cNvSpPr/>
                      <wps:spPr>
                        <a:xfrm>
                          <a:off x="0" y="0"/>
                          <a:ext cx="889000" cy="2921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D1722A" w:rsidRDefault="00D1722A" w:rsidP="00D1722A">
                            <w:pPr>
                              <w:jc w:val="center"/>
                            </w:pPr>
                            <w:r>
                              <w:t>1955-Cap4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0FF44B" id="Rectángulo redondeado 24" o:spid="_x0000_s1047" style="position:absolute;margin-left:75.25pt;margin-top:.6pt;width:70pt;height:2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" fillcolor="white [3201]" strokecolor="#ffc000 [3207]" strokeweight="1pt">
                <v:stroke joinstyle="miter"/>
                <v:textbox>
                  <w:txbxContent>
                    <w:p w:rsidR="00D1722A" w:rsidRDefault="00D1722A" w:rsidP="00D1722A">
                      <w:pPr>
                        <w:jc w:val="center"/>
                      </w:pPr>
                      <w:r>
                        <w:t>1955-Cap4</w:t>
                      </w:r>
                    </w:p>
                  </w:txbxContent>
                </v:textbox>
              </v:roundrect>
            </w:pict>
          </mc:Fallback>
        </mc:AlternateContent>
      </w:r>
      <w:r w:rsidR="00B12AFD">
        <w:rPr>
          <w:noProof/>
          <w:lang w:eastAsia="es-EC"/>
        </w:rPr>
        <mc:AlternateContent>
          <mc:Choice Requires="wps">
            <w:drawing>
              <wp:anchor distT="0" distB="0" distL="114300" distR="114300" simplePos="0" relativeHeight="251704320" behindDoc="0" locked="0" layoutInCell="1" allowOverlap="1" wp14:anchorId="720FF44B" wp14:editId="691BE711">
                <wp:simplePos x="0" y="0"/>
                <wp:positionH relativeFrom="column">
                  <wp:posOffset>3867299</wp:posOffset>
                </wp:positionH>
                <wp:positionV relativeFrom="paragraph">
                  <wp:posOffset>37988</wp:posOffset>
                </wp:positionV>
                <wp:extent cx="889000" cy="292100"/>
                <wp:effectExtent l="0" t="0" r="25400" b="12700"/>
                <wp:wrapNone/>
                <wp:docPr id="26" name="Rectángulo redondeado 26"/>
                <wp:cNvGraphicFramePr/>
                <a:graphic xmlns:a="http://schemas.openxmlformats.org/drawingml/2006/main">
                  <a:graphicData uri="http://schemas.microsoft.com/office/word/2010/wordprocessingShape">
                    <wps:wsp>
                      <wps:cNvSpPr/>
                      <wps:spPr>
                        <a:xfrm>
                          <a:off x="0" y="0"/>
                          <a:ext cx="889000" cy="2921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D1722A" w:rsidRDefault="00D1722A" w:rsidP="00D1722A">
                            <w:pPr>
                              <w:jc w:val="center"/>
                            </w:pPr>
                            <w:r>
                              <w:t>1967-Cap4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0FF44B" id="Rectángulo redondeado 26" o:spid="_x0000_s1048" style="position:absolute;margin-left:304.5pt;margin-top:3pt;width:70pt;height:23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" fillcolor="white [3201]" strokecolor="#ffc000 [3207]" strokeweight="1pt">
                <v:stroke joinstyle="miter"/>
                <v:textbox>
                  <w:txbxContent>
                    <w:p w:rsidR="00D1722A" w:rsidRDefault="00D1722A" w:rsidP="00D1722A">
                      <w:pPr>
                        <w:jc w:val="center"/>
                      </w:pPr>
                      <w:r>
                        <w:t>1967-Cap4</w:t>
                      </w:r>
                    </w:p>
                  </w:txbxContent>
                </v:textbox>
              </v:roundrect>
            </w:pict>
          </mc:Fallback>
        </mc:AlternateContent>
      </w:r>
      <w:r w:rsidR="00D1722A">
        <w:rPr>
          <w:noProof/>
          <w:lang w:eastAsia="es-EC"/>
        </w:rPr>
        <mc:AlternateContent>
          <mc:Choice Requires="wps">
            <w:drawing>
              <wp:anchor distT="0" distB="0" distL="114300" distR="114300" simplePos="0" relativeHeight="251708416" behindDoc="0" locked="0" layoutInCell="1" allowOverlap="1" wp14:anchorId="720FF44B" wp14:editId="691BE711">
                <wp:simplePos x="0" y="0"/>
                <wp:positionH relativeFrom="column">
                  <wp:posOffset>6490970</wp:posOffset>
                </wp:positionH>
                <wp:positionV relativeFrom="paragraph">
                  <wp:posOffset>13335</wp:posOffset>
                </wp:positionV>
                <wp:extent cx="889000" cy="292100"/>
                <wp:effectExtent l="0" t="0" r="25400" b="12700"/>
                <wp:wrapNone/>
                <wp:docPr id="28" name="Rectángulo redondeado 28"/>
                <wp:cNvGraphicFramePr/>
                <a:graphic xmlns:a="http://schemas.openxmlformats.org/drawingml/2006/main">
                  <a:graphicData uri="http://schemas.microsoft.com/office/word/2010/wordprocessingShape">
                    <wps:wsp>
                      <wps:cNvSpPr/>
                      <wps:spPr>
                        <a:xfrm>
                          <a:off x="0" y="0"/>
                          <a:ext cx="889000" cy="2921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D1722A" w:rsidRDefault="00D1722A" w:rsidP="00D1722A">
                            <w:pPr>
                              <w:jc w:val="center"/>
                            </w:pPr>
                            <w:r>
                              <w:t>1970-Cap5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0FF44B" id="Rectángulo redondeado 28" o:spid="_x0000_s1049" style="position:absolute;margin-left:511.1pt;margin-top:1.05pt;width:70pt;height:23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" fillcolor="white [3201]" strokecolor="#ffc000 [3207]" strokeweight="1pt">
                <v:stroke joinstyle="miter"/>
                <v:textbox>
                  <w:txbxContent>
                    <w:p w:rsidR="00D1722A" w:rsidRDefault="00D1722A" w:rsidP="00D1722A">
                      <w:pPr>
                        <w:jc w:val="center"/>
                      </w:pPr>
                      <w:r>
                        <w:t>1970-Cap5</w:t>
                      </w:r>
                    </w:p>
                  </w:txbxContent>
                </v:textbox>
              </v:roundrect>
            </w:pict>
          </mc:Fallback>
        </mc:AlternateContent>
      </w:r>
    </w:p>
    <w:p w:rsidR="00B95109" w:rsidRDefault="00B12AFD" w:rsidP="00B95109">
      <w:pPr>
        <w:tabs>
          <w:tab w:val="left" w:pos="11760"/>
        </w:tabs>
      </w:pPr>
      <w:r>
        <w:rPr>
          <w:noProof/>
          <w:lang w:eastAsia="es-EC"/>
        </w:rPr>
        <mc:AlternateContent>
          <mc:Choice Requires="wps">
            <w:drawing>
              <wp:anchor distT="0" distB="0" distL="114300" distR="114300" simplePos="0" relativeHeight="251774976" behindDoc="0" locked="0" layoutInCell="1" allowOverlap="1" wp14:anchorId="5666E22F" wp14:editId="4400037C">
                <wp:simplePos x="0" y="0"/>
                <wp:positionH relativeFrom="column">
                  <wp:posOffset>3044041</wp:posOffset>
                </wp:positionH>
                <wp:positionV relativeFrom="paragraph">
                  <wp:posOffset>88340</wp:posOffset>
                </wp:positionV>
                <wp:extent cx="2779058" cy="2778760"/>
                <wp:effectExtent l="0" t="0" r="21590" b="21590"/>
                <wp:wrapNone/>
                <wp:docPr id="63" name="Rectángulo redondeado 63"/>
                <wp:cNvGraphicFramePr/>
                <a:graphic xmlns:a="http://schemas.openxmlformats.org/drawingml/2006/main">
                  <a:graphicData uri="http://schemas.microsoft.com/office/word/2010/wordprocessingShape">
                    <wps:wsp>
                      <wps:cNvSpPr/>
                      <wps:spPr>
                        <a:xfrm>
                          <a:off x="0" y="0"/>
                          <a:ext cx="2779058" cy="277876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5D7548" w:rsidRPr="005D7548" w:rsidRDefault="005D7548" w:rsidP="005D7548">
                            <w:pPr>
                              <w:rPr>
                                <w:rFonts w:ascii="Times-Roman" w:hAnsi="Times-Roman" w:cs="Times-Roman"/>
                                <w:sz w:val="28"/>
                                <w:szCs w:val="24"/>
                              </w:rPr>
                            </w:pPr>
                            <w:r w:rsidRPr="005D7548">
                              <w:rPr>
                                <w:rFonts w:ascii="Times-Roman" w:hAnsi="Times-Roman" w:cs="Times-Roman"/>
                                <w:sz w:val="28"/>
                                <w:szCs w:val="24"/>
                              </w:rPr>
                              <w:t>En 1967, aparece en Praga, en checo y en eslovaco, La civilización en la encrucijada, obra del sociólogo Radovan Richta y su equipo de investigación de la Academia de la Ciencia.</w:t>
                            </w:r>
                          </w:p>
                          <w:p w:rsidR="005D7548" w:rsidRDefault="005D7548" w:rsidP="005D75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66E22F" id="Rectángulo redondeado 63" o:spid="_x0000_s1050" style="position:absolute;margin-left:239.7pt;margin-top:6.95pt;width:218.8pt;height:218.8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" fillcolor="#c3c3c3 [2166]" strokecolor="#a5a5a5 [3206]" strokeweight=".5pt">
                <v:fill color2="#b6b6b6 [2614]" rotate="t" colors="0 #d2d2d2;.5 #c8c8c8;1 silver" focus="100%" type="gradient">
                  <o:fill v:ext="view" type="gradientUnscaled"/>
                </v:fill>
                <v:stroke joinstyle="miter"/>
                <v:textbox>
                  <w:txbxContent>
                    <w:p w:rsidR="005D7548" w:rsidRPr="005D7548" w:rsidRDefault="005D7548" w:rsidP="005D7548">
                      <w:pPr>
                        <w:rPr>
                          <w:rFonts w:ascii="Times-Roman" w:hAnsi="Times-Roman" w:cs="Times-Roman"/>
                          <w:sz w:val="28"/>
                          <w:szCs w:val="24"/>
                        </w:rPr>
                      </w:pPr>
                      <w:r w:rsidRPr="005D7548">
                        <w:rPr>
                          <w:rFonts w:ascii="Times-Roman" w:hAnsi="Times-Roman" w:cs="Times-Roman"/>
                          <w:sz w:val="28"/>
                          <w:szCs w:val="24"/>
                        </w:rPr>
                        <w:t>En 1967, aparece en Praga, en checo y en eslovaco, La civilización en la encrucijada, obra del sociólogo Radovan Richta y su equipo de investigación de la Academia de la Ciencia.</w:t>
                      </w:r>
                    </w:p>
                    <w:p w:rsidR="005D7548" w:rsidRDefault="005D7548" w:rsidP="005D7548">
                      <w:pPr>
                        <w:jc w:val="center"/>
                      </w:pPr>
                    </w:p>
                  </w:txbxContent>
                </v:textbox>
              </v:roundrect>
            </w:pict>
          </mc:Fallback>
        </mc:AlternateContent>
      </w:r>
      <w:r>
        <w:rPr>
          <w:noProof/>
          <w:lang w:eastAsia="es-EC"/>
        </w:rPr>
        <mc:AlternateContent>
          <mc:Choice Requires="wps">
            <w:drawing>
              <wp:anchor distT="0" distB="0" distL="114300" distR="114300" simplePos="0" relativeHeight="251777024" behindDoc="0" locked="0" layoutInCell="1" allowOverlap="1" wp14:anchorId="5666E22F" wp14:editId="4400037C">
                <wp:simplePos x="0" y="0"/>
                <wp:positionH relativeFrom="column">
                  <wp:posOffset>6055547</wp:posOffset>
                </wp:positionH>
                <wp:positionV relativeFrom="paragraph">
                  <wp:posOffset>69850</wp:posOffset>
                </wp:positionV>
                <wp:extent cx="2761129" cy="2778984"/>
                <wp:effectExtent l="0" t="0" r="20320" b="21590"/>
                <wp:wrapNone/>
                <wp:docPr id="64" name="Rectángulo redondeado 64"/>
                <wp:cNvGraphicFramePr/>
                <a:graphic xmlns:a="http://schemas.openxmlformats.org/drawingml/2006/main">
                  <a:graphicData uri="http://schemas.microsoft.com/office/word/2010/wordprocessingShape">
                    <wps:wsp>
                      <wps:cNvSpPr/>
                      <wps:spPr>
                        <a:xfrm>
                          <a:off x="0" y="0"/>
                          <a:ext cx="2761129" cy="2778984"/>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5D7548" w:rsidRDefault="005D7548" w:rsidP="005D7548">
                            <w:pPr>
                              <w:rPr>
                                <w:rFonts w:ascii="Times-Roman" w:hAnsi="Times-Roman" w:cs="Times-Roman"/>
                                <w:sz w:val="24"/>
                                <w:szCs w:val="24"/>
                              </w:rPr>
                            </w:pPr>
                          </w:p>
                          <w:p w:rsidR="005D7548" w:rsidRPr="005D7548" w:rsidRDefault="005D7548" w:rsidP="005D7548">
                            <w:pPr>
                              <w:rPr>
                                <w:rFonts w:ascii="Times-Roman" w:hAnsi="Times-Roman" w:cs="Times-Roman"/>
                                <w:sz w:val="28"/>
                                <w:szCs w:val="24"/>
                              </w:rPr>
                            </w:pPr>
                            <w:r w:rsidRPr="005D7548">
                              <w:rPr>
                                <w:rFonts w:ascii="Times-Roman" w:hAnsi="Times-Roman" w:cs="Times-Roman"/>
                                <w:sz w:val="28"/>
                                <w:szCs w:val="24"/>
                              </w:rPr>
                              <w:t>En 1970, el presidente Richard Nixon cambia completamente el organigrama gubernamental de toma de decisiones en el ámbito de las tecnologías del cable, la informática y el satélite.</w:t>
                            </w:r>
                          </w:p>
                          <w:p w:rsidR="005D7548" w:rsidRDefault="005D7548" w:rsidP="005D75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66E22F" id="Rectángulo redondeado 64" o:spid="_x0000_s1051" style="position:absolute;margin-left:476.8pt;margin-top:5.5pt;width:217.4pt;height:218.8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" fillcolor="#c3c3c3 [2166]" strokecolor="#a5a5a5 [3206]" strokeweight=".5pt">
                <v:fill color2="#b6b6b6 [2614]" rotate="t" colors="0 #d2d2d2;.5 #c8c8c8;1 silver" focus="100%" type="gradient">
                  <o:fill v:ext="view" type="gradientUnscaled"/>
                </v:fill>
                <v:stroke joinstyle="miter"/>
                <v:textbox>
                  <w:txbxContent>
                    <w:p w:rsidR="005D7548" w:rsidRDefault="005D7548" w:rsidP="005D7548">
                      <w:pPr>
                        <w:rPr>
                          <w:rFonts w:ascii="Times-Roman" w:hAnsi="Times-Roman" w:cs="Times-Roman"/>
                          <w:sz w:val="24"/>
                          <w:szCs w:val="24"/>
                        </w:rPr>
                      </w:pPr>
                    </w:p>
                    <w:p w:rsidR="005D7548" w:rsidRPr="005D7548" w:rsidRDefault="005D7548" w:rsidP="005D7548">
                      <w:pPr>
                        <w:rPr>
                          <w:rFonts w:ascii="Times-Roman" w:hAnsi="Times-Roman" w:cs="Times-Roman"/>
                          <w:sz w:val="28"/>
                          <w:szCs w:val="24"/>
                        </w:rPr>
                      </w:pPr>
                      <w:r w:rsidRPr="005D7548">
                        <w:rPr>
                          <w:rFonts w:ascii="Times-Roman" w:hAnsi="Times-Roman" w:cs="Times-Roman"/>
                          <w:sz w:val="28"/>
                          <w:szCs w:val="24"/>
                        </w:rPr>
                        <w:t>En 1970, el presidente Richard Nixon cambia completamente el organigrama gubernamental de toma de decisiones en el ámbito de las tecnologías del cable, la informática y el satélite.</w:t>
                      </w:r>
                    </w:p>
                    <w:p w:rsidR="005D7548" w:rsidRDefault="005D7548" w:rsidP="005D7548">
                      <w:pPr>
                        <w:jc w:val="center"/>
                      </w:pPr>
                    </w:p>
                  </w:txbxContent>
                </v:textbox>
              </v:roundrect>
            </w:pict>
          </mc:Fallback>
        </mc:AlternateContent>
      </w: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D51C4" w:rsidP="00B95109">
      <w:pPr>
        <w:tabs>
          <w:tab w:val="left" w:pos="11760"/>
        </w:tabs>
      </w:pPr>
      <w:r>
        <w:rPr>
          <w:noProof/>
          <w:lang w:eastAsia="es-EC"/>
        </w:rPr>
        <w:lastRenderedPageBreak/>
        <mc:AlternateContent>
          <mc:Choice Requires="wps">
            <w:drawing>
              <wp:anchor distT="0" distB="0" distL="114300" distR="114300" simplePos="0" relativeHeight="251783168" behindDoc="0" locked="0" layoutInCell="1" allowOverlap="1" wp14:anchorId="129DCC9C" wp14:editId="4ABF3132">
                <wp:simplePos x="0" y="0"/>
                <wp:positionH relativeFrom="margin">
                  <wp:posOffset>5679664</wp:posOffset>
                </wp:positionH>
                <wp:positionV relativeFrom="paragraph">
                  <wp:posOffset>-163456</wp:posOffset>
                </wp:positionV>
                <wp:extent cx="3478306" cy="2885440"/>
                <wp:effectExtent l="0" t="0" r="27305" b="10160"/>
                <wp:wrapNone/>
                <wp:docPr id="68" name="Rectángulo redondeado 68"/>
                <wp:cNvGraphicFramePr/>
                <a:graphic xmlns:a="http://schemas.openxmlformats.org/drawingml/2006/main">
                  <a:graphicData uri="http://schemas.microsoft.com/office/word/2010/wordprocessingShape">
                    <wps:wsp>
                      <wps:cNvSpPr/>
                      <wps:spPr>
                        <a:xfrm>
                          <a:off x="0" y="0"/>
                          <a:ext cx="3478306" cy="288544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BD51C4" w:rsidRPr="00BD51C4" w:rsidRDefault="00BD51C4" w:rsidP="00BD51C4">
                            <w:pPr>
                              <w:rPr>
                                <w:rFonts w:ascii="Times-Roman" w:hAnsi="Times-Roman" w:cs="Times-Roman"/>
                                <w:sz w:val="28"/>
                                <w:szCs w:val="24"/>
                              </w:rPr>
                            </w:pPr>
                            <w:r w:rsidRPr="00BD51C4">
                              <w:rPr>
                                <w:rFonts w:ascii="Times-Roman" w:hAnsi="Times-Roman" w:cs="Times-Roman"/>
                                <w:sz w:val="28"/>
                                <w:szCs w:val="24"/>
                              </w:rPr>
                              <w:t>En 1995, durante las discusiones de cara a un acuerdo de paz en Dayton, la cartografía virtual en tres dimensiones de Bosnia, obtenida gracias al sistema de visualización del terreno Powerscene y proyectada en una gran pantalla de televisión en la sala de negociaciones, logró poner de acuerdo a los presidentes de Bosnia, Croacia y Serbia sobre las líneas de alto el fuego.</w:t>
                            </w:r>
                          </w:p>
                          <w:p w:rsidR="00BD51C4" w:rsidRDefault="00BD51C4" w:rsidP="00BD51C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9DCC9C" id="Rectángulo redondeado 68" o:spid="_x0000_s1052" style="position:absolute;margin-left:447.2pt;margin-top:-12.85pt;width:273.9pt;height:227.2pt;z-index:251783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" fillcolor="#91bce3 [2164]" strokecolor="#5b9bd5 [3204]" strokeweight=".5pt">
                <v:fill color2="#7aaddd [2612]" rotate="t" colors="0 #b1cbe9;.5 #a3c1e5;1 #92b9e4" focus="100%" type="gradient">
                  <o:fill v:ext="view" type="gradientUnscaled"/>
                </v:fill>
                <v:stroke joinstyle="miter"/>
                <v:textbox>
                  <w:txbxContent>
                    <w:p w:rsidR="00BD51C4" w:rsidRPr="00BD51C4" w:rsidRDefault="00BD51C4" w:rsidP="00BD51C4">
                      <w:pPr>
                        <w:rPr>
                          <w:rFonts w:ascii="Times-Roman" w:hAnsi="Times-Roman" w:cs="Times-Roman"/>
                          <w:sz w:val="28"/>
                          <w:szCs w:val="24"/>
                        </w:rPr>
                      </w:pPr>
                      <w:r w:rsidRPr="00BD51C4">
                        <w:rPr>
                          <w:rFonts w:ascii="Times-Roman" w:hAnsi="Times-Roman" w:cs="Times-Roman"/>
                          <w:sz w:val="28"/>
                          <w:szCs w:val="24"/>
                        </w:rPr>
                        <w:t>En 1995, durante las discusiones de cara a un acuerdo de paz en Dayton, la cartografía virtual en tres dimensiones de Bosnia, obtenida gracias al sistema de visualización del terreno Powerscene y proyectada en una gran pantalla de televisión en la sala de negociaciones, logró poner de acuerdo a los presidentes de Bosnia, Croacia y Serbia sobre las líneas de alto el fuego.</w:t>
                      </w:r>
                    </w:p>
                    <w:p w:rsidR="00BD51C4" w:rsidRDefault="00BD51C4" w:rsidP="00BD51C4">
                      <w:pPr>
                        <w:jc w:val="center"/>
                      </w:pPr>
                    </w:p>
                  </w:txbxContent>
                </v:textbox>
                <w10:wrap anchorx="margin"/>
              </v:roundrect>
            </w:pict>
          </mc:Fallback>
        </mc:AlternateContent>
      </w:r>
      <w:r w:rsidR="006503A4">
        <w:rPr>
          <w:noProof/>
          <w:lang w:eastAsia="es-EC"/>
        </w:rPr>
        <mc:AlternateContent>
          <mc:Choice Requires="wps">
            <w:drawing>
              <wp:anchor distT="0" distB="0" distL="114300" distR="114300" simplePos="0" relativeHeight="251779072" behindDoc="0" locked="0" layoutInCell="1" allowOverlap="1" wp14:anchorId="5CE9FB2B" wp14:editId="175596A3">
                <wp:simplePos x="0" y="0"/>
                <wp:positionH relativeFrom="margin">
                  <wp:posOffset>-613186</wp:posOffset>
                </wp:positionH>
                <wp:positionV relativeFrom="paragraph">
                  <wp:posOffset>-181012</wp:posOffset>
                </wp:positionV>
                <wp:extent cx="2886075" cy="2921822"/>
                <wp:effectExtent l="0" t="0" r="28575" b="12065"/>
                <wp:wrapNone/>
                <wp:docPr id="65" name="Rectángulo redondeado 65"/>
                <wp:cNvGraphicFramePr/>
                <a:graphic xmlns:a="http://schemas.openxmlformats.org/drawingml/2006/main">
                  <a:graphicData uri="http://schemas.microsoft.com/office/word/2010/wordprocessingShape">
                    <wps:wsp>
                      <wps:cNvSpPr/>
                      <wps:spPr>
                        <a:xfrm>
                          <a:off x="0" y="0"/>
                          <a:ext cx="2886075" cy="2921822"/>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5D7548" w:rsidRPr="0003142F" w:rsidRDefault="005D7548" w:rsidP="005D7548">
                            <w:pPr>
                              <w:rPr>
                                <w:rFonts w:ascii="Times-Roman" w:hAnsi="Times-Roman" w:cs="Times-Roman"/>
                                <w:sz w:val="24"/>
                                <w:szCs w:val="24"/>
                              </w:rPr>
                            </w:pPr>
                            <w:r w:rsidRPr="0003142F">
                              <w:rPr>
                                <w:rFonts w:ascii="Times-Roman" w:hAnsi="Times-Roman" w:cs="Times-Roman"/>
                                <w:sz w:val="24"/>
                                <w:szCs w:val="24"/>
                              </w:rPr>
                              <w:t>LOS OPERADORES GLOBALES</w:t>
                            </w:r>
                          </w:p>
                          <w:p w:rsidR="005D7548" w:rsidRDefault="005D7548" w:rsidP="005D7548">
                            <w:pPr>
                              <w:rPr>
                                <w:rFonts w:ascii="Times-Roman" w:hAnsi="Times-Roman" w:cs="Times-Roman"/>
                                <w:sz w:val="24"/>
                                <w:szCs w:val="24"/>
                              </w:rPr>
                            </w:pPr>
                            <w:r w:rsidRPr="0003142F">
                              <w:rPr>
                                <w:rFonts w:ascii="Times-Roman" w:hAnsi="Times-Roman" w:cs="Times-Roman"/>
                                <w:sz w:val="24"/>
                                <w:szCs w:val="24"/>
                              </w:rPr>
                              <w:t>Los años 1984 y 1985 constituyen un pe</w:t>
                            </w:r>
                            <w:r>
                              <w:rPr>
                                <w:rFonts w:ascii="Times-Roman" w:hAnsi="Times-Roman" w:cs="Times-Roman"/>
                                <w:sz w:val="24"/>
                                <w:szCs w:val="24"/>
                              </w:rPr>
                              <w:t xml:space="preserve">ríodo-bisagra. Por </w:t>
                            </w:r>
                            <w:r w:rsidRPr="0003142F">
                              <w:rPr>
                                <w:rFonts w:ascii="Times-Roman" w:hAnsi="Times-Roman" w:cs="Times-Roman"/>
                                <w:sz w:val="24"/>
                                <w:szCs w:val="24"/>
                              </w:rPr>
                              <w:t>un lado, al abrir sin restricciones el es</w:t>
                            </w:r>
                            <w:r>
                              <w:rPr>
                                <w:rFonts w:ascii="Times-Roman" w:hAnsi="Times-Roman" w:cs="Times-Roman"/>
                                <w:sz w:val="24"/>
                                <w:szCs w:val="24"/>
                              </w:rPr>
                              <w:t xml:space="preserve">pacio mundial a los movimientos de capitales, la </w:t>
                            </w:r>
                            <w:r w:rsidRPr="0003142F">
                              <w:rPr>
                                <w:rFonts w:ascii="Times-Roman" w:hAnsi="Times-Roman" w:cs="Times-Roman"/>
                                <w:sz w:val="24"/>
                                <w:szCs w:val="24"/>
                              </w:rPr>
                              <w:t>desreglame</w:t>
                            </w:r>
                            <w:r>
                              <w:rPr>
                                <w:rFonts w:ascii="Times-Roman" w:hAnsi="Times-Roman" w:cs="Times-Roman"/>
                                <w:sz w:val="24"/>
                                <w:szCs w:val="24"/>
                              </w:rPr>
                              <w:t xml:space="preserve">ntación de la esfera financiera </w:t>
                            </w:r>
                            <w:r w:rsidRPr="0003142F">
                              <w:rPr>
                                <w:rFonts w:ascii="Times-Roman" w:hAnsi="Times-Roman" w:cs="Times-Roman"/>
                                <w:sz w:val="24"/>
                                <w:szCs w:val="24"/>
                              </w:rPr>
                              <w:t>da a conocer una primer</w:t>
                            </w:r>
                            <w:r>
                              <w:rPr>
                                <w:rFonts w:ascii="Times-Roman" w:hAnsi="Times-Roman" w:cs="Times-Roman"/>
                                <w:sz w:val="24"/>
                                <w:szCs w:val="24"/>
                              </w:rPr>
                              <w:t xml:space="preserve">a imagen magistral de las redes </w:t>
                            </w:r>
                            <w:r w:rsidRPr="0003142F">
                              <w:rPr>
                                <w:rFonts w:ascii="Times-Roman" w:hAnsi="Times-Roman" w:cs="Times-Roman"/>
                                <w:sz w:val="24"/>
                                <w:szCs w:val="24"/>
                              </w:rPr>
                              <w:t>de la economía global a la ve</w:t>
                            </w:r>
                            <w:r>
                              <w:rPr>
                                <w:rFonts w:ascii="Times-Roman" w:hAnsi="Times-Roman" w:cs="Times-Roman"/>
                                <w:sz w:val="24"/>
                                <w:szCs w:val="24"/>
                              </w:rPr>
                              <w:t xml:space="preserve">z que asoma el riesgo de crisis </w:t>
                            </w:r>
                            <w:r w:rsidRPr="0003142F">
                              <w:rPr>
                                <w:rFonts w:ascii="Times-Roman" w:hAnsi="Times-Roman" w:cs="Times-Roman"/>
                                <w:sz w:val="24"/>
                                <w:szCs w:val="24"/>
                              </w:rPr>
                              <w:t>ante la ausencia de mecanismos de regulación supranacionales.</w:t>
                            </w:r>
                          </w:p>
                          <w:p w:rsidR="005D7548" w:rsidRDefault="005D7548" w:rsidP="005D75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E9FB2B" id="Rectángulo redondeado 65" o:spid="_x0000_s1053" style="position:absolute;margin-left:-48.3pt;margin-top:-14.25pt;width:227.25pt;height:230.05pt;z-index:251779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" fillcolor="#91bce3 [2164]" strokecolor="#5b9bd5 [3204]" strokeweight=".5pt">
                <v:fill color2="#7aaddd [2612]" rotate="t" colors="0 #b1cbe9;.5 #a3c1e5;1 #92b9e4" focus="100%" type="gradient">
                  <o:fill v:ext="view" type="gradientUnscaled"/>
                </v:fill>
                <v:stroke joinstyle="miter"/>
                <v:textbox>
                  <w:txbxContent>
                    <w:p w:rsidR="005D7548" w:rsidRPr="0003142F" w:rsidRDefault="005D7548" w:rsidP="005D7548">
                      <w:pPr>
                        <w:rPr>
                          <w:rFonts w:ascii="Times-Roman" w:hAnsi="Times-Roman" w:cs="Times-Roman"/>
                          <w:sz w:val="24"/>
                          <w:szCs w:val="24"/>
                        </w:rPr>
                      </w:pPr>
                      <w:r w:rsidRPr="0003142F">
                        <w:rPr>
                          <w:rFonts w:ascii="Times-Roman" w:hAnsi="Times-Roman" w:cs="Times-Roman"/>
                          <w:sz w:val="24"/>
                          <w:szCs w:val="24"/>
                        </w:rPr>
                        <w:t>LOS OPERADORES GLOBALES</w:t>
                      </w:r>
                    </w:p>
                    <w:p w:rsidR="005D7548" w:rsidRDefault="005D7548" w:rsidP="005D7548">
                      <w:pPr>
                        <w:rPr>
                          <w:rFonts w:ascii="Times-Roman" w:hAnsi="Times-Roman" w:cs="Times-Roman"/>
                          <w:sz w:val="24"/>
                          <w:szCs w:val="24"/>
                        </w:rPr>
                      </w:pPr>
                      <w:r w:rsidRPr="0003142F">
                        <w:rPr>
                          <w:rFonts w:ascii="Times-Roman" w:hAnsi="Times-Roman" w:cs="Times-Roman"/>
                          <w:sz w:val="24"/>
                          <w:szCs w:val="24"/>
                        </w:rPr>
                        <w:t>Los años 1984 y 1985 constituyen un pe</w:t>
                      </w:r>
                      <w:r>
                        <w:rPr>
                          <w:rFonts w:ascii="Times-Roman" w:hAnsi="Times-Roman" w:cs="Times-Roman"/>
                          <w:sz w:val="24"/>
                          <w:szCs w:val="24"/>
                        </w:rPr>
                        <w:t xml:space="preserve">ríodo-bisagra. Por </w:t>
                      </w:r>
                      <w:r w:rsidRPr="0003142F">
                        <w:rPr>
                          <w:rFonts w:ascii="Times-Roman" w:hAnsi="Times-Roman" w:cs="Times-Roman"/>
                          <w:sz w:val="24"/>
                          <w:szCs w:val="24"/>
                        </w:rPr>
                        <w:t>un lado, al abrir sin restricciones el es</w:t>
                      </w:r>
                      <w:r>
                        <w:rPr>
                          <w:rFonts w:ascii="Times-Roman" w:hAnsi="Times-Roman" w:cs="Times-Roman"/>
                          <w:sz w:val="24"/>
                          <w:szCs w:val="24"/>
                        </w:rPr>
                        <w:t xml:space="preserve">pacio mundial a los movimientos de capitales, la </w:t>
                      </w:r>
                      <w:r w:rsidRPr="0003142F">
                        <w:rPr>
                          <w:rFonts w:ascii="Times-Roman" w:hAnsi="Times-Roman" w:cs="Times-Roman"/>
                          <w:sz w:val="24"/>
                          <w:szCs w:val="24"/>
                        </w:rPr>
                        <w:t>desreglame</w:t>
                      </w:r>
                      <w:r>
                        <w:rPr>
                          <w:rFonts w:ascii="Times-Roman" w:hAnsi="Times-Roman" w:cs="Times-Roman"/>
                          <w:sz w:val="24"/>
                          <w:szCs w:val="24"/>
                        </w:rPr>
                        <w:t xml:space="preserve">ntación de la esfera financiera </w:t>
                      </w:r>
                      <w:r w:rsidRPr="0003142F">
                        <w:rPr>
                          <w:rFonts w:ascii="Times-Roman" w:hAnsi="Times-Roman" w:cs="Times-Roman"/>
                          <w:sz w:val="24"/>
                          <w:szCs w:val="24"/>
                        </w:rPr>
                        <w:t>da a conocer una primer</w:t>
                      </w:r>
                      <w:r>
                        <w:rPr>
                          <w:rFonts w:ascii="Times-Roman" w:hAnsi="Times-Roman" w:cs="Times-Roman"/>
                          <w:sz w:val="24"/>
                          <w:szCs w:val="24"/>
                        </w:rPr>
                        <w:t xml:space="preserve">a imagen magistral de las redes </w:t>
                      </w:r>
                      <w:r w:rsidRPr="0003142F">
                        <w:rPr>
                          <w:rFonts w:ascii="Times-Roman" w:hAnsi="Times-Roman" w:cs="Times-Roman"/>
                          <w:sz w:val="24"/>
                          <w:szCs w:val="24"/>
                        </w:rPr>
                        <w:t>de la economía global a la ve</w:t>
                      </w:r>
                      <w:r>
                        <w:rPr>
                          <w:rFonts w:ascii="Times-Roman" w:hAnsi="Times-Roman" w:cs="Times-Roman"/>
                          <w:sz w:val="24"/>
                          <w:szCs w:val="24"/>
                        </w:rPr>
                        <w:t xml:space="preserve">z que asoma el riesgo de crisis </w:t>
                      </w:r>
                      <w:r w:rsidRPr="0003142F">
                        <w:rPr>
                          <w:rFonts w:ascii="Times-Roman" w:hAnsi="Times-Roman" w:cs="Times-Roman"/>
                          <w:sz w:val="24"/>
                          <w:szCs w:val="24"/>
                        </w:rPr>
                        <w:t>ante la ausencia de mecanismos de regulación supranacionales.</w:t>
                      </w:r>
                    </w:p>
                    <w:p w:rsidR="005D7548" w:rsidRDefault="005D7548" w:rsidP="005D7548">
                      <w:pPr>
                        <w:jc w:val="center"/>
                      </w:pPr>
                    </w:p>
                  </w:txbxContent>
                </v:textbox>
                <w10:wrap anchorx="margin"/>
              </v:roundrect>
            </w:pict>
          </mc:Fallback>
        </mc:AlternateContent>
      </w:r>
      <w:r w:rsidR="006503A4">
        <w:rPr>
          <w:noProof/>
          <w:lang w:eastAsia="es-EC"/>
        </w:rPr>
        <mc:AlternateContent>
          <mc:Choice Requires="wps">
            <w:drawing>
              <wp:anchor distT="0" distB="0" distL="114300" distR="114300" simplePos="0" relativeHeight="251781120" behindDoc="0" locked="0" layoutInCell="1" allowOverlap="1" wp14:anchorId="129DCC9C" wp14:editId="4ABF3132">
                <wp:simplePos x="0" y="0"/>
                <wp:positionH relativeFrom="margin">
                  <wp:posOffset>2577727</wp:posOffset>
                </wp:positionH>
                <wp:positionV relativeFrom="paragraph">
                  <wp:posOffset>-145303</wp:posOffset>
                </wp:positionV>
                <wp:extent cx="2886075" cy="2921523"/>
                <wp:effectExtent l="0" t="0" r="28575" b="12700"/>
                <wp:wrapNone/>
                <wp:docPr id="67" name="Rectángulo redondeado 67"/>
                <wp:cNvGraphicFramePr/>
                <a:graphic xmlns:a="http://schemas.openxmlformats.org/drawingml/2006/main">
                  <a:graphicData uri="http://schemas.microsoft.com/office/word/2010/wordprocessingShape">
                    <wps:wsp>
                      <wps:cNvSpPr/>
                      <wps:spPr>
                        <a:xfrm>
                          <a:off x="0" y="0"/>
                          <a:ext cx="2886075" cy="2921523"/>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BD51C4" w:rsidRPr="0003142F" w:rsidRDefault="00BD51C4" w:rsidP="00BD51C4">
                            <w:pPr>
                              <w:rPr>
                                <w:rFonts w:ascii="Times-Roman" w:hAnsi="Times-Roman" w:cs="Times-Roman"/>
                                <w:sz w:val="24"/>
                                <w:szCs w:val="24"/>
                              </w:rPr>
                            </w:pPr>
                            <w:r w:rsidRPr="0003142F">
                              <w:rPr>
                                <w:rFonts w:ascii="Times-Roman" w:hAnsi="Times-Roman" w:cs="Times-Roman"/>
                                <w:sz w:val="24"/>
                                <w:szCs w:val="24"/>
                              </w:rPr>
                              <w:t>Industrias culturales y convergencia</w:t>
                            </w:r>
                          </w:p>
                          <w:p w:rsidR="00BD51C4" w:rsidRDefault="00BD51C4" w:rsidP="00BD51C4">
                            <w:pPr>
                              <w:rPr>
                                <w:rFonts w:ascii="Times-Roman" w:hAnsi="Times-Roman" w:cs="Times-Roman"/>
                                <w:sz w:val="24"/>
                                <w:szCs w:val="24"/>
                              </w:rPr>
                            </w:pPr>
                            <w:r w:rsidRPr="0003142F">
                              <w:rPr>
                                <w:rFonts w:ascii="Times-Roman" w:hAnsi="Times-Roman" w:cs="Times-Roman"/>
                                <w:sz w:val="24"/>
                                <w:szCs w:val="24"/>
                              </w:rPr>
                              <w:t>La apertura, en 1986, de l</w:t>
                            </w:r>
                            <w:r>
                              <w:rPr>
                                <w:rFonts w:ascii="Times-Roman" w:hAnsi="Times-Roman" w:cs="Times-Roman"/>
                                <w:sz w:val="24"/>
                                <w:szCs w:val="24"/>
                              </w:rPr>
                              <w:t xml:space="preserve">a octava ronda de negociaciones </w:t>
                            </w:r>
                            <w:r w:rsidRPr="0003142F">
                              <w:rPr>
                                <w:rFonts w:ascii="Times-Roman" w:hAnsi="Times-Roman" w:cs="Times-Roman"/>
                                <w:sz w:val="24"/>
                                <w:szCs w:val="24"/>
                              </w:rPr>
                              <w:t>comerciales multilat</w:t>
                            </w:r>
                            <w:r>
                              <w:rPr>
                                <w:rFonts w:ascii="Times-Roman" w:hAnsi="Times-Roman" w:cs="Times-Roman"/>
                                <w:sz w:val="24"/>
                                <w:szCs w:val="24"/>
                              </w:rPr>
                              <w:t xml:space="preserve">erales en el seno del GATT </w:t>
                            </w:r>
                            <w:r w:rsidRPr="0003142F">
                              <w:rPr>
                                <w:rFonts w:ascii="Times-Roman" w:hAnsi="Times-Roman" w:cs="Times-Roman"/>
                                <w:sz w:val="24"/>
                                <w:szCs w:val="24"/>
                              </w:rPr>
                              <w:t xml:space="preserve">(Acuerdo general sobre </w:t>
                            </w:r>
                            <w:r>
                              <w:rPr>
                                <w:rFonts w:ascii="Times-Roman" w:hAnsi="Times-Roman" w:cs="Times-Roman"/>
                                <w:sz w:val="24"/>
                                <w:szCs w:val="24"/>
                              </w:rPr>
                              <w:t xml:space="preserve">aranceles aduaneros y comercio) </w:t>
                            </w:r>
                            <w:r w:rsidRPr="0003142F">
                              <w:rPr>
                                <w:rFonts w:ascii="Times-Roman" w:hAnsi="Times-Roman" w:cs="Times-Roman"/>
                                <w:sz w:val="24"/>
                                <w:szCs w:val="24"/>
                              </w:rPr>
                              <w:t>retira el asunto de los in</w:t>
                            </w:r>
                            <w:r>
                              <w:rPr>
                                <w:rFonts w:ascii="Times-Roman" w:hAnsi="Times-Roman" w:cs="Times-Roman"/>
                                <w:sz w:val="24"/>
                                <w:szCs w:val="24"/>
                              </w:rPr>
                              <w:t xml:space="preserve">tercambios culturales del único </w:t>
                            </w:r>
                            <w:r w:rsidRPr="0003142F">
                              <w:rPr>
                                <w:rFonts w:ascii="Times-Roman" w:hAnsi="Times-Roman" w:cs="Times-Roman"/>
                                <w:sz w:val="24"/>
                                <w:szCs w:val="24"/>
                              </w:rPr>
                              <w:t>perímetro europeo en el qu</w:t>
                            </w:r>
                            <w:r>
                              <w:rPr>
                                <w:rFonts w:ascii="Times-Roman" w:hAnsi="Times-Roman" w:cs="Times-Roman"/>
                                <w:sz w:val="24"/>
                                <w:szCs w:val="24"/>
                              </w:rPr>
                              <w:t xml:space="preserve">e hasta entonces los confinaban </w:t>
                            </w:r>
                            <w:r w:rsidRPr="0003142F">
                              <w:rPr>
                                <w:rFonts w:ascii="Times-Roman" w:hAnsi="Times-Roman" w:cs="Times-Roman"/>
                                <w:sz w:val="24"/>
                                <w:szCs w:val="24"/>
                              </w:rPr>
                              <w:t>las políticas comu</w:t>
                            </w:r>
                            <w:r>
                              <w:rPr>
                                <w:rFonts w:ascii="Times-Roman" w:hAnsi="Times-Roman" w:cs="Times-Roman"/>
                                <w:sz w:val="24"/>
                                <w:szCs w:val="24"/>
                              </w:rPr>
                              <w:t xml:space="preserve">nitarias de armonización de los </w:t>
                            </w:r>
                            <w:r w:rsidRPr="0003142F">
                              <w:rPr>
                                <w:rFonts w:ascii="Times-Roman" w:hAnsi="Times-Roman" w:cs="Times-Roman"/>
                                <w:sz w:val="24"/>
                                <w:szCs w:val="24"/>
                              </w:rPr>
                              <w:t>sistemas publicitarios y audiovisuales.</w:t>
                            </w:r>
                          </w:p>
                          <w:p w:rsidR="005D7548" w:rsidRDefault="005D7548" w:rsidP="005D75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9DCC9C" id="Rectángulo redondeado 67" o:spid="_x0000_s1054" style="position:absolute;margin-left:202.95pt;margin-top:-11.45pt;width:227.25pt;height:230.05pt;z-index:251781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" fillcolor="#91bce3 [2164]" strokecolor="#5b9bd5 [3204]" strokeweight=".5pt">
                <v:fill color2="#7aaddd [2612]" rotate="t" colors="0 #b1cbe9;.5 #a3c1e5;1 #92b9e4" focus="100%" type="gradient">
                  <o:fill v:ext="view" type="gradientUnscaled"/>
                </v:fill>
                <v:stroke joinstyle="miter"/>
                <v:textbox>
                  <w:txbxContent>
                    <w:p w:rsidR="00BD51C4" w:rsidRPr="0003142F" w:rsidRDefault="00BD51C4" w:rsidP="00BD51C4">
                      <w:pPr>
                        <w:rPr>
                          <w:rFonts w:ascii="Times-Roman" w:hAnsi="Times-Roman" w:cs="Times-Roman"/>
                          <w:sz w:val="24"/>
                          <w:szCs w:val="24"/>
                        </w:rPr>
                      </w:pPr>
                      <w:r w:rsidRPr="0003142F">
                        <w:rPr>
                          <w:rFonts w:ascii="Times-Roman" w:hAnsi="Times-Roman" w:cs="Times-Roman"/>
                          <w:sz w:val="24"/>
                          <w:szCs w:val="24"/>
                        </w:rPr>
                        <w:t>Industrias culturales y convergencia</w:t>
                      </w:r>
                    </w:p>
                    <w:p w:rsidR="00BD51C4" w:rsidRDefault="00BD51C4" w:rsidP="00BD51C4">
                      <w:pPr>
                        <w:rPr>
                          <w:rFonts w:ascii="Times-Roman" w:hAnsi="Times-Roman" w:cs="Times-Roman"/>
                          <w:sz w:val="24"/>
                          <w:szCs w:val="24"/>
                        </w:rPr>
                      </w:pPr>
                      <w:r w:rsidRPr="0003142F">
                        <w:rPr>
                          <w:rFonts w:ascii="Times-Roman" w:hAnsi="Times-Roman" w:cs="Times-Roman"/>
                          <w:sz w:val="24"/>
                          <w:szCs w:val="24"/>
                        </w:rPr>
                        <w:t>La apertura, en 1986, de l</w:t>
                      </w:r>
                      <w:r>
                        <w:rPr>
                          <w:rFonts w:ascii="Times-Roman" w:hAnsi="Times-Roman" w:cs="Times-Roman"/>
                          <w:sz w:val="24"/>
                          <w:szCs w:val="24"/>
                        </w:rPr>
                        <w:t xml:space="preserve">a octava ronda de negociaciones </w:t>
                      </w:r>
                      <w:r w:rsidRPr="0003142F">
                        <w:rPr>
                          <w:rFonts w:ascii="Times-Roman" w:hAnsi="Times-Roman" w:cs="Times-Roman"/>
                          <w:sz w:val="24"/>
                          <w:szCs w:val="24"/>
                        </w:rPr>
                        <w:t>comerciales multilat</w:t>
                      </w:r>
                      <w:r>
                        <w:rPr>
                          <w:rFonts w:ascii="Times-Roman" w:hAnsi="Times-Roman" w:cs="Times-Roman"/>
                          <w:sz w:val="24"/>
                          <w:szCs w:val="24"/>
                        </w:rPr>
                        <w:t xml:space="preserve">erales en el seno del GATT </w:t>
                      </w:r>
                      <w:r w:rsidRPr="0003142F">
                        <w:rPr>
                          <w:rFonts w:ascii="Times-Roman" w:hAnsi="Times-Roman" w:cs="Times-Roman"/>
                          <w:sz w:val="24"/>
                          <w:szCs w:val="24"/>
                        </w:rPr>
                        <w:t xml:space="preserve">(Acuerdo general sobre </w:t>
                      </w:r>
                      <w:r>
                        <w:rPr>
                          <w:rFonts w:ascii="Times-Roman" w:hAnsi="Times-Roman" w:cs="Times-Roman"/>
                          <w:sz w:val="24"/>
                          <w:szCs w:val="24"/>
                        </w:rPr>
                        <w:t xml:space="preserve">aranceles aduaneros y comercio) </w:t>
                      </w:r>
                      <w:r w:rsidRPr="0003142F">
                        <w:rPr>
                          <w:rFonts w:ascii="Times-Roman" w:hAnsi="Times-Roman" w:cs="Times-Roman"/>
                          <w:sz w:val="24"/>
                          <w:szCs w:val="24"/>
                        </w:rPr>
                        <w:t>retira el asunto de los in</w:t>
                      </w:r>
                      <w:r>
                        <w:rPr>
                          <w:rFonts w:ascii="Times-Roman" w:hAnsi="Times-Roman" w:cs="Times-Roman"/>
                          <w:sz w:val="24"/>
                          <w:szCs w:val="24"/>
                        </w:rPr>
                        <w:t xml:space="preserve">tercambios culturales del único </w:t>
                      </w:r>
                      <w:r w:rsidRPr="0003142F">
                        <w:rPr>
                          <w:rFonts w:ascii="Times-Roman" w:hAnsi="Times-Roman" w:cs="Times-Roman"/>
                          <w:sz w:val="24"/>
                          <w:szCs w:val="24"/>
                        </w:rPr>
                        <w:t>perímetro europeo en el qu</w:t>
                      </w:r>
                      <w:r>
                        <w:rPr>
                          <w:rFonts w:ascii="Times-Roman" w:hAnsi="Times-Roman" w:cs="Times-Roman"/>
                          <w:sz w:val="24"/>
                          <w:szCs w:val="24"/>
                        </w:rPr>
                        <w:t xml:space="preserve">e hasta entonces los confinaban </w:t>
                      </w:r>
                      <w:r w:rsidRPr="0003142F">
                        <w:rPr>
                          <w:rFonts w:ascii="Times-Roman" w:hAnsi="Times-Roman" w:cs="Times-Roman"/>
                          <w:sz w:val="24"/>
                          <w:szCs w:val="24"/>
                        </w:rPr>
                        <w:t>las políticas comu</w:t>
                      </w:r>
                      <w:r>
                        <w:rPr>
                          <w:rFonts w:ascii="Times-Roman" w:hAnsi="Times-Roman" w:cs="Times-Roman"/>
                          <w:sz w:val="24"/>
                          <w:szCs w:val="24"/>
                        </w:rPr>
                        <w:t xml:space="preserve">nitarias de armonización de los </w:t>
                      </w:r>
                      <w:r w:rsidRPr="0003142F">
                        <w:rPr>
                          <w:rFonts w:ascii="Times-Roman" w:hAnsi="Times-Roman" w:cs="Times-Roman"/>
                          <w:sz w:val="24"/>
                          <w:szCs w:val="24"/>
                        </w:rPr>
                        <w:t>sistemas publicitarios y audiovisuales.</w:t>
                      </w:r>
                    </w:p>
                    <w:p w:rsidR="005D7548" w:rsidRDefault="005D7548" w:rsidP="005D7548">
                      <w:pPr>
                        <w:jc w:val="center"/>
                      </w:pPr>
                    </w:p>
                  </w:txbxContent>
                </v:textbox>
                <w10:wrap anchorx="margin"/>
              </v:roundrect>
            </w:pict>
          </mc:Fallback>
        </mc:AlternateContent>
      </w:r>
    </w:p>
    <w:p w:rsidR="00B95109" w:rsidRDefault="00B95109" w:rsidP="00B95109">
      <w:pPr>
        <w:tabs>
          <w:tab w:val="left" w:pos="11760"/>
        </w:tabs>
      </w:pPr>
    </w:p>
    <w:p w:rsidR="00E262B2" w:rsidRDefault="00E262B2" w:rsidP="00B95109">
      <w:pPr>
        <w:tabs>
          <w:tab w:val="left" w:pos="11760"/>
        </w:tabs>
      </w:pPr>
    </w:p>
    <w:p w:rsidR="00E262B2" w:rsidRDefault="00E262B2" w:rsidP="00B95109">
      <w:pPr>
        <w:tabs>
          <w:tab w:val="left" w:pos="11760"/>
        </w:tabs>
      </w:pPr>
    </w:p>
    <w:p w:rsidR="00E262B2" w:rsidRDefault="00E262B2" w:rsidP="00B95109">
      <w:pPr>
        <w:tabs>
          <w:tab w:val="left" w:pos="11760"/>
        </w:tabs>
      </w:pPr>
    </w:p>
    <w:p w:rsidR="00B95109" w:rsidRDefault="00B95109" w:rsidP="00B95109">
      <w:pPr>
        <w:tabs>
          <w:tab w:val="left" w:pos="11760"/>
        </w:tabs>
      </w:pPr>
    </w:p>
    <w:p w:rsidR="00E262B2" w:rsidRDefault="00E262B2"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E262B2" w:rsidP="00B95109">
      <w:pPr>
        <w:tabs>
          <w:tab w:val="left" w:pos="11760"/>
        </w:tabs>
      </w:pPr>
      <w:r>
        <w:rPr>
          <w:noProof/>
          <w:lang w:eastAsia="es-EC"/>
        </w:rPr>
        <mc:AlternateContent>
          <mc:Choice Requires="wps">
            <w:drawing>
              <wp:anchor distT="0" distB="0" distL="114300" distR="114300" simplePos="0" relativeHeight="251737088" behindDoc="0" locked="0" layoutInCell="1" allowOverlap="1" wp14:anchorId="5C33D16F" wp14:editId="4AF68171">
                <wp:simplePos x="0" y="0"/>
                <wp:positionH relativeFrom="margin">
                  <wp:posOffset>6291281</wp:posOffset>
                </wp:positionH>
                <wp:positionV relativeFrom="paragraph">
                  <wp:posOffset>198382</wp:posOffset>
                </wp:positionV>
                <wp:extent cx="1003300" cy="304800"/>
                <wp:effectExtent l="0" t="0" r="25400" b="19050"/>
                <wp:wrapNone/>
                <wp:docPr id="42" name="Rectángulo redondeado 42"/>
                <wp:cNvGraphicFramePr/>
                <a:graphic xmlns:a="http://schemas.openxmlformats.org/drawingml/2006/main">
                  <a:graphicData uri="http://schemas.microsoft.com/office/word/2010/wordprocessingShape">
                    <wps:wsp>
                      <wps:cNvSpPr/>
                      <wps:spPr>
                        <a:xfrm>
                          <a:off x="0" y="0"/>
                          <a:ext cx="1003300" cy="3048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E262B2" w:rsidRDefault="00BD51C4" w:rsidP="00E262B2">
                            <w:pPr>
                              <w:jc w:val="center"/>
                            </w:pPr>
                            <w:r>
                              <w:t>1995-Cap6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33D16F" id="Rectángulo redondeado 42" o:spid="_x0000_s1055" style="position:absolute;margin-left:495.4pt;margin-top:15.6pt;width:79pt;height:24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" fillcolor="white [3201]" strokecolor="#ffc000 [3207]" strokeweight="1pt">
                <v:stroke joinstyle="miter"/>
                <v:textbox>
                  <w:txbxContent>
                    <w:p w:rsidR="00E262B2" w:rsidRDefault="00BD51C4" w:rsidP="00E262B2">
                      <w:pPr>
                        <w:jc w:val="center"/>
                      </w:pPr>
                      <w:r>
                        <w:t>1995-Cap6</w:t>
                      </w:r>
                    </w:p>
                  </w:txbxContent>
                </v:textbox>
                <w10:wrap anchorx="margin"/>
              </v:roundrect>
            </w:pict>
          </mc:Fallback>
        </mc:AlternateContent>
      </w:r>
    </w:p>
    <w:p w:rsidR="00B95109" w:rsidRDefault="00BD51C4" w:rsidP="00B95109">
      <w:pPr>
        <w:tabs>
          <w:tab w:val="left" w:pos="11760"/>
        </w:tabs>
      </w:pPr>
      <w:r>
        <w:rPr>
          <w:noProof/>
          <w:lang w:eastAsia="es-EC"/>
        </w:rPr>
        <mc:AlternateContent>
          <mc:Choice Requires="wps">
            <w:drawing>
              <wp:anchor distT="0" distB="0" distL="114300" distR="114300" simplePos="0" relativeHeight="251799552" behindDoc="0" locked="0" layoutInCell="1" allowOverlap="1" wp14:anchorId="36C6CC7B" wp14:editId="039F668D">
                <wp:simplePos x="0" y="0"/>
                <wp:positionH relativeFrom="margin">
                  <wp:posOffset>3424518</wp:posOffset>
                </wp:positionH>
                <wp:positionV relativeFrom="paragraph">
                  <wp:posOffset>16174</wp:posOffset>
                </wp:positionV>
                <wp:extent cx="1003300" cy="304800"/>
                <wp:effectExtent l="0" t="0" r="25400" b="19050"/>
                <wp:wrapNone/>
                <wp:docPr id="79" name="Rectángulo redondeado 79"/>
                <wp:cNvGraphicFramePr/>
                <a:graphic xmlns:a="http://schemas.openxmlformats.org/drawingml/2006/main">
                  <a:graphicData uri="http://schemas.microsoft.com/office/word/2010/wordprocessingShape">
                    <wps:wsp>
                      <wps:cNvSpPr/>
                      <wps:spPr>
                        <a:xfrm>
                          <a:off x="0" y="0"/>
                          <a:ext cx="1003300" cy="3048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BD51C4" w:rsidRDefault="00BD51C4" w:rsidP="00BD51C4">
                            <w:pPr>
                              <w:jc w:val="center"/>
                            </w:pPr>
                            <w:r>
                              <w:t>1986</w:t>
                            </w:r>
                            <w:r>
                              <w:t>-Cap5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C6CC7B" id="Rectángulo redondeado 79" o:spid="_x0000_s1056" style="position:absolute;margin-left:269.65pt;margin-top:1.25pt;width:79pt;height:24pt;z-index:251799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" fillcolor="white [3201]" strokecolor="#ffc000 [3207]" strokeweight="1pt">
                <v:stroke joinstyle="miter"/>
                <v:textbox>
                  <w:txbxContent>
                    <w:p w:rsidR="00BD51C4" w:rsidRDefault="00BD51C4" w:rsidP="00BD51C4">
                      <w:pPr>
                        <w:jc w:val="center"/>
                      </w:pPr>
                      <w:r>
                        <w:t>1986</w:t>
                      </w:r>
                      <w:r>
                        <w:t>-Cap5</w:t>
                      </w:r>
                    </w:p>
                  </w:txbxContent>
                </v:textbox>
                <w10:wrap anchorx="margin"/>
              </v:roundrect>
            </w:pict>
          </mc:Fallback>
        </mc:AlternateContent>
      </w:r>
      <w:r w:rsidR="006503A4">
        <w:rPr>
          <w:noProof/>
          <w:lang w:eastAsia="es-EC"/>
        </w:rPr>
        <mc:AlternateContent>
          <mc:Choice Requires="wps">
            <w:drawing>
              <wp:anchor distT="0" distB="0" distL="114300" distR="114300" simplePos="0" relativeHeight="251718656" behindDoc="0" locked="0" layoutInCell="1" allowOverlap="1" wp14:anchorId="0D73B6C9" wp14:editId="2B37F1EC">
                <wp:simplePos x="0" y="0"/>
                <wp:positionH relativeFrom="column">
                  <wp:posOffset>6746875</wp:posOffset>
                </wp:positionH>
                <wp:positionV relativeFrom="paragraph">
                  <wp:posOffset>234801</wp:posOffset>
                </wp:positionV>
                <wp:extent cx="45719" cy="482600"/>
                <wp:effectExtent l="38100" t="38100" r="50165" b="12700"/>
                <wp:wrapNone/>
                <wp:docPr id="33" name="Conector recto de flecha 33"/>
                <wp:cNvGraphicFramePr/>
                <a:graphic xmlns:a="http://schemas.openxmlformats.org/drawingml/2006/main">
                  <a:graphicData uri="http://schemas.microsoft.com/office/word/2010/wordprocessingShape">
                    <wps:wsp>
                      <wps:cNvCnPr/>
                      <wps:spPr>
                        <a:xfrm flipV="1">
                          <a:off x="0" y="0"/>
                          <a:ext cx="45719" cy="482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252779" id="Conector recto de flecha 33" o:spid="_x0000_s1026" type="#_x0000_t32" style="position:absolute;margin-left:531.25pt;margin-top:18.5pt;width:3.6pt;height:38pt;flip: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" strokecolor="#5b9bd5 [3204]" strokeweight=".5pt">
                <v:stroke endarrow="block" joinstyle="miter"/>
              </v:shape>
            </w:pict>
          </mc:Fallback>
        </mc:AlternateContent>
      </w:r>
      <w:r w:rsidR="00E262B2">
        <w:rPr>
          <w:noProof/>
          <w:lang w:eastAsia="es-EC"/>
        </w:rPr>
        <mc:AlternateContent>
          <mc:Choice Requires="wps">
            <w:drawing>
              <wp:anchor distT="0" distB="0" distL="114300" distR="114300" simplePos="0" relativeHeight="251728896" behindDoc="0" locked="0" layoutInCell="1" allowOverlap="1" wp14:anchorId="5C33D16F" wp14:editId="4AF68171">
                <wp:simplePos x="0" y="0"/>
                <wp:positionH relativeFrom="margin">
                  <wp:posOffset>0</wp:posOffset>
                </wp:positionH>
                <wp:positionV relativeFrom="paragraph">
                  <wp:posOffset>-635</wp:posOffset>
                </wp:positionV>
                <wp:extent cx="1003300" cy="304800"/>
                <wp:effectExtent l="0" t="0" r="25400" b="19050"/>
                <wp:wrapNone/>
                <wp:docPr id="38" name="Rectángulo redondeado 38"/>
                <wp:cNvGraphicFramePr/>
                <a:graphic xmlns:a="http://schemas.openxmlformats.org/drawingml/2006/main">
                  <a:graphicData uri="http://schemas.microsoft.com/office/word/2010/wordprocessingShape">
                    <wps:wsp>
                      <wps:cNvSpPr/>
                      <wps:spPr>
                        <a:xfrm>
                          <a:off x="0" y="0"/>
                          <a:ext cx="1003300" cy="3048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E262B2" w:rsidRDefault="00E262B2" w:rsidP="00E262B2">
                            <w:pPr>
                              <w:jc w:val="center"/>
                            </w:pPr>
                            <w:r>
                              <w:t>1984-Cap5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33D16F" id="Rectángulo redondeado 38" o:spid="_x0000_s1057" style="position:absolute;margin-left:0;margin-top:-.05pt;width:79pt;height:24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" fillcolor="white [3201]" strokecolor="#ffc000 [3207]" strokeweight="1pt">
                <v:stroke joinstyle="miter"/>
                <v:textbox>
                  <w:txbxContent>
                    <w:p w:rsidR="00E262B2" w:rsidRDefault="00E262B2" w:rsidP="00E262B2">
                      <w:pPr>
                        <w:jc w:val="center"/>
                      </w:pPr>
                      <w:r>
                        <w:t>1984-Cap5</w:t>
                      </w:r>
                    </w:p>
                  </w:txbxContent>
                </v:textbox>
                <w10:wrap anchorx="margin"/>
              </v:roundrect>
            </w:pict>
          </mc:Fallback>
        </mc:AlternateContent>
      </w:r>
      <w:r w:rsidR="00D1722A">
        <w:rPr>
          <w:noProof/>
          <w:lang w:eastAsia="es-EC"/>
        </w:rPr>
        <mc:AlternateContent>
          <mc:Choice Requires="wps">
            <w:drawing>
              <wp:anchor distT="0" distB="0" distL="114300" distR="114300" simplePos="0" relativeHeight="251714560" behindDoc="0" locked="0" layoutInCell="1" allowOverlap="1" wp14:anchorId="0D73B6C9" wp14:editId="2B37F1EC">
                <wp:simplePos x="0" y="0"/>
                <wp:positionH relativeFrom="column">
                  <wp:posOffset>488315</wp:posOffset>
                </wp:positionH>
                <wp:positionV relativeFrom="paragraph">
                  <wp:posOffset>272415</wp:posOffset>
                </wp:positionV>
                <wp:extent cx="45719" cy="482600"/>
                <wp:effectExtent l="38100" t="38100" r="50165" b="12700"/>
                <wp:wrapNone/>
                <wp:docPr id="31" name="Conector recto de flecha 31"/>
                <wp:cNvGraphicFramePr/>
                <a:graphic xmlns:a="http://schemas.openxmlformats.org/drawingml/2006/main">
                  <a:graphicData uri="http://schemas.microsoft.com/office/word/2010/wordprocessingShape">
                    <wps:wsp>
                      <wps:cNvCnPr/>
                      <wps:spPr>
                        <a:xfrm flipV="1">
                          <a:off x="0" y="0"/>
                          <a:ext cx="45719" cy="482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FFA7623" id="Conector recto de flecha 31" o:spid="_x0000_s1026" type="#_x0000_t32" style="position:absolute;margin-left:38.45pt;margin-top:21.45pt;width:3.6pt;height:38pt;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" strokecolor="#5b9bd5 [3204]" strokeweight=".5pt">
                <v:stroke endarrow="block" joinstyle="miter"/>
              </v:shape>
            </w:pict>
          </mc:Fallback>
        </mc:AlternateContent>
      </w:r>
    </w:p>
    <w:p w:rsidR="00B95109" w:rsidRDefault="006503A4" w:rsidP="00B95109">
      <w:pPr>
        <w:tabs>
          <w:tab w:val="left" w:pos="11760"/>
        </w:tabs>
      </w:pPr>
      <w:r>
        <w:rPr>
          <w:noProof/>
          <w:lang w:eastAsia="es-EC"/>
        </w:rPr>
        <mc:AlternateContent>
          <mc:Choice Requires="wps">
            <w:drawing>
              <wp:anchor distT="0" distB="0" distL="114300" distR="114300" simplePos="0" relativeHeight="251716608" behindDoc="0" locked="0" layoutInCell="1" allowOverlap="1" wp14:anchorId="0D73B6C9" wp14:editId="2B37F1EC">
                <wp:simplePos x="0" y="0"/>
                <wp:positionH relativeFrom="column">
                  <wp:posOffset>3902374</wp:posOffset>
                </wp:positionH>
                <wp:positionV relativeFrom="paragraph">
                  <wp:posOffset>50800</wp:posOffset>
                </wp:positionV>
                <wp:extent cx="45085" cy="482600"/>
                <wp:effectExtent l="38100" t="38100" r="50165" b="12700"/>
                <wp:wrapNone/>
                <wp:docPr id="32" name="Conector recto de flecha 32"/>
                <wp:cNvGraphicFramePr/>
                <a:graphic xmlns:a="http://schemas.openxmlformats.org/drawingml/2006/main">
                  <a:graphicData uri="http://schemas.microsoft.com/office/word/2010/wordprocessingShape">
                    <wps:wsp>
                      <wps:cNvCnPr/>
                      <wps:spPr>
                        <a:xfrm flipV="1">
                          <a:off x="0" y="0"/>
                          <a:ext cx="45085" cy="482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22223A9" id="Conector recto de flecha 32" o:spid="_x0000_s1026" type="#_x0000_t32" style="position:absolute;margin-left:307.25pt;margin-top:4pt;width:3.55pt;height:38pt;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712512" behindDoc="0" locked="0" layoutInCell="1" allowOverlap="1" wp14:anchorId="2CE15AA7" wp14:editId="5C5F8ADD">
                <wp:simplePos x="0" y="0"/>
                <wp:positionH relativeFrom="margin">
                  <wp:posOffset>-489585</wp:posOffset>
                </wp:positionH>
                <wp:positionV relativeFrom="paragraph">
                  <wp:posOffset>385445</wp:posOffset>
                </wp:positionV>
                <wp:extent cx="9931400" cy="25400"/>
                <wp:effectExtent l="38100" t="76200" r="12700" b="88900"/>
                <wp:wrapNone/>
                <wp:docPr id="30" name="Conector recto de flecha 30"/>
                <wp:cNvGraphicFramePr/>
                <a:graphic xmlns:a="http://schemas.openxmlformats.org/drawingml/2006/main">
                  <a:graphicData uri="http://schemas.microsoft.com/office/word/2010/wordprocessingShape">
                    <wps:wsp>
                      <wps:cNvCnPr/>
                      <wps:spPr>
                        <a:xfrm flipV="1">
                          <a:off x="0" y="0"/>
                          <a:ext cx="9931400" cy="2540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87CDF8C" id="Conector recto de flecha 30" o:spid="_x0000_s1026" type="#_x0000_t32" style="position:absolute;margin-left:-38.55pt;margin-top:30.35pt;width:782pt;height:2pt;flip:y;z-index:25171251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" strokecolor="black [3200]" strokeweight=".5pt">
                <v:stroke startarrow="block" endarrow="block" joinstyle="miter"/>
                <w10:wrap anchorx="margin"/>
              </v:shape>
            </w:pict>
          </mc:Fallback>
        </mc:AlternateContent>
      </w:r>
    </w:p>
    <w:p w:rsidR="00B95109" w:rsidRDefault="006503A4" w:rsidP="00B95109">
      <w:pPr>
        <w:tabs>
          <w:tab w:val="left" w:pos="11760"/>
        </w:tabs>
      </w:pPr>
      <w:r>
        <w:rPr>
          <w:noProof/>
          <w:lang w:eastAsia="es-EC"/>
        </w:rPr>
        <mc:AlternateContent>
          <mc:Choice Requires="wps">
            <w:drawing>
              <wp:anchor distT="0" distB="0" distL="114300" distR="114300" simplePos="0" relativeHeight="251726848" behindDoc="0" locked="0" layoutInCell="1" allowOverlap="1" wp14:anchorId="4F4EBD9F" wp14:editId="1ACD4F09">
                <wp:simplePos x="0" y="0"/>
                <wp:positionH relativeFrom="column">
                  <wp:posOffset>7842885</wp:posOffset>
                </wp:positionH>
                <wp:positionV relativeFrom="paragraph">
                  <wp:posOffset>71942</wp:posOffset>
                </wp:positionV>
                <wp:extent cx="45719" cy="596900"/>
                <wp:effectExtent l="38100" t="0" r="69215" b="50800"/>
                <wp:wrapNone/>
                <wp:docPr id="37" name="Conector recto de flecha 37"/>
                <wp:cNvGraphicFramePr/>
                <a:graphic xmlns:a="http://schemas.openxmlformats.org/drawingml/2006/main">
                  <a:graphicData uri="http://schemas.microsoft.com/office/word/2010/wordprocessingShape">
                    <wps:wsp>
                      <wps:cNvCnPr/>
                      <wps:spPr>
                        <a:xfrm>
                          <a:off x="0" y="0"/>
                          <a:ext cx="45719" cy="596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58CBE30" id="Conector recto de flecha 37" o:spid="_x0000_s1026" type="#_x0000_t32" style="position:absolute;margin-left:617.55pt;margin-top:5.65pt;width:3.6pt;height:47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" strokecolor="#5b9bd5 [3204]" strokeweight=".5pt">
                <v:stroke endarrow="block" joinstyle="miter"/>
              </v:shape>
            </w:pict>
          </mc:Fallback>
        </mc:AlternateContent>
      </w:r>
      <w:r>
        <w:rPr>
          <w:noProof/>
          <w:lang w:eastAsia="es-EC"/>
        </w:rPr>
        <mc:AlternateContent>
          <mc:Choice Requires="wps">
            <w:drawing>
              <wp:anchor distT="0" distB="0" distL="114300" distR="114300" simplePos="0" relativeHeight="251724800" behindDoc="0" locked="0" layoutInCell="1" allowOverlap="1" wp14:anchorId="4F4EBD9F" wp14:editId="1ACD4F09">
                <wp:simplePos x="0" y="0"/>
                <wp:positionH relativeFrom="column">
                  <wp:posOffset>5248835</wp:posOffset>
                </wp:positionH>
                <wp:positionV relativeFrom="paragraph">
                  <wp:posOffset>71755</wp:posOffset>
                </wp:positionV>
                <wp:extent cx="45719" cy="596900"/>
                <wp:effectExtent l="38100" t="0" r="69215" b="50800"/>
                <wp:wrapNone/>
                <wp:docPr id="36" name="Conector recto de flecha 36"/>
                <wp:cNvGraphicFramePr/>
                <a:graphic xmlns:a="http://schemas.openxmlformats.org/drawingml/2006/main">
                  <a:graphicData uri="http://schemas.microsoft.com/office/word/2010/wordprocessingShape">
                    <wps:wsp>
                      <wps:cNvCnPr/>
                      <wps:spPr>
                        <a:xfrm>
                          <a:off x="0" y="0"/>
                          <a:ext cx="45719" cy="596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4E5A9D2" id="Conector recto de flecha 36" o:spid="_x0000_s1026" type="#_x0000_t32" style="position:absolute;margin-left:413.3pt;margin-top:5.65pt;width:3.6pt;height:47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" strokecolor="#5b9bd5 [3204]" strokeweight=".5pt">
                <v:stroke endarrow="block" joinstyle="miter"/>
              </v:shape>
            </w:pict>
          </mc:Fallback>
        </mc:AlternateContent>
      </w:r>
      <w:r w:rsidR="00E262B2">
        <w:rPr>
          <w:noProof/>
          <w:lang w:eastAsia="es-EC"/>
        </w:rPr>
        <mc:AlternateContent>
          <mc:Choice Requires="wps">
            <w:drawing>
              <wp:anchor distT="0" distB="0" distL="114300" distR="114300" simplePos="0" relativeHeight="251722752" behindDoc="0" locked="0" layoutInCell="1" allowOverlap="1" wp14:anchorId="4F4EBD9F" wp14:editId="1ACD4F09">
                <wp:simplePos x="0" y="0"/>
                <wp:positionH relativeFrom="column">
                  <wp:posOffset>1346200</wp:posOffset>
                </wp:positionH>
                <wp:positionV relativeFrom="paragraph">
                  <wp:posOffset>183515</wp:posOffset>
                </wp:positionV>
                <wp:extent cx="45719" cy="596900"/>
                <wp:effectExtent l="38100" t="0" r="69215" b="50800"/>
                <wp:wrapNone/>
                <wp:docPr id="35" name="Conector recto de flecha 35"/>
                <wp:cNvGraphicFramePr/>
                <a:graphic xmlns:a="http://schemas.openxmlformats.org/drawingml/2006/main">
                  <a:graphicData uri="http://schemas.microsoft.com/office/word/2010/wordprocessingShape">
                    <wps:wsp>
                      <wps:cNvCnPr/>
                      <wps:spPr>
                        <a:xfrm>
                          <a:off x="0" y="0"/>
                          <a:ext cx="45719" cy="596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BCB974" id="Conector recto de flecha 35" o:spid="_x0000_s1026" type="#_x0000_t32" style="position:absolute;margin-left:106pt;margin-top:14.45pt;width:3.6pt;height:47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" strokecolor="#5b9bd5 [3204]" strokeweight=".5pt">
                <v:stroke endarrow="block" joinstyle="miter"/>
              </v:shape>
            </w:pict>
          </mc:Fallback>
        </mc:AlternateContent>
      </w:r>
    </w:p>
    <w:p w:rsidR="00B95109" w:rsidRDefault="00B95109" w:rsidP="00B95109">
      <w:pPr>
        <w:tabs>
          <w:tab w:val="left" w:pos="11760"/>
        </w:tabs>
      </w:pPr>
    </w:p>
    <w:p w:rsidR="00B95109" w:rsidRDefault="00BD51C4" w:rsidP="00B95109">
      <w:pPr>
        <w:tabs>
          <w:tab w:val="left" w:pos="11760"/>
        </w:tabs>
      </w:pPr>
      <w:r>
        <w:rPr>
          <w:noProof/>
          <w:lang w:eastAsia="es-EC"/>
        </w:rPr>
        <mc:AlternateContent>
          <mc:Choice Requires="wps">
            <w:drawing>
              <wp:anchor distT="0" distB="0" distL="114300" distR="114300" simplePos="0" relativeHeight="251732992" behindDoc="0" locked="0" layoutInCell="1" allowOverlap="1" wp14:anchorId="5C33D16F" wp14:editId="4AF68171">
                <wp:simplePos x="0" y="0"/>
                <wp:positionH relativeFrom="margin">
                  <wp:posOffset>893968</wp:posOffset>
                </wp:positionH>
                <wp:positionV relativeFrom="paragraph">
                  <wp:posOffset>154903</wp:posOffset>
                </wp:positionV>
                <wp:extent cx="1003300" cy="304800"/>
                <wp:effectExtent l="0" t="0" r="25400" b="19050"/>
                <wp:wrapNone/>
                <wp:docPr id="40" name="Rectángulo redondeado 40"/>
                <wp:cNvGraphicFramePr/>
                <a:graphic xmlns:a="http://schemas.openxmlformats.org/drawingml/2006/main">
                  <a:graphicData uri="http://schemas.microsoft.com/office/word/2010/wordprocessingShape">
                    <wps:wsp>
                      <wps:cNvSpPr/>
                      <wps:spPr>
                        <a:xfrm>
                          <a:off x="0" y="0"/>
                          <a:ext cx="1003300" cy="3048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E262B2" w:rsidRDefault="00E262B2" w:rsidP="00E262B2">
                            <w:pPr>
                              <w:jc w:val="center"/>
                            </w:pPr>
                            <w:r>
                              <w:t>1985-Cap5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33D16F" id="Rectángulo redondeado 40" o:spid="_x0000_s1058" style="position:absolute;margin-left:70.4pt;margin-top:12.2pt;width:79pt;height:24pt;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" fillcolor="white [3201]" strokecolor="#ffc000 [3207]" strokeweight="1pt">
                <v:stroke joinstyle="miter"/>
                <v:textbox>
                  <w:txbxContent>
                    <w:p w:rsidR="00E262B2" w:rsidRDefault="00E262B2" w:rsidP="00E262B2">
                      <w:pPr>
                        <w:jc w:val="center"/>
                      </w:pPr>
                      <w:r>
                        <w:t>1985-Cap5</w:t>
                      </w:r>
                    </w:p>
                  </w:txbxContent>
                </v:textbox>
                <w10:wrap anchorx="margin"/>
              </v:roundrect>
            </w:pict>
          </mc:Fallback>
        </mc:AlternateContent>
      </w:r>
      <w:r w:rsidR="006503A4">
        <w:rPr>
          <w:noProof/>
          <w:lang w:eastAsia="es-EC"/>
        </w:rPr>
        <mc:AlternateContent>
          <mc:Choice Requires="wps">
            <w:drawing>
              <wp:anchor distT="0" distB="0" distL="114300" distR="114300" simplePos="0" relativeHeight="251739136" behindDoc="0" locked="0" layoutInCell="1" allowOverlap="1" wp14:anchorId="5C33D16F" wp14:editId="4AF68171">
                <wp:simplePos x="0" y="0"/>
                <wp:positionH relativeFrom="margin">
                  <wp:posOffset>7376010</wp:posOffset>
                </wp:positionH>
                <wp:positionV relativeFrom="paragraph">
                  <wp:posOffset>12700</wp:posOffset>
                </wp:positionV>
                <wp:extent cx="1003300" cy="304800"/>
                <wp:effectExtent l="0" t="0" r="25400" b="19050"/>
                <wp:wrapNone/>
                <wp:docPr id="43" name="Rectángulo redondeado 43"/>
                <wp:cNvGraphicFramePr/>
                <a:graphic xmlns:a="http://schemas.openxmlformats.org/drawingml/2006/main">
                  <a:graphicData uri="http://schemas.microsoft.com/office/word/2010/wordprocessingShape">
                    <wps:wsp>
                      <wps:cNvSpPr/>
                      <wps:spPr>
                        <a:xfrm>
                          <a:off x="0" y="0"/>
                          <a:ext cx="1003300" cy="3048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E262B2" w:rsidRDefault="00BD51C4" w:rsidP="00E262B2">
                            <w:pPr>
                              <w:jc w:val="center"/>
                            </w:pPr>
                            <w:r>
                              <w:t>2000-Cap4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33D16F" id="Rectángulo redondeado 43" o:spid="_x0000_s1059" style="position:absolute;margin-left:580.8pt;margin-top:1pt;width:79pt;height:24pt;z-index:251739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" fillcolor="white [3201]" strokecolor="#ffc000 [3207]" strokeweight="1pt">
                <v:stroke joinstyle="miter"/>
                <v:textbox>
                  <w:txbxContent>
                    <w:p w:rsidR="00E262B2" w:rsidRDefault="00BD51C4" w:rsidP="00E262B2">
                      <w:pPr>
                        <w:jc w:val="center"/>
                      </w:pPr>
                      <w:r>
                        <w:t>2000-Cap4</w:t>
                      </w:r>
                    </w:p>
                  </w:txbxContent>
                </v:textbox>
                <w10:wrap anchorx="margin"/>
              </v:roundrect>
            </w:pict>
          </mc:Fallback>
        </mc:AlternateContent>
      </w:r>
      <w:r w:rsidR="006503A4">
        <w:rPr>
          <w:noProof/>
          <w:lang w:eastAsia="es-EC"/>
        </w:rPr>
        <mc:AlternateContent>
          <mc:Choice Requires="wps">
            <w:drawing>
              <wp:anchor distT="0" distB="0" distL="114300" distR="114300" simplePos="0" relativeHeight="251735040" behindDoc="0" locked="0" layoutInCell="1" allowOverlap="1" wp14:anchorId="5C33D16F" wp14:editId="4AF68171">
                <wp:simplePos x="0" y="0"/>
                <wp:positionH relativeFrom="margin">
                  <wp:posOffset>4765264</wp:posOffset>
                </wp:positionH>
                <wp:positionV relativeFrom="paragraph">
                  <wp:posOffset>12065</wp:posOffset>
                </wp:positionV>
                <wp:extent cx="1003300" cy="304800"/>
                <wp:effectExtent l="0" t="0" r="25400" b="19050"/>
                <wp:wrapNone/>
                <wp:docPr id="41" name="Rectángulo redondeado 41"/>
                <wp:cNvGraphicFramePr/>
                <a:graphic xmlns:a="http://schemas.openxmlformats.org/drawingml/2006/main">
                  <a:graphicData uri="http://schemas.microsoft.com/office/word/2010/wordprocessingShape">
                    <wps:wsp>
                      <wps:cNvSpPr/>
                      <wps:spPr>
                        <a:xfrm>
                          <a:off x="0" y="0"/>
                          <a:ext cx="1003300" cy="3048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E262B2" w:rsidRDefault="00BD51C4" w:rsidP="00E262B2">
                            <w:pPr>
                              <w:jc w:val="center"/>
                            </w:pPr>
                            <w:r>
                              <w:t>1987</w:t>
                            </w:r>
                            <w:r w:rsidR="00E262B2">
                              <w:t>-Cap5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33D16F" id="Rectángulo redondeado 41" o:spid="_x0000_s1060" style="position:absolute;margin-left:375.2pt;margin-top:.95pt;width:79pt;height:24pt;z-index:25173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" fillcolor="white [3201]" strokecolor="#ffc000 [3207]" strokeweight="1pt">
                <v:stroke joinstyle="miter"/>
                <v:textbox>
                  <w:txbxContent>
                    <w:p w:rsidR="00E262B2" w:rsidRDefault="00BD51C4" w:rsidP="00E262B2">
                      <w:pPr>
                        <w:jc w:val="center"/>
                      </w:pPr>
                      <w:r>
                        <w:t>1987</w:t>
                      </w:r>
                      <w:r w:rsidR="00E262B2">
                        <w:t>-Cap5</w:t>
                      </w:r>
                    </w:p>
                  </w:txbxContent>
                </v:textbox>
                <w10:wrap anchorx="margin"/>
              </v:roundrect>
            </w:pict>
          </mc:Fallback>
        </mc:AlternateContent>
      </w:r>
    </w:p>
    <w:p w:rsidR="00B95109" w:rsidRDefault="00BD51C4" w:rsidP="00B95109">
      <w:pPr>
        <w:tabs>
          <w:tab w:val="left" w:pos="11760"/>
        </w:tabs>
      </w:pPr>
      <w:r>
        <w:rPr>
          <w:noProof/>
          <w:lang w:eastAsia="es-EC"/>
        </w:rPr>
        <mc:AlternateContent>
          <mc:Choice Requires="wps">
            <w:drawing>
              <wp:anchor distT="0" distB="0" distL="114300" distR="114300" simplePos="0" relativeHeight="251789312" behindDoc="0" locked="0" layoutInCell="1" allowOverlap="1" wp14:anchorId="129DCC9C" wp14:editId="4ABF3132">
                <wp:simplePos x="0" y="0"/>
                <wp:positionH relativeFrom="margin">
                  <wp:posOffset>6665782</wp:posOffset>
                </wp:positionH>
                <wp:positionV relativeFrom="paragraph">
                  <wp:posOffset>16622</wp:posOffset>
                </wp:positionV>
                <wp:extent cx="2886075" cy="2849880"/>
                <wp:effectExtent l="0" t="0" r="28575" b="26670"/>
                <wp:wrapNone/>
                <wp:docPr id="71" name="Rectángulo redondeado 71"/>
                <wp:cNvGraphicFramePr/>
                <a:graphic xmlns:a="http://schemas.openxmlformats.org/drawingml/2006/main">
                  <a:graphicData uri="http://schemas.microsoft.com/office/word/2010/wordprocessingShape">
                    <wps:wsp>
                      <wps:cNvSpPr/>
                      <wps:spPr>
                        <a:xfrm>
                          <a:off x="0" y="0"/>
                          <a:ext cx="2886075" cy="284988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BD51C4" w:rsidRPr="00BD51C4" w:rsidRDefault="00BD51C4" w:rsidP="00BD51C4">
                            <w:pPr>
                              <w:rPr>
                                <w:rFonts w:ascii="Times-Roman" w:hAnsi="Times-Roman" w:cs="Times-Roman"/>
                                <w:sz w:val="28"/>
                                <w:szCs w:val="24"/>
                              </w:rPr>
                            </w:pPr>
                            <w:r w:rsidRPr="00BD51C4">
                              <w:rPr>
                                <w:rFonts w:ascii="Times-Roman" w:hAnsi="Times-Roman" w:cs="Times-Roman"/>
                                <w:sz w:val="28"/>
                                <w:szCs w:val="24"/>
                              </w:rPr>
                              <w:t>EL BOOM DE LA PREVISIÓN</w:t>
                            </w:r>
                          </w:p>
                          <w:p w:rsidR="00BD51C4" w:rsidRPr="00BD51C4" w:rsidRDefault="00BD51C4" w:rsidP="00BD51C4">
                            <w:pPr>
                              <w:rPr>
                                <w:rFonts w:ascii="Times-Roman" w:hAnsi="Times-Roman" w:cs="Times-Roman"/>
                                <w:sz w:val="28"/>
                                <w:szCs w:val="24"/>
                              </w:rPr>
                            </w:pPr>
                            <w:r w:rsidRPr="00BD51C4">
                              <w:rPr>
                                <w:rFonts w:ascii="Times-Roman" w:hAnsi="Times-Roman" w:cs="Times-Roman"/>
                                <w:sz w:val="28"/>
                                <w:szCs w:val="24"/>
                              </w:rPr>
                              <w:t>Bell, antes de que le proporcionara el argumento de un libro, tuvo la oportunidad de someter a prueba la noción de sociedad postindustrial, en el marco de su presidencia de la Comisión sobre el año 2000.</w:t>
                            </w:r>
                          </w:p>
                          <w:p w:rsidR="00BD51C4" w:rsidRDefault="00BD51C4" w:rsidP="00BD51C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9DCC9C" id="Rectángulo redondeado 71" o:spid="_x0000_s1061" style="position:absolute;margin-left:524.85pt;margin-top:1.3pt;width:227.25pt;height:224.4pt;z-index:251789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" fillcolor="#91bce3 [2164]" strokecolor="#5b9bd5 [3204]" strokeweight=".5pt">
                <v:fill color2="#7aaddd [2612]" rotate="t" colors="0 #b1cbe9;.5 #a3c1e5;1 #92b9e4" focus="100%" type="gradient">
                  <o:fill v:ext="view" type="gradientUnscaled"/>
                </v:fill>
                <v:stroke joinstyle="miter"/>
                <v:textbox>
                  <w:txbxContent>
                    <w:p w:rsidR="00BD51C4" w:rsidRPr="00BD51C4" w:rsidRDefault="00BD51C4" w:rsidP="00BD51C4">
                      <w:pPr>
                        <w:rPr>
                          <w:rFonts w:ascii="Times-Roman" w:hAnsi="Times-Roman" w:cs="Times-Roman"/>
                          <w:sz w:val="28"/>
                          <w:szCs w:val="24"/>
                        </w:rPr>
                      </w:pPr>
                      <w:r w:rsidRPr="00BD51C4">
                        <w:rPr>
                          <w:rFonts w:ascii="Times-Roman" w:hAnsi="Times-Roman" w:cs="Times-Roman"/>
                          <w:sz w:val="28"/>
                          <w:szCs w:val="24"/>
                        </w:rPr>
                        <w:t>EL BOOM DE LA PREVISIÓN</w:t>
                      </w:r>
                    </w:p>
                    <w:p w:rsidR="00BD51C4" w:rsidRPr="00BD51C4" w:rsidRDefault="00BD51C4" w:rsidP="00BD51C4">
                      <w:pPr>
                        <w:rPr>
                          <w:rFonts w:ascii="Times-Roman" w:hAnsi="Times-Roman" w:cs="Times-Roman"/>
                          <w:sz w:val="28"/>
                          <w:szCs w:val="24"/>
                        </w:rPr>
                      </w:pPr>
                      <w:r w:rsidRPr="00BD51C4">
                        <w:rPr>
                          <w:rFonts w:ascii="Times-Roman" w:hAnsi="Times-Roman" w:cs="Times-Roman"/>
                          <w:sz w:val="28"/>
                          <w:szCs w:val="24"/>
                        </w:rPr>
                        <w:t>Bell, antes de que le proporcionara el argumento de un libro, tuvo la oportunidad de someter a prueba la noción de sociedad postindustrial, en el marco de su presidencia de la Comisión sobre el año 2000.</w:t>
                      </w:r>
                    </w:p>
                    <w:p w:rsidR="00BD51C4" w:rsidRDefault="00BD51C4" w:rsidP="00BD51C4">
                      <w:pPr>
                        <w:jc w:val="center"/>
                      </w:pPr>
                    </w:p>
                  </w:txbxContent>
                </v:textbox>
                <w10:wrap anchorx="margin"/>
              </v:roundrect>
            </w:pict>
          </mc:Fallback>
        </mc:AlternateContent>
      </w:r>
      <w:r>
        <w:rPr>
          <w:noProof/>
          <w:lang w:eastAsia="es-EC"/>
        </w:rPr>
        <mc:AlternateContent>
          <mc:Choice Requires="wps">
            <w:drawing>
              <wp:anchor distT="0" distB="0" distL="114300" distR="114300" simplePos="0" relativeHeight="251797504" behindDoc="0" locked="0" layoutInCell="1" allowOverlap="1" wp14:anchorId="491DCD6F" wp14:editId="175EF684">
                <wp:simplePos x="0" y="0"/>
                <wp:positionH relativeFrom="margin">
                  <wp:posOffset>-89647</wp:posOffset>
                </wp:positionH>
                <wp:positionV relativeFrom="paragraph">
                  <wp:posOffset>210820</wp:posOffset>
                </wp:positionV>
                <wp:extent cx="2886075" cy="2921000"/>
                <wp:effectExtent l="0" t="0" r="28575" b="12700"/>
                <wp:wrapNone/>
                <wp:docPr id="77" name="Rectángulo redondeado 77"/>
                <wp:cNvGraphicFramePr/>
                <a:graphic xmlns:a="http://schemas.openxmlformats.org/drawingml/2006/main">
                  <a:graphicData uri="http://schemas.microsoft.com/office/word/2010/wordprocessingShape">
                    <wps:wsp>
                      <wps:cNvSpPr/>
                      <wps:spPr>
                        <a:xfrm>
                          <a:off x="0" y="0"/>
                          <a:ext cx="2886075" cy="292100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BD51C4" w:rsidRPr="0003142F" w:rsidRDefault="00BD51C4" w:rsidP="00BD51C4">
                            <w:pPr>
                              <w:rPr>
                                <w:rFonts w:ascii="Times-Roman" w:hAnsi="Times-Roman" w:cs="Times-Roman"/>
                                <w:sz w:val="24"/>
                                <w:szCs w:val="24"/>
                              </w:rPr>
                            </w:pPr>
                            <w:r w:rsidRPr="0003142F">
                              <w:rPr>
                                <w:rFonts w:ascii="Times-Roman" w:hAnsi="Times-Roman" w:cs="Times-Roman"/>
                                <w:sz w:val="24"/>
                                <w:szCs w:val="24"/>
                              </w:rPr>
                              <w:t>LOS OPERADORES GLOBALES</w:t>
                            </w:r>
                          </w:p>
                          <w:p w:rsidR="00BD51C4" w:rsidRDefault="00BD51C4" w:rsidP="00BD51C4">
                            <w:pPr>
                              <w:rPr>
                                <w:rFonts w:ascii="Times-Roman" w:hAnsi="Times-Roman" w:cs="Times-Roman"/>
                                <w:sz w:val="24"/>
                                <w:szCs w:val="24"/>
                              </w:rPr>
                            </w:pPr>
                            <w:r w:rsidRPr="0003142F">
                              <w:rPr>
                                <w:rFonts w:ascii="Times-Roman" w:hAnsi="Times-Roman" w:cs="Times-Roman"/>
                                <w:sz w:val="24"/>
                                <w:szCs w:val="24"/>
                              </w:rPr>
                              <w:t>Los años 1984 y 1985 constituyen un pe</w:t>
                            </w:r>
                            <w:r>
                              <w:rPr>
                                <w:rFonts w:ascii="Times-Roman" w:hAnsi="Times-Roman" w:cs="Times-Roman"/>
                                <w:sz w:val="24"/>
                                <w:szCs w:val="24"/>
                              </w:rPr>
                              <w:t xml:space="preserve">ríodo-bisagra. Por </w:t>
                            </w:r>
                            <w:r w:rsidRPr="0003142F">
                              <w:rPr>
                                <w:rFonts w:ascii="Times-Roman" w:hAnsi="Times-Roman" w:cs="Times-Roman"/>
                                <w:sz w:val="24"/>
                                <w:szCs w:val="24"/>
                              </w:rPr>
                              <w:t>un lado, al abrir sin restricciones el es</w:t>
                            </w:r>
                            <w:r>
                              <w:rPr>
                                <w:rFonts w:ascii="Times-Roman" w:hAnsi="Times-Roman" w:cs="Times-Roman"/>
                                <w:sz w:val="24"/>
                                <w:szCs w:val="24"/>
                              </w:rPr>
                              <w:t xml:space="preserve">pacio mundial a los movimientos de capitales, la </w:t>
                            </w:r>
                            <w:r w:rsidRPr="0003142F">
                              <w:rPr>
                                <w:rFonts w:ascii="Times-Roman" w:hAnsi="Times-Roman" w:cs="Times-Roman"/>
                                <w:sz w:val="24"/>
                                <w:szCs w:val="24"/>
                              </w:rPr>
                              <w:t>desreglame</w:t>
                            </w:r>
                            <w:r>
                              <w:rPr>
                                <w:rFonts w:ascii="Times-Roman" w:hAnsi="Times-Roman" w:cs="Times-Roman"/>
                                <w:sz w:val="24"/>
                                <w:szCs w:val="24"/>
                              </w:rPr>
                              <w:t xml:space="preserve">ntación de la esfera financiera </w:t>
                            </w:r>
                            <w:r w:rsidRPr="0003142F">
                              <w:rPr>
                                <w:rFonts w:ascii="Times-Roman" w:hAnsi="Times-Roman" w:cs="Times-Roman"/>
                                <w:sz w:val="24"/>
                                <w:szCs w:val="24"/>
                              </w:rPr>
                              <w:t>da a conocer una primer</w:t>
                            </w:r>
                            <w:r>
                              <w:rPr>
                                <w:rFonts w:ascii="Times-Roman" w:hAnsi="Times-Roman" w:cs="Times-Roman"/>
                                <w:sz w:val="24"/>
                                <w:szCs w:val="24"/>
                              </w:rPr>
                              <w:t xml:space="preserve">a imagen magistral de las redes </w:t>
                            </w:r>
                            <w:r w:rsidRPr="0003142F">
                              <w:rPr>
                                <w:rFonts w:ascii="Times-Roman" w:hAnsi="Times-Roman" w:cs="Times-Roman"/>
                                <w:sz w:val="24"/>
                                <w:szCs w:val="24"/>
                              </w:rPr>
                              <w:t>de la economía global a la ve</w:t>
                            </w:r>
                            <w:r>
                              <w:rPr>
                                <w:rFonts w:ascii="Times-Roman" w:hAnsi="Times-Roman" w:cs="Times-Roman"/>
                                <w:sz w:val="24"/>
                                <w:szCs w:val="24"/>
                              </w:rPr>
                              <w:t xml:space="preserve">z que asoma el riesgo de crisis </w:t>
                            </w:r>
                            <w:r w:rsidRPr="0003142F">
                              <w:rPr>
                                <w:rFonts w:ascii="Times-Roman" w:hAnsi="Times-Roman" w:cs="Times-Roman"/>
                                <w:sz w:val="24"/>
                                <w:szCs w:val="24"/>
                              </w:rPr>
                              <w:t>ante la ausencia de mecanismos de regulación supranacionales.</w:t>
                            </w:r>
                          </w:p>
                          <w:p w:rsidR="00BD51C4" w:rsidRDefault="00BD51C4" w:rsidP="00BD51C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1DCD6F" id="Rectángulo redondeado 77" o:spid="_x0000_s1062" style="position:absolute;margin-left:-7.05pt;margin-top:16.6pt;width:227.25pt;height:230pt;z-index:251797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" fillcolor="#91bce3 [2164]" strokecolor="#5b9bd5 [3204]" strokeweight=".5pt">
                <v:fill color2="#7aaddd [2612]" rotate="t" colors="0 #b1cbe9;.5 #a3c1e5;1 #92b9e4" focus="100%" type="gradient">
                  <o:fill v:ext="view" type="gradientUnscaled"/>
                </v:fill>
                <v:stroke joinstyle="miter"/>
                <v:textbox>
                  <w:txbxContent>
                    <w:p w:rsidR="00BD51C4" w:rsidRPr="0003142F" w:rsidRDefault="00BD51C4" w:rsidP="00BD51C4">
                      <w:pPr>
                        <w:rPr>
                          <w:rFonts w:ascii="Times-Roman" w:hAnsi="Times-Roman" w:cs="Times-Roman"/>
                          <w:sz w:val="24"/>
                          <w:szCs w:val="24"/>
                        </w:rPr>
                      </w:pPr>
                      <w:r w:rsidRPr="0003142F">
                        <w:rPr>
                          <w:rFonts w:ascii="Times-Roman" w:hAnsi="Times-Roman" w:cs="Times-Roman"/>
                          <w:sz w:val="24"/>
                          <w:szCs w:val="24"/>
                        </w:rPr>
                        <w:t>LOS OPERADORES GLOBALES</w:t>
                      </w:r>
                    </w:p>
                    <w:p w:rsidR="00BD51C4" w:rsidRDefault="00BD51C4" w:rsidP="00BD51C4">
                      <w:pPr>
                        <w:rPr>
                          <w:rFonts w:ascii="Times-Roman" w:hAnsi="Times-Roman" w:cs="Times-Roman"/>
                          <w:sz w:val="24"/>
                          <w:szCs w:val="24"/>
                        </w:rPr>
                      </w:pPr>
                      <w:r w:rsidRPr="0003142F">
                        <w:rPr>
                          <w:rFonts w:ascii="Times-Roman" w:hAnsi="Times-Roman" w:cs="Times-Roman"/>
                          <w:sz w:val="24"/>
                          <w:szCs w:val="24"/>
                        </w:rPr>
                        <w:t>Los años 1984 y 1985 constituyen un pe</w:t>
                      </w:r>
                      <w:r>
                        <w:rPr>
                          <w:rFonts w:ascii="Times-Roman" w:hAnsi="Times-Roman" w:cs="Times-Roman"/>
                          <w:sz w:val="24"/>
                          <w:szCs w:val="24"/>
                        </w:rPr>
                        <w:t xml:space="preserve">ríodo-bisagra. Por </w:t>
                      </w:r>
                      <w:r w:rsidRPr="0003142F">
                        <w:rPr>
                          <w:rFonts w:ascii="Times-Roman" w:hAnsi="Times-Roman" w:cs="Times-Roman"/>
                          <w:sz w:val="24"/>
                          <w:szCs w:val="24"/>
                        </w:rPr>
                        <w:t>un lado, al abrir sin restricciones el es</w:t>
                      </w:r>
                      <w:r>
                        <w:rPr>
                          <w:rFonts w:ascii="Times-Roman" w:hAnsi="Times-Roman" w:cs="Times-Roman"/>
                          <w:sz w:val="24"/>
                          <w:szCs w:val="24"/>
                        </w:rPr>
                        <w:t xml:space="preserve">pacio mundial a los movimientos de capitales, la </w:t>
                      </w:r>
                      <w:r w:rsidRPr="0003142F">
                        <w:rPr>
                          <w:rFonts w:ascii="Times-Roman" w:hAnsi="Times-Roman" w:cs="Times-Roman"/>
                          <w:sz w:val="24"/>
                          <w:szCs w:val="24"/>
                        </w:rPr>
                        <w:t>desreglame</w:t>
                      </w:r>
                      <w:r>
                        <w:rPr>
                          <w:rFonts w:ascii="Times-Roman" w:hAnsi="Times-Roman" w:cs="Times-Roman"/>
                          <w:sz w:val="24"/>
                          <w:szCs w:val="24"/>
                        </w:rPr>
                        <w:t xml:space="preserve">ntación de la esfera financiera </w:t>
                      </w:r>
                      <w:r w:rsidRPr="0003142F">
                        <w:rPr>
                          <w:rFonts w:ascii="Times-Roman" w:hAnsi="Times-Roman" w:cs="Times-Roman"/>
                          <w:sz w:val="24"/>
                          <w:szCs w:val="24"/>
                        </w:rPr>
                        <w:t>da a conocer una primer</w:t>
                      </w:r>
                      <w:r>
                        <w:rPr>
                          <w:rFonts w:ascii="Times-Roman" w:hAnsi="Times-Roman" w:cs="Times-Roman"/>
                          <w:sz w:val="24"/>
                          <w:szCs w:val="24"/>
                        </w:rPr>
                        <w:t xml:space="preserve">a imagen magistral de las redes </w:t>
                      </w:r>
                      <w:r w:rsidRPr="0003142F">
                        <w:rPr>
                          <w:rFonts w:ascii="Times-Roman" w:hAnsi="Times-Roman" w:cs="Times-Roman"/>
                          <w:sz w:val="24"/>
                          <w:szCs w:val="24"/>
                        </w:rPr>
                        <w:t>de la economía global a la ve</w:t>
                      </w:r>
                      <w:r>
                        <w:rPr>
                          <w:rFonts w:ascii="Times-Roman" w:hAnsi="Times-Roman" w:cs="Times-Roman"/>
                          <w:sz w:val="24"/>
                          <w:szCs w:val="24"/>
                        </w:rPr>
                        <w:t xml:space="preserve">z que asoma el riesgo de crisis </w:t>
                      </w:r>
                      <w:r w:rsidRPr="0003142F">
                        <w:rPr>
                          <w:rFonts w:ascii="Times-Roman" w:hAnsi="Times-Roman" w:cs="Times-Roman"/>
                          <w:sz w:val="24"/>
                          <w:szCs w:val="24"/>
                        </w:rPr>
                        <w:t>ante la ausencia de mecanismos de regulación supranacionales.</w:t>
                      </w:r>
                    </w:p>
                    <w:p w:rsidR="00BD51C4" w:rsidRDefault="00BD51C4" w:rsidP="00BD51C4">
                      <w:pPr>
                        <w:jc w:val="center"/>
                      </w:pPr>
                    </w:p>
                  </w:txbxContent>
                </v:textbox>
                <w10:wrap anchorx="margin"/>
              </v:roundrect>
            </w:pict>
          </mc:Fallback>
        </mc:AlternateContent>
      </w:r>
      <w:r w:rsidR="006503A4">
        <w:rPr>
          <w:noProof/>
          <w:lang w:eastAsia="es-EC"/>
        </w:rPr>
        <mc:AlternateContent>
          <mc:Choice Requires="wps">
            <w:drawing>
              <wp:anchor distT="0" distB="0" distL="114300" distR="114300" simplePos="0" relativeHeight="251787264" behindDoc="0" locked="0" layoutInCell="1" allowOverlap="1" wp14:anchorId="129DCC9C" wp14:editId="4ABF3132">
                <wp:simplePos x="0" y="0"/>
                <wp:positionH relativeFrom="margin">
                  <wp:posOffset>3581923</wp:posOffset>
                </wp:positionH>
                <wp:positionV relativeFrom="paragraph">
                  <wp:posOffset>16622</wp:posOffset>
                </wp:positionV>
                <wp:extent cx="2886075" cy="2850104"/>
                <wp:effectExtent l="0" t="0" r="28575" b="26670"/>
                <wp:wrapNone/>
                <wp:docPr id="70" name="Rectángulo redondeado 70"/>
                <wp:cNvGraphicFramePr/>
                <a:graphic xmlns:a="http://schemas.openxmlformats.org/drawingml/2006/main">
                  <a:graphicData uri="http://schemas.microsoft.com/office/word/2010/wordprocessingShape">
                    <wps:wsp>
                      <wps:cNvSpPr/>
                      <wps:spPr>
                        <a:xfrm>
                          <a:off x="0" y="0"/>
                          <a:ext cx="2886075" cy="2850104"/>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BD51C4" w:rsidRPr="00BD51C4" w:rsidRDefault="00BD51C4" w:rsidP="00BD51C4">
                            <w:pPr>
                              <w:rPr>
                                <w:rFonts w:ascii="Times-Roman" w:hAnsi="Times-Roman" w:cs="Times-Roman"/>
                                <w:sz w:val="26"/>
                                <w:szCs w:val="24"/>
                              </w:rPr>
                            </w:pPr>
                            <w:r w:rsidRPr="00BD51C4">
                              <w:rPr>
                                <w:rFonts w:ascii="Times-Roman" w:hAnsi="Times-Roman" w:cs="Times-Roman"/>
                                <w:sz w:val="26"/>
                                <w:szCs w:val="24"/>
                              </w:rPr>
                              <w:t>LA PROMESA DE LAS AUTOPISTAS DE LA INFORMACIÓN</w:t>
                            </w:r>
                          </w:p>
                          <w:p w:rsidR="00BD51C4" w:rsidRPr="00BD51C4" w:rsidRDefault="00BD51C4" w:rsidP="00BD51C4">
                            <w:pPr>
                              <w:rPr>
                                <w:rFonts w:ascii="Times-Roman" w:hAnsi="Times-Roman" w:cs="Times-Roman"/>
                                <w:sz w:val="26"/>
                                <w:szCs w:val="24"/>
                              </w:rPr>
                            </w:pPr>
                            <w:r w:rsidRPr="00BD51C4">
                              <w:rPr>
                                <w:rFonts w:ascii="Times-Roman" w:hAnsi="Times-Roman" w:cs="Times-Roman"/>
                                <w:sz w:val="26"/>
                                <w:szCs w:val="24"/>
                              </w:rPr>
                              <w:t>En 1987, el Libro Verde sobre las telecomunicaciones da la señal de salida para la concertación de los países miembros de la Unión Europea con vistas a la elaboración de los términos de una política pública común en este ámbito.</w:t>
                            </w:r>
                          </w:p>
                          <w:p w:rsidR="00BD51C4" w:rsidRDefault="00BD51C4" w:rsidP="00BD51C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9DCC9C" id="Rectángulo redondeado 70" o:spid="_x0000_s1063" style="position:absolute;margin-left:282.05pt;margin-top:1.3pt;width:227.25pt;height:224.4pt;z-index:251787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" fillcolor="#91bce3 [2164]" strokecolor="#5b9bd5 [3204]" strokeweight=".5pt">
                <v:fill color2="#7aaddd [2612]" rotate="t" colors="0 #b1cbe9;.5 #a3c1e5;1 #92b9e4" focus="100%" type="gradient">
                  <o:fill v:ext="view" type="gradientUnscaled"/>
                </v:fill>
                <v:stroke joinstyle="miter"/>
                <v:textbox>
                  <w:txbxContent>
                    <w:p w:rsidR="00BD51C4" w:rsidRPr="00BD51C4" w:rsidRDefault="00BD51C4" w:rsidP="00BD51C4">
                      <w:pPr>
                        <w:rPr>
                          <w:rFonts w:ascii="Times-Roman" w:hAnsi="Times-Roman" w:cs="Times-Roman"/>
                          <w:sz w:val="26"/>
                          <w:szCs w:val="24"/>
                        </w:rPr>
                      </w:pPr>
                      <w:r w:rsidRPr="00BD51C4">
                        <w:rPr>
                          <w:rFonts w:ascii="Times-Roman" w:hAnsi="Times-Roman" w:cs="Times-Roman"/>
                          <w:sz w:val="26"/>
                          <w:szCs w:val="24"/>
                        </w:rPr>
                        <w:t>LA PROMESA DE LAS AUTOPISTAS DE LA INFORMACIÓN</w:t>
                      </w:r>
                    </w:p>
                    <w:p w:rsidR="00BD51C4" w:rsidRPr="00BD51C4" w:rsidRDefault="00BD51C4" w:rsidP="00BD51C4">
                      <w:pPr>
                        <w:rPr>
                          <w:rFonts w:ascii="Times-Roman" w:hAnsi="Times-Roman" w:cs="Times-Roman"/>
                          <w:sz w:val="26"/>
                          <w:szCs w:val="24"/>
                        </w:rPr>
                      </w:pPr>
                      <w:r w:rsidRPr="00BD51C4">
                        <w:rPr>
                          <w:rFonts w:ascii="Times-Roman" w:hAnsi="Times-Roman" w:cs="Times-Roman"/>
                          <w:sz w:val="26"/>
                          <w:szCs w:val="24"/>
                        </w:rPr>
                        <w:t>En 1987, el Libro Verde sobre las telecomunicaciones da la señal de salida para la concertación de los países miembros de la Unión Europea con vistas a la elaboración de los términos de una política pública común en este ámbito.</w:t>
                      </w:r>
                    </w:p>
                    <w:p w:rsidR="00BD51C4" w:rsidRDefault="00BD51C4" w:rsidP="00BD51C4">
                      <w:pPr>
                        <w:jc w:val="center"/>
                      </w:pPr>
                    </w:p>
                  </w:txbxContent>
                </v:textbox>
                <w10:wrap anchorx="margin"/>
              </v:roundrect>
            </w:pict>
          </mc:Fallback>
        </mc:AlternateContent>
      </w: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6503A4" w:rsidP="00B95109">
      <w:pPr>
        <w:tabs>
          <w:tab w:val="left" w:pos="11760"/>
        </w:tabs>
      </w:pPr>
      <w:r>
        <w:rPr>
          <w:noProof/>
          <w:lang w:eastAsia="es-EC"/>
        </w:rPr>
        <w:lastRenderedPageBreak/>
        <mc:AlternateContent>
          <mc:Choice Requires="wps">
            <w:drawing>
              <wp:anchor distT="0" distB="0" distL="114300" distR="114300" simplePos="0" relativeHeight="251791360" behindDoc="0" locked="0" layoutInCell="1" allowOverlap="1" wp14:anchorId="129DCC9C" wp14:editId="4ABF3132">
                <wp:simplePos x="0" y="0"/>
                <wp:positionH relativeFrom="margin">
                  <wp:posOffset>-452196</wp:posOffset>
                </wp:positionH>
                <wp:positionV relativeFrom="paragraph">
                  <wp:posOffset>-199315</wp:posOffset>
                </wp:positionV>
                <wp:extent cx="3585883" cy="2670884"/>
                <wp:effectExtent l="0" t="0" r="14605" b="15240"/>
                <wp:wrapNone/>
                <wp:docPr id="72" name="Rectángulo redondeado 72"/>
                <wp:cNvGraphicFramePr/>
                <a:graphic xmlns:a="http://schemas.openxmlformats.org/drawingml/2006/main">
                  <a:graphicData uri="http://schemas.microsoft.com/office/word/2010/wordprocessingShape">
                    <wps:wsp>
                      <wps:cNvSpPr/>
                      <wps:spPr>
                        <a:xfrm>
                          <a:off x="0" y="0"/>
                          <a:ext cx="3585883" cy="2670884"/>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BD51C4" w:rsidRPr="00BD51C4" w:rsidRDefault="00BD51C4" w:rsidP="00BD51C4">
                            <w:pPr>
                              <w:rPr>
                                <w:rFonts w:ascii="Times-Roman" w:hAnsi="Times-Roman" w:cs="Times-Roman"/>
                                <w:sz w:val="28"/>
                                <w:szCs w:val="24"/>
                              </w:rPr>
                            </w:pPr>
                            <w:r w:rsidRPr="00BD51C4">
                              <w:rPr>
                                <w:rFonts w:ascii="Times-Roman" w:hAnsi="Times-Roman" w:cs="Times-Roman"/>
                                <w:sz w:val="28"/>
                                <w:szCs w:val="24"/>
                              </w:rPr>
                              <w:t>El acontecimiento global del tránsito al año 2000 debía ser el fallo de los ordenadores. La historia no lo decidió así. A finales de noviembre-principios de diciembre de 1999, las organizaciones no gubernamentales, los sindicatos y las asociaciones de consumidores se han movilizado masivamente en Seattle, en pleno corazón de Estados Unidos.</w:t>
                            </w:r>
                          </w:p>
                          <w:p w:rsidR="00BD51C4" w:rsidRDefault="00BD51C4" w:rsidP="00BD51C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9DCC9C" id="Rectángulo redondeado 72" o:spid="_x0000_s1064" style="position:absolute;margin-left:-35.6pt;margin-top:-15.7pt;width:282.35pt;height:210.3pt;z-index:251791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" fillcolor="#f3a875 [2165]" strokecolor="#ed7d31 [3205]" strokeweight=".5pt">
                <v:fill color2="#f09558 [2613]" rotate="t" colors="0 #f7bda4;.5 #f5b195;1 #f8a581" focus="100%" type="gradient">
                  <o:fill v:ext="view" type="gradientUnscaled"/>
                </v:fill>
                <v:stroke joinstyle="miter"/>
                <v:textbox>
                  <w:txbxContent>
                    <w:p w:rsidR="00BD51C4" w:rsidRPr="00BD51C4" w:rsidRDefault="00BD51C4" w:rsidP="00BD51C4">
                      <w:pPr>
                        <w:rPr>
                          <w:rFonts w:ascii="Times-Roman" w:hAnsi="Times-Roman" w:cs="Times-Roman"/>
                          <w:sz w:val="28"/>
                          <w:szCs w:val="24"/>
                        </w:rPr>
                      </w:pPr>
                      <w:r w:rsidRPr="00BD51C4">
                        <w:rPr>
                          <w:rFonts w:ascii="Times-Roman" w:hAnsi="Times-Roman" w:cs="Times-Roman"/>
                          <w:sz w:val="28"/>
                          <w:szCs w:val="24"/>
                        </w:rPr>
                        <w:t>El acontecimiento global del tránsito al año 2000 debía ser el fallo de los ordenadores. La historia no lo decidió así. A finales de noviembre-principios de diciembre de 1999, las organizaciones no gubernamentales, los sindicatos y las asociaciones de consumidores se han movilizado masivamente en Seattle, en pleno corazón de Estados Unidos.</w:t>
                      </w:r>
                    </w:p>
                    <w:p w:rsidR="00BD51C4" w:rsidRDefault="00BD51C4" w:rsidP="00BD51C4">
                      <w:pPr>
                        <w:jc w:val="center"/>
                      </w:pPr>
                    </w:p>
                  </w:txbxContent>
                </v:textbox>
                <w10:wrap anchorx="margin"/>
              </v:roundrect>
            </w:pict>
          </mc:Fallback>
        </mc:AlternateContent>
      </w:r>
    </w:p>
    <w:p w:rsidR="00B95109" w:rsidRDefault="00B95109" w:rsidP="00B95109">
      <w:pPr>
        <w:tabs>
          <w:tab w:val="left" w:pos="11760"/>
        </w:tabs>
      </w:pPr>
    </w:p>
    <w:p w:rsidR="00B95109" w:rsidRDefault="00B95109" w:rsidP="00B95109">
      <w:pPr>
        <w:tabs>
          <w:tab w:val="left" w:pos="11760"/>
        </w:tabs>
      </w:pPr>
    </w:p>
    <w:p w:rsidR="00E262B2" w:rsidRDefault="00E262B2" w:rsidP="00B95109">
      <w:pPr>
        <w:tabs>
          <w:tab w:val="left" w:pos="11760"/>
        </w:tabs>
      </w:pPr>
    </w:p>
    <w:p w:rsidR="00E262B2" w:rsidRDefault="00E262B2" w:rsidP="00B95109">
      <w:pPr>
        <w:tabs>
          <w:tab w:val="left" w:pos="11760"/>
        </w:tabs>
      </w:pPr>
    </w:p>
    <w:p w:rsidR="00E262B2" w:rsidRDefault="00E262B2" w:rsidP="00B95109">
      <w:pPr>
        <w:tabs>
          <w:tab w:val="left" w:pos="11760"/>
        </w:tabs>
      </w:pPr>
    </w:p>
    <w:p w:rsidR="00E262B2" w:rsidRDefault="00E262B2" w:rsidP="00B95109">
      <w:pPr>
        <w:tabs>
          <w:tab w:val="left" w:pos="11760"/>
        </w:tabs>
      </w:pPr>
    </w:p>
    <w:p w:rsidR="00E262B2" w:rsidRDefault="00E262B2" w:rsidP="00B95109">
      <w:pPr>
        <w:tabs>
          <w:tab w:val="left" w:pos="11760"/>
        </w:tabs>
      </w:pPr>
    </w:p>
    <w:p w:rsidR="00B95109" w:rsidRDefault="00B95109" w:rsidP="00B95109">
      <w:pPr>
        <w:tabs>
          <w:tab w:val="left" w:pos="11760"/>
        </w:tabs>
      </w:pPr>
    </w:p>
    <w:p w:rsidR="00B95109" w:rsidRDefault="006503A4" w:rsidP="00B95109">
      <w:pPr>
        <w:tabs>
          <w:tab w:val="left" w:pos="11760"/>
        </w:tabs>
      </w:pPr>
      <w:r>
        <w:rPr>
          <w:noProof/>
          <w:lang w:eastAsia="es-EC"/>
        </w:rPr>
        <mc:AlternateContent>
          <mc:Choice Requires="wps">
            <w:drawing>
              <wp:anchor distT="0" distB="0" distL="114300" distR="114300" simplePos="0" relativeHeight="251741184" behindDoc="0" locked="0" layoutInCell="1" allowOverlap="1" wp14:anchorId="5C33D16F" wp14:editId="4AF68171">
                <wp:simplePos x="0" y="0"/>
                <wp:positionH relativeFrom="margin">
                  <wp:posOffset>473411</wp:posOffset>
                </wp:positionH>
                <wp:positionV relativeFrom="paragraph">
                  <wp:posOffset>7470</wp:posOffset>
                </wp:positionV>
                <wp:extent cx="1003300" cy="304800"/>
                <wp:effectExtent l="0" t="0" r="25400" b="19050"/>
                <wp:wrapNone/>
                <wp:docPr id="44" name="Rectángulo redondeado 44"/>
                <wp:cNvGraphicFramePr/>
                <a:graphic xmlns:a="http://schemas.openxmlformats.org/drawingml/2006/main">
                  <a:graphicData uri="http://schemas.microsoft.com/office/word/2010/wordprocessingShape">
                    <wps:wsp>
                      <wps:cNvSpPr/>
                      <wps:spPr>
                        <a:xfrm>
                          <a:off x="0" y="0"/>
                          <a:ext cx="1003300" cy="3048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E262B2" w:rsidRDefault="00BD51C4" w:rsidP="00E262B2">
                            <w:pPr>
                              <w:jc w:val="center"/>
                            </w:pPr>
                            <w:r>
                              <w:t>2000-Cap6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33D16F" id="Rectángulo redondeado 44" o:spid="_x0000_s1065" style="position:absolute;margin-left:37.3pt;margin-top:.6pt;width:79pt;height:24pt;z-index:251741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" fillcolor="white [3201]" strokecolor="#ffc000 [3207]" strokeweight="1pt">
                <v:stroke joinstyle="miter"/>
                <v:textbox>
                  <w:txbxContent>
                    <w:p w:rsidR="00E262B2" w:rsidRDefault="00BD51C4" w:rsidP="00E262B2">
                      <w:pPr>
                        <w:jc w:val="center"/>
                      </w:pPr>
                      <w:r>
                        <w:t>2000-Cap6</w:t>
                      </w:r>
                    </w:p>
                  </w:txbxContent>
                </v:textbox>
                <w10:wrap anchorx="margin"/>
              </v:roundrect>
            </w:pict>
          </mc:Fallback>
        </mc:AlternateContent>
      </w:r>
    </w:p>
    <w:p w:rsidR="00B95109" w:rsidRDefault="006503A4" w:rsidP="00B95109">
      <w:pPr>
        <w:tabs>
          <w:tab w:val="left" w:pos="11760"/>
        </w:tabs>
      </w:pPr>
      <w:r>
        <w:rPr>
          <w:noProof/>
          <w:lang w:eastAsia="es-EC"/>
        </w:rPr>
        <mc:AlternateContent>
          <mc:Choice Requires="wps">
            <w:drawing>
              <wp:anchor distT="0" distB="0" distL="114300" distR="114300" simplePos="0" relativeHeight="251720704" behindDoc="0" locked="0" layoutInCell="1" allowOverlap="1" wp14:anchorId="0D73B6C9" wp14:editId="2B37F1EC">
                <wp:simplePos x="0" y="0"/>
                <wp:positionH relativeFrom="column">
                  <wp:posOffset>934346</wp:posOffset>
                </wp:positionH>
                <wp:positionV relativeFrom="paragraph">
                  <wp:posOffset>49679</wp:posOffset>
                </wp:positionV>
                <wp:extent cx="45719" cy="482600"/>
                <wp:effectExtent l="38100" t="38100" r="50165" b="12700"/>
                <wp:wrapNone/>
                <wp:docPr id="34" name="Conector recto de flecha 34"/>
                <wp:cNvGraphicFramePr/>
                <a:graphic xmlns:a="http://schemas.openxmlformats.org/drawingml/2006/main">
                  <a:graphicData uri="http://schemas.microsoft.com/office/word/2010/wordprocessingShape">
                    <wps:wsp>
                      <wps:cNvCnPr/>
                      <wps:spPr>
                        <a:xfrm flipV="1">
                          <a:off x="0" y="0"/>
                          <a:ext cx="45719" cy="482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99F16CA" id="Conector recto de flecha 34" o:spid="_x0000_s1026" type="#_x0000_t32" style="position:absolute;margin-left:73.55pt;margin-top:3.9pt;width:3.6pt;height:38pt;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" strokecolor="#5b9bd5 [3204]" strokeweight=".5pt">
                <v:stroke endarrow="block" joinstyle="miter"/>
              </v:shape>
            </w:pict>
          </mc:Fallback>
        </mc:AlternateContent>
      </w:r>
    </w:p>
    <w:p w:rsidR="00B95109" w:rsidRDefault="00E262B2" w:rsidP="00B95109">
      <w:pPr>
        <w:tabs>
          <w:tab w:val="left" w:pos="11760"/>
        </w:tabs>
      </w:pPr>
      <w:r>
        <w:rPr>
          <w:noProof/>
          <w:lang w:eastAsia="es-EC"/>
        </w:rPr>
        <mc:AlternateContent>
          <mc:Choice Requires="wps">
            <w:drawing>
              <wp:anchor distT="0" distB="0" distL="114300" distR="114300" simplePos="0" relativeHeight="251743232" behindDoc="0" locked="0" layoutInCell="1" allowOverlap="1" wp14:anchorId="728BD69C" wp14:editId="79B510A2">
                <wp:simplePos x="0" y="0"/>
                <wp:positionH relativeFrom="margin">
                  <wp:align>center</wp:align>
                </wp:positionH>
                <wp:positionV relativeFrom="paragraph">
                  <wp:posOffset>386715</wp:posOffset>
                </wp:positionV>
                <wp:extent cx="9931400" cy="25400"/>
                <wp:effectExtent l="38100" t="76200" r="12700" b="88900"/>
                <wp:wrapNone/>
                <wp:docPr id="45" name="Conector recto de flecha 45"/>
                <wp:cNvGraphicFramePr/>
                <a:graphic xmlns:a="http://schemas.openxmlformats.org/drawingml/2006/main">
                  <a:graphicData uri="http://schemas.microsoft.com/office/word/2010/wordprocessingShape">
                    <wps:wsp>
                      <wps:cNvCnPr/>
                      <wps:spPr>
                        <a:xfrm flipV="1">
                          <a:off x="0" y="0"/>
                          <a:ext cx="9931400" cy="2540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9A5C475" id="Conector recto de flecha 45" o:spid="_x0000_s1026" type="#_x0000_t32" style="position:absolute;margin-left:0;margin-top:30.45pt;width:782pt;height:2pt;flip:y;z-index:251743232;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" strokecolor="black [3200]" strokeweight=".5pt">
                <v:stroke startarrow="block" endarrow="block" joinstyle="miter"/>
                <w10:wrap anchorx="margin"/>
              </v:shape>
            </w:pict>
          </mc:Fallback>
        </mc:AlternateContent>
      </w:r>
    </w:p>
    <w:p w:rsidR="00B95109" w:rsidRDefault="00E262B2" w:rsidP="00B95109">
      <w:pPr>
        <w:tabs>
          <w:tab w:val="left" w:pos="11760"/>
        </w:tabs>
      </w:pPr>
      <w:r>
        <w:rPr>
          <w:noProof/>
          <w:lang w:eastAsia="es-EC"/>
        </w:rPr>
        <mc:AlternateContent>
          <mc:Choice Requires="wps">
            <w:drawing>
              <wp:anchor distT="0" distB="0" distL="114300" distR="114300" simplePos="0" relativeHeight="251745280" behindDoc="0" locked="0" layoutInCell="1" allowOverlap="1" wp14:anchorId="0B6FBC21" wp14:editId="589100F9">
                <wp:simplePos x="0" y="0"/>
                <wp:positionH relativeFrom="column">
                  <wp:posOffset>2276699</wp:posOffset>
                </wp:positionH>
                <wp:positionV relativeFrom="paragraph">
                  <wp:posOffset>29397</wp:posOffset>
                </wp:positionV>
                <wp:extent cx="45719" cy="596900"/>
                <wp:effectExtent l="38100" t="0" r="69215" b="50800"/>
                <wp:wrapNone/>
                <wp:docPr id="46" name="Conector recto de flecha 46"/>
                <wp:cNvGraphicFramePr/>
                <a:graphic xmlns:a="http://schemas.openxmlformats.org/drawingml/2006/main">
                  <a:graphicData uri="http://schemas.microsoft.com/office/word/2010/wordprocessingShape">
                    <wps:wsp>
                      <wps:cNvCnPr/>
                      <wps:spPr>
                        <a:xfrm>
                          <a:off x="0" y="0"/>
                          <a:ext cx="45719" cy="596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A62C9C" id="Conector recto de flecha 46" o:spid="_x0000_s1026" type="#_x0000_t32" style="position:absolute;margin-left:179.25pt;margin-top:2.3pt;width:3.6pt;height:47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" strokecolor="#5b9bd5 [3204]" strokeweight=".5pt">
                <v:stroke endarrow="block" joinstyle="miter"/>
              </v:shape>
            </w:pict>
          </mc:Fallback>
        </mc:AlternateContent>
      </w:r>
    </w:p>
    <w:p w:rsidR="00B95109" w:rsidRDefault="00B95109" w:rsidP="00B95109">
      <w:pPr>
        <w:tabs>
          <w:tab w:val="left" w:pos="11760"/>
        </w:tabs>
      </w:pPr>
    </w:p>
    <w:p w:rsidR="00B95109" w:rsidRDefault="00E262B2" w:rsidP="00B95109">
      <w:pPr>
        <w:tabs>
          <w:tab w:val="left" w:pos="11760"/>
        </w:tabs>
      </w:pPr>
      <w:r>
        <w:rPr>
          <w:noProof/>
          <w:lang w:eastAsia="es-EC"/>
        </w:rPr>
        <mc:AlternateContent>
          <mc:Choice Requires="wps">
            <w:drawing>
              <wp:anchor distT="0" distB="0" distL="114300" distR="114300" simplePos="0" relativeHeight="251749376" behindDoc="0" locked="0" layoutInCell="1" allowOverlap="1" wp14:anchorId="5BBFC6CC" wp14:editId="673A6AE1">
                <wp:simplePos x="0" y="0"/>
                <wp:positionH relativeFrom="margin">
                  <wp:posOffset>1810460</wp:posOffset>
                </wp:positionH>
                <wp:positionV relativeFrom="paragraph">
                  <wp:posOffset>87816</wp:posOffset>
                </wp:positionV>
                <wp:extent cx="1003300" cy="304800"/>
                <wp:effectExtent l="0" t="0" r="25400" b="19050"/>
                <wp:wrapNone/>
                <wp:docPr id="50" name="Rectángulo redondeado 50"/>
                <wp:cNvGraphicFramePr/>
                <a:graphic xmlns:a="http://schemas.openxmlformats.org/drawingml/2006/main">
                  <a:graphicData uri="http://schemas.microsoft.com/office/word/2010/wordprocessingShape">
                    <wps:wsp>
                      <wps:cNvSpPr/>
                      <wps:spPr>
                        <a:xfrm>
                          <a:off x="0" y="0"/>
                          <a:ext cx="1003300" cy="30480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E262B2" w:rsidRDefault="00BD51C4" w:rsidP="00E262B2">
                            <w:pPr>
                              <w:jc w:val="center"/>
                            </w:pPr>
                            <w:r>
                              <w:t>2001</w:t>
                            </w:r>
                            <w:r w:rsidR="00E262B2">
                              <w:t>-Cap6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BFC6CC" id="Rectángulo redondeado 50" o:spid="_x0000_s1066" style="position:absolute;margin-left:142.55pt;margin-top:6.9pt;width:79pt;height:24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" fillcolor="white [3201]" strokecolor="#ffc000 [3207]" strokeweight="1pt">
                <v:stroke joinstyle="miter"/>
                <v:textbox>
                  <w:txbxContent>
                    <w:p w:rsidR="00E262B2" w:rsidRDefault="00BD51C4" w:rsidP="00E262B2">
                      <w:pPr>
                        <w:jc w:val="center"/>
                      </w:pPr>
                      <w:r>
                        <w:t>2001</w:t>
                      </w:r>
                      <w:r w:rsidR="00E262B2">
                        <w:t>-Cap6</w:t>
                      </w:r>
                    </w:p>
                  </w:txbxContent>
                </v:textbox>
                <w10:wrap anchorx="margin"/>
              </v:roundrect>
            </w:pict>
          </mc:Fallback>
        </mc:AlternateContent>
      </w:r>
    </w:p>
    <w:p w:rsidR="00B95109" w:rsidRDefault="006503A4" w:rsidP="00B95109">
      <w:pPr>
        <w:tabs>
          <w:tab w:val="left" w:pos="11760"/>
        </w:tabs>
      </w:pPr>
      <w:r>
        <w:rPr>
          <w:noProof/>
          <w:lang w:eastAsia="es-EC"/>
        </w:rPr>
        <mc:AlternateContent>
          <mc:Choice Requires="wps">
            <w:drawing>
              <wp:anchor distT="0" distB="0" distL="114300" distR="114300" simplePos="0" relativeHeight="251795456" behindDoc="0" locked="0" layoutInCell="1" allowOverlap="1" wp14:anchorId="26F75A96" wp14:editId="7A5AE3F0">
                <wp:simplePos x="0" y="0"/>
                <wp:positionH relativeFrom="margin">
                  <wp:posOffset>753110</wp:posOffset>
                </wp:positionH>
                <wp:positionV relativeFrom="paragraph">
                  <wp:posOffset>193227</wp:posOffset>
                </wp:positionV>
                <wp:extent cx="3209365" cy="2670884"/>
                <wp:effectExtent l="0" t="0" r="10160" b="15240"/>
                <wp:wrapNone/>
                <wp:docPr id="76" name="Rectángulo redondeado 76"/>
                <wp:cNvGraphicFramePr/>
                <a:graphic xmlns:a="http://schemas.openxmlformats.org/drawingml/2006/main">
                  <a:graphicData uri="http://schemas.microsoft.com/office/word/2010/wordprocessingShape">
                    <wps:wsp>
                      <wps:cNvSpPr/>
                      <wps:spPr>
                        <a:xfrm>
                          <a:off x="0" y="0"/>
                          <a:ext cx="3209365" cy="2670884"/>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BD51C4" w:rsidRPr="00BD51C4" w:rsidRDefault="00BD51C4" w:rsidP="00BD51C4">
                            <w:pPr>
                              <w:rPr>
                                <w:rFonts w:ascii="Times-Roman" w:hAnsi="Times-Roman" w:cs="Times-Roman"/>
                                <w:sz w:val="28"/>
                                <w:szCs w:val="24"/>
                              </w:rPr>
                            </w:pPr>
                            <w:r w:rsidRPr="00BD51C4">
                              <w:rPr>
                                <w:rFonts w:ascii="Times-Roman" w:hAnsi="Times-Roman" w:cs="Times-Roman"/>
                                <w:sz w:val="28"/>
                                <w:szCs w:val="24"/>
                              </w:rPr>
                              <w:t>En estos tiempos en que el miedo impregna los modos de gobernar, conviene extremar la vigilancia ciudadana. Porque desde los atentados del 11 de septiembre de 2001, la mayoría de los Estados ha reforzado sus dispositivos de seguridad en nombre de los imperativos de la lucha antiterrorista.</w:t>
                            </w:r>
                          </w:p>
                          <w:p w:rsidR="00BD51C4" w:rsidRDefault="00BD51C4" w:rsidP="00BD51C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F75A96" id="Rectángulo redondeado 76" o:spid="_x0000_s1067" style="position:absolute;margin-left:59.3pt;margin-top:15.2pt;width:252.7pt;height:210.3pt;z-index:251795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" fillcolor="#f3a875 [2165]" strokecolor="#ed7d31 [3205]" strokeweight=".5pt">
                <v:fill color2="#f09558 [2613]" rotate="t" colors="0 #f7bda4;.5 #f5b195;1 #f8a581" focus="100%" type="gradient">
                  <o:fill v:ext="view" type="gradientUnscaled"/>
                </v:fill>
                <v:stroke joinstyle="miter"/>
                <v:textbox>
                  <w:txbxContent>
                    <w:p w:rsidR="00BD51C4" w:rsidRPr="00BD51C4" w:rsidRDefault="00BD51C4" w:rsidP="00BD51C4">
                      <w:pPr>
                        <w:rPr>
                          <w:rFonts w:ascii="Times-Roman" w:hAnsi="Times-Roman" w:cs="Times-Roman"/>
                          <w:sz w:val="28"/>
                          <w:szCs w:val="24"/>
                        </w:rPr>
                      </w:pPr>
                      <w:r w:rsidRPr="00BD51C4">
                        <w:rPr>
                          <w:rFonts w:ascii="Times-Roman" w:hAnsi="Times-Roman" w:cs="Times-Roman"/>
                          <w:sz w:val="28"/>
                          <w:szCs w:val="24"/>
                        </w:rPr>
                        <w:t>En estos tiempos en que el miedo impregna los modos de gobernar, conviene extremar la vigilancia ciudadana. Porque desde los atentados del 11 de septiembre de 2001, la mayoría de los Estados ha reforzado sus dispositivos de seguridad en nombre de los imperativos de la lucha antiterrorista.</w:t>
                      </w:r>
                    </w:p>
                    <w:p w:rsidR="00BD51C4" w:rsidRDefault="00BD51C4" w:rsidP="00BD51C4">
                      <w:pPr>
                        <w:jc w:val="center"/>
                      </w:pPr>
                    </w:p>
                  </w:txbxContent>
                </v:textbox>
                <w10:wrap anchorx="margin"/>
              </v:roundrect>
            </w:pict>
          </mc:Fallback>
        </mc:AlternateContent>
      </w:r>
    </w:p>
    <w:p w:rsidR="00B95109" w:rsidRDefault="00B95109" w:rsidP="00B95109">
      <w:pPr>
        <w:tabs>
          <w:tab w:val="left" w:pos="11760"/>
        </w:tabs>
      </w:pPr>
    </w:p>
    <w:p w:rsidR="00B95109" w:rsidRDefault="00B95109" w:rsidP="00B95109">
      <w:pPr>
        <w:tabs>
          <w:tab w:val="left" w:pos="11760"/>
        </w:tabs>
      </w:pPr>
    </w:p>
    <w:p w:rsidR="00D33133" w:rsidRPr="00D33133" w:rsidRDefault="00D33133" w:rsidP="00D33133">
      <w:pPr>
        <w:tabs>
          <w:tab w:val="left" w:pos="11096"/>
        </w:tabs>
        <w:rPr>
          <w:rFonts w:ascii="Times New Roman" w:hAnsi="Times New Roman" w:cs="Times New Roman"/>
          <w:sz w:val="28"/>
        </w:rPr>
      </w:pPr>
      <w:r>
        <w:tab/>
      </w:r>
      <w:r>
        <w:rPr>
          <w:rFonts w:ascii="Times New Roman" w:hAnsi="Times New Roman" w:cs="Times New Roman"/>
          <w:sz w:val="28"/>
        </w:rPr>
        <w:t xml:space="preserve">Joel Rosero, Paralelo 2 </w:t>
      </w:r>
      <w:bookmarkStart w:id="0" w:name="_GoBack"/>
      <w:bookmarkEnd w:id="0"/>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Default="00B95109" w:rsidP="00B95109">
      <w:pPr>
        <w:tabs>
          <w:tab w:val="left" w:pos="11760"/>
        </w:tabs>
      </w:pPr>
    </w:p>
    <w:p w:rsidR="00B95109" w:rsidRPr="00B95109" w:rsidRDefault="00B95109" w:rsidP="00B95109">
      <w:pPr>
        <w:tabs>
          <w:tab w:val="left" w:pos="11760"/>
        </w:tabs>
      </w:pPr>
    </w:p>
    <w:sectPr w:rsidR="00B95109" w:rsidRPr="00B95109" w:rsidSect="00E262B2">
      <w:pgSz w:w="16838" w:h="11906" w:orient="landscape"/>
      <w:pgMar w:top="568" w:right="1418" w:bottom="42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0801" w:rsidRDefault="00A50801" w:rsidP="00B95109">
      <w:pPr>
        <w:spacing w:after="0" w:line="240" w:lineRule="auto"/>
      </w:pPr>
      <w:r>
        <w:separator/>
      </w:r>
    </w:p>
  </w:endnote>
  <w:endnote w:type="continuationSeparator" w:id="0">
    <w:p w:rsidR="00A50801" w:rsidRDefault="00A50801" w:rsidP="00B95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imes-Roman">
    <w:panose1 w:val="00000000000000000000"/>
    <w:charset w:val="00"/>
    <w:family w:val="swiss"/>
    <w:notTrueType/>
    <w:pitch w:val="default"/>
    <w:sig w:usb0="00000003" w:usb1="00000000" w:usb2="00000000" w:usb3="00000000" w:csb0="00000001" w:csb1="00000000"/>
  </w:font>
  <w:font w:name="Times-Bold">
    <w:panose1 w:val="00000000000000000000"/>
    <w:charset w:val="00"/>
    <w:family w:val="swiss"/>
    <w:notTrueType/>
    <w:pitch w:val="default"/>
    <w:sig w:usb0="00000003" w:usb1="00000000" w:usb2="00000000" w:usb3="00000000" w:csb0="00000001" w:csb1="00000000"/>
  </w:font>
  <w:font w:name="Times-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0801" w:rsidRDefault="00A50801" w:rsidP="00B95109">
      <w:pPr>
        <w:spacing w:after="0" w:line="240" w:lineRule="auto"/>
      </w:pPr>
      <w:r>
        <w:separator/>
      </w:r>
    </w:p>
  </w:footnote>
  <w:footnote w:type="continuationSeparator" w:id="0">
    <w:p w:rsidR="00A50801" w:rsidRDefault="00A50801" w:rsidP="00B951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3"/>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4AA"/>
    <w:rsid w:val="00076A90"/>
    <w:rsid w:val="000F1DA5"/>
    <w:rsid w:val="00330762"/>
    <w:rsid w:val="003E0042"/>
    <w:rsid w:val="004F578E"/>
    <w:rsid w:val="005D7548"/>
    <w:rsid w:val="006503A4"/>
    <w:rsid w:val="009D1393"/>
    <w:rsid w:val="00A50801"/>
    <w:rsid w:val="00B12AFD"/>
    <w:rsid w:val="00B95109"/>
    <w:rsid w:val="00BB13BE"/>
    <w:rsid w:val="00BD51C4"/>
    <w:rsid w:val="00BF44AA"/>
    <w:rsid w:val="00D1722A"/>
    <w:rsid w:val="00D33133"/>
    <w:rsid w:val="00E262B2"/>
    <w:rsid w:val="00ED41EC"/>
    <w:rsid w:val="00FB783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39F9F"/>
  <w15:chartTrackingRefBased/>
  <w15:docId w15:val="{0BFA450C-2F3F-49C7-B807-B877BE022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9510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95109"/>
  </w:style>
  <w:style w:type="paragraph" w:styleId="Piedepgina">
    <w:name w:val="footer"/>
    <w:basedOn w:val="Normal"/>
    <w:link w:val="PiedepginaCar"/>
    <w:uiPriority w:val="99"/>
    <w:unhideWhenUsed/>
    <w:rsid w:val="00B9510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951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4</Pages>
  <Words>29</Words>
  <Characters>160</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ROSERO PAREDES ERICK ADRIAN</dc:creator>
  <cp:keywords/>
  <dc:description/>
  <cp:lastModifiedBy>ROSERO PAREDES ERICK ADRIAN</cp:lastModifiedBy>
  <cp:revision>5</cp:revision>
  <dcterms:created xsi:type="dcterms:W3CDTF">2019-01-17T02:40:00Z</dcterms:created>
  <dcterms:modified xsi:type="dcterms:W3CDTF">2019-01-17T04:05:00Z</dcterms:modified>
</cp:coreProperties>
</file>