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C0777" w:rsidRPr="00ED6766" w:rsidRDefault="000C2536" w:rsidP="0070213A">
      <w:pPr>
        <w:spacing w:line="276" w:lineRule="auto"/>
        <w:jc w:val="center"/>
        <w:rPr>
          <w:rFonts w:ascii="Times New Roman" w:hAnsi="Times New Roman" w:cs="Times New Roman"/>
          <w:sz w:val="24"/>
        </w:rPr>
      </w:pPr>
      <w:r w:rsidRPr="00ED6766">
        <w:rPr>
          <w:rFonts w:ascii="Times New Roman" w:hAnsi="Times New Roman" w:cs="Times New Roman"/>
          <w:noProof/>
          <w:sz w:val="24"/>
          <w:lang w:eastAsia="es-EC"/>
        </w:rPr>
        <w:drawing>
          <wp:anchor distT="0" distB="0" distL="114300" distR="114300" simplePos="0" relativeHeight="251658240" behindDoc="0" locked="0" layoutInCell="1" allowOverlap="1">
            <wp:simplePos x="0" y="0"/>
            <wp:positionH relativeFrom="margin">
              <wp:align>right</wp:align>
            </wp:positionH>
            <wp:positionV relativeFrom="paragraph">
              <wp:posOffset>12065</wp:posOffset>
            </wp:positionV>
            <wp:extent cx="2159635" cy="628650"/>
            <wp:effectExtent l="0" t="0" r="0" b="0"/>
            <wp:wrapSquare wrapText="bothSides"/>
            <wp:docPr id="3" name="Imagen 3" descr="https://www.puce.edu.ec/intranet/assets/frontend/pages/img/imageninstitucional/puce/logo-puce-2016-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www.puce.edu.ec/intranet/assets/frontend/pages/img/imageninstitucional/puce/logo-puce-2016-02.jp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t="11565" b="12104"/>
                    <a:stretch/>
                  </pic:blipFill>
                  <pic:spPr bwMode="auto">
                    <a:xfrm>
                      <a:off x="0" y="0"/>
                      <a:ext cx="2159635" cy="628650"/>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Pr="00ED6766">
        <w:rPr>
          <w:rFonts w:ascii="Times New Roman" w:hAnsi="Times New Roman" w:cs="Times New Roman"/>
          <w:sz w:val="24"/>
        </w:rPr>
        <w:t>Pontificia Universidad Católica del Ecuador</w:t>
      </w:r>
    </w:p>
    <w:p w:rsidR="000C2536" w:rsidRPr="00ED6766" w:rsidRDefault="000C2536" w:rsidP="0070213A">
      <w:pPr>
        <w:spacing w:line="276" w:lineRule="auto"/>
        <w:jc w:val="center"/>
        <w:rPr>
          <w:rFonts w:ascii="Times New Roman" w:hAnsi="Times New Roman" w:cs="Times New Roman"/>
          <w:sz w:val="24"/>
        </w:rPr>
      </w:pPr>
      <w:r w:rsidRPr="00ED6766">
        <w:rPr>
          <w:rFonts w:ascii="Times New Roman" w:hAnsi="Times New Roman" w:cs="Times New Roman"/>
          <w:sz w:val="24"/>
        </w:rPr>
        <w:t>Facultad de Comunicación, Lingüística y Literatura</w:t>
      </w:r>
    </w:p>
    <w:p w:rsidR="000C2536" w:rsidRPr="00ED6766" w:rsidRDefault="000C2536" w:rsidP="0070213A">
      <w:pPr>
        <w:spacing w:line="276" w:lineRule="auto"/>
        <w:rPr>
          <w:rFonts w:ascii="Times New Roman" w:hAnsi="Times New Roman" w:cs="Times New Roman"/>
          <w:sz w:val="24"/>
        </w:rPr>
      </w:pPr>
      <w:r w:rsidRPr="00ED6766">
        <w:rPr>
          <w:rFonts w:ascii="Times New Roman" w:hAnsi="Times New Roman" w:cs="Times New Roman"/>
          <w:sz w:val="24"/>
        </w:rPr>
        <w:t xml:space="preserve">               </w:t>
      </w:r>
      <w:r w:rsidR="00513934">
        <w:rPr>
          <w:rFonts w:ascii="Times New Roman" w:hAnsi="Times New Roman" w:cs="Times New Roman"/>
          <w:sz w:val="24"/>
        </w:rPr>
        <w:t xml:space="preserve">         </w:t>
      </w:r>
      <w:r w:rsidRPr="00ED6766">
        <w:rPr>
          <w:rFonts w:ascii="Times New Roman" w:hAnsi="Times New Roman" w:cs="Times New Roman"/>
          <w:sz w:val="24"/>
        </w:rPr>
        <w:t xml:space="preserve"> Escuela de Comunicación</w:t>
      </w:r>
    </w:p>
    <w:p w:rsidR="0059522C" w:rsidRPr="0059522C" w:rsidRDefault="0059522C" w:rsidP="0070213A">
      <w:pPr>
        <w:spacing w:line="276" w:lineRule="auto"/>
        <w:jc w:val="both"/>
        <w:rPr>
          <w:rFonts w:ascii="Times New Roman" w:hAnsi="Times New Roman" w:cs="Times New Roman"/>
          <w:b/>
          <w:i/>
          <w:sz w:val="24"/>
        </w:rPr>
      </w:pPr>
      <w:r>
        <w:rPr>
          <w:rFonts w:ascii="Times New Roman" w:hAnsi="Times New Roman" w:cs="Times New Roman"/>
          <w:b/>
          <w:i/>
          <w:sz w:val="24"/>
        </w:rPr>
        <w:t>Historia Universal</w:t>
      </w:r>
    </w:p>
    <w:p w:rsidR="0059522C" w:rsidRPr="00ED6766" w:rsidRDefault="000C2536" w:rsidP="0070213A">
      <w:pPr>
        <w:spacing w:line="276" w:lineRule="auto"/>
        <w:jc w:val="both"/>
        <w:rPr>
          <w:rFonts w:ascii="Times New Roman" w:hAnsi="Times New Roman" w:cs="Times New Roman"/>
          <w:sz w:val="24"/>
        </w:rPr>
      </w:pPr>
      <w:r w:rsidRPr="00ED6766">
        <w:rPr>
          <w:rFonts w:ascii="Times New Roman" w:hAnsi="Times New Roman" w:cs="Times New Roman"/>
          <w:sz w:val="24"/>
        </w:rPr>
        <w:t>Nombre: Karina Ramírez</w:t>
      </w:r>
    </w:p>
    <w:p w:rsidR="000C2536" w:rsidRDefault="000C2536" w:rsidP="0070213A">
      <w:pPr>
        <w:spacing w:line="276" w:lineRule="auto"/>
        <w:jc w:val="both"/>
        <w:rPr>
          <w:rFonts w:ascii="Times New Roman" w:hAnsi="Times New Roman" w:cs="Times New Roman"/>
          <w:sz w:val="24"/>
        </w:rPr>
      </w:pPr>
      <w:r w:rsidRPr="00ED6766">
        <w:rPr>
          <w:rFonts w:ascii="Times New Roman" w:hAnsi="Times New Roman" w:cs="Times New Roman"/>
          <w:sz w:val="24"/>
        </w:rPr>
        <w:t xml:space="preserve">Fecha: </w:t>
      </w:r>
      <w:r w:rsidR="0059522C">
        <w:rPr>
          <w:rFonts w:ascii="Times New Roman" w:hAnsi="Times New Roman" w:cs="Times New Roman"/>
          <w:sz w:val="24"/>
        </w:rPr>
        <w:t>22 de noviembre de 2018</w:t>
      </w:r>
    </w:p>
    <w:p w:rsidR="0059522C" w:rsidRDefault="0059522C" w:rsidP="00ED6766">
      <w:pPr>
        <w:spacing w:line="480" w:lineRule="auto"/>
        <w:jc w:val="both"/>
        <w:rPr>
          <w:rFonts w:ascii="Times New Roman" w:hAnsi="Times New Roman" w:cs="Times New Roman"/>
          <w:sz w:val="24"/>
          <w:u w:val="single"/>
        </w:rPr>
      </w:pPr>
      <w:r>
        <w:rPr>
          <w:rFonts w:ascii="Times New Roman" w:hAnsi="Times New Roman" w:cs="Times New Roman"/>
          <w:sz w:val="24"/>
          <w:u w:val="single"/>
        </w:rPr>
        <w:t>Recreación de la historia.</w:t>
      </w:r>
    </w:p>
    <w:p w:rsidR="009E174D" w:rsidRPr="009E174D" w:rsidRDefault="0059522C" w:rsidP="00ED6766">
      <w:pPr>
        <w:spacing w:line="480" w:lineRule="auto"/>
        <w:jc w:val="both"/>
        <w:rPr>
          <w:rFonts w:ascii="Times New Roman" w:hAnsi="Times New Roman" w:cs="Times New Roman"/>
          <w:sz w:val="24"/>
          <w:szCs w:val="24"/>
        </w:rPr>
      </w:pPr>
      <w:r>
        <w:rPr>
          <w:rFonts w:ascii="Times New Roman" w:hAnsi="Times New Roman" w:cs="Times New Roman"/>
          <w:sz w:val="24"/>
        </w:rPr>
        <w:t>Rondaba el año de 1898 cuando un niño</w:t>
      </w:r>
      <w:r w:rsidR="00023FAC">
        <w:rPr>
          <w:rFonts w:ascii="Times New Roman" w:hAnsi="Times New Roman" w:cs="Times New Roman"/>
          <w:sz w:val="24"/>
        </w:rPr>
        <w:t xml:space="preserve"> llamado Medardo Ángel Silva nació</w:t>
      </w:r>
      <w:r>
        <w:rPr>
          <w:rFonts w:ascii="Times New Roman" w:hAnsi="Times New Roman" w:cs="Times New Roman"/>
          <w:sz w:val="24"/>
        </w:rPr>
        <w:t xml:space="preserve"> de parte de una familia de clase media</w:t>
      </w:r>
      <w:r w:rsidR="00023FAC">
        <w:rPr>
          <w:rFonts w:ascii="Times New Roman" w:hAnsi="Times New Roman" w:cs="Times New Roman"/>
          <w:sz w:val="24"/>
        </w:rPr>
        <w:t xml:space="preserve"> en la ciudad de Guayaquil,</w:t>
      </w:r>
      <w:r>
        <w:rPr>
          <w:rFonts w:ascii="Times New Roman" w:hAnsi="Times New Roman" w:cs="Times New Roman"/>
          <w:sz w:val="24"/>
        </w:rPr>
        <w:t xml:space="preserve"> su vida se vio marcada por la muerte desde temprana </w:t>
      </w:r>
      <w:r w:rsidR="00023FAC">
        <w:rPr>
          <w:rFonts w:ascii="Times New Roman" w:hAnsi="Times New Roman" w:cs="Times New Roman"/>
          <w:sz w:val="24"/>
        </w:rPr>
        <w:t>tras la muerte de su padre</w:t>
      </w:r>
      <w:r w:rsidR="00023FAC">
        <w:rPr>
          <w:rFonts w:ascii="Times New Roman" w:hAnsi="Times New Roman" w:cs="Times New Roman"/>
          <w:sz w:val="24"/>
          <w:szCs w:val="24"/>
        </w:rPr>
        <w:t>. Asimismo, en su juventud</w:t>
      </w:r>
      <w:r w:rsidR="006846F1">
        <w:rPr>
          <w:rFonts w:ascii="Times New Roman" w:hAnsi="Times New Roman" w:cs="Times New Roman"/>
          <w:sz w:val="24"/>
          <w:szCs w:val="24"/>
        </w:rPr>
        <w:t xml:space="preserve"> descubrió su afición a la muerte, pues</w:t>
      </w:r>
      <w:r w:rsidR="00023FAC">
        <w:rPr>
          <w:rFonts w:ascii="Times New Roman" w:hAnsi="Times New Roman" w:cs="Times New Roman"/>
          <w:sz w:val="24"/>
          <w:szCs w:val="24"/>
        </w:rPr>
        <w:t xml:space="preserve"> </w:t>
      </w:r>
      <w:r w:rsidRPr="009E174D">
        <w:rPr>
          <w:rFonts w:ascii="Times New Roman" w:hAnsi="Times New Roman" w:cs="Times New Roman"/>
          <w:sz w:val="24"/>
          <w:szCs w:val="24"/>
        </w:rPr>
        <w:t>disfrutaba de ver las procesiones de entierro que se realizaban cerca de su casa</w:t>
      </w:r>
      <w:r w:rsidR="009E174D" w:rsidRPr="009E174D">
        <w:rPr>
          <w:rFonts w:ascii="Times New Roman" w:hAnsi="Times New Roman" w:cs="Times New Roman"/>
          <w:sz w:val="24"/>
          <w:szCs w:val="24"/>
        </w:rPr>
        <w:t xml:space="preserve">. </w:t>
      </w:r>
    </w:p>
    <w:p w:rsidR="006846F1" w:rsidRDefault="009E174D" w:rsidP="00ED6766">
      <w:pPr>
        <w:spacing w:line="480" w:lineRule="auto"/>
        <w:jc w:val="both"/>
        <w:rPr>
          <w:rFonts w:ascii="Times New Roman" w:hAnsi="Times New Roman" w:cs="Times New Roman"/>
          <w:sz w:val="24"/>
          <w:szCs w:val="24"/>
        </w:rPr>
      </w:pPr>
      <w:r w:rsidRPr="009E174D">
        <w:rPr>
          <w:rFonts w:ascii="Times New Roman" w:hAnsi="Times New Roman" w:cs="Times New Roman"/>
          <w:sz w:val="24"/>
          <w:szCs w:val="24"/>
        </w:rPr>
        <w:t>En el año de 1910 abandonó sus</w:t>
      </w:r>
      <w:r w:rsidR="006846F1">
        <w:rPr>
          <w:rFonts w:ascii="Times New Roman" w:hAnsi="Times New Roman" w:cs="Times New Roman"/>
          <w:sz w:val="24"/>
          <w:szCs w:val="24"/>
        </w:rPr>
        <w:t xml:space="preserve"> estudios por falta de recursos y comienzo</w:t>
      </w:r>
      <w:r w:rsidRPr="009E174D">
        <w:rPr>
          <w:rFonts w:ascii="Times New Roman" w:hAnsi="Times New Roman" w:cs="Times New Roman"/>
          <w:sz w:val="24"/>
          <w:szCs w:val="24"/>
        </w:rPr>
        <w:t xml:space="preserve"> a tr</w:t>
      </w:r>
      <w:r w:rsidR="006846F1">
        <w:rPr>
          <w:rFonts w:ascii="Times New Roman" w:hAnsi="Times New Roman" w:cs="Times New Roman"/>
          <w:sz w:val="24"/>
          <w:szCs w:val="24"/>
        </w:rPr>
        <w:t xml:space="preserve">abajar en una imprenta local y </w:t>
      </w:r>
      <w:r w:rsidRPr="009E174D">
        <w:rPr>
          <w:rFonts w:ascii="Times New Roman" w:hAnsi="Times New Roman" w:cs="Times New Roman"/>
          <w:sz w:val="24"/>
          <w:szCs w:val="24"/>
        </w:rPr>
        <w:t xml:space="preserve">allí </w:t>
      </w:r>
      <w:r w:rsidR="006846F1">
        <w:rPr>
          <w:rFonts w:ascii="Times New Roman" w:hAnsi="Times New Roman" w:cs="Times New Roman"/>
          <w:sz w:val="24"/>
          <w:szCs w:val="24"/>
        </w:rPr>
        <w:t xml:space="preserve">es </w:t>
      </w:r>
      <w:r w:rsidRPr="009E174D">
        <w:rPr>
          <w:rFonts w:ascii="Times New Roman" w:hAnsi="Times New Roman" w:cs="Times New Roman"/>
          <w:sz w:val="24"/>
          <w:szCs w:val="24"/>
        </w:rPr>
        <w:t xml:space="preserve">en donde trata de publicar sus primeros poemas enviándolos a los principales diarios de Quito y Guayaquil, pero estos fueron rechazados. Aunque pequeñas revistas literarias lo ayudaron a darse </w:t>
      </w:r>
      <w:r w:rsidR="006846F1">
        <w:rPr>
          <w:rFonts w:ascii="Times New Roman" w:hAnsi="Times New Roman" w:cs="Times New Roman"/>
          <w:sz w:val="24"/>
          <w:szCs w:val="24"/>
        </w:rPr>
        <w:t>a conocer publicando sus obras.</w:t>
      </w:r>
    </w:p>
    <w:p w:rsidR="009E174D" w:rsidRDefault="006846F1" w:rsidP="00ED6766">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Pese a que </w:t>
      </w:r>
      <w:r w:rsidR="009E174D" w:rsidRPr="009E174D">
        <w:rPr>
          <w:rFonts w:ascii="Times New Roman" w:hAnsi="Times New Roman" w:cs="Times New Roman"/>
          <w:sz w:val="24"/>
          <w:szCs w:val="24"/>
        </w:rPr>
        <w:t>él abandonó el estudio, eso no fue impedimento para parar su</w:t>
      </w:r>
      <w:r>
        <w:rPr>
          <w:rFonts w:ascii="Times New Roman" w:hAnsi="Times New Roman" w:cs="Times New Roman"/>
          <w:sz w:val="24"/>
          <w:szCs w:val="24"/>
        </w:rPr>
        <w:t>s</w:t>
      </w:r>
      <w:r w:rsidR="009E174D" w:rsidRPr="009E174D">
        <w:rPr>
          <w:rFonts w:ascii="Times New Roman" w:hAnsi="Times New Roman" w:cs="Times New Roman"/>
          <w:sz w:val="24"/>
          <w:szCs w:val="24"/>
        </w:rPr>
        <w:t xml:space="preserve"> estudio</w:t>
      </w:r>
      <w:r>
        <w:rPr>
          <w:rFonts w:ascii="Times New Roman" w:hAnsi="Times New Roman" w:cs="Times New Roman"/>
          <w:sz w:val="24"/>
          <w:szCs w:val="24"/>
        </w:rPr>
        <w:t>s, pues al auto educarse se convirtió en maestro también con ayuda del francés -</w:t>
      </w:r>
      <w:r w:rsidR="009E174D" w:rsidRPr="009E174D">
        <w:rPr>
          <w:rFonts w:ascii="Times New Roman" w:hAnsi="Times New Roman" w:cs="Times New Roman"/>
          <w:sz w:val="24"/>
          <w:szCs w:val="24"/>
        </w:rPr>
        <w:t>idioma creo un vinculo con los poetas simbolistas (Charles Baudelaire, Arthur Rimbaud, Paul Verlaine) ju</w:t>
      </w:r>
      <w:r w:rsidR="009E174D">
        <w:rPr>
          <w:rFonts w:ascii="Times New Roman" w:hAnsi="Times New Roman" w:cs="Times New Roman"/>
          <w:sz w:val="24"/>
          <w:szCs w:val="24"/>
        </w:rPr>
        <w:t>nto a Rubén Darío y Amado Nervo, la influencia de estos poetas se manifestó también en poetas como: Arturo Borja, Ernesto</w:t>
      </w:r>
      <w:r w:rsidR="007C1203">
        <w:rPr>
          <w:rFonts w:ascii="Times New Roman" w:hAnsi="Times New Roman" w:cs="Times New Roman"/>
          <w:sz w:val="24"/>
          <w:szCs w:val="24"/>
        </w:rPr>
        <w:t xml:space="preserve"> Noboa y </w:t>
      </w:r>
      <w:r w:rsidR="00023FAC">
        <w:rPr>
          <w:rFonts w:ascii="Times New Roman" w:hAnsi="Times New Roman" w:cs="Times New Roman"/>
          <w:sz w:val="24"/>
          <w:szCs w:val="24"/>
        </w:rPr>
        <w:t>Caamaño</w:t>
      </w:r>
      <w:r w:rsidR="007C1203">
        <w:rPr>
          <w:rFonts w:ascii="Times New Roman" w:hAnsi="Times New Roman" w:cs="Times New Roman"/>
          <w:sz w:val="24"/>
          <w:szCs w:val="24"/>
        </w:rPr>
        <w:t xml:space="preserve"> y</w:t>
      </w:r>
      <w:r w:rsidR="009E174D">
        <w:rPr>
          <w:rFonts w:ascii="Times New Roman" w:hAnsi="Times New Roman" w:cs="Times New Roman"/>
          <w:sz w:val="24"/>
          <w:szCs w:val="24"/>
        </w:rPr>
        <w:t xml:space="preserve"> </w:t>
      </w:r>
      <w:r w:rsidR="007C1203">
        <w:rPr>
          <w:rFonts w:ascii="Times New Roman" w:hAnsi="Times New Roman" w:cs="Times New Roman"/>
          <w:sz w:val="24"/>
          <w:szCs w:val="24"/>
        </w:rPr>
        <w:t>Humberto Fierro</w:t>
      </w:r>
      <w:r>
        <w:rPr>
          <w:rFonts w:ascii="Times New Roman" w:hAnsi="Times New Roman" w:cs="Times New Roman"/>
          <w:sz w:val="24"/>
          <w:szCs w:val="24"/>
        </w:rPr>
        <w:t>-</w:t>
      </w:r>
      <w:r w:rsidR="007C1203">
        <w:rPr>
          <w:rFonts w:ascii="Times New Roman" w:hAnsi="Times New Roman" w:cs="Times New Roman"/>
          <w:sz w:val="24"/>
          <w:szCs w:val="24"/>
        </w:rPr>
        <w:t xml:space="preserve"> </w:t>
      </w:r>
      <w:r w:rsidR="009E174D" w:rsidRPr="009E174D">
        <w:rPr>
          <w:rFonts w:ascii="Times New Roman" w:hAnsi="Times New Roman" w:cs="Times New Roman"/>
          <w:sz w:val="24"/>
          <w:szCs w:val="24"/>
        </w:rPr>
        <w:t>Para 1915</w:t>
      </w:r>
      <w:r>
        <w:rPr>
          <w:rFonts w:ascii="Times New Roman" w:hAnsi="Times New Roman" w:cs="Times New Roman"/>
          <w:sz w:val="24"/>
          <w:szCs w:val="24"/>
        </w:rPr>
        <w:t>,</w:t>
      </w:r>
      <w:r w:rsidR="009E174D" w:rsidRPr="009E174D">
        <w:rPr>
          <w:rFonts w:ascii="Times New Roman" w:hAnsi="Times New Roman" w:cs="Times New Roman"/>
          <w:sz w:val="24"/>
          <w:szCs w:val="24"/>
        </w:rPr>
        <w:t xml:space="preserve"> </w:t>
      </w:r>
      <w:r>
        <w:rPr>
          <w:rFonts w:ascii="Times New Roman" w:hAnsi="Times New Roman" w:cs="Times New Roman"/>
          <w:sz w:val="24"/>
          <w:szCs w:val="24"/>
        </w:rPr>
        <w:t xml:space="preserve">Medardo </w:t>
      </w:r>
      <w:r w:rsidR="009E174D" w:rsidRPr="009E174D">
        <w:rPr>
          <w:rFonts w:ascii="Times New Roman" w:hAnsi="Times New Roman" w:cs="Times New Roman"/>
          <w:sz w:val="24"/>
          <w:szCs w:val="24"/>
        </w:rPr>
        <w:t xml:space="preserve">ya era un poeta reconocido e incluso comenzó a trabajar como editor en el diario </w:t>
      </w:r>
      <w:r w:rsidR="009E174D" w:rsidRPr="009E174D">
        <w:rPr>
          <w:rFonts w:ascii="Times New Roman" w:hAnsi="Times New Roman" w:cs="Times New Roman"/>
          <w:i/>
          <w:sz w:val="24"/>
          <w:szCs w:val="24"/>
        </w:rPr>
        <w:t>El Telégrafo</w:t>
      </w:r>
      <w:r w:rsidR="009E174D" w:rsidRPr="009E174D">
        <w:rPr>
          <w:rFonts w:ascii="Times New Roman" w:hAnsi="Times New Roman" w:cs="Times New Roman"/>
          <w:sz w:val="24"/>
          <w:szCs w:val="24"/>
        </w:rPr>
        <w:t xml:space="preserve">, aquí </w:t>
      </w:r>
      <w:r w:rsidR="009E174D">
        <w:rPr>
          <w:rFonts w:ascii="Times New Roman" w:hAnsi="Times New Roman" w:cs="Times New Roman"/>
          <w:sz w:val="24"/>
          <w:szCs w:val="24"/>
        </w:rPr>
        <w:t>é</w:t>
      </w:r>
      <w:r w:rsidR="009E174D" w:rsidRPr="009E174D">
        <w:rPr>
          <w:rFonts w:ascii="Times New Roman" w:hAnsi="Times New Roman" w:cs="Times New Roman"/>
          <w:sz w:val="24"/>
          <w:szCs w:val="24"/>
        </w:rPr>
        <w:t xml:space="preserve">l público su novela por entrega </w:t>
      </w:r>
      <w:r w:rsidR="009E174D" w:rsidRPr="009E174D">
        <w:rPr>
          <w:rFonts w:ascii="Times New Roman" w:hAnsi="Times New Roman" w:cs="Times New Roman"/>
          <w:i/>
          <w:sz w:val="24"/>
          <w:szCs w:val="24"/>
        </w:rPr>
        <w:t>María Jesús</w:t>
      </w:r>
      <w:r w:rsidR="009E174D" w:rsidRPr="009E174D">
        <w:rPr>
          <w:rFonts w:ascii="Times New Roman" w:hAnsi="Times New Roman" w:cs="Times New Roman"/>
          <w:sz w:val="24"/>
          <w:szCs w:val="24"/>
        </w:rPr>
        <w:t>.</w:t>
      </w:r>
    </w:p>
    <w:p w:rsidR="0070213A" w:rsidRDefault="003F2D30" w:rsidP="00ED6766">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En 1918 publica su primer y único libro de poesías </w:t>
      </w:r>
      <w:r>
        <w:rPr>
          <w:rFonts w:ascii="Times New Roman" w:hAnsi="Times New Roman" w:cs="Times New Roman"/>
          <w:i/>
          <w:sz w:val="24"/>
          <w:szCs w:val="24"/>
        </w:rPr>
        <w:t>El Árbol del Bien y el Mal</w:t>
      </w:r>
      <w:r>
        <w:rPr>
          <w:rFonts w:ascii="Times New Roman" w:hAnsi="Times New Roman" w:cs="Times New Roman"/>
          <w:sz w:val="24"/>
          <w:szCs w:val="24"/>
        </w:rPr>
        <w:t xml:space="preserve">, de este libro en su primera edición se lanzaron 100 copias por falta de recursos. </w:t>
      </w:r>
      <w:r>
        <w:rPr>
          <w:rFonts w:ascii="Times New Roman" w:hAnsi="Times New Roman" w:cs="Times New Roman"/>
          <w:sz w:val="24"/>
          <w:szCs w:val="24"/>
        </w:rPr>
        <w:t xml:space="preserve">En una de sus clases, conoce a una muchacha de 14 años de la alta sociedad guayaquileña llamada </w:t>
      </w:r>
      <w:r w:rsidRPr="006846F1">
        <w:rPr>
          <w:rFonts w:ascii="Times New Roman" w:hAnsi="Times New Roman" w:cs="Times New Roman"/>
          <w:sz w:val="24"/>
          <w:szCs w:val="24"/>
        </w:rPr>
        <w:t>Rosa Amada Villegas</w:t>
      </w:r>
      <w:r>
        <w:rPr>
          <w:rFonts w:ascii="Times New Roman" w:hAnsi="Times New Roman" w:cs="Times New Roman"/>
          <w:sz w:val="24"/>
          <w:szCs w:val="24"/>
        </w:rPr>
        <w:t xml:space="preserve">, </w:t>
      </w:r>
      <w:r>
        <w:rPr>
          <w:rFonts w:ascii="Times New Roman" w:hAnsi="Times New Roman" w:cs="Times New Roman"/>
          <w:sz w:val="24"/>
          <w:szCs w:val="24"/>
        </w:rPr>
        <w:lastRenderedPageBreak/>
        <w:t xml:space="preserve">Medardo se </w:t>
      </w:r>
      <w:r>
        <w:rPr>
          <w:rFonts w:ascii="Times New Roman" w:hAnsi="Times New Roman" w:cs="Times New Roman"/>
          <w:sz w:val="24"/>
          <w:szCs w:val="24"/>
        </w:rPr>
        <w:t>enamora de ella perdidamente, comienza a cortejar a la muchacha mientras que él consumía opio y escribía</w:t>
      </w:r>
      <w:r w:rsidR="0070213A">
        <w:rPr>
          <w:rFonts w:ascii="Times New Roman" w:hAnsi="Times New Roman" w:cs="Times New Roman"/>
          <w:sz w:val="24"/>
          <w:szCs w:val="24"/>
        </w:rPr>
        <w:t xml:space="preserve"> a su amante secreta la muerte.</w:t>
      </w:r>
    </w:p>
    <w:p w:rsidR="003F2D30" w:rsidRPr="0070213A" w:rsidRDefault="003F2D30" w:rsidP="0070213A">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Rosa al ser muy joven y tener una educación sumamente religiosa no acepta a Medardo lo que lo lleva a que el 10 de junio de 1919, a sus 21 años, luego de una noche </w:t>
      </w:r>
      <w:r w:rsidR="0070213A">
        <w:rPr>
          <w:rFonts w:ascii="Times New Roman" w:hAnsi="Times New Roman" w:cs="Times New Roman"/>
          <w:sz w:val="24"/>
          <w:szCs w:val="24"/>
        </w:rPr>
        <w:t xml:space="preserve">de inspiración en la que escribió su obra cumbre, el poema </w:t>
      </w:r>
      <w:r w:rsidR="0070213A">
        <w:rPr>
          <w:rFonts w:ascii="Times New Roman" w:hAnsi="Times New Roman" w:cs="Times New Roman"/>
          <w:i/>
          <w:sz w:val="24"/>
          <w:szCs w:val="24"/>
        </w:rPr>
        <w:t xml:space="preserve">Con el alma en los labios, </w:t>
      </w:r>
      <w:r w:rsidR="0070213A">
        <w:rPr>
          <w:rFonts w:ascii="Times New Roman" w:hAnsi="Times New Roman" w:cs="Times New Roman"/>
          <w:sz w:val="24"/>
          <w:szCs w:val="24"/>
        </w:rPr>
        <w:t xml:space="preserve">Medardo se dirigía a su muerte a la casa de Rosa, pero en su camino un caballero, que daba la apariencia de alta sociedad, lo intercepto con una copia de </w:t>
      </w:r>
      <w:r w:rsidR="0070213A">
        <w:rPr>
          <w:rFonts w:ascii="Times New Roman" w:hAnsi="Times New Roman" w:cs="Times New Roman"/>
          <w:i/>
          <w:sz w:val="24"/>
          <w:szCs w:val="24"/>
        </w:rPr>
        <w:t>El Árbol del bien y el Mal</w:t>
      </w:r>
      <w:r w:rsidR="0070213A">
        <w:rPr>
          <w:rFonts w:ascii="Times New Roman" w:hAnsi="Times New Roman" w:cs="Times New Roman"/>
          <w:sz w:val="24"/>
          <w:szCs w:val="24"/>
        </w:rPr>
        <w:t xml:space="preserve"> en su mano, se presentó bajo el nombre de Francisco de la Rosa, dueño de una editorial transnacional. Medardo desconcertado acepta su saludo, este señor dice que lo había estado buscando para conocer al poeta del cual la crítica literaria tanto habla. Se entablo una conversación amena en la que resulto con la nueva edición de </w:t>
      </w:r>
      <w:r w:rsidR="0070213A">
        <w:rPr>
          <w:rFonts w:ascii="Times New Roman" w:hAnsi="Times New Roman" w:cs="Times New Roman"/>
          <w:i/>
          <w:sz w:val="24"/>
          <w:szCs w:val="24"/>
        </w:rPr>
        <w:t>El Árbol del bien y el Mal</w:t>
      </w:r>
      <w:r w:rsidR="0070213A">
        <w:rPr>
          <w:rFonts w:ascii="Times New Roman" w:hAnsi="Times New Roman" w:cs="Times New Roman"/>
          <w:sz w:val="24"/>
          <w:szCs w:val="24"/>
        </w:rPr>
        <w:t xml:space="preserve"> lanzada en Ecuador, Perú, Colombia que llevo a la fama al poeta y es así como por trabajo del destino se evitaría el suicidio de uno de los poetas ecuatorianos más importantes…</w:t>
      </w:r>
      <w:bookmarkStart w:id="0" w:name="_GoBack"/>
      <w:bookmarkEnd w:id="0"/>
    </w:p>
    <w:sectPr w:rsidR="003F2D30" w:rsidRPr="0070213A" w:rsidSect="000C2536">
      <w:pgSz w:w="11906" w:h="16838"/>
      <w:pgMar w:top="851" w:right="1418" w:bottom="1417"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19F" w:csb1="00000000"/>
  </w:font>
  <w:font w:name="游明朝">
    <w:panose1 w:val="02020400000000000000"/>
    <w:charset w:val="80"/>
    <w:family w:val="roman"/>
    <w:pitch w:val="variable"/>
    <w:sig w:usb0="800002E7" w:usb1="2AC7FCF0"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attachedTemplate r:id="rId1"/>
  <w:defaultTabStop w:val="708"/>
  <w:hyphenationZone w:val="425"/>
  <w:drawingGridHorizontalSpacing w:val="110"/>
  <w:displayHorizontalDrawingGridEvery w:val="2"/>
  <w:displayVertic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522C"/>
    <w:rsid w:val="00023FAC"/>
    <w:rsid w:val="000C2536"/>
    <w:rsid w:val="003F2D30"/>
    <w:rsid w:val="00511C8E"/>
    <w:rsid w:val="00513934"/>
    <w:rsid w:val="0059522C"/>
    <w:rsid w:val="006846F1"/>
    <w:rsid w:val="0070213A"/>
    <w:rsid w:val="007C1203"/>
    <w:rsid w:val="009E174D"/>
    <w:rsid w:val="00EC0777"/>
    <w:rsid w:val="00ED6766"/>
  </w:rsids>
  <m:mathPr>
    <m:mathFont m:val="Cambria Math"/>
    <m:brkBin m:val="before"/>
    <m:brkBinSub m:val="--"/>
    <m:smallFrac m:val="0"/>
    <m:dispDef/>
    <m:lMargin m:val="0"/>
    <m:rMargin m:val="0"/>
    <m:defJc m:val="centerGroup"/>
    <m:wrapIndent m:val="1440"/>
    <m:intLim m:val="subSup"/>
    <m:naryLim m:val="undOvr"/>
  </m:mathPr>
  <w:themeFontLang w:val="es-EC"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F20464"/>
  <w15:chartTrackingRefBased/>
  <w15:docId w15:val="{5C8A645E-F339-4F95-B96C-F094537263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165030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arina\Documents\Plantillas%20personalizadas%20de%20Office\TRABAJOS.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TRABAJOS</Template>
  <TotalTime>142</TotalTime>
  <Pages>2</Pages>
  <Words>450</Words>
  <Characters>2475</Characters>
  <Application>Microsoft Office Word</Application>
  <DocSecurity>0</DocSecurity>
  <Lines>20</Lines>
  <Paragraphs>5</Paragraphs>
  <ScaleCrop>false</ScaleCrop>
  <HeadingPairs>
    <vt:vector size="2" baseType="variant">
      <vt:variant>
        <vt:lpstr>Título</vt:lpstr>
      </vt:variant>
      <vt:variant>
        <vt:i4>1</vt:i4>
      </vt:variant>
    </vt:vector>
  </HeadingPairs>
  <TitlesOfParts>
    <vt:vector size="1" baseType="lpstr">
      <vt:lpstr/>
    </vt:vector>
  </TitlesOfParts>
  <Company>Toshiba</Company>
  <LinksUpToDate>false</LinksUpToDate>
  <CharactersWithSpaces>2920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Ramirez</dc:creator>
  <cp:keywords/>
  <dc:description/>
  <cp:lastModifiedBy>Karina Ramirez</cp:lastModifiedBy>
  <cp:revision>1</cp:revision>
  <dcterms:created xsi:type="dcterms:W3CDTF">2018-11-21T22:47:00Z</dcterms:created>
  <dcterms:modified xsi:type="dcterms:W3CDTF">2018-11-22T01:09:00Z</dcterms:modified>
</cp:coreProperties>
</file>