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Default"/>
        <w:bidi w:val="0"/>
        <w:spacing w:line="420" w:lineRule="auto"/>
        <w:ind w:left="0" w:right="0" w:firstLine="0"/>
        <w:jc w:val="center"/>
        <w:rPr>
          <w:rFonts w:ascii="Times New Roman" w:cs="Times New Roman" w:hAnsi="Times New Roman" w:eastAsia="Times New Roman"/>
          <w:sz w:val="24"/>
          <w:szCs w:val="24"/>
          <w:u w:color="000000"/>
          <w:rtl w:val="0"/>
          <w:lang w:val="es-ES_tradnl"/>
        </w:rPr>
      </w:pPr>
      <w:r>
        <w:rPr>
          <w:rFonts w:ascii="Times New Roman" w:hAnsi="Times New Roman"/>
          <w:sz w:val="24"/>
          <w:szCs w:val="24"/>
          <w:u w:color="000000"/>
          <w:rtl w:val="0"/>
          <w:lang w:val="es-ES_tradnl"/>
        </w:rPr>
        <w:t xml:space="preserve">Un episodio de la serie </w:t>
      </w:r>
      <w:r>
        <w:rPr>
          <w:rFonts w:ascii="Times New Roman" w:hAnsi="Times New Roman"/>
          <w:i w:val="1"/>
          <w:iCs w:val="1"/>
          <w:sz w:val="24"/>
          <w:szCs w:val="24"/>
          <w:u w:color="000000"/>
          <w:rtl w:val="0"/>
          <w:lang w:val="en-US"/>
        </w:rPr>
        <w:t xml:space="preserve">El </w:t>
      </w:r>
      <w:r>
        <w:rPr>
          <w:rFonts w:ascii="Times New Roman" w:hAnsi="Times New Roman"/>
          <w:i w:val="1"/>
          <w:iCs w:val="1"/>
          <w:sz w:val="24"/>
          <w:szCs w:val="24"/>
          <w:u w:color="000000"/>
          <w:rtl w:val="0"/>
          <w:lang w:val="es-ES_tradnl"/>
        </w:rPr>
        <w:t>M</w:t>
      </w:r>
      <w:r>
        <w:rPr>
          <w:rFonts w:ascii="Times New Roman" w:hAnsi="Times New Roman"/>
          <w:i w:val="1"/>
          <w:iCs w:val="1"/>
          <w:sz w:val="24"/>
          <w:szCs w:val="24"/>
          <w:u w:color="000000"/>
          <w:rtl w:val="0"/>
          <w:lang w:val="en-US"/>
        </w:rPr>
        <w:t xml:space="preserve">inisterio del </w:t>
      </w:r>
      <w:r>
        <w:rPr>
          <w:rFonts w:ascii="Times New Roman" w:hAnsi="Times New Roman"/>
          <w:i w:val="1"/>
          <w:iCs w:val="1"/>
          <w:sz w:val="24"/>
          <w:szCs w:val="24"/>
          <w:u w:color="000000"/>
          <w:rtl w:val="0"/>
          <w:lang w:val="es-ES_tradnl"/>
        </w:rPr>
        <w:t>T</w:t>
      </w:r>
      <w:r>
        <w:rPr>
          <w:rFonts w:ascii="Times New Roman" w:hAnsi="Times New Roman"/>
          <w:i w:val="1"/>
          <w:iCs w:val="1"/>
          <w:sz w:val="24"/>
          <w:szCs w:val="24"/>
          <w:u w:color="000000"/>
          <w:rtl w:val="0"/>
          <w:lang w:val="en-US"/>
        </w:rPr>
        <w:t xml:space="preserve">iempo </w:t>
      </w:r>
      <w:r>
        <w:rPr>
          <w:rFonts w:ascii="Times New Roman" w:hAnsi="Times New Roman"/>
          <w:sz w:val="24"/>
          <w:szCs w:val="24"/>
          <w:u w:color="000000"/>
          <w:rtl w:val="0"/>
          <w:lang w:val="es-ES_tradnl"/>
        </w:rPr>
        <w:t>(2015)</w:t>
      </w:r>
    </w:p>
    <w:p>
      <w:pPr>
        <w:pStyle w:val="Default"/>
        <w:bidi w:val="0"/>
        <w:spacing w:line="420" w:lineRule="auto"/>
        <w:ind w:left="0" w:right="0" w:firstLine="0"/>
        <w:jc w:val="center"/>
        <w:rPr>
          <w:rFonts w:ascii="Times New Roman" w:cs="Times New Roman" w:hAnsi="Times New Roman" w:eastAsia="Times New Roman"/>
          <w:sz w:val="24"/>
          <w:szCs w:val="24"/>
          <w:u w:color="000000"/>
          <w:rtl w:val="0"/>
          <w:lang w:val="es-ES_tradnl"/>
        </w:rPr>
      </w:pPr>
      <w:r>
        <w:rPr>
          <w:rFonts w:ascii="Times New Roman" w:hAnsi="Times New Roman"/>
          <w:sz w:val="24"/>
          <w:szCs w:val="24"/>
          <w:u w:color="000000"/>
          <w:rtl w:val="0"/>
          <w:lang w:val="es-ES_tradnl"/>
        </w:rPr>
        <w:t>Gabriel Rosero Le</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w:t>
      </w:r>
    </w:p>
    <w:p>
      <w:pPr>
        <w:pStyle w:val="Default"/>
        <w:bidi w:val="0"/>
        <w:spacing w:line="420" w:lineRule="auto"/>
        <w:ind w:left="0" w:right="0" w:firstLine="0"/>
        <w:jc w:val="center"/>
        <w:rPr>
          <w:rFonts w:ascii="Times New Roman" w:cs="Times New Roman" w:hAnsi="Times New Roman" w:eastAsia="Times New Roman"/>
          <w:sz w:val="24"/>
          <w:szCs w:val="24"/>
          <w:u w:color="000000"/>
          <w:rtl w:val="0"/>
          <w:lang w:val="es-ES_tradnl"/>
        </w:rPr>
      </w:pPr>
      <w:r>
        <w:rPr>
          <w:rFonts w:ascii="Times New Roman" w:hAnsi="Times New Roman"/>
          <w:sz w:val="24"/>
          <w:szCs w:val="24"/>
          <w:u w:color="000000"/>
          <w:rtl w:val="0"/>
          <w:lang w:val="es-ES_tradnl"/>
        </w:rPr>
        <w:t>Pontificia Universidad Cat</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lica del Ecuador</w:t>
      </w:r>
    </w:p>
    <w:p>
      <w:pPr>
        <w:pStyle w:val="Default"/>
        <w:bidi w:val="0"/>
        <w:spacing w:line="420" w:lineRule="auto"/>
        <w:ind w:left="0" w:right="0" w:firstLine="0"/>
        <w:jc w:val="center"/>
        <w:rPr>
          <w:rFonts w:ascii="Times New Roman" w:cs="Times New Roman" w:hAnsi="Times New Roman" w:eastAsia="Times New Roman"/>
          <w:sz w:val="24"/>
          <w:szCs w:val="24"/>
          <w:u w:color="000000"/>
          <w:rtl w:val="0"/>
          <w:lang w:val="es-ES_tradnl"/>
        </w:rPr>
      </w:pPr>
      <w:r>
        <w:rPr>
          <w:rFonts w:ascii="Times New Roman" w:hAnsi="Times New Roman"/>
          <w:sz w:val="24"/>
          <w:szCs w:val="24"/>
          <w:u w:color="000000"/>
          <w:rtl w:val="0"/>
          <w:lang w:val="es-ES_tradnl"/>
        </w:rPr>
        <w:t>1</w:t>
      </w:r>
      <w:r>
        <w:rPr>
          <w:rFonts w:ascii="Times New Roman" w:hAnsi="Times New Roman"/>
          <w:sz w:val="24"/>
          <w:szCs w:val="24"/>
          <w:u w:color="000000"/>
          <w:rtl w:val="0"/>
          <w:lang w:val="es-ES_tradnl"/>
        </w:rPr>
        <w:t>9</w:t>
      </w:r>
      <w:r>
        <w:rPr>
          <w:rFonts w:ascii="Times New Roman" w:hAnsi="Times New Roman"/>
          <w:sz w:val="24"/>
          <w:szCs w:val="24"/>
          <w:u w:color="000000"/>
          <w:rtl w:val="0"/>
          <w:lang w:val="es-ES_tradnl"/>
        </w:rPr>
        <w:t>/11/2018</w:t>
      </w:r>
    </w:p>
    <w:p>
      <w:pPr>
        <w:pStyle w:val="Default"/>
        <w:bidi w:val="0"/>
        <w:spacing w:line="420" w:lineRule="auto"/>
        <w:ind w:left="0" w:right="0" w:firstLine="0"/>
        <w:jc w:val="center"/>
        <w:rPr>
          <w:rFonts w:ascii="Times New Roman" w:cs="Times New Roman" w:hAnsi="Times New Roman" w:eastAsia="Times New Roman"/>
          <w:sz w:val="24"/>
          <w:szCs w:val="24"/>
          <w:u w:color="000000"/>
          <w:rtl w:val="0"/>
          <w:lang w:val="es-ES_tradnl"/>
        </w:rPr>
      </w:pPr>
    </w:p>
    <w:p>
      <w:pPr>
        <w:pStyle w:val="Default"/>
        <w:bidi w:val="0"/>
        <w:spacing w:line="420" w:lineRule="auto"/>
        <w:ind w:left="0" w:right="0" w:firstLine="0"/>
        <w:jc w:val="left"/>
        <w:rPr>
          <w:rFonts w:ascii="Times New Roman" w:cs="Times New Roman" w:hAnsi="Times New Roman" w:eastAsia="Times New Roman"/>
          <w:sz w:val="24"/>
          <w:szCs w:val="24"/>
          <w:u w:color="000000"/>
          <w:rtl w:val="0"/>
          <w:lang w:val="es-ES_tradnl"/>
        </w:rPr>
      </w:pPr>
      <w:r>
        <w:rPr>
          <w:rFonts w:ascii="Times New Roman" w:cs="Times New Roman" w:hAnsi="Times New Roman" w:eastAsia="Times New Roman"/>
          <w:sz w:val="24"/>
          <w:szCs w:val="24"/>
          <w:u w:color="000000"/>
          <w:rtl w:val="0"/>
          <w:lang w:val="es-ES_tradnl"/>
        </w:rPr>
        <w:tab/>
      </w:r>
      <w:r>
        <w:rPr>
          <w:rFonts w:ascii="Times New Roman" w:hAnsi="Times New Roman"/>
          <w:sz w:val="24"/>
          <w:szCs w:val="24"/>
          <w:u w:color="000000"/>
          <w:rtl w:val="0"/>
          <w:lang w:val="es-ES_tradnl"/>
        </w:rPr>
        <w:t>El cuarto episodio de la primera temporada de la serie de televisi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espa</w:t>
      </w:r>
      <w:r>
        <w:rPr>
          <w:rFonts w:ascii="Times New Roman" w:hAnsi="Times New Roman" w:hint="default"/>
          <w:sz w:val="24"/>
          <w:szCs w:val="24"/>
          <w:u w:color="000000"/>
          <w:rtl w:val="0"/>
          <w:lang w:val="es-ES_tradnl"/>
        </w:rPr>
        <w:t>ñ</w:t>
      </w:r>
      <w:r>
        <w:rPr>
          <w:rFonts w:ascii="Times New Roman" w:hAnsi="Times New Roman"/>
          <w:sz w:val="24"/>
          <w:szCs w:val="24"/>
          <w:u w:color="000000"/>
          <w:rtl w:val="0"/>
          <w:lang w:val="es-ES_tradnl"/>
        </w:rPr>
        <w:t xml:space="preserve">ola </w:t>
      </w:r>
      <w:r>
        <w:rPr>
          <w:rFonts w:ascii="Times New Roman" w:hAnsi="Times New Roman"/>
          <w:i w:val="1"/>
          <w:iCs w:val="1"/>
          <w:sz w:val="24"/>
          <w:szCs w:val="24"/>
          <w:u w:color="000000"/>
          <w:rtl w:val="0"/>
          <w:lang w:val="es-ES_tradnl"/>
        </w:rPr>
        <w:t xml:space="preserve">El Ministerio del Tiempo </w:t>
      </w:r>
      <w:r>
        <w:rPr>
          <w:rFonts w:ascii="Times New Roman" w:hAnsi="Times New Roman"/>
          <w:sz w:val="24"/>
          <w:szCs w:val="24"/>
          <w:u w:color="000000"/>
          <w:rtl w:val="0"/>
          <w:lang w:val="es-ES_tradnl"/>
        </w:rPr>
        <w:t>(2015)</w:t>
      </w:r>
      <w:r>
        <w:rPr>
          <w:rFonts w:ascii="Times New Roman" w:hAnsi="Times New Roman"/>
          <w:i w:val="1"/>
          <w:iCs w:val="1"/>
          <w:sz w:val="24"/>
          <w:szCs w:val="24"/>
          <w:u w:color="000000"/>
          <w:rtl w:val="0"/>
          <w:lang w:val="es-ES_tradnl"/>
        </w:rPr>
        <w:t xml:space="preserve"> </w:t>
      </w:r>
      <w:r>
        <w:rPr>
          <w:rFonts w:ascii="Times New Roman" w:hAnsi="Times New Roman"/>
          <w:sz w:val="24"/>
          <w:szCs w:val="24"/>
          <w:u w:color="000000"/>
          <w:rtl w:val="0"/>
          <w:lang w:val="es-ES_tradnl"/>
        </w:rPr>
        <w:t>se</w:t>
      </w:r>
      <w:r>
        <w:rPr>
          <w:rFonts w:ascii="Times New Roman" w:hAnsi="Times New Roman"/>
          <w:i w:val="1"/>
          <w:iCs w:val="1"/>
          <w:sz w:val="24"/>
          <w:szCs w:val="24"/>
          <w:u w:color="000000"/>
          <w:rtl w:val="0"/>
          <w:lang w:val="es-ES_tradnl"/>
        </w:rPr>
        <w:t xml:space="preserve"> </w:t>
      </w:r>
      <w:r>
        <w:rPr>
          <w:rFonts w:ascii="Times New Roman" w:hAnsi="Times New Roman"/>
          <w:sz w:val="24"/>
          <w:szCs w:val="24"/>
          <w:u w:color="000000"/>
          <w:rtl w:val="0"/>
          <w:lang w:val="es-ES_tradnl"/>
        </w:rPr>
        <w:t xml:space="preserve">titula </w:t>
      </w:r>
      <w:r>
        <w:rPr>
          <w:rFonts w:ascii="Times New Roman" w:hAnsi="Times New Roman" w:hint="default"/>
          <w:sz w:val="24"/>
          <w:szCs w:val="24"/>
          <w:u w:color="000000"/>
          <w:rtl w:val="0"/>
          <w:lang w:val="es-ES_tradnl"/>
        </w:rPr>
        <w:t>“</w:t>
      </w:r>
      <w:r>
        <w:rPr>
          <w:rFonts w:ascii="Times New Roman" w:hAnsi="Times New Roman"/>
          <w:sz w:val="24"/>
          <w:szCs w:val="24"/>
          <w:u w:color="000000"/>
          <w:rtl w:val="0"/>
          <w:lang w:val="es-ES_tradnl"/>
        </w:rPr>
        <w:t>Una negociaci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a tiempo</w:t>
      </w:r>
      <w:r>
        <w:rPr>
          <w:rFonts w:ascii="Times New Roman" w:hAnsi="Times New Roman" w:hint="default"/>
          <w:sz w:val="24"/>
          <w:szCs w:val="24"/>
          <w:u w:color="000000"/>
          <w:rtl w:val="0"/>
          <w:lang w:val="es-ES_tradnl"/>
        </w:rPr>
        <w:t>”</w:t>
      </w:r>
      <w:r>
        <w:rPr>
          <w:rFonts w:ascii="Times New Roman" w:hAnsi="Times New Roman"/>
          <w:sz w:val="24"/>
          <w:szCs w:val="24"/>
          <w:u w:color="000000"/>
          <w:rtl w:val="0"/>
          <w:lang w:val="es-ES_tradnl"/>
        </w:rPr>
        <w:t xml:space="preserve">. Algunos </w:t>
      </w:r>
      <w:r>
        <w:rPr>
          <w:rFonts w:ascii="Times New Roman" w:hAnsi="Times New Roman"/>
          <w:sz w:val="24"/>
          <w:szCs w:val="24"/>
          <w:u w:color="000000"/>
          <w:rtl w:val="0"/>
          <w:lang w:val="es-ES_tradnl"/>
        </w:rPr>
        <w:t>aspectos que hacen que el episodio se destaque entre los emitidos en la primera temporada</w:t>
      </w:r>
      <w:r>
        <w:rPr>
          <w:rFonts w:ascii="Times New Roman" w:hAnsi="Times New Roman"/>
          <w:sz w:val="24"/>
          <w:szCs w:val="24"/>
          <w:u w:color="000000"/>
          <w:rtl w:val="0"/>
          <w:lang w:val="es-ES_tradnl"/>
        </w:rPr>
        <w:t xml:space="preserve"> son el argumento del cap</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tulo, los valores de la producci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y los aspectos t</w:t>
      </w:r>
      <w:r>
        <w:rPr>
          <w:rFonts w:ascii="Times New Roman" w:hAnsi="Times New Roman" w:hint="default"/>
          <w:sz w:val="24"/>
          <w:szCs w:val="24"/>
          <w:u w:color="000000"/>
          <w:rtl w:val="0"/>
          <w:lang w:val="es-ES_tradnl"/>
        </w:rPr>
        <w:t>é</w:t>
      </w:r>
      <w:r>
        <w:rPr>
          <w:rFonts w:ascii="Times New Roman" w:hAnsi="Times New Roman"/>
          <w:sz w:val="24"/>
          <w:szCs w:val="24"/>
          <w:u w:color="000000"/>
          <w:rtl w:val="0"/>
          <w:lang w:val="es-ES_tradnl"/>
        </w:rPr>
        <w:t>cnicos, y adem</w:t>
      </w:r>
      <w:r>
        <w:rPr>
          <w:rFonts w:ascii="Times New Roman" w:hAnsi="Times New Roman" w:hint="default"/>
          <w:sz w:val="24"/>
          <w:szCs w:val="24"/>
          <w:u w:color="000000"/>
          <w:rtl w:val="0"/>
          <w:lang w:val="es-ES_tradnl"/>
        </w:rPr>
        <w:t>á</w:t>
      </w:r>
      <w:r>
        <w:rPr>
          <w:rFonts w:ascii="Times New Roman" w:hAnsi="Times New Roman"/>
          <w:sz w:val="24"/>
          <w:szCs w:val="24"/>
          <w:u w:color="000000"/>
          <w:rtl w:val="0"/>
          <w:lang w:val="es-ES_tradnl"/>
        </w:rPr>
        <w:t>s algunas diferencias que hay con episodios anteriores. A continuaci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se hablar</w:t>
      </w:r>
      <w:r>
        <w:rPr>
          <w:rFonts w:ascii="Times New Roman" w:hAnsi="Times New Roman" w:hint="default"/>
          <w:sz w:val="24"/>
          <w:szCs w:val="24"/>
          <w:u w:color="000000"/>
          <w:rtl w:val="0"/>
          <w:lang w:val="es-ES_tradnl"/>
        </w:rPr>
        <w:t xml:space="preserve">á </w:t>
      </w:r>
      <w:r>
        <w:rPr>
          <w:rFonts w:ascii="Times New Roman" w:hAnsi="Times New Roman"/>
          <w:sz w:val="24"/>
          <w:szCs w:val="24"/>
          <w:u w:color="000000"/>
          <w:rtl w:val="0"/>
          <w:lang w:val="es-ES_tradnl"/>
        </w:rPr>
        <w:t>sobre estos elementos del episodio para poner de manifiesto que se trata de uno de los puntos altos de la temporada.</w:t>
      </w:r>
    </w:p>
    <w:p>
      <w:pPr>
        <w:pStyle w:val="Default"/>
        <w:bidi w:val="0"/>
        <w:spacing w:line="420" w:lineRule="auto"/>
        <w:ind w:left="0" w:right="0" w:firstLine="0"/>
        <w:jc w:val="left"/>
        <w:rPr>
          <w:rFonts w:ascii="Times New Roman" w:cs="Times New Roman" w:hAnsi="Times New Roman" w:eastAsia="Times New Roman"/>
          <w:sz w:val="24"/>
          <w:szCs w:val="24"/>
          <w:u w:color="000000"/>
          <w:rtl w:val="0"/>
          <w:lang w:val="es-ES_tradnl"/>
        </w:rPr>
      </w:pPr>
      <w:r>
        <w:rPr>
          <w:rFonts w:ascii="Times New Roman" w:cs="Times New Roman" w:hAnsi="Times New Roman" w:eastAsia="Times New Roman"/>
          <w:sz w:val="24"/>
          <w:szCs w:val="24"/>
          <w:u w:color="000000"/>
          <w:rtl w:val="0"/>
          <w:lang w:val="es-ES_tradnl"/>
        </w:rPr>
        <w:tab/>
        <w:t>En este episodio el director del ministerio recibe un ultim</w:t>
      </w:r>
      <w:r>
        <w:rPr>
          <w:rFonts w:ascii="Times New Roman" w:hAnsi="Times New Roman" w:hint="default"/>
          <w:sz w:val="24"/>
          <w:szCs w:val="24"/>
          <w:u w:color="000000"/>
          <w:rtl w:val="0"/>
          <w:lang w:val="es-ES_tradnl"/>
        </w:rPr>
        <w:t>á</w:t>
      </w:r>
      <w:r>
        <w:rPr>
          <w:rFonts w:ascii="Times New Roman" w:hAnsi="Times New Roman"/>
          <w:sz w:val="24"/>
          <w:szCs w:val="24"/>
          <w:u w:color="000000"/>
          <w:rtl w:val="0"/>
          <w:lang w:val="es-ES_tradnl"/>
        </w:rPr>
        <w:t>tum de parte del representante de los herederos de un tal Abraham Levi, un rabino del siglo XV que le hab</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 xml:space="preserve">a entregado el </w:t>
      </w:r>
      <w:r>
        <w:rPr>
          <w:rFonts w:ascii="Times New Roman" w:hAnsi="Times New Roman" w:hint="default"/>
          <w:sz w:val="24"/>
          <w:szCs w:val="24"/>
          <w:u w:color="000000"/>
          <w:rtl w:val="0"/>
          <w:lang w:val="es-ES_tradnl"/>
        </w:rPr>
        <w:t>“</w:t>
      </w:r>
      <w:r>
        <w:rPr>
          <w:rFonts w:ascii="Times New Roman" w:hAnsi="Times New Roman"/>
          <w:sz w:val="24"/>
          <w:szCs w:val="24"/>
          <w:u w:color="000000"/>
          <w:rtl w:val="0"/>
          <w:lang w:val="es-ES_tradnl"/>
        </w:rPr>
        <w:t>Libro de las puertas</w:t>
      </w:r>
      <w:r>
        <w:rPr>
          <w:rFonts w:ascii="Times New Roman" w:hAnsi="Times New Roman" w:hint="default"/>
          <w:sz w:val="24"/>
          <w:szCs w:val="24"/>
          <w:u w:color="000000"/>
          <w:rtl w:val="0"/>
          <w:lang w:val="es-ES_tradnl"/>
        </w:rPr>
        <w:t>”</w:t>
      </w:r>
      <w:r>
        <w:rPr>
          <w:rFonts w:ascii="Times New Roman" w:hAnsi="Times New Roman"/>
          <w:sz w:val="24"/>
          <w:szCs w:val="24"/>
          <w:u w:color="000000"/>
          <w:rtl w:val="0"/>
          <w:lang w:val="es-ES_tradnl"/>
        </w:rPr>
        <w:t>, que es el fundamento del ministerio, a la reina Isabel la Cat</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lica. La reina hab</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a prometido proteger al rabino y a su familia a cambio del libro pero no lo hab</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 xml:space="preserve">a hecho, por lo que el abogado que visita al director exige </w:t>
      </w:r>
      <w:r>
        <w:rPr>
          <w:rFonts w:ascii="Times New Roman" w:hAnsi="Times New Roman" w:hint="default"/>
          <w:sz w:val="24"/>
          <w:szCs w:val="24"/>
          <w:u w:color="000000"/>
          <w:rtl w:val="0"/>
          <w:lang w:val="es-ES_tradnl"/>
        </w:rPr>
        <w:t>€</w:t>
      </w:r>
      <w:r>
        <w:rPr>
          <w:rFonts w:ascii="Times New Roman" w:hAnsi="Times New Roman"/>
          <w:sz w:val="24"/>
          <w:szCs w:val="24"/>
          <w:u w:color="000000"/>
          <w:rtl w:val="0"/>
          <w:lang w:val="es-ES_tradnl"/>
        </w:rPr>
        <w:t>100.000.000, entregados en cinco d</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as, a cambio de no hacer p</w:t>
      </w:r>
      <w:r>
        <w:rPr>
          <w:rFonts w:ascii="Times New Roman" w:hAnsi="Times New Roman" w:hint="default"/>
          <w:sz w:val="24"/>
          <w:szCs w:val="24"/>
          <w:u w:color="000000"/>
          <w:rtl w:val="0"/>
          <w:lang w:val="es-ES_tradnl"/>
        </w:rPr>
        <w:t>ú</w:t>
      </w:r>
      <w:r>
        <w:rPr>
          <w:rFonts w:ascii="Times New Roman" w:hAnsi="Times New Roman"/>
          <w:sz w:val="24"/>
          <w:szCs w:val="24"/>
          <w:u w:color="000000"/>
          <w:rtl w:val="0"/>
          <w:lang w:val="es-ES_tradnl"/>
        </w:rPr>
        <w:t>blica la existencia del ministerio. Se toma la decisi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 xml:space="preserve">n de salvar a Levi de su muerte en 1491, pero hay complicaciones porque la </w:t>
      </w:r>
      <w:r>
        <w:rPr>
          <w:rFonts w:ascii="Times New Roman" w:hAnsi="Times New Roman" w:hint="default"/>
          <w:sz w:val="24"/>
          <w:szCs w:val="24"/>
          <w:u w:color="000000"/>
          <w:rtl w:val="0"/>
          <w:lang w:val="es-ES_tradnl"/>
        </w:rPr>
        <w:t>ú</w:t>
      </w:r>
      <w:r>
        <w:rPr>
          <w:rFonts w:ascii="Times New Roman" w:hAnsi="Times New Roman"/>
          <w:sz w:val="24"/>
          <w:szCs w:val="24"/>
          <w:u w:color="000000"/>
          <w:rtl w:val="0"/>
          <w:lang w:val="es-ES_tradnl"/>
        </w:rPr>
        <w:t>nica puerta conveniente est</w:t>
      </w:r>
      <w:r>
        <w:rPr>
          <w:rFonts w:ascii="Times New Roman" w:hAnsi="Times New Roman" w:hint="default"/>
          <w:sz w:val="24"/>
          <w:szCs w:val="24"/>
          <w:u w:color="000000"/>
          <w:rtl w:val="0"/>
          <w:lang w:val="es-ES_tradnl"/>
        </w:rPr>
        <w:t xml:space="preserve">á </w:t>
      </w:r>
      <w:r>
        <w:rPr>
          <w:rFonts w:ascii="Times New Roman" w:hAnsi="Times New Roman"/>
          <w:sz w:val="24"/>
          <w:szCs w:val="24"/>
          <w:u w:color="000000"/>
          <w:rtl w:val="0"/>
          <w:lang w:val="es-ES_tradnl"/>
        </w:rPr>
        <w:t>en un bucle temporal, al cruzarla el mismo d</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a se repite infinitamente.</w:t>
      </w:r>
    </w:p>
    <w:p>
      <w:pPr>
        <w:pStyle w:val="Default"/>
        <w:bidi w:val="0"/>
        <w:spacing w:line="420" w:lineRule="auto"/>
        <w:ind w:left="0" w:right="0" w:firstLine="0"/>
        <w:jc w:val="left"/>
        <w:rPr>
          <w:rFonts w:ascii="Times New Roman" w:cs="Times New Roman" w:hAnsi="Times New Roman" w:eastAsia="Times New Roman"/>
          <w:sz w:val="24"/>
          <w:szCs w:val="24"/>
          <w:u w:color="000000"/>
          <w:rtl w:val="0"/>
          <w:lang w:val="es-ES_tradnl"/>
        </w:rPr>
      </w:pPr>
      <w:r>
        <w:rPr>
          <w:rFonts w:ascii="Times New Roman" w:cs="Times New Roman" w:hAnsi="Times New Roman" w:eastAsia="Times New Roman"/>
          <w:sz w:val="24"/>
          <w:szCs w:val="24"/>
          <w:u w:color="000000"/>
          <w:rtl w:val="0"/>
          <w:lang w:val="es-ES_tradnl"/>
        </w:rPr>
        <w:tab/>
        <w:t>Este elemento argumental hace que los agentes del ministerio tengan opciones limitadas para cumplir su misi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y, por lo tanto, la trama del episodio se vuelve m</w:t>
      </w:r>
      <w:r>
        <w:rPr>
          <w:rFonts w:ascii="Times New Roman" w:hAnsi="Times New Roman" w:hint="default"/>
          <w:sz w:val="24"/>
          <w:szCs w:val="24"/>
          <w:u w:color="000000"/>
          <w:rtl w:val="0"/>
          <w:lang w:val="es-ES_tradnl"/>
        </w:rPr>
        <w:t>á</w:t>
      </w:r>
      <w:r>
        <w:rPr>
          <w:rFonts w:ascii="Times New Roman" w:hAnsi="Times New Roman"/>
          <w:sz w:val="24"/>
          <w:szCs w:val="24"/>
          <w:u w:color="000000"/>
          <w:rtl w:val="0"/>
          <w:lang w:val="es-ES_tradnl"/>
        </w:rPr>
        <w:t>s interesante. Se refresca adem</w:t>
      </w:r>
      <w:r>
        <w:rPr>
          <w:rFonts w:ascii="Times New Roman" w:hAnsi="Times New Roman" w:hint="default"/>
          <w:sz w:val="24"/>
          <w:szCs w:val="24"/>
          <w:u w:color="000000"/>
          <w:rtl w:val="0"/>
          <w:lang w:val="es-ES_tradnl"/>
        </w:rPr>
        <w:t>á</w:t>
      </w:r>
      <w:r>
        <w:rPr>
          <w:rFonts w:ascii="Times New Roman" w:hAnsi="Times New Roman"/>
          <w:sz w:val="24"/>
          <w:szCs w:val="24"/>
          <w:u w:color="000000"/>
          <w:rtl w:val="0"/>
          <w:lang w:val="es-ES_tradnl"/>
        </w:rPr>
        <w:t>s la estructura simple de episodios anteriores, donde simplemente se narraba la forma de cumplir con la misi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En este cap</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tulo los intentos de salvar a Levi son frustrados tambi</w:t>
      </w:r>
      <w:r>
        <w:rPr>
          <w:rFonts w:ascii="Times New Roman" w:hAnsi="Times New Roman" w:hint="default"/>
          <w:sz w:val="24"/>
          <w:szCs w:val="24"/>
          <w:u w:color="000000"/>
          <w:rtl w:val="0"/>
          <w:lang w:val="es-ES_tradnl"/>
        </w:rPr>
        <w:t>é</w:t>
      </w:r>
      <w:r>
        <w:rPr>
          <w:rFonts w:ascii="Times New Roman" w:hAnsi="Times New Roman"/>
          <w:sz w:val="24"/>
          <w:szCs w:val="24"/>
          <w:u w:color="000000"/>
          <w:rtl w:val="0"/>
          <w:lang w:val="es-ES_tradnl"/>
        </w:rPr>
        <w:t>n por el fanatismo de Tom</w:t>
      </w:r>
      <w:r>
        <w:rPr>
          <w:rFonts w:ascii="Times New Roman" w:hAnsi="Times New Roman" w:hint="default"/>
          <w:sz w:val="24"/>
          <w:szCs w:val="24"/>
          <w:u w:color="000000"/>
          <w:rtl w:val="0"/>
          <w:lang w:val="es-ES_tradnl"/>
        </w:rPr>
        <w:t>á</w:t>
      </w:r>
      <w:r>
        <w:rPr>
          <w:rFonts w:ascii="Times New Roman" w:hAnsi="Times New Roman"/>
          <w:sz w:val="24"/>
          <w:szCs w:val="24"/>
          <w:u w:color="000000"/>
          <w:rtl w:val="0"/>
          <w:lang w:val="es-ES_tradnl"/>
        </w:rPr>
        <w:t>s de Torquemada, figura hist</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rica que cumple el papel de antagonista principal.</w:t>
      </w:r>
    </w:p>
    <w:p>
      <w:pPr>
        <w:pStyle w:val="Default"/>
        <w:bidi w:val="0"/>
        <w:spacing w:line="420" w:lineRule="auto"/>
        <w:ind w:left="0" w:right="0" w:firstLine="0"/>
        <w:jc w:val="left"/>
        <w:rPr>
          <w:rFonts w:ascii="Times New Roman" w:cs="Times New Roman" w:hAnsi="Times New Roman" w:eastAsia="Times New Roman"/>
          <w:sz w:val="24"/>
          <w:szCs w:val="24"/>
          <w:u w:color="000000"/>
          <w:rtl w:val="0"/>
          <w:lang w:val="es-ES_tradnl"/>
        </w:rPr>
      </w:pPr>
      <w:r>
        <w:rPr>
          <w:rFonts w:ascii="Times New Roman" w:cs="Times New Roman" w:hAnsi="Times New Roman" w:eastAsia="Times New Roman"/>
          <w:sz w:val="24"/>
          <w:szCs w:val="24"/>
          <w:u w:color="000000"/>
          <w:rtl w:val="0"/>
          <w:lang w:val="es-ES_tradnl"/>
        </w:rPr>
        <w:tab/>
        <w:t>El episodio contin</w:t>
      </w:r>
      <w:r>
        <w:rPr>
          <w:rFonts w:ascii="Times New Roman" w:hAnsi="Times New Roman" w:hint="default"/>
          <w:sz w:val="24"/>
          <w:szCs w:val="24"/>
          <w:u w:color="000000"/>
          <w:rtl w:val="0"/>
          <w:lang w:val="es-ES_tradnl"/>
        </w:rPr>
        <w:t>ú</w:t>
      </w:r>
      <w:r>
        <w:rPr>
          <w:rFonts w:ascii="Times New Roman" w:hAnsi="Times New Roman"/>
          <w:sz w:val="24"/>
          <w:szCs w:val="24"/>
          <w:u w:color="000000"/>
          <w:rtl w:val="0"/>
          <w:lang w:val="es-ES_tradnl"/>
        </w:rPr>
        <w:t>a con la exhibici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de la fascinante historia de Espa</w:t>
      </w:r>
      <w:r>
        <w:rPr>
          <w:rFonts w:ascii="Times New Roman" w:hAnsi="Times New Roman" w:hint="default"/>
          <w:sz w:val="24"/>
          <w:szCs w:val="24"/>
          <w:u w:color="000000"/>
          <w:rtl w:val="0"/>
          <w:lang w:val="es-ES_tradnl"/>
        </w:rPr>
        <w:t>ñ</w:t>
      </w:r>
      <w:r>
        <w:rPr>
          <w:rFonts w:ascii="Times New Roman" w:hAnsi="Times New Roman"/>
          <w:sz w:val="24"/>
          <w:szCs w:val="24"/>
          <w:u w:color="000000"/>
          <w:rtl w:val="0"/>
          <w:lang w:val="es-ES_tradnl"/>
        </w:rPr>
        <w:t>a presente en cada emisi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 xml:space="preserve">n, y esta vez se aprovecha una </w:t>
      </w:r>
      <w:r>
        <w:rPr>
          <w:rFonts w:ascii="Times New Roman" w:hAnsi="Times New Roman" w:hint="default"/>
          <w:sz w:val="24"/>
          <w:szCs w:val="24"/>
          <w:u w:color="000000"/>
          <w:rtl w:val="0"/>
          <w:lang w:val="es-ES_tradnl"/>
        </w:rPr>
        <w:t>é</w:t>
      </w:r>
      <w:r>
        <w:rPr>
          <w:rFonts w:ascii="Times New Roman" w:hAnsi="Times New Roman"/>
          <w:sz w:val="24"/>
          <w:szCs w:val="24"/>
          <w:u w:color="000000"/>
          <w:rtl w:val="0"/>
          <w:lang w:val="es-ES_tradnl"/>
        </w:rPr>
        <w:t>poca que se puede llamar oscura en la historia de ese pa</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 xml:space="preserve">s, la </w:t>
      </w:r>
      <w:r>
        <w:rPr>
          <w:rFonts w:ascii="Times New Roman" w:hAnsi="Times New Roman" w:hint="default"/>
          <w:sz w:val="24"/>
          <w:szCs w:val="24"/>
          <w:u w:color="000000"/>
          <w:rtl w:val="0"/>
          <w:lang w:val="es-ES_tradnl"/>
        </w:rPr>
        <w:t>é</w:t>
      </w:r>
      <w:r>
        <w:rPr>
          <w:rFonts w:ascii="Times New Roman" w:hAnsi="Times New Roman"/>
          <w:sz w:val="24"/>
          <w:szCs w:val="24"/>
          <w:u w:color="000000"/>
          <w:rtl w:val="0"/>
          <w:lang w:val="es-ES_tradnl"/>
        </w:rPr>
        <w:t>poca de la Santa Inquisici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Se presenta a un hombre jud</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o que muere en la hoguera por la obstinaci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de Torquemada, el m</w:t>
      </w:r>
      <w:r>
        <w:rPr>
          <w:rFonts w:ascii="Times New Roman" w:hAnsi="Times New Roman" w:hint="default"/>
          <w:sz w:val="24"/>
          <w:szCs w:val="24"/>
          <w:u w:color="000000"/>
          <w:rtl w:val="0"/>
          <w:lang w:val="es-ES_tradnl"/>
        </w:rPr>
        <w:t>á</w:t>
      </w:r>
      <w:r>
        <w:rPr>
          <w:rFonts w:ascii="Times New Roman" w:hAnsi="Times New Roman"/>
          <w:sz w:val="24"/>
          <w:szCs w:val="24"/>
          <w:u w:color="000000"/>
          <w:rtl w:val="0"/>
          <w:lang w:val="es-ES_tradnl"/>
        </w:rPr>
        <w:t>s famoso Gran Inquisidor. El aspecto hist</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rico, sin embargo, y como es usual en la serie, queda en segundo plano ante el argumento del episodio, es decir la misi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que deben cumplir los agentes.</w:t>
      </w:r>
    </w:p>
    <w:p>
      <w:pPr>
        <w:pStyle w:val="Default"/>
        <w:bidi w:val="0"/>
        <w:spacing w:line="420" w:lineRule="auto"/>
        <w:ind w:left="0" w:right="0" w:firstLine="0"/>
        <w:jc w:val="left"/>
        <w:rPr>
          <w:rFonts w:ascii="Times New Roman" w:cs="Times New Roman" w:hAnsi="Times New Roman" w:eastAsia="Times New Roman"/>
          <w:sz w:val="24"/>
          <w:szCs w:val="24"/>
          <w:u w:color="000000"/>
          <w:rtl w:val="0"/>
          <w:lang w:val="es-ES_tradnl"/>
        </w:rPr>
      </w:pPr>
      <w:r>
        <w:rPr>
          <w:rFonts w:ascii="Times New Roman" w:cs="Times New Roman" w:hAnsi="Times New Roman" w:eastAsia="Times New Roman"/>
          <w:sz w:val="24"/>
          <w:szCs w:val="24"/>
          <w:u w:color="000000"/>
          <w:rtl w:val="0"/>
          <w:lang w:val="es-ES_tradnl"/>
        </w:rPr>
        <w:tab/>
        <w:t>La calidad de la presentaci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del episodio es bastante buena, conserva el nivel de toda la serie: los efectos, el vestuario y la escenograf</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a son destacables. Aparte de esto, las actuaciones son efectivas y bien logradas, si bien los di</w:t>
      </w:r>
      <w:r>
        <w:rPr>
          <w:rFonts w:ascii="Times New Roman" w:hAnsi="Times New Roman" w:hint="default"/>
          <w:sz w:val="24"/>
          <w:szCs w:val="24"/>
          <w:u w:color="000000"/>
          <w:rtl w:val="0"/>
          <w:lang w:val="es-ES_tradnl"/>
        </w:rPr>
        <w:t>á</w:t>
      </w:r>
      <w:r>
        <w:rPr>
          <w:rFonts w:ascii="Times New Roman" w:hAnsi="Times New Roman"/>
          <w:sz w:val="24"/>
          <w:szCs w:val="24"/>
          <w:u w:color="000000"/>
          <w:rtl w:val="0"/>
          <w:lang w:val="es-ES_tradnl"/>
        </w:rPr>
        <w:t xml:space="preserve">logos caen en el </w:t>
      </w:r>
      <w:r>
        <w:rPr>
          <w:rFonts w:ascii="Times New Roman" w:hAnsi="Times New Roman"/>
          <w:i w:val="1"/>
          <w:iCs w:val="1"/>
          <w:sz w:val="24"/>
          <w:szCs w:val="24"/>
          <w:u w:color="000000"/>
          <w:rtl w:val="0"/>
          <w:lang w:val="es-ES_tradnl"/>
        </w:rPr>
        <w:t>clich</w:t>
      </w:r>
      <w:r>
        <w:rPr>
          <w:rFonts w:ascii="Times New Roman" w:hAnsi="Times New Roman" w:hint="default"/>
          <w:i w:val="1"/>
          <w:iCs w:val="1"/>
          <w:sz w:val="24"/>
          <w:szCs w:val="24"/>
          <w:u w:color="000000"/>
          <w:rtl w:val="0"/>
          <w:lang w:val="es-ES_tradnl"/>
        </w:rPr>
        <w:t>é</w:t>
      </w:r>
      <w:r>
        <w:rPr>
          <w:rFonts w:ascii="Times New Roman" w:hAnsi="Times New Roman"/>
          <w:sz w:val="24"/>
          <w:szCs w:val="24"/>
          <w:u w:color="000000"/>
          <w:rtl w:val="0"/>
          <w:lang w:val="es-ES_tradnl"/>
        </w:rPr>
        <w:t xml:space="preserve"> por momentos. En cuanto al gui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se puede decir que es una buena narraci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con ideas innovadoras dentro de la premisa de la serie, si bien hay puntos flacos en la trama. No se omite el desarrollo de los personajes principales acostumbrado en toda la serie y cada uno tiene sus momentos de protagonismo, aunque no siempre son situaciones relevantes al argumento principal. La direcci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y manejo narrativo de la imagen complementa bien las situaciones, en especial en los momentos en que se hace hincapi</w:t>
      </w:r>
      <w:r>
        <w:rPr>
          <w:rFonts w:ascii="Times New Roman" w:hAnsi="Times New Roman" w:hint="default"/>
          <w:sz w:val="24"/>
          <w:szCs w:val="24"/>
          <w:u w:color="000000"/>
          <w:rtl w:val="0"/>
          <w:lang w:val="es-ES_tradnl"/>
        </w:rPr>
        <w:t xml:space="preserve">é </w:t>
      </w:r>
      <w:r>
        <w:rPr>
          <w:rFonts w:ascii="Times New Roman" w:hAnsi="Times New Roman"/>
          <w:sz w:val="24"/>
          <w:szCs w:val="24"/>
          <w:u w:color="000000"/>
          <w:rtl w:val="0"/>
          <w:lang w:val="es-ES_tradnl"/>
        </w:rPr>
        <w:t>en la estructura c</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clica del episodio, dada por la condici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 xml:space="preserve">n de la </w:t>
      </w:r>
      <w:r>
        <w:rPr>
          <w:rFonts w:ascii="Times New Roman" w:hAnsi="Times New Roman" w:hint="default"/>
          <w:sz w:val="24"/>
          <w:szCs w:val="24"/>
          <w:u w:color="000000"/>
          <w:rtl w:val="0"/>
          <w:lang w:val="es-ES_tradnl"/>
        </w:rPr>
        <w:t>“</w:t>
      </w:r>
      <w:r>
        <w:rPr>
          <w:rFonts w:ascii="Times New Roman" w:hAnsi="Times New Roman"/>
          <w:sz w:val="24"/>
          <w:szCs w:val="24"/>
          <w:u w:color="000000"/>
          <w:rtl w:val="0"/>
          <w:lang w:val="es-ES_tradnl"/>
        </w:rPr>
        <w:t>puerta en bucle</w:t>
      </w:r>
      <w:r>
        <w:rPr>
          <w:rFonts w:ascii="Times New Roman" w:hAnsi="Times New Roman" w:hint="default"/>
          <w:sz w:val="24"/>
          <w:szCs w:val="24"/>
          <w:u w:color="000000"/>
          <w:rtl w:val="0"/>
          <w:lang w:val="es-ES_tradnl"/>
        </w:rPr>
        <w:t>”</w:t>
      </w:r>
      <w:r>
        <w:rPr>
          <w:rFonts w:ascii="Times New Roman" w:hAnsi="Times New Roman"/>
          <w:sz w:val="24"/>
          <w:szCs w:val="24"/>
          <w:u w:color="000000"/>
          <w:rtl w:val="0"/>
          <w:lang w:val="es-ES_tradnl"/>
        </w:rPr>
        <w:t>.</w:t>
      </w:r>
    </w:p>
    <w:p>
      <w:pPr>
        <w:pStyle w:val="Default"/>
        <w:bidi w:val="0"/>
        <w:spacing w:line="420" w:lineRule="auto"/>
        <w:ind w:left="0" w:right="0" w:firstLine="0"/>
        <w:jc w:val="left"/>
        <w:rPr>
          <w:rFonts w:ascii="Times New Roman" w:cs="Times New Roman" w:hAnsi="Times New Roman" w:eastAsia="Times New Roman"/>
          <w:i w:val="1"/>
          <w:iCs w:val="1"/>
          <w:sz w:val="24"/>
          <w:szCs w:val="24"/>
          <w:u w:color="000000"/>
          <w:rtl w:val="0"/>
          <w:lang w:val="es-ES_tradnl"/>
        </w:rPr>
      </w:pPr>
      <w:r>
        <w:rPr>
          <w:rFonts w:ascii="Times New Roman" w:cs="Times New Roman" w:hAnsi="Times New Roman" w:eastAsia="Times New Roman"/>
          <w:sz w:val="24"/>
          <w:szCs w:val="24"/>
          <w:u w:color="000000"/>
          <w:rtl w:val="0"/>
          <w:lang w:val="es-ES_tradnl"/>
        </w:rPr>
        <w:tab/>
        <w:t>Si bien el episodio no es perfecto y persiste con algunos puntos d</w:t>
      </w:r>
      <w:r>
        <w:rPr>
          <w:rFonts w:ascii="Times New Roman" w:hAnsi="Times New Roman" w:hint="default"/>
          <w:sz w:val="24"/>
          <w:szCs w:val="24"/>
          <w:u w:color="000000"/>
          <w:rtl w:val="0"/>
          <w:lang w:val="es-ES_tradnl"/>
        </w:rPr>
        <w:t>é</w:t>
      </w:r>
      <w:r>
        <w:rPr>
          <w:rFonts w:ascii="Times New Roman" w:hAnsi="Times New Roman"/>
          <w:sz w:val="24"/>
          <w:szCs w:val="24"/>
          <w:u w:color="000000"/>
          <w:rtl w:val="0"/>
          <w:lang w:val="es-ES_tradnl"/>
        </w:rPr>
        <w:t>biles presentes en otros cap</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tulos, se conservan tambi</w:t>
      </w:r>
      <w:r>
        <w:rPr>
          <w:rFonts w:ascii="Times New Roman" w:hAnsi="Times New Roman" w:hint="default"/>
          <w:sz w:val="24"/>
          <w:szCs w:val="24"/>
          <w:u w:color="000000"/>
          <w:rtl w:val="0"/>
          <w:lang w:val="es-ES_tradnl"/>
        </w:rPr>
        <w:t>é</w:t>
      </w:r>
      <w:r>
        <w:rPr>
          <w:rFonts w:ascii="Times New Roman" w:hAnsi="Times New Roman"/>
          <w:sz w:val="24"/>
          <w:szCs w:val="24"/>
          <w:u w:color="000000"/>
          <w:rtl w:val="0"/>
          <w:lang w:val="es-ES_tradnl"/>
        </w:rPr>
        <w:t>n los altos valores de la producci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y la calidad de los aspectos t</w:t>
      </w:r>
      <w:r>
        <w:rPr>
          <w:rFonts w:ascii="Times New Roman" w:hAnsi="Times New Roman" w:hint="default"/>
          <w:sz w:val="24"/>
          <w:szCs w:val="24"/>
          <w:u w:color="000000"/>
          <w:rtl w:val="0"/>
          <w:lang w:val="es-ES_tradnl"/>
        </w:rPr>
        <w:t>é</w:t>
      </w:r>
      <w:r>
        <w:rPr>
          <w:rFonts w:ascii="Times New Roman" w:hAnsi="Times New Roman"/>
          <w:sz w:val="24"/>
          <w:szCs w:val="24"/>
          <w:u w:color="000000"/>
          <w:rtl w:val="0"/>
          <w:lang w:val="es-ES_tradnl"/>
        </w:rPr>
        <w:t>cnicos y art</w:t>
      </w:r>
      <w:r>
        <w:rPr>
          <w:rFonts w:ascii="Times New Roman" w:hAnsi="Times New Roman" w:hint="default"/>
          <w:sz w:val="24"/>
          <w:szCs w:val="24"/>
          <w:u w:color="000000"/>
          <w:rtl w:val="0"/>
          <w:lang w:val="es-ES_tradnl"/>
        </w:rPr>
        <w:t>í</w:t>
      </w:r>
      <w:r>
        <w:rPr>
          <w:rFonts w:ascii="Times New Roman" w:hAnsi="Times New Roman"/>
          <w:sz w:val="24"/>
          <w:szCs w:val="24"/>
          <w:u w:color="000000"/>
          <w:rtl w:val="0"/>
          <w:lang w:val="es-ES_tradnl"/>
        </w:rPr>
        <w:t>sticos. Adem</w:t>
      </w:r>
      <w:r>
        <w:rPr>
          <w:rFonts w:ascii="Times New Roman" w:hAnsi="Times New Roman" w:hint="default"/>
          <w:sz w:val="24"/>
          <w:szCs w:val="24"/>
          <w:u w:color="000000"/>
          <w:rtl w:val="0"/>
          <w:lang w:val="es-ES_tradnl"/>
        </w:rPr>
        <w:t>á</w:t>
      </w:r>
      <w:r>
        <w:rPr>
          <w:rFonts w:ascii="Times New Roman" w:hAnsi="Times New Roman"/>
          <w:sz w:val="24"/>
          <w:szCs w:val="24"/>
          <w:u w:color="000000"/>
          <w:rtl w:val="0"/>
          <w:lang w:val="es-ES_tradnl"/>
        </w:rPr>
        <w:t>s el episodio posee un argumento con elementos singulares en el esquema de la serie, que hacen la narraci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m</w:t>
      </w:r>
      <w:r>
        <w:rPr>
          <w:rFonts w:ascii="Times New Roman" w:hAnsi="Times New Roman" w:hint="default"/>
          <w:sz w:val="24"/>
          <w:szCs w:val="24"/>
          <w:u w:color="000000"/>
          <w:rtl w:val="0"/>
          <w:lang w:val="es-ES_tradnl"/>
        </w:rPr>
        <w:t>á</w:t>
      </w:r>
      <w:r>
        <w:rPr>
          <w:rFonts w:ascii="Times New Roman" w:hAnsi="Times New Roman"/>
          <w:sz w:val="24"/>
          <w:szCs w:val="24"/>
          <w:u w:color="000000"/>
          <w:rtl w:val="0"/>
          <w:lang w:val="es-ES_tradnl"/>
        </w:rPr>
        <w:t xml:space="preserve">s interesante e innovadora. Por estas razones </w:t>
      </w:r>
      <w:r>
        <w:rPr>
          <w:rFonts w:ascii="Times New Roman" w:hAnsi="Times New Roman" w:hint="default"/>
          <w:sz w:val="24"/>
          <w:szCs w:val="24"/>
          <w:u w:color="000000"/>
          <w:rtl w:val="0"/>
          <w:lang w:val="es-ES_tradnl"/>
        </w:rPr>
        <w:t>“</w:t>
      </w:r>
      <w:r>
        <w:rPr>
          <w:rFonts w:ascii="Times New Roman" w:hAnsi="Times New Roman"/>
          <w:sz w:val="24"/>
          <w:szCs w:val="24"/>
          <w:u w:color="000000"/>
          <w:rtl w:val="0"/>
          <w:lang w:val="es-ES_tradnl"/>
        </w:rPr>
        <w:t>Una negociaci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a tiempo</w:t>
      </w:r>
      <w:r>
        <w:rPr>
          <w:rFonts w:ascii="Times New Roman" w:hAnsi="Times New Roman" w:hint="default"/>
          <w:sz w:val="24"/>
          <w:szCs w:val="24"/>
          <w:u w:color="000000"/>
          <w:rtl w:val="0"/>
          <w:lang w:val="es-ES_tradnl"/>
        </w:rPr>
        <w:t xml:space="preserve">” </w:t>
      </w:r>
      <w:r>
        <w:rPr>
          <w:rFonts w:ascii="Times New Roman" w:hAnsi="Times New Roman"/>
          <w:sz w:val="24"/>
          <w:szCs w:val="24"/>
          <w:u w:color="000000"/>
          <w:rtl w:val="0"/>
          <w:lang w:val="es-ES_tradnl"/>
        </w:rPr>
        <w:t xml:space="preserve">es uno de los mejores episodios de la primera temporada de </w:t>
      </w:r>
      <w:r>
        <w:rPr>
          <w:rFonts w:ascii="Times New Roman" w:hAnsi="Times New Roman"/>
          <w:i w:val="1"/>
          <w:iCs w:val="1"/>
          <w:sz w:val="24"/>
          <w:szCs w:val="24"/>
          <w:u w:color="000000"/>
          <w:rtl w:val="0"/>
          <w:lang w:val="es-ES_tradnl"/>
        </w:rPr>
        <w:t>El Ministerio del Tiempo.</w:t>
      </w:r>
    </w:p>
    <w:p>
      <w:pPr>
        <w:pStyle w:val="Default"/>
        <w:bidi w:val="0"/>
        <w:spacing w:line="420" w:lineRule="auto"/>
        <w:ind w:left="0" w:right="0" w:firstLine="0"/>
        <w:jc w:val="left"/>
        <w:rPr>
          <w:rFonts w:ascii="Times New Roman" w:cs="Times New Roman" w:hAnsi="Times New Roman" w:eastAsia="Times New Roman"/>
          <w:i w:val="1"/>
          <w:iCs w:val="1"/>
          <w:sz w:val="24"/>
          <w:szCs w:val="24"/>
          <w:u w:color="000000"/>
          <w:rtl w:val="0"/>
          <w:lang w:val="es-ES_tradnl"/>
        </w:rPr>
      </w:pPr>
    </w:p>
    <w:p>
      <w:pPr>
        <w:pStyle w:val="Default"/>
        <w:bidi w:val="0"/>
        <w:spacing w:line="420" w:lineRule="auto"/>
        <w:ind w:left="0" w:right="0" w:firstLine="0"/>
        <w:jc w:val="left"/>
        <w:rPr>
          <w:rFonts w:ascii="Times New Roman" w:cs="Times New Roman" w:hAnsi="Times New Roman" w:eastAsia="Times New Roman"/>
          <w:i w:val="1"/>
          <w:iCs w:val="1"/>
          <w:sz w:val="24"/>
          <w:szCs w:val="24"/>
          <w:u w:color="000000"/>
          <w:rtl w:val="0"/>
          <w:lang w:val="es-ES_tradnl"/>
        </w:rPr>
      </w:pPr>
    </w:p>
    <w:p>
      <w:pPr>
        <w:pStyle w:val="Default"/>
        <w:bidi w:val="0"/>
        <w:spacing w:line="420" w:lineRule="auto"/>
        <w:ind w:left="0" w:right="0" w:firstLine="0"/>
        <w:jc w:val="center"/>
        <w:rPr>
          <w:rFonts w:ascii="Times New Roman" w:cs="Times New Roman" w:hAnsi="Times New Roman" w:eastAsia="Times New Roman"/>
          <w:i w:val="1"/>
          <w:iCs w:val="1"/>
          <w:sz w:val="24"/>
          <w:szCs w:val="24"/>
          <w:u w:color="000000"/>
          <w:rtl w:val="0"/>
          <w:lang w:val="es-ES_tradnl"/>
        </w:rPr>
      </w:pPr>
    </w:p>
    <w:p>
      <w:pPr>
        <w:pStyle w:val="Default"/>
        <w:bidi w:val="0"/>
        <w:spacing w:line="420" w:lineRule="auto"/>
        <w:ind w:left="0" w:right="0" w:firstLine="0"/>
        <w:jc w:val="left"/>
        <w:rPr>
          <w:rtl w:val="0"/>
        </w:rPr>
      </w:pPr>
      <w:r>
        <w:rPr>
          <w:rFonts w:ascii="Times New Roman" w:hAnsi="Times New Roman" w:hint="default"/>
          <w:i w:val="1"/>
          <w:iCs w:val="1"/>
          <w:sz w:val="24"/>
          <w:szCs w:val="24"/>
          <w:u w:color="000000"/>
          <w:rtl w:val="0"/>
          <w:lang w:val="es-ES_tradnl"/>
        </w:rPr>
        <w:t>“</w:t>
      </w:r>
      <w:r>
        <w:rPr>
          <w:rFonts w:ascii="Times New Roman" w:hAnsi="Times New Roman"/>
          <w:sz w:val="24"/>
          <w:szCs w:val="24"/>
          <w:u w:color="000000"/>
          <w:rtl w:val="0"/>
          <w:lang w:val="es-ES_tradnl"/>
        </w:rPr>
        <w:t>Una</w:t>
      </w:r>
      <w:r>
        <w:rPr>
          <w:rFonts w:ascii="Times New Roman" w:hAnsi="Times New Roman"/>
          <w:sz w:val="24"/>
          <w:szCs w:val="24"/>
          <w:u w:color="000000"/>
          <w:rtl w:val="0"/>
          <w:lang w:val="es-ES_tradnl"/>
        </w:rPr>
        <w:t xml:space="preserve"> negociaci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 a tiempo</w:t>
      </w:r>
      <w:r>
        <w:rPr>
          <w:rFonts w:ascii="Times New Roman" w:hAnsi="Times New Roman" w:hint="default"/>
          <w:sz w:val="24"/>
          <w:szCs w:val="24"/>
          <w:u w:color="000000"/>
          <w:rtl w:val="0"/>
          <w:lang w:val="es-ES_tradnl"/>
        </w:rPr>
        <w:t xml:space="preserve">” </w:t>
      </w:r>
      <w:r>
        <w:rPr>
          <w:rFonts w:ascii="Times New Roman" w:hAnsi="Times New Roman"/>
          <w:sz w:val="24"/>
          <w:szCs w:val="24"/>
          <w:u w:color="000000"/>
          <w:rtl w:val="0"/>
          <w:lang w:val="es-ES_tradnl"/>
        </w:rPr>
        <w:t>[</w:t>
      </w:r>
      <w:r>
        <w:rPr>
          <w:rFonts w:ascii="Times New Roman" w:hAnsi="Times New Roman"/>
          <w:sz w:val="24"/>
          <w:szCs w:val="24"/>
          <w:u w:color="000000"/>
          <w:rtl w:val="0"/>
          <w:lang w:val="es-ES_tradnl"/>
        </w:rPr>
        <w:t>Episodio de serie de televisi</w:t>
      </w:r>
      <w:r>
        <w:rPr>
          <w:rFonts w:ascii="Times New Roman" w:hAnsi="Times New Roman" w:hint="default"/>
          <w:sz w:val="24"/>
          <w:szCs w:val="24"/>
          <w:u w:color="000000"/>
          <w:rtl w:val="0"/>
          <w:lang w:val="es-ES_tradnl"/>
        </w:rPr>
        <w:t>ó</w:t>
      </w:r>
      <w:r>
        <w:rPr>
          <w:rFonts w:ascii="Times New Roman" w:hAnsi="Times New Roman"/>
          <w:sz w:val="24"/>
          <w:szCs w:val="24"/>
          <w:u w:color="000000"/>
          <w:rtl w:val="0"/>
          <w:lang w:val="es-ES_tradnl"/>
        </w:rPr>
        <w:t>n</w:t>
      </w:r>
      <w:r>
        <w:rPr>
          <w:rFonts w:ascii="Times New Roman" w:hAnsi="Times New Roman"/>
          <w:sz w:val="24"/>
          <w:szCs w:val="24"/>
          <w:u w:color="000000"/>
          <w:rtl w:val="0"/>
          <w:lang w:val="es-ES_tradnl"/>
        </w:rPr>
        <w:t xml:space="preserve">]. (2015, </w:t>
      </w:r>
      <w:r>
        <w:rPr>
          <w:rFonts w:ascii="Times New Roman" w:hAnsi="Times New Roman"/>
          <w:sz w:val="24"/>
          <w:szCs w:val="24"/>
          <w:u w:color="000000"/>
          <w:rtl w:val="0"/>
          <w:lang w:val="es-ES_tradnl"/>
        </w:rPr>
        <w:t>marzo</w:t>
      </w:r>
      <w:r>
        <w:rPr>
          <w:rFonts w:ascii="Times New Roman" w:hAnsi="Times New Roman"/>
          <w:sz w:val="24"/>
          <w:szCs w:val="24"/>
          <w:u w:color="000000"/>
          <w:rtl w:val="0"/>
          <w:lang w:val="es-ES_tradnl"/>
        </w:rPr>
        <w:t xml:space="preserve"> 16). </w:t>
      </w:r>
      <w:r>
        <w:rPr>
          <w:rFonts w:ascii="Times New Roman" w:hAnsi="Times New Roman"/>
          <w:sz w:val="24"/>
          <w:szCs w:val="24"/>
          <w:u w:color="000000"/>
          <w:rtl w:val="0"/>
          <w:lang w:val="es-ES_tradnl"/>
        </w:rPr>
        <w:t>En</w:t>
      </w:r>
      <w:r>
        <w:rPr>
          <w:rFonts w:ascii="Times New Roman" w:hAnsi="Times New Roman"/>
          <w:sz w:val="24"/>
          <w:szCs w:val="24"/>
          <w:u w:color="000000"/>
          <w:rtl w:val="0"/>
          <w:lang w:val="es-ES_tradnl"/>
        </w:rPr>
        <w:t xml:space="preserve"> </w:t>
      </w:r>
      <w:r>
        <w:rPr>
          <w:rFonts w:ascii="Times New Roman" w:hAnsi="Times New Roman"/>
          <w:i w:val="1"/>
          <w:iCs w:val="1"/>
          <w:sz w:val="24"/>
          <w:szCs w:val="24"/>
          <w:u w:color="000000"/>
          <w:rtl w:val="0"/>
          <w:lang w:val="es-ES_tradnl"/>
        </w:rPr>
        <w:t>El Ministerio del Tiempo</w:t>
      </w:r>
      <w:r>
        <w:rPr>
          <w:rFonts w:ascii="Times New Roman" w:hAnsi="Times New Roman"/>
          <w:sz w:val="24"/>
          <w:szCs w:val="24"/>
          <w:u w:color="000000"/>
          <w:rtl w:val="0"/>
          <w:lang w:val="es-ES_tradnl"/>
        </w:rPr>
        <w:t>. Espa</w:t>
      </w:r>
      <w:r>
        <w:rPr>
          <w:rFonts w:ascii="Times New Roman" w:hAnsi="Times New Roman" w:hint="default"/>
          <w:sz w:val="24"/>
          <w:szCs w:val="24"/>
          <w:u w:color="000000"/>
          <w:rtl w:val="0"/>
          <w:lang w:val="es-ES_tradnl"/>
        </w:rPr>
        <w:t>ñ</w:t>
      </w:r>
      <w:r>
        <w:rPr>
          <w:rFonts w:ascii="Times New Roman" w:hAnsi="Times New Roman"/>
          <w:sz w:val="24"/>
          <w:szCs w:val="24"/>
          <w:u w:color="000000"/>
          <w:rtl w:val="0"/>
          <w:lang w:val="es-ES_tradnl"/>
        </w:rPr>
        <w:t>a: TVE.</w:t>
      </w:r>
    </w:p>
    <w:sectPr>
      <w:headerReference w:type="default" r:id="rId4"/>
      <w:footerReference w:type="default" r:id="rId5"/>
      <w:pgSz w:w="11900" w:h="16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