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C572B5" w:rsidRPr="00EA4C08" w:rsidRDefault="00EF45ED" w:rsidP="00EA4C08">
      <w:pPr>
        <w:pStyle w:val="Default"/>
        <w:spacing w:line="276" w:lineRule="auto"/>
        <w:jc w:val="center"/>
        <w:rPr>
          <w:rFonts w:ascii="Arial" w:eastAsia="Times New Roman" w:hAnsi="Arial" w:cs="Arial"/>
          <w:sz w:val="24"/>
          <w:szCs w:val="24"/>
          <w:u w:color="000000"/>
        </w:rPr>
      </w:pPr>
      <w:r w:rsidRPr="00EA4C08">
        <w:rPr>
          <w:rFonts w:ascii="Arial" w:hAnsi="Arial" w:cs="Arial"/>
          <w:sz w:val="24"/>
          <w:szCs w:val="24"/>
          <w:u w:color="000000"/>
        </w:rPr>
        <w:t xml:space="preserve">Diez ideas de </w:t>
      </w:r>
      <w:proofErr w:type="spellStart"/>
      <w:r w:rsidRPr="00EA4C08">
        <w:rPr>
          <w:rFonts w:ascii="Arial" w:hAnsi="Arial" w:cs="Arial"/>
          <w:sz w:val="24"/>
          <w:szCs w:val="24"/>
          <w:u w:color="000000"/>
        </w:rPr>
        <w:t>McLuhan</w:t>
      </w:r>
      <w:proofErr w:type="spellEnd"/>
      <w:r w:rsidRPr="00EA4C08">
        <w:rPr>
          <w:rFonts w:ascii="Arial" w:hAnsi="Arial" w:cs="Arial"/>
          <w:sz w:val="24"/>
          <w:szCs w:val="24"/>
          <w:u w:color="000000"/>
        </w:rPr>
        <w:t xml:space="preserve"> que se refieren al futuro de la comunicaci</w:t>
      </w:r>
      <w:r w:rsidRPr="00EA4C08">
        <w:rPr>
          <w:rFonts w:ascii="Arial" w:hAnsi="Arial" w:cs="Arial"/>
          <w:sz w:val="24"/>
          <w:szCs w:val="24"/>
          <w:u w:color="000000"/>
        </w:rPr>
        <w:t>ó</w:t>
      </w:r>
      <w:r w:rsidRPr="00EA4C08">
        <w:rPr>
          <w:rFonts w:ascii="Arial" w:hAnsi="Arial" w:cs="Arial"/>
          <w:sz w:val="24"/>
          <w:szCs w:val="24"/>
          <w:u w:color="000000"/>
        </w:rPr>
        <w:t xml:space="preserve">n </w:t>
      </w:r>
    </w:p>
    <w:p w:rsidR="00C572B5" w:rsidRPr="00EA4C08" w:rsidRDefault="00EF45ED" w:rsidP="00EA4C08">
      <w:pPr>
        <w:pStyle w:val="Default"/>
        <w:spacing w:line="276" w:lineRule="auto"/>
        <w:jc w:val="center"/>
        <w:rPr>
          <w:rFonts w:ascii="Arial" w:eastAsia="Times New Roman" w:hAnsi="Arial" w:cs="Arial"/>
          <w:sz w:val="24"/>
          <w:szCs w:val="24"/>
          <w:u w:color="000000"/>
        </w:rPr>
      </w:pPr>
      <w:r w:rsidRPr="00EA4C08">
        <w:rPr>
          <w:rFonts w:ascii="Arial" w:hAnsi="Arial" w:cs="Arial"/>
          <w:sz w:val="24"/>
          <w:szCs w:val="24"/>
          <w:u w:color="000000"/>
          <w:lang w:val="fr-FR"/>
        </w:rPr>
        <w:t xml:space="preserve">Juan Paredes y </w:t>
      </w:r>
      <w:r w:rsidRPr="00EA4C08">
        <w:rPr>
          <w:rFonts w:ascii="Arial" w:hAnsi="Arial" w:cs="Arial"/>
          <w:sz w:val="24"/>
          <w:szCs w:val="24"/>
          <w:u w:color="000000"/>
        </w:rPr>
        <w:t>Gabriel Rosero Le</w:t>
      </w:r>
      <w:r w:rsidRPr="00EA4C08">
        <w:rPr>
          <w:rFonts w:ascii="Arial" w:hAnsi="Arial" w:cs="Arial"/>
          <w:sz w:val="24"/>
          <w:szCs w:val="24"/>
          <w:u w:color="000000"/>
        </w:rPr>
        <w:t>ó</w:t>
      </w:r>
      <w:r w:rsidRPr="00EA4C08">
        <w:rPr>
          <w:rFonts w:ascii="Arial" w:hAnsi="Arial" w:cs="Arial"/>
          <w:sz w:val="24"/>
          <w:szCs w:val="24"/>
          <w:u w:color="000000"/>
        </w:rPr>
        <w:t>n</w:t>
      </w:r>
    </w:p>
    <w:p w:rsidR="00C572B5" w:rsidRPr="00EA4C08" w:rsidRDefault="00EF45ED" w:rsidP="00EA4C08">
      <w:pPr>
        <w:pStyle w:val="Default"/>
        <w:spacing w:line="276" w:lineRule="auto"/>
        <w:jc w:val="center"/>
        <w:rPr>
          <w:rFonts w:ascii="Arial" w:eastAsia="Times New Roman" w:hAnsi="Arial" w:cs="Arial"/>
          <w:sz w:val="24"/>
          <w:szCs w:val="24"/>
          <w:u w:color="000000"/>
        </w:rPr>
      </w:pPr>
      <w:r w:rsidRPr="00EA4C08">
        <w:rPr>
          <w:rFonts w:ascii="Arial" w:hAnsi="Arial" w:cs="Arial"/>
          <w:sz w:val="24"/>
          <w:szCs w:val="24"/>
          <w:u w:color="000000"/>
        </w:rPr>
        <w:t>Pontificia Universidad Cat</w:t>
      </w:r>
      <w:r w:rsidRPr="00EA4C08">
        <w:rPr>
          <w:rFonts w:ascii="Arial" w:hAnsi="Arial" w:cs="Arial"/>
          <w:sz w:val="24"/>
          <w:szCs w:val="24"/>
          <w:u w:color="000000"/>
        </w:rPr>
        <w:t>ó</w:t>
      </w:r>
      <w:r w:rsidRPr="00EA4C08">
        <w:rPr>
          <w:rFonts w:ascii="Arial" w:hAnsi="Arial" w:cs="Arial"/>
          <w:sz w:val="24"/>
          <w:szCs w:val="24"/>
          <w:u w:color="000000"/>
        </w:rPr>
        <w:t>lica del Ecuador</w:t>
      </w:r>
    </w:p>
    <w:p w:rsidR="00C572B5" w:rsidRPr="00EA4C08" w:rsidRDefault="00EF45ED" w:rsidP="00EA4C08">
      <w:pPr>
        <w:pStyle w:val="Default"/>
        <w:spacing w:line="276" w:lineRule="auto"/>
        <w:jc w:val="center"/>
        <w:rPr>
          <w:rFonts w:ascii="Arial" w:eastAsia="Times New Roman" w:hAnsi="Arial" w:cs="Arial"/>
          <w:sz w:val="24"/>
          <w:szCs w:val="24"/>
          <w:u w:color="000000"/>
        </w:rPr>
      </w:pPr>
      <w:r w:rsidRPr="00EA4C08">
        <w:rPr>
          <w:rFonts w:ascii="Arial" w:hAnsi="Arial" w:cs="Arial"/>
          <w:sz w:val="24"/>
          <w:szCs w:val="24"/>
          <w:u w:color="000000"/>
        </w:rPr>
        <w:t>7</w:t>
      </w:r>
      <w:r w:rsidRPr="00EA4C08">
        <w:rPr>
          <w:rFonts w:ascii="Arial" w:hAnsi="Arial" w:cs="Arial"/>
          <w:sz w:val="24"/>
          <w:szCs w:val="24"/>
          <w:u w:color="000000"/>
          <w:lang w:val="es-EC"/>
        </w:rPr>
        <w:t>/</w:t>
      </w:r>
      <w:r w:rsidRPr="00EA4C08">
        <w:rPr>
          <w:rFonts w:ascii="Arial" w:hAnsi="Arial" w:cs="Arial"/>
          <w:sz w:val="24"/>
          <w:szCs w:val="24"/>
          <w:u w:color="000000"/>
        </w:rPr>
        <w:t>1/2019</w:t>
      </w:r>
    </w:p>
    <w:p w:rsidR="00C572B5" w:rsidRPr="00EA4C08" w:rsidRDefault="00C572B5" w:rsidP="00EA4C08">
      <w:pPr>
        <w:pStyle w:val="Default"/>
        <w:spacing w:line="276" w:lineRule="auto"/>
        <w:jc w:val="center"/>
        <w:rPr>
          <w:rFonts w:ascii="Arial" w:eastAsia="Times New Roman" w:hAnsi="Arial" w:cs="Arial"/>
          <w:sz w:val="24"/>
          <w:szCs w:val="24"/>
          <w:u w:color="000000"/>
        </w:rPr>
      </w:pPr>
    </w:p>
    <w:p w:rsidR="00C572B5" w:rsidRDefault="00EF45ED" w:rsidP="00EA4C08">
      <w:pPr>
        <w:pStyle w:val="Body"/>
        <w:spacing w:line="276" w:lineRule="auto"/>
        <w:rPr>
          <w:rFonts w:ascii="Arial" w:hAnsi="Arial" w:cs="Arial"/>
          <w:sz w:val="24"/>
          <w:szCs w:val="24"/>
        </w:rPr>
      </w:pPr>
      <w:r w:rsidRPr="00EA4C08">
        <w:rPr>
          <w:rFonts w:ascii="Arial" w:hAnsi="Arial" w:cs="Arial"/>
          <w:sz w:val="24"/>
          <w:szCs w:val="24"/>
        </w:rPr>
        <w:t>1</w:t>
      </w:r>
      <w:r w:rsidRPr="00EA4C08">
        <w:rPr>
          <w:rFonts w:ascii="Arial" w:hAnsi="Arial" w:cs="Arial"/>
          <w:i/>
          <w:iCs/>
          <w:sz w:val="24"/>
          <w:szCs w:val="24"/>
        </w:rPr>
        <w:t xml:space="preserve">. </w:t>
      </w:r>
      <w:r w:rsidRPr="00EA4C08">
        <w:rPr>
          <w:rFonts w:ascii="Arial" w:hAnsi="Arial" w:cs="Arial"/>
          <w:i/>
          <w:iCs/>
          <w:sz w:val="24"/>
          <w:szCs w:val="24"/>
        </w:rPr>
        <w:t>“</w:t>
      </w:r>
      <w:r w:rsidRPr="00EA4C08">
        <w:rPr>
          <w:rFonts w:ascii="Arial" w:hAnsi="Arial" w:cs="Arial"/>
          <w:i/>
          <w:iCs/>
          <w:sz w:val="24"/>
          <w:szCs w:val="24"/>
        </w:rPr>
        <w:t xml:space="preserve">La nueva </w:t>
      </w:r>
      <w:proofErr w:type="spellStart"/>
      <w:r w:rsidRPr="00EA4C08">
        <w:rPr>
          <w:rFonts w:ascii="Arial" w:hAnsi="Arial" w:cs="Arial"/>
          <w:i/>
          <w:iCs/>
          <w:sz w:val="24"/>
          <w:szCs w:val="24"/>
        </w:rPr>
        <w:t>tecnologi</w:t>
      </w:r>
      <w:r w:rsidRPr="00EA4C08">
        <w:rPr>
          <w:rFonts w:ascii="Arial" w:hAnsi="Arial" w:cs="Arial"/>
          <w:i/>
          <w:iCs/>
          <w:sz w:val="24"/>
          <w:szCs w:val="24"/>
        </w:rPr>
        <w:t>́</w:t>
      </w:r>
      <w:r w:rsidRPr="00EA4C08">
        <w:rPr>
          <w:rFonts w:ascii="Arial" w:hAnsi="Arial" w:cs="Arial"/>
          <w:i/>
          <w:iCs/>
          <w:sz w:val="24"/>
          <w:szCs w:val="24"/>
        </w:rPr>
        <w:t>a</w:t>
      </w:r>
      <w:proofErr w:type="spellEnd"/>
      <w:r w:rsidRPr="00EA4C08">
        <w:rPr>
          <w:rFonts w:ascii="Arial" w:hAnsi="Arial" w:cs="Arial"/>
          <w:i/>
          <w:iCs/>
          <w:sz w:val="24"/>
          <w:szCs w:val="24"/>
        </w:rPr>
        <w:t xml:space="preserve"> </w:t>
      </w:r>
      <w:proofErr w:type="spellStart"/>
      <w:r w:rsidRPr="00EA4C08">
        <w:rPr>
          <w:rFonts w:ascii="Arial" w:hAnsi="Arial" w:cs="Arial"/>
          <w:i/>
          <w:iCs/>
          <w:sz w:val="24"/>
          <w:szCs w:val="24"/>
        </w:rPr>
        <w:t>ele</w:t>
      </w:r>
      <w:r w:rsidRPr="00EA4C08">
        <w:rPr>
          <w:rFonts w:ascii="Arial" w:hAnsi="Arial" w:cs="Arial"/>
          <w:i/>
          <w:iCs/>
          <w:sz w:val="24"/>
          <w:szCs w:val="24"/>
        </w:rPr>
        <w:t>́</w:t>
      </w:r>
      <w:r w:rsidRPr="00EA4C08">
        <w:rPr>
          <w:rFonts w:ascii="Arial" w:hAnsi="Arial" w:cs="Arial"/>
          <w:i/>
          <w:iCs/>
          <w:sz w:val="24"/>
          <w:szCs w:val="24"/>
        </w:rPr>
        <w:t>ctrica</w:t>
      </w:r>
      <w:proofErr w:type="spellEnd"/>
      <w:r w:rsidRPr="00EA4C08">
        <w:rPr>
          <w:rFonts w:ascii="Arial" w:hAnsi="Arial" w:cs="Arial"/>
          <w:i/>
          <w:iCs/>
          <w:sz w:val="24"/>
          <w:szCs w:val="24"/>
        </w:rPr>
        <w:t xml:space="preserve"> que extiende nuestros sentidos y nervios en un abrazo global </w:t>
      </w:r>
      <w:r w:rsidRPr="00EA4C08">
        <w:rPr>
          <w:rFonts w:ascii="Arial" w:hAnsi="Arial" w:cs="Arial"/>
          <w:i/>
          <w:iCs/>
          <w:sz w:val="24"/>
          <w:szCs w:val="24"/>
        </w:rPr>
        <w:t>tiene importantes implicaciones para el futuro del lenguaje.</w:t>
      </w:r>
      <w:r w:rsidRPr="00EA4C08">
        <w:rPr>
          <w:rFonts w:ascii="Arial" w:hAnsi="Arial" w:cs="Arial"/>
          <w:i/>
          <w:iCs/>
          <w:sz w:val="24"/>
          <w:szCs w:val="24"/>
        </w:rPr>
        <w:t xml:space="preserve">” </w:t>
      </w:r>
      <w:r w:rsidRPr="00EA4C08">
        <w:rPr>
          <w:rFonts w:ascii="Arial" w:hAnsi="Arial" w:cs="Arial"/>
          <w:sz w:val="24"/>
          <w:szCs w:val="24"/>
        </w:rPr>
        <w:t>p. 98</w:t>
      </w:r>
    </w:p>
    <w:p w:rsidR="00EA4C08" w:rsidRPr="00EA4C08" w:rsidRDefault="00EA4C08" w:rsidP="00EA4C08">
      <w:pPr>
        <w:pStyle w:val="Body"/>
        <w:spacing w:line="276" w:lineRule="auto"/>
        <w:rPr>
          <w:rFonts w:ascii="Arial" w:eastAsia="Times New Roman" w:hAnsi="Arial" w:cs="Arial"/>
          <w:sz w:val="24"/>
          <w:szCs w:val="24"/>
        </w:rPr>
      </w:pPr>
    </w:p>
    <w:p w:rsidR="00C572B5" w:rsidRPr="00EA4C08" w:rsidRDefault="00EF45ED" w:rsidP="00EA4C08">
      <w:pPr>
        <w:pStyle w:val="Body"/>
        <w:spacing w:line="276" w:lineRule="auto"/>
        <w:rPr>
          <w:rFonts w:ascii="Arial" w:eastAsia="Times New Roman" w:hAnsi="Arial" w:cs="Arial"/>
          <w:sz w:val="24"/>
          <w:szCs w:val="24"/>
        </w:rPr>
      </w:pPr>
      <w:r w:rsidRPr="00EA4C08">
        <w:rPr>
          <w:rFonts w:ascii="Arial" w:hAnsi="Arial" w:cs="Arial"/>
          <w:sz w:val="24"/>
          <w:szCs w:val="24"/>
        </w:rPr>
        <w:t>Las redes y la comunicaci</w:t>
      </w:r>
      <w:r w:rsidRPr="00EA4C08">
        <w:rPr>
          <w:rFonts w:ascii="Arial" w:hAnsi="Arial" w:cs="Arial"/>
          <w:sz w:val="24"/>
          <w:szCs w:val="24"/>
        </w:rPr>
        <w:t>ó</w:t>
      </w:r>
      <w:r w:rsidRPr="00EA4C08">
        <w:rPr>
          <w:rFonts w:ascii="Arial" w:hAnsi="Arial" w:cs="Arial"/>
          <w:sz w:val="24"/>
          <w:szCs w:val="24"/>
        </w:rPr>
        <w:t>n global cambian el lenguaje de las personas en distintas maneras, por ejemplo, se establece el ingl</w:t>
      </w:r>
      <w:r w:rsidRPr="00EA4C08">
        <w:rPr>
          <w:rFonts w:ascii="Arial" w:hAnsi="Arial" w:cs="Arial"/>
          <w:sz w:val="24"/>
          <w:szCs w:val="24"/>
        </w:rPr>
        <w:t>é</w:t>
      </w:r>
      <w:r w:rsidRPr="00EA4C08">
        <w:rPr>
          <w:rFonts w:ascii="Arial" w:hAnsi="Arial" w:cs="Arial"/>
          <w:sz w:val="24"/>
          <w:szCs w:val="24"/>
        </w:rPr>
        <w:t xml:space="preserve">s como </w:t>
      </w:r>
      <w:proofErr w:type="spellStart"/>
      <w:r w:rsidRPr="00EA4C08">
        <w:rPr>
          <w:rFonts w:ascii="Arial" w:hAnsi="Arial" w:cs="Arial"/>
          <w:i/>
          <w:iCs/>
          <w:sz w:val="24"/>
          <w:szCs w:val="24"/>
        </w:rPr>
        <w:t>lingua</w:t>
      </w:r>
      <w:proofErr w:type="spellEnd"/>
      <w:r w:rsidRPr="00EA4C08">
        <w:rPr>
          <w:rFonts w:ascii="Arial" w:hAnsi="Arial" w:cs="Arial"/>
          <w:i/>
          <w:iCs/>
          <w:sz w:val="24"/>
          <w:szCs w:val="24"/>
        </w:rPr>
        <w:t xml:space="preserve"> franca</w:t>
      </w:r>
      <w:r w:rsidRPr="00EA4C08">
        <w:rPr>
          <w:rFonts w:ascii="Arial" w:hAnsi="Arial" w:cs="Arial"/>
          <w:sz w:val="24"/>
          <w:szCs w:val="24"/>
        </w:rPr>
        <w:t xml:space="preserve"> a nivel mundial.</w:t>
      </w:r>
    </w:p>
    <w:p w:rsidR="00C572B5" w:rsidRPr="00EA4C08" w:rsidRDefault="00C572B5" w:rsidP="00EA4C08">
      <w:pPr>
        <w:pStyle w:val="Body"/>
        <w:spacing w:line="276" w:lineRule="auto"/>
        <w:rPr>
          <w:rFonts w:ascii="Arial" w:eastAsia="Times New Roman" w:hAnsi="Arial" w:cs="Arial"/>
          <w:sz w:val="24"/>
          <w:szCs w:val="24"/>
        </w:rPr>
      </w:pPr>
    </w:p>
    <w:p w:rsidR="00C572B5" w:rsidRDefault="00EF45ED" w:rsidP="00EA4C08">
      <w:pPr>
        <w:pStyle w:val="Body"/>
        <w:spacing w:line="276" w:lineRule="auto"/>
        <w:rPr>
          <w:rFonts w:ascii="Arial" w:hAnsi="Arial" w:cs="Arial"/>
          <w:sz w:val="24"/>
          <w:szCs w:val="24"/>
        </w:rPr>
      </w:pPr>
      <w:r w:rsidRPr="00EA4C08">
        <w:rPr>
          <w:rFonts w:ascii="Arial" w:hAnsi="Arial" w:cs="Arial"/>
          <w:sz w:val="24"/>
          <w:szCs w:val="24"/>
        </w:rPr>
        <w:t xml:space="preserve">2. </w:t>
      </w:r>
      <w:r w:rsidRPr="00EA4C08">
        <w:rPr>
          <w:rFonts w:ascii="Arial" w:hAnsi="Arial" w:cs="Arial"/>
          <w:i/>
          <w:iCs/>
          <w:sz w:val="24"/>
          <w:szCs w:val="24"/>
        </w:rPr>
        <w:t>“</w:t>
      </w:r>
      <w:r w:rsidRPr="00EA4C08">
        <w:rPr>
          <w:rFonts w:ascii="Arial" w:hAnsi="Arial" w:cs="Arial"/>
          <w:i/>
          <w:iCs/>
          <w:sz w:val="24"/>
          <w:szCs w:val="24"/>
        </w:rPr>
        <w:t xml:space="preserve">Nuestras </w:t>
      </w:r>
      <w:r w:rsidRPr="00EA4C08">
        <w:rPr>
          <w:rFonts w:ascii="Arial" w:hAnsi="Arial" w:cs="Arial"/>
          <w:i/>
          <w:iCs/>
          <w:sz w:val="24"/>
          <w:szCs w:val="24"/>
        </w:rPr>
        <w:t xml:space="preserve">sociedades altamente alfabetizadas se quedan perplejas al encontrarse con las nuevas estructuras de </w:t>
      </w:r>
      <w:proofErr w:type="spellStart"/>
      <w:r w:rsidRPr="00EA4C08">
        <w:rPr>
          <w:rFonts w:ascii="Arial" w:hAnsi="Arial" w:cs="Arial"/>
          <w:i/>
          <w:iCs/>
          <w:sz w:val="24"/>
          <w:szCs w:val="24"/>
        </w:rPr>
        <w:t>opinio</w:t>
      </w:r>
      <w:r w:rsidRPr="00EA4C08">
        <w:rPr>
          <w:rFonts w:ascii="Arial" w:hAnsi="Arial" w:cs="Arial"/>
          <w:i/>
          <w:iCs/>
          <w:sz w:val="24"/>
          <w:szCs w:val="24"/>
        </w:rPr>
        <w:t>́</w:t>
      </w:r>
      <w:r w:rsidRPr="00EA4C08">
        <w:rPr>
          <w:rFonts w:ascii="Arial" w:hAnsi="Arial" w:cs="Arial"/>
          <w:i/>
          <w:iCs/>
          <w:sz w:val="24"/>
          <w:szCs w:val="24"/>
        </w:rPr>
        <w:t>n</w:t>
      </w:r>
      <w:proofErr w:type="spellEnd"/>
      <w:r w:rsidRPr="00EA4C08">
        <w:rPr>
          <w:rFonts w:ascii="Arial" w:hAnsi="Arial" w:cs="Arial"/>
          <w:i/>
          <w:iCs/>
          <w:sz w:val="24"/>
          <w:szCs w:val="24"/>
        </w:rPr>
        <w:t xml:space="preserve"> y sentimiento que resultan de la </w:t>
      </w:r>
      <w:proofErr w:type="spellStart"/>
      <w:r w:rsidRPr="00EA4C08">
        <w:rPr>
          <w:rFonts w:ascii="Arial" w:hAnsi="Arial" w:cs="Arial"/>
          <w:i/>
          <w:iCs/>
          <w:sz w:val="24"/>
          <w:szCs w:val="24"/>
        </w:rPr>
        <w:t>informacio</w:t>
      </w:r>
      <w:proofErr w:type="spellEnd"/>
      <w:r w:rsidRPr="00EA4C08">
        <w:rPr>
          <w:rFonts w:ascii="Arial" w:hAnsi="Arial" w:cs="Arial"/>
          <w:i/>
          <w:iCs/>
          <w:sz w:val="24"/>
          <w:szCs w:val="24"/>
        </w:rPr>
        <w:t>́</w:t>
      </w:r>
      <w:r w:rsidRPr="00EA4C08">
        <w:rPr>
          <w:rFonts w:ascii="Arial" w:hAnsi="Arial" w:cs="Arial"/>
          <w:i/>
          <w:iCs/>
          <w:sz w:val="24"/>
          <w:szCs w:val="24"/>
          <w:lang w:val="pt-PT"/>
        </w:rPr>
        <w:t>n global e instanta</w:t>
      </w:r>
      <w:r w:rsidRPr="00EA4C08">
        <w:rPr>
          <w:rFonts w:ascii="Arial" w:hAnsi="Arial" w:cs="Arial"/>
          <w:i/>
          <w:iCs/>
          <w:sz w:val="24"/>
          <w:szCs w:val="24"/>
        </w:rPr>
        <w:t>́</w:t>
      </w:r>
      <w:r w:rsidRPr="00EA4C08">
        <w:rPr>
          <w:rFonts w:ascii="Arial" w:hAnsi="Arial" w:cs="Arial"/>
          <w:i/>
          <w:iCs/>
          <w:sz w:val="24"/>
          <w:szCs w:val="24"/>
        </w:rPr>
        <w:t>nea.</w:t>
      </w:r>
      <w:r w:rsidRPr="00EA4C08">
        <w:rPr>
          <w:rFonts w:ascii="Arial" w:hAnsi="Arial" w:cs="Arial"/>
          <w:i/>
          <w:iCs/>
          <w:sz w:val="24"/>
          <w:szCs w:val="24"/>
        </w:rPr>
        <w:t>”</w:t>
      </w:r>
      <w:r w:rsidRPr="00EA4C08">
        <w:rPr>
          <w:rFonts w:ascii="Arial" w:hAnsi="Arial" w:cs="Arial"/>
          <w:sz w:val="24"/>
          <w:szCs w:val="24"/>
        </w:rPr>
        <w:t xml:space="preserve"> p. 346</w:t>
      </w:r>
    </w:p>
    <w:p w:rsidR="00EA4C08" w:rsidRPr="00EA4C08" w:rsidRDefault="00EA4C08" w:rsidP="00EA4C08">
      <w:pPr>
        <w:pStyle w:val="Body"/>
        <w:spacing w:line="276" w:lineRule="auto"/>
        <w:rPr>
          <w:rFonts w:ascii="Arial" w:eastAsia="Times New Roman" w:hAnsi="Arial" w:cs="Arial"/>
          <w:sz w:val="24"/>
          <w:szCs w:val="24"/>
        </w:rPr>
      </w:pPr>
    </w:p>
    <w:p w:rsidR="00C572B5" w:rsidRPr="00EA4C08" w:rsidRDefault="00EF45ED" w:rsidP="00EA4C08">
      <w:pPr>
        <w:pStyle w:val="Body"/>
        <w:spacing w:line="276" w:lineRule="auto"/>
        <w:rPr>
          <w:rFonts w:ascii="Arial" w:eastAsia="Times New Roman" w:hAnsi="Arial" w:cs="Arial"/>
          <w:sz w:val="24"/>
          <w:szCs w:val="24"/>
        </w:rPr>
      </w:pPr>
      <w:r w:rsidRPr="00EA4C08">
        <w:rPr>
          <w:rFonts w:ascii="Arial" w:hAnsi="Arial" w:cs="Arial"/>
          <w:sz w:val="24"/>
          <w:szCs w:val="24"/>
        </w:rPr>
        <w:t>Hay una brecha entre la informaci</w:t>
      </w:r>
      <w:r w:rsidRPr="00EA4C08">
        <w:rPr>
          <w:rFonts w:ascii="Arial" w:hAnsi="Arial" w:cs="Arial"/>
          <w:sz w:val="24"/>
          <w:szCs w:val="24"/>
        </w:rPr>
        <w:t>ó</w:t>
      </w:r>
      <w:r w:rsidRPr="00EA4C08">
        <w:rPr>
          <w:rFonts w:ascii="Arial" w:hAnsi="Arial" w:cs="Arial"/>
          <w:sz w:val="24"/>
          <w:szCs w:val="24"/>
        </w:rPr>
        <w:t>n alfabetizada y mediata t</w:t>
      </w:r>
      <w:r w:rsidRPr="00EA4C08">
        <w:rPr>
          <w:rFonts w:ascii="Arial" w:hAnsi="Arial" w:cs="Arial"/>
          <w:sz w:val="24"/>
          <w:szCs w:val="24"/>
        </w:rPr>
        <w:t>í</w:t>
      </w:r>
      <w:r w:rsidRPr="00EA4C08">
        <w:rPr>
          <w:rFonts w:ascii="Arial" w:hAnsi="Arial" w:cs="Arial"/>
          <w:sz w:val="24"/>
          <w:szCs w:val="24"/>
        </w:rPr>
        <w:t>pica de s</w:t>
      </w:r>
      <w:r w:rsidRPr="00EA4C08">
        <w:rPr>
          <w:rFonts w:ascii="Arial" w:hAnsi="Arial" w:cs="Arial"/>
          <w:sz w:val="24"/>
          <w:szCs w:val="24"/>
        </w:rPr>
        <w:t>iglos anteriores y la informaci</w:t>
      </w:r>
      <w:r w:rsidRPr="00EA4C08">
        <w:rPr>
          <w:rFonts w:ascii="Arial" w:hAnsi="Arial" w:cs="Arial"/>
          <w:sz w:val="24"/>
          <w:szCs w:val="24"/>
        </w:rPr>
        <w:t>ó</w:t>
      </w:r>
      <w:r w:rsidRPr="00EA4C08">
        <w:rPr>
          <w:rFonts w:ascii="Arial" w:hAnsi="Arial" w:cs="Arial"/>
          <w:sz w:val="24"/>
          <w:szCs w:val="24"/>
        </w:rPr>
        <w:t>n instant</w:t>
      </w:r>
      <w:r w:rsidRPr="00EA4C08">
        <w:rPr>
          <w:rFonts w:ascii="Arial" w:hAnsi="Arial" w:cs="Arial"/>
          <w:sz w:val="24"/>
          <w:szCs w:val="24"/>
        </w:rPr>
        <w:t>á</w:t>
      </w:r>
      <w:r w:rsidRPr="00EA4C08">
        <w:rPr>
          <w:rFonts w:ascii="Arial" w:hAnsi="Arial" w:cs="Arial"/>
          <w:sz w:val="24"/>
          <w:szCs w:val="24"/>
        </w:rPr>
        <w:t>nea y m</w:t>
      </w:r>
      <w:r w:rsidRPr="00EA4C08">
        <w:rPr>
          <w:rFonts w:ascii="Arial" w:hAnsi="Arial" w:cs="Arial"/>
          <w:sz w:val="24"/>
          <w:szCs w:val="24"/>
        </w:rPr>
        <w:t>á</w:t>
      </w:r>
      <w:r w:rsidRPr="00EA4C08">
        <w:rPr>
          <w:rFonts w:ascii="Arial" w:hAnsi="Arial" w:cs="Arial"/>
          <w:sz w:val="24"/>
          <w:szCs w:val="24"/>
        </w:rPr>
        <w:t>s espont</w:t>
      </w:r>
      <w:r w:rsidRPr="00EA4C08">
        <w:rPr>
          <w:rFonts w:ascii="Arial" w:hAnsi="Arial" w:cs="Arial"/>
          <w:sz w:val="24"/>
          <w:szCs w:val="24"/>
        </w:rPr>
        <w:t>á</w:t>
      </w:r>
      <w:r w:rsidRPr="00EA4C08">
        <w:rPr>
          <w:rFonts w:ascii="Arial" w:hAnsi="Arial" w:cs="Arial"/>
          <w:sz w:val="24"/>
          <w:szCs w:val="24"/>
        </w:rPr>
        <w:t>nea del s. XXI.</w:t>
      </w:r>
    </w:p>
    <w:p w:rsidR="00C572B5" w:rsidRPr="00EA4C08" w:rsidRDefault="00C572B5" w:rsidP="00EA4C08">
      <w:pPr>
        <w:pStyle w:val="Body"/>
        <w:spacing w:line="276" w:lineRule="auto"/>
        <w:rPr>
          <w:rFonts w:ascii="Arial" w:eastAsia="Times New Roman" w:hAnsi="Arial" w:cs="Arial"/>
          <w:sz w:val="24"/>
          <w:szCs w:val="24"/>
        </w:rPr>
      </w:pPr>
    </w:p>
    <w:p w:rsidR="00C572B5" w:rsidRDefault="00EF45ED" w:rsidP="00EA4C08">
      <w:pPr>
        <w:pStyle w:val="Body"/>
        <w:spacing w:line="276" w:lineRule="auto"/>
        <w:rPr>
          <w:rFonts w:ascii="Arial" w:hAnsi="Arial" w:cs="Arial"/>
          <w:sz w:val="24"/>
          <w:szCs w:val="24"/>
        </w:rPr>
      </w:pPr>
      <w:r w:rsidRPr="00EA4C08">
        <w:rPr>
          <w:rFonts w:ascii="Arial" w:hAnsi="Arial" w:cs="Arial"/>
          <w:sz w:val="24"/>
          <w:szCs w:val="24"/>
        </w:rPr>
        <w:t>3.</w:t>
      </w:r>
      <w:r w:rsidRPr="00EA4C08">
        <w:rPr>
          <w:rFonts w:ascii="Arial" w:hAnsi="Arial" w:cs="Arial"/>
          <w:i/>
          <w:iCs/>
          <w:sz w:val="24"/>
          <w:szCs w:val="24"/>
        </w:rPr>
        <w:t>“</w:t>
      </w:r>
      <w:r w:rsidRPr="00EA4C08">
        <w:rPr>
          <w:rFonts w:ascii="Arial" w:hAnsi="Arial" w:cs="Arial"/>
          <w:i/>
          <w:iCs/>
          <w:sz w:val="24"/>
          <w:szCs w:val="24"/>
        </w:rPr>
        <w:t xml:space="preserve">En la edad de la </w:t>
      </w:r>
      <w:proofErr w:type="spellStart"/>
      <w:r w:rsidRPr="00EA4C08">
        <w:rPr>
          <w:rFonts w:ascii="Arial" w:hAnsi="Arial" w:cs="Arial"/>
          <w:i/>
          <w:iCs/>
          <w:sz w:val="24"/>
          <w:szCs w:val="24"/>
        </w:rPr>
        <w:t>informacio</w:t>
      </w:r>
      <w:r w:rsidRPr="00EA4C08">
        <w:rPr>
          <w:rFonts w:ascii="Arial" w:hAnsi="Arial" w:cs="Arial"/>
          <w:i/>
          <w:iCs/>
          <w:sz w:val="24"/>
          <w:szCs w:val="24"/>
        </w:rPr>
        <w:t>́</w:t>
      </w:r>
      <w:r w:rsidRPr="00EA4C08">
        <w:rPr>
          <w:rFonts w:ascii="Arial" w:hAnsi="Arial" w:cs="Arial"/>
          <w:i/>
          <w:iCs/>
          <w:sz w:val="24"/>
          <w:szCs w:val="24"/>
        </w:rPr>
        <w:t>n</w:t>
      </w:r>
      <w:proofErr w:type="spellEnd"/>
      <w:r w:rsidRPr="00EA4C08">
        <w:rPr>
          <w:rFonts w:ascii="Arial" w:hAnsi="Arial" w:cs="Arial"/>
          <w:i/>
          <w:iCs/>
          <w:sz w:val="24"/>
          <w:szCs w:val="24"/>
        </w:rPr>
        <w:t xml:space="preserve"> </w:t>
      </w:r>
      <w:proofErr w:type="spellStart"/>
      <w:r w:rsidRPr="00EA4C08">
        <w:rPr>
          <w:rFonts w:ascii="Arial" w:hAnsi="Arial" w:cs="Arial"/>
          <w:i/>
          <w:iCs/>
          <w:sz w:val="24"/>
          <w:szCs w:val="24"/>
        </w:rPr>
        <w:t>instanta</w:t>
      </w:r>
      <w:r w:rsidRPr="00EA4C08">
        <w:rPr>
          <w:rFonts w:ascii="Arial" w:hAnsi="Arial" w:cs="Arial"/>
          <w:i/>
          <w:iCs/>
          <w:sz w:val="24"/>
          <w:szCs w:val="24"/>
        </w:rPr>
        <w:t>́</w:t>
      </w:r>
      <w:r w:rsidRPr="00EA4C08">
        <w:rPr>
          <w:rFonts w:ascii="Arial" w:hAnsi="Arial" w:cs="Arial"/>
          <w:i/>
          <w:iCs/>
          <w:sz w:val="24"/>
          <w:szCs w:val="24"/>
        </w:rPr>
        <w:t>nea</w:t>
      </w:r>
      <w:proofErr w:type="spellEnd"/>
      <w:r w:rsidRPr="00EA4C08">
        <w:rPr>
          <w:rFonts w:ascii="Arial" w:hAnsi="Arial" w:cs="Arial"/>
          <w:i/>
          <w:iCs/>
          <w:sz w:val="24"/>
          <w:szCs w:val="24"/>
        </w:rPr>
        <w:t xml:space="preserve">, el individuo deja su trabajo especializado y fragmentado para asumir una </w:t>
      </w:r>
      <w:proofErr w:type="spellStart"/>
      <w:r w:rsidRPr="00EA4C08">
        <w:rPr>
          <w:rFonts w:ascii="Arial" w:hAnsi="Arial" w:cs="Arial"/>
          <w:i/>
          <w:iCs/>
          <w:sz w:val="24"/>
          <w:szCs w:val="24"/>
        </w:rPr>
        <w:t>funcio</w:t>
      </w:r>
      <w:r w:rsidRPr="00EA4C08">
        <w:rPr>
          <w:rFonts w:ascii="Arial" w:hAnsi="Arial" w:cs="Arial"/>
          <w:i/>
          <w:iCs/>
          <w:sz w:val="24"/>
          <w:szCs w:val="24"/>
        </w:rPr>
        <w:t>́</w:t>
      </w:r>
      <w:r w:rsidRPr="00EA4C08">
        <w:rPr>
          <w:rFonts w:ascii="Arial" w:hAnsi="Arial" w:cs="Arial"/>
          <w:i/>
          <w:iCs/>
          <w:sz w:val="24"/>
          <w:szCs w:val="24"/>
        </w:rPr>
        <w:t>n</w:t>
      </w:r>
      <w:proofErr w:type="spellEnd"/>
      <w:r w:rsidRPr="00EA4C08">
        <w:rPr>
          <w:rFonts w:ascii="Arial" w:hAnsi="Arial" w:cs="Arial"/>
          <w:i/>
          <w:iCs/>
          <w:sz w:val="24"/>
          <w:szCs w:val="24"/>
        </w:rPr>
        <w:t xml:space="preserve"> de recolector de </w:t>
      </w:r>
      <w:proofErr w:type="spellStart"/>
      <w:r w:rsidRPr="00EA4C08">
        <w:rPr>
          <w:rFonts w:ascii="Arial" w:hAnsi="Arial" w:cs="Arial"/>
          <w:i/>
          <w:iCs/>
          <w:sz w:val="24"/>
          <w:szCs w:val="24"/>
        </w:rPr>
        <w:t>informacio</w:t>
      </w:r>
      <w:r w:rsidRPr="00EA4C08">
        <w:rPr>
          <w:rFonts w:ascii="Arial" w:hAnsi="Arial" w:cs="Arial"/>
          <w:i/>
          <w:iCs/>
          <w:sz w:val="24"/>
          <w:szCs w:val="24"/>
        </w:rPr>
        <w:t>́</w:t>
      </w:r>
      <w:r w:rsidRPr="00EA4C08">
        <w:rPr>
          <w:rFonts w:ascii="Arial" w:hAnsi="Arial" w:cs="Arial"/>
          <w:i/>
          <w:iCs/>
          <w:sz w:val="24"/>
          <w:szCs w:val="24"/>
        </w:rPr>
        <w:t>n</w:t>
      </w:r>
      <w:proofErr w:type="spellEnd"/>
      <w:r w:rsidRPr="00EA4C08">
        <w:rPr>
          <w:rFonts w:ascii="Arial" w:hAnsi="Arial" w:cs="Arial"/>
          <w:i/>
          <w:iCs/>
          <w:sz w:val="24"/>
          <w:szCs w:val="24"/>
        </w:rPr>
        <w:t>.</w:t>
      </w:r>
      <w:r w:rsidRPr="00EA4C08">
        <w:rPr>
          <w:rFonts w:ascii="Arial" w:hAnsi="Arial" w:cs="Arial"/>
          <w:i/>
          <w:iCs/>
          <w:sz w:val="24"/>
          <w:szCs w:val="24"/>
        </w:rPr>
        <w:t>”</w:t>
      </w:r>
      <w:r w:rsidRPr="00EA4C08">
        <w:rPr>
          <w:rFonts w:ascii="Arial" w:hAnsi="Arial" w:cs="Arial"/>
          <w:sz w:val="24"/>
          <w:szCs w:val="24"/>
        </w:rPr>
        <w:t xml:space="preserve"> p. 154</w:t>
      </w:r>
    </w:p>
    <w:p w:rsidR="00EA4C08" w:rsidRPr="00EA4C08" w:rsidRDefault="00EA4C08" w:rsidP="00EA4C08">
      <w:pPr>
        <w:pStyle w:val="Body"/>
        <w:spacing w:line="276" w:lineRule="auto"/>
        <w:rPr>
          <w:rFonts w:ascii="Arial" w:eastAsia="Times New Roman" w:hAnsi="Arial" w:cs="Arial"/>
          <w:sz w:val="24"/>
          <w:szCs w:val="24"/>
        </w:rPr>
      </w:pPr>
    </w:p>
    <w:p w:rsidR="00C572B5" w:rsidRPr="00EA4C08" w:rsidRDefault="00EF45ED" w:rsidP="00EA4C08">
      <w:pPr>
        <w:pStyle w:val="Body"/>
        <w:spacing w:line="276" w:lineRule="auto"/>
        <w:rPr>
          <w:rFonts w:ascii="Arial" w:eastAsia="Times New Roman" w:hAnsi="Arial" w:cs="Arial"/>
          <w:sz w:val="24"/>
          <w:szCs w:val="24"/>
        </w:rPr>
      </w:pPr>
      <w:r w:rsidRPr="00EA4C08">
        <w:rPr>
          <w:rFonts w:ascii="Arial" w:hAnsi="Arial" w:cs="Arial"/>
          <w:sz w:val="24"/>
          <w:szCs w:val="24"/>
        </w:rPr>
        <w:t>Las formas d</w:t>
      </w:r>
      <w:r w:rsidRPr="00EA4C08">
        <w:rPr>
          <w:rFonts w:ascii="Arial" w:hAnsi="Arial" w:cs="Arial"/>
          <w:sz w:val="24"/>
          <w:szCs w:val="24"/>
        </w:rPr>
        <w:t>e trabajo han sido modificadas por las tecnolog</w:t>
      </w:r>
      <w:r w:rsidRPr="00EA4C08">
        <w:rPr>
          <w:rFonts w:ascii="Arial" w:hAnsi="Arial" w:cs="Arial"/>
          <w:sz w:val="24"/>
          <w:szCs w:val="24"/>
        </w:rPr>
        <w:t>í</w:t>
      </w:r>
      <w:r w:rsidRPr="00EA4C08">
        <w:rPr>
          <w:rFonts w:ascii="Arial" w:hAnsi="Arial" w:cs="Arial"/>
          <w:sz w:val="24"/>
          <w:szCs w:val="24"/>
        </w:rPr>
        <w:t>as y el bien de producci</w:t>
      </w:r>
      <w:r w:rsidRPr="00EA4C08">
        <w:rPr>
          <w:rFonts w:ascii="Arial" w:hAnsi="Arial" w:cs="Arial"/>
          <w:sz w:val="24"/>
          <w:szCs w:val="24"/>
        </w:rPr>
        <w:t>ó</w:t>
      </w:r>
      <w:r w:rsidRPr="00EA4C08">
        <w:rPr>
          <w:rFonts w:ascii="Arial" w:hAnsi="Arial" w:cs="Arial"/>
          <w:sz w:val="24"/>
          <w:szCs w:val="24"/>
        </w:rPr>
        <w:t>n m</w:t>
      </w:r>
      <w:r w:rsidRPr="00EA4C08">
        <w:rPr>
          <w:rFonts w:ascii="Arial" w:hAnsi="Arial" w:cs="Arial"/>
          <w:sz w:val="24"/>
          <w:szCs w:val="24"/>
        </w:rPr>
        <w:t>á</w:t>
      </w:r>
      <w:r w:rsidRPr="00EA4C08">
        <w:rPr>
          <w:rFonts w:ascii="Arial" w:hAnsi="Arial" w:cs="Arial"/>
          <w:sz w:val="24"/>
          <w:szCs w:val="24"/>
        </w:rPr>
        <w:t>s valioso es hoy la informaci</w:t>
      </w:r>
      <w:r w:rsidRPr="00EA4C08">
        <w:rPr>
          <w:rFonts w:ascii="Arial" w:hAnsi="Arial" w:cs="Arial"/>
          <w:sz w:val="24"/>
          <w:szCs w:val="24"/>
        </w:rPr>
        <w:t>ó</w:t>
      </w:r>
      <w:r w:rsidRPr="00EA4C08">
        <w:rPr>
          <w:rFonts w:ascii="Arial" w:hAnsi="Arial" w:cs="Arial"/>
          <w:sz w:val="24"/>
          <w:szCs w:val="24"/>
        </w:rPr>
        <w:t>n.</w:t>
      </w:r>
    </w:p>
    <w:p w:rsidR="00C572B5" w:rsidRPr="00EA4C08" w:rsidRDefault="00C572B5" w:rsidP="00EA4C08">
      <w:pPr>
        <w:pStyle w:val="Body"/>
        <w:spacing w:line="276" w:lineRule="auto"/>
        <w:rPr>
          <w:rFonts w:ascii="Arial" w:eastAsia="Times New Roman" w:hAnsi="Arial" w:cs="Arial"/>
          <w:sz w:val="24"/>
          <w:szCs w:val="24"/>
        </w:rPr>
      </w:pPr>
    </w:p>
    <w:p w:rsidR="00C572B5" w:rsidRPr="00EA4C08" w:rsidRDefault="00EF45ED" w:rsidP="00EA4C08">
      <w:pPr>
        <w:pStyle w:val="Body"/>
        <w:spacing w:line="276" w:lineRule="auto"/>
        <w:rPr>
          <w:rFonts w:ascii="Arial" w:eastAsia="Times New Roman" w:hAnsi="Arial" w:cs="Arial"/>
          <w:sz w:val="24"/>
          <w:szCs w:val="24"/>
        </w:rPr>
      </w:pPr>
      <w:r w:rsidRPr="00EA4C08">
        <w:rPr>
          <w:rFonts w:ascii="Arial" w:hAnsi="Arial" w:cs="Arial"/>
          <w:sz w:val="24"/>
          <w:szCs w:val="24"/>
        </w:rPr>
        <w:t xml:space="preserve">4. </w:t>
      </w:r>
      <w:r w:rsidRPr="00EA4C08">
        <w:rPr>
          <w:rFonts w:ascii="Arial" w:hAnsi="Arial" w:cs="Arial"/>
          <w:i/>
          <w:iCs/>
          <w:sz w:val="24"/>
          <w:szCs w:val="24"/>
        </w:rPr>
        <w:t>“</w:t>
      </w:r>
      <w:r w:rsidRPr="00EA4C08">
        <w:rPr>
          <w:rFonts w:ascii="Arial" w:hAnsi="Arial" w:cs="Arial"/>
          <w:i/>
          <w:iCs/>
          <w:sz w:val="24"/>
          <w:szCs w:val="24"/>
        </w:rPr>
        <w:t xml:space="preserve">El futuro del trabajo consiste en aprender a vivir en el mundo de la </w:t>
      </w:r>
      <w:proofErr w:type="spellStart"/>
      <w:r w:rsidRPr="00EA4C08">
        <w:rPr>
          <w:rFonts w:ascii="Arial" w:hAnsi="Arial" w:cs="Arial"/>
          <w:i/>
          <w:iCs/>
          <w:sz w:val="24"/>
          <w:szCs w:val="24"/>
        </w:rPr>
        <w:t>automatizacio</w:t>
      </w:r>
      <w:r w:rsidRPr="00EA4C08">
        <w:rPr>
          <w:rFonts w:ascii="Arial" w:hAnsi="Arial" w:cs="Arial"/>
          <w:i/>
          <w:iCs/>
          <w:sz w:val="24"/>
          <w:szCs w:val="24"/>
        </w:rPr>
        <w:t>́</w:t>
      </w:r>
      <w:r w:rsidRPr="00EA4C08">
        <w:rPr>
          <w:rFonts w:ascii="Arial" w:hAnsi="Arial" w:cs="Arial"/>
          <w:i/>
          <w:iCs/>
          <w:sz w:val="24"/>
          <w:szCs w:val="24"/>
        </w:rPr>
        <w:t>n</w:t>
      </w:r>
      <w:proofErr w:type="spellEnd"/>
      <w:r w:rsidRPr="00EA4C08">
        <w:rPr>
          <w:rFonts w:ascii="Arial" w:hAnsi="Arial" w:cs="Arial"/>
          <w:i/>
          <w:iCs/>
          <w:sz w:val="24"/>
          <w:szCs w:val="24"/>
        </w:rPr>
        <w:t>.</w:t>
      </w:r>
      <w:r w:rsidRPr="00EA4C08">
        <w:rPr>
          <w:rFonts w:ascii="Arial" w:hAnsi="Arial" w:cs="Arial"/>
          <w:i/>
          <w:iCs/>
          <w:sz w:val="24"/>
          <w:szCs w:val="24"/>
        </w:rPr>
        <w:t>”</w:t>
      </w:r>
      <w:r w:rsidRPr="00EA4C08">
        <w:rPr>
          <w:rFonts w:ascii="Arial" w:hAnsi="Arial" w:cs="Arial"/>
          <w:sz w:val="24"/>
          <w:szCs w:val="24"/>
        </w:rPr>
        <w:t xml:space="preserve">  p. 351</w:t>
      </w:r>
    </w:p>
    <w:p w:rsidR="00C572B5" w:rsidRPr="00EA4C08" w:rsidRDefault="00EF45ED" w:rsidP="00EA4C08">
      <w:pPr>
        <w:pStyle w:val="Body"/>
        <w:spacing w:line="276" w:lineRule="auto"/>
        <w:rPr>
          <w:rFonts w:ascii="Arial" w:eastAsia="Times New Roman" w:hAnsi="Arial" w:cs="Arial"/>
          <w:sz w:val="24"/>
          <w:szCs w:val="24"/>
        </w:rPr>
      </w:pPr>
      <w:r w:rsidRPr="00EA4C08">
        <w:rPr>
          <w:rFonts w:ascii="Arial" w:hAnsi="Arial" w:cs="Arial"/>
          <w:sz w:val="24"/>
          <w:szCs w:val="24"/>
        </w:rPr>
        <w:t xml:space="preserve">Siguiendo con el tema laboral, los </w:t>
      </w:r>
      <w:r w:rsidRPr="00EA4C08">
        <w:rPr>
          <w:rFonts w:ascii="Arial" w:hAnsi="Arial" w:cs="Arial"/>
          <w:sz w:val="24"/>
          <w:szCs w:val="24"/>
        </w:rPr>
        <w:t>trabajadores deben adaptarse al mundo automatizado para mejorar su desempe</w:t>
      </w:r>
      <w:r w:rsidRPr="00EA4C08">
        <w:rPr>
          <w:rFonts w:ascii="Arial" w:hAnsi="Arial" w:cs="Arial"/>
          <w:sz w:val="24"/>
          <w:szCs w:val="24"/>
        </w:rPr>
        <w:t>ñ</w:t>
      </w:r>
      <w:r w:rsidRPr="00EA4C08">
        <w:rPr>
          <w:rFonts w:ascii="Arial" w:hAnsi="Arial" w:cs="Arial"/>
          <w:sz w:val="24"/>
          <w:szCs w:val="24"/>
        </w:rPr>
        <w:t>o y asegurar su prosperidad.</w:t>
      </w:r>
    </w:p>
    <w:p w:rsidR="00C572B5" w:rsidRPr="00EA4C08" w:rsidRDefault="00C572B5" w:rsidP="00EA4C08">
      <w:pPr>
        <w:pStyle w:val="Body"/>
        <w:spacing w:line="276" w:lineRule="auto"/>
        <w:rPr>
          <w:rFonts w:ascii="Arial" w:eastAsia="Times New Roman" w:hAnsi="Arial" w:cs="Arial"/>
          <w:sz w:val="24"/>
          <w:szCs w:val="24"/>
        </w:rPr>
      </w:pPr>
    </w:p>
    <w:p w:rsidR="00C572B5" w:rsidRDefault="00EF45ED" w:rsidP="00EA4C08">
      <w:pPr>
        <w:pStyle w:val="Body"/>
        <w:spacing w:line="276" w:lineRule="auto"/>
        <w:rPr>
          <w:rFonts w:ascii="Arial" w:hAnsi="Arial" w:cs="Arial"/>
          <w:sz w:val="24"/>
          <w:szCs w:val="24"/>
        </w:rPr>
      </w:pPr>
      <w:r w:rsidRPr="00EA4C08">
        <w:rPr>
          <w:rFonts w:ascii="Arial" w:hAnsi="Arial" w:cs="Arial"/>
          <w:sz w:val="24"/>
          <w:szCs w:val="24"/>
        </w:rPr>
        <w:t xml:space="preserve">5. </w:t>
      </w:r>
      <w:r w:rsidRPr="00EA4C08">
        <w:rPr>
          <w:rFonts w:ascii="Arial" w:hAnsi="Arial" w:cs="Arial"/>
          <w:i/>
          <w:iCs/>
          <w:sz w:val="24"/>
          <w:szCs w:val="24"/>
        </w:rPr>
        <w:t>“</w:t>
      </w:r>
      <w:r w:rsidRPr="00EA4C08">
        <w:rPr>
          <w:rFonts w:ascii="Arial" w:hAnsi="Arial" w:cs="Arial"/>
          <w:i/>
          <w:iCs/>
          <w:sz w:val="24"/>
          <w:szCs w:val="24"/>
        </w:rPr>
        <w:t xml:space="preserve">...el hombre se ha convertido en </w:t>
      </w:r>
      <w:proofErr w:type="spellStart"/>
      <w:r w:rsidRPr="00EA4C08">
        <w:rPr>
          <w:rFonts w:ascii="Arial" w:hAnsi="Arial" w:cs="Arial"/>
          <w:i/>
          <w:iCs/>
          <w:sz w:val="24"/>
          <w:szCs w:val="24"/>
        </w:rPr>
        <w:t>no</w:t>
      </w:r>
      <w:r w:rsidRPr="00EA4C08">
        <w:rPr>
          <w:rFonts w:ascii="Arial" w:hAnsi="Arial" w:cs="Arial"/>
          <w:i/>
          <w:iCs/>
          <w:sz w:val="24"/>
          <w:szCs w:val="24"/>
        </w:rPr>
        <w:t>́</w:t>
      </w:r>
      <w:r w:rsidRPr="00EA4C08">
        <w:rPr>
          <w:rFonts w:ascii="Arial" w:hAnsi="Arial" w:cs="Arial"/>
          <w:i/>
          <w:iCs/>
          <w:sz w:val="24"/>
          <w:szCs w:val="24"/>
        </w:rPr>
        <w:t>mada</w:t>
      </w:r>
      <w:proofErr w:type="spellEnd"/>
      <w:r w:rsidRPr="00EA4C08">
        <w:rPr>
          <w:rFonts w:ascii="Arial" w:hAnsi="Arial" w:cs="Arial"/>
          <w:i/>
          <w:iCs/>
          <w:sz w:val="24"/>
          <w:szCs w:val="24"/>
        </w:rPr>
        <w:t xml:space="preserve"> recolector de conocimientos, </w:t>
      </w:r>
      <w:proofErr w:type="spellStart"/>
      <w:r w:rsidRPr="00EA4C08">
        <w:rPr>
          <w:rFonts w:ascii="Arial" w:hAnsi="Arial" w:cs="Arial"/>
          <w:i/>
          <w:iCs/>
          <w:sz w:val="24"/>
          <w:szCs w:val="24"/>
        </w:rPr>
        <w:t>no</w:t>
      </w:r>
      <w:r w:rsidRPr="00EA4C08">
        <w:rPr>
          <w:rFonts w:ascii="Arial" w:hAnsi="Arial" w:cs="Arial"/>
          <w:i/>
          <w:iCs/>
          <w:sz w:val="24"/>
          <w:szCs w:val="24"/>
        </w:rPr>
        <w:t>́</w:t>
      </w:r>
      <w:r w:rsidRPr="00EA4C08">
        <w:rPr>
          <w:rFonts w:ascii="Arial" w:hAnsi="Arial" w:cs="Arial"/>
          <w:i/>
          <w:iCs/>
          <w:sz w:val="24"/>
          <w:szCs w:val="24"/>
        </w:rPr>
        <w:t>mada</w:t>
      </w:r>
      <w:proofErr w:type="spellEnd"/>
      <w:r w:rsidRPr="00EA4C08">
        <w:rPr>
          <w:rFonts w:ascii="Arial" w:hAnsi="Arial" w:cs="Arial"/>
          <w:i/>
          <w:iCs/>
          <w:sz w:val="24"/>
          <w:szCs w:val="24"/>
        </w:rPr>
        <w:t xml:space="preserve"> como nunca, mejor informado que nunca, </w:t>
      </w:r>
      <w:proofErr w:type="spellStart"/>
      <w:r w:rsidRPr="00EA4C08">
        <w:rPr>
          <w:rFonts w:ascii="Arial" w:hAnsi="Arial" w:cs="Arial"/>
          <w:i/>
          <w:iCs/>
          <w:sz w:val="24"/>
          <w:szCs w:val="24"/>
        </w:rPr>
        <w:t>ma</w:t>
      </w:r>
      <w:r w:rsidRPr="00EA4C08">
        <w:rPr>
          <w:rFonts w:ascii="Arial" w:hAnsi="Arial" w:cs="Arial"/>
          <w:i/>
          <w:iCs/>
          <w:sz w:val="24"/>
          <w:szCs w:val="24"/>
        </w:rPr>
        <w:t>́</w:t>
      </w:r>
      <w:r w:rsidRPr="00EA4C08">
        <w:rPr>
          <w:rFonts w:ascii="Arial" w:hAnsi="Arial" w:cs="Arial"/>
          <w:i/>
          <w:iCs/>
          <w:sz w:val="24"/>
          <w:szCs w:val="24"/>
        </w:rPr>
        <w:t>s</w:t>
      </w:r>
      <w:proofErr w:type="spellEnd"/>
      <w:r w:rsidRPr="00EA4C08">
        <w:rPr>
          <w:rFonts w:ascii="Arial" w:hAnsi="Arial" w:cs="Arial"/>
          <w:i/>
          <w:iCs/>
          <w:sz w:val="24"/>
          <w:szCs w:val="24"/>
        </w:rPr>
        <w:t xml:space="preserve"> libre que nunca de la </w:t>
      </w:r>
      <w:proofErr w:type="spellStart"/>
      <w:r w:rsidRPr="00EA4C08">
        <w:rPr>
          <w:rFonts w:ascii="Arial" w:hAnsi="Arial" w:cs="Arial"/>
          <w:i/>
          <w:iCs/>
          <w:sz w:val="24"/>
          <w:szCs w:val="24"/>
        </w:rPr>
        <w:t>esp</w:t>
      </w:r>
      <w:r w:rsidRPr="00EA4C08">
        <w:rPr>
          <w:rFonts w:ascii="Arial" w:hAnsi="Arial" w:cs="Arial"/>
          <w:i/>
          <w:iCs/>
          <w:sz w:val="24"/>
          <w:szCs w:val="24"/>
        </w:rPr>
        <w:t>ecializacio</w:t>
      </w:r>
      <w:r w:rsidRPr="00EA4C08">
        <w:rPr>
          <w:rFonts w:ascii="Arial" w:hAnsi="Arial" w:cs="Arial"/>
          <w:i/>
          <w:iCs/>
          <w:sz w:val="24"/>
          <w:szCs w:val="24"/>
        </w:rPr>
        <w:t>́</w:t>
      </w:r>
      <w:r w:rsidRPr="00EA4C08">
        <w:rPr>
          <w:rFonts w:ascii="Arial" w:hAnsi="Arial" w:cs="Arial"/>
          <w:i/>
          <w:iCs/>
          <w:sz w:val="24"/>
          <w:szCs w:val="24"/>
        </w:rPr>
        <w:t>n</w:t>
      </w:r>
      <w:proofErr w:type="spellEnd"/>
      <w:r w:rsidRPr="00EA4C08">
        <w:rPr>
          <w:rFonts w:ascii="Arial" w:hAnsi="Arial" w:cs="Arial"/>
          <w:i/>
          <w:iCs/>
          <w:sz w:val="24"/>
          <w:szCs w:val="24"/>
        </w:rPr>
        <w:t xml:space="preserve"> fragmentaria, aunque implicado como nunca en el proceso social total, ya que, con la electricidad, extendemos globalmente nuestro sistema nervioso central...</w:t>
      </w:r>
      <w:r w:rsidRPr="00EA4C08">
        <w:rPr>
          <w:rFonts w:ascii="Arial" w:hAnsi="Arial" w:cs="Arial"/>
          <w:i/>
          <w:iCs/>
          <w:sz w:val="24"/>
          <w:szCs w:val="24"/>
        </w:rPr>
        <w:t>”</w:t>
      </w:r>
      <w:r w:rsidRPr="00EA4C08">
        <w:rPr>
          <w:rFonts w:ascii="Arial" w:hAnsi="Arial" w:cs="Arial"/>
          <w:sz w:val="24"/>
          <w:szCs w:val="24"/>
        </w:rPr>
        <w:t xml:space="preserve"> p. 362</w:t>
      </w:r>
    </w:p>
    <w:p w:rsidR="00EA4C08" w:rsidRPr="00EA4C08" w:rsidRDefault="00EA4C08" w:rsidP="00EA4C08">
      <w:pPr>
        <w:pStyle w:val="Body"/>
        <w:spacing w:line="276" w:lineRule="auto"/>
        <w:rPr>
          <w:rFonts w:ascii="Arial" w:eastAsia="Times New Roman" w:hAnsi="Arial" w:cs="Arial"/>
          <w:sz w:val="24"/>
          <w:szCs w:val="24"/>
        </w:rPr>
      </w:pPr>
    </w:p>
    <w:p w:rsidR="00C572B5" w:rsidRPr="00EA4C08" w:rsidRDefault="00EF45ED" w:rsidP="00EA4C08">
      <w:pPr>
        <w:pStyle w:val="Body"/>
        <w:spacing w:line="276" w:lineRule="auto"/>
        <w:rPr>
          <w:rFonts w:ascii="Arial" w:hAnsi="Arial" w:cs="Arial"/>
          <w:sz w:val="24"/>
          <w:szCs w:val="24"/>
        </w:rPr>
      </w:pPr>
      <w:r w:rsidRPr="00EA4C08">
        <w:rPr>
          <w:rFonts w:ascii="Arial" w:hAnsi="Arial" w:cs="Arial"/>
          <w:sz w:val="24"/>
          <w:szCs w:val="24"/>
        </w:rPr>
        <w:t>La recolecci</w:t>
      </w:r>
      <w:r w:rsidRPr="00EA4C08">
        <w:rPr>
          <w:rFonts w:ascii="Arial" w:hAnsi="Arial" w:cs="Arial"/>
          <w:sz w:val="24"/>
          <w:szCs w:val="24"/>
        </w:rPr>
        <w:t>ó</w:t>
      </w:r>
      <w:r w:rsidRPr="00EA4C08">
        <w:rPr>
          <w:rFonts w:ascii="Arial" w:hAnsi="Arial" w:cs="Arial"/>
          <w:sz w:val="24"/>
          <w:szCs w:val="24"/>
        </w:rPr>
        <w:t>n de informaci</w:t>
      </w:r>
      <w:r w:rsidRPr="00EA4C08">
        <w:rPr>
          <w:rFonts w:ascii="Arial" w:hAnsi="Arial" w:cs="Arial"/>
          <w:sz w:val="24"/>
          <w:szCs w:val="24"/>
        </w:rPr>
        <w:t>ó</w:t>
      </w:r>
      <w:r w:rsidRPr="00EA4C08">
        <w:rPr>
          <w:rFonts w:ascii="Arial" w:hAnsi="Arial" w:cs="Arial"/>
          <w:sz w:val="24"/>
          <w:szCs w:val="24"/>
        </w:rPr>
        <w:t>n se ha vuelto una de las actividades principale</w:t>
      </w:r>
      <w:r w:rsidRPr="00EA4C08">
        <w:rPr>
          <w:rFonts w:ascii="Arial" w:hAnsi="Arial" w:cs="Arial"/>
          <w:sz w:val="24"/>
          <w:szCs w:val="24"/>
        </w:rPr>
        <w:t>s de las personas, facilitado por la globalizaci</w:t>
      </w:r>
      <w:r w:rsidRPr="00EA4C08">
        <w:rPr>
          <w:rFonts w:ascii="Arial" w:hAnsi="Arial" w:cs="Arial"/>
          <w:sz w:val="24"/>
          <w:szCs w:val="24"/>
        </w:rPr>
        <w:t>ó</w:t>
      </w:r>
      <w:r w:rsidRPr="00EA4C08">
        <w:rPr>
          <w:rFonts w:ascii="Arial" w:hAnsi="Arial" w:cs="Arial"/>
          <w:sz w:val="24"/>
          <w:szCs w:val="24"/>
        </w:rPr>
        <w:t>n y la comunicaci</w:t>
      </w:r>
      <w:r w:rsidRPr="00EA4C08">
        <w:rPr>
          <w:rFonts w:ascii="Arial" w:hAnsi="Arial" w:cs="Arial"/>
          <w:sz w:val="24"/>
          <w:szCs w:val="24"/>
        </w:rPr>
        <w:t>ó</w:t>
      </w:r>
      <w:r w:rsidRPr="00EA4C08">
        <w:rPr>
          <w:rFonts w:ascii="Arial" w:hAnsi="Arial" w:cs="Arial"/>
          <w:sz w:val="24"/>
          <w:szCs w:val="24"/>
        </w:rPr>
        <w:t>n digital e instant</w:t>
      </w:r>
      <w:r w:rsidRPr="00EA4C08">
        <w:rPr>
          <w:rFonts w:ascii="Arial" w:hAnsi="Arial" w:cs="Arial"/>
          <w:sz w:val="24"/>
          <w:szCs w:val="24"/>
        </w:rPr>
        <w:t>á</w:t>
      </w:r>
      <w:r w:rsidRPr="00EA4C08">
        <w:rPr>
          <w:rFonts w:ascii="Arial" w:hAnsi="Arial" w:cs="Arial"/>
          <w:sz w:val="24"/>
          <w:szCs w:val="24"/>
        </w:rPr>
        <w:t>nea.</w:t>
      </w:r>
    </w:p>
    <w:p w:rsidR="00EA4C08" w:rsidRDefault="00EA4C08" w:rsidP="00EA4C08">
      <w:pPr>
        <w:pStyle w:val="Body"/>
        <w:spacing w:line="276" w:lineRule="auto"/>
        <w:rPr>
          <w:rFonts w:ascii="Arial" w:hAnsi="Arial" w:cs="Arial"/>
          <w:sz w:val="24"/>
          <w:szCs w:val="24"/>
        </w:rPr>
      </w:pPr>
    </w:p>
    <w:p w:rsidR="00EA4C08" w:rsidRDefault="00EA4C08" w:rsidP="00EA4C08">
      <w:pPr>
        <w:spacing w:line="276" w:lineRule="auto"/>
        <w:rPr>
          <w:rFonts w:ascii="Arial" w:hAnsi="Arial" w:cs="Arial"/>
          <w:iCs/>
          <w:lang w:val="es-ES_tradnl"/>
        </w:rPr>
      </w:pPr>
      <w:r w:rsidRPr="00EA4C08">
        <w:rPr>
          <w:rFonts w:ascii="Arial" w:hAnsi="Arial" w:cs="Arial"/>
          <w:lang w:val="es-EC"/>
        </w:rPr>
        <w:t xml:space="preserve">6. </w:t>
      </w:r>
      <w:r w:rsidRPr="00EA4C08">
        <w:rPr>
          <w:rFonts w:ascii="Arial" w:hAnsi="Arial" w:cs="Arial"/>
          <w:i/>
          <w:iCs/>
          <w:lang w:val="es-ES_tradnl"/>
        </w:rPr>
        <w:t>“</w:t>
      </w:r>
      <w:r w:rsidRPr="00EA4C08">
        <w:rPr>
          <w:rFonts w:ascii="Arial" w:hAnsi="Arial" w:cs="Arial"/>
          <w:i/>
          <w:lang w:val="es-EC"/>
        </w:rPr>
        <w:t xml:space="preserve">Cualquier invento o tecnología es una extensión o </w:t>
      </w:r>
      <w:proofErr w:type="spellStart"/>
      <w:r w:rsidRPr="00EA4C08">
        <w:rPr>
          <w:rFonts w:ascii="Arial" w:hAnsi="Arial" w:cs="Arial"/>
          <w:i/>
          <w:lang w:val="es-EC"/>
        </w:rPr>
        <w:t>autoamputación</w:t>
      </w:r>
      <w:proofErr w:type="spellEnd"/>
      <w:r w:rsidRPr="00EA4C08">
        <w:rPr>
          <w:rFonts w:ascii="Arial" w:hAnsi="Arial" w:cs="Arial"/>
          <w:i/>
          <w:lang w:val="es-EC"/>
        </w:rPr>
        <w:t xml:space="preserve"> del cuerpo físico, y, como tal extensión, requiere además nuevas relaciones o equilibrios entre los demás órganos y extensiones del cuerpo.</w:t>
      </w:r>
      <w:r w:rsidRPr="00EA4C08">
        <w:rPr>
          <w:rFonts w:ascii="Arial" w:hAnsi="Arial" w:cs="Arial"/>
          <w:i/>
          <w:iCs/>
          <w:lang w:val="es-ES_tradnl"/>
        </w:rPr>
        <w:t>”</w:t>
      </w:r>
      <w:r>
        <w:rPr>
          <w:rFonts w:ascii="Arial" w:hAnsi="Arial" w:cs="Arial"/>
          <w:i/>
          <w:iCs/>
          <w:lang w:val="es-ES_tradnl"/>
        </w:rPr>
        <w:t xml:space="preserve"> </w:t>
      </w:r>
      <w:r w:rsidRPr="00EA4C08">
        <w:rPr>
          <w:rFonts w:ascii="Arial" w:hAnsi="Arial" w:cs="Arial"/>
          <w:iCs/>
          <w:lang w:val="es-ES_tradnl"/>
        </w:rPr>
        <w:t>p. 64</w:t>
      </w:r>
    </w:p>
    <w:p w:rsidR="00EA4C08" w:rsidRPr="00EA4C08" w:rsidRDefault="00EA4C08" w:rsidP="00EA4C08">
      <w:pPr>
        <w:spacing w:line="276" w:lineRule="auto"/>
        <w:rPr>
          <w:rFonts w:ascii="Arial" w:eastAsia="Times New Roman" w:hAnsi="Arial" w:cs="Arial"/>
          <w:lang w:val="es-EC"/>
        </w:rPr>
      </w:pPr>
    </w:p>
    <w:p w:rsidR="00EA4C08" w:rsidRPr="00EA4C08" w:rsidRDefault="00EA4C08" w:rsidP="00EA4C08">
      <w:pPr>
        <w:spacing w:line="276" w:lineRule="auto"/>
        <w:rPr>
          <w:rFonts w:ascii="Arial" w:hAnsi="Arial" w:cs="Arial"/>
          <w:lang w:val="es-EC"/>
        </w:rPr>
      </w:pPr>
      <w:r w:rsidRPr="00EA4C08">
        <w:rPr>
          <w:rFonts w:ascii="Arial" w:hAnsi="Arial" w:cs="Arial"/>
          <w:lang w:val="es-EC"/>
        </w:rPr>
        <w:t xml:space="preserve">Aquí, </w:t>
      </w:r>
      <w:proofErr w:type="spellStart"/>
      <w:r w:rsidRPr="00EA4C08">
        <w:rPr>
          <w:rFonts w:ascii="Arial" w:hAnsi="Arial" w:cs="Arial"/>
          <w:lang w:val="es-EC"/>
        </w:rPr>
        <w:t>McLuhan</w:t>
      </w:r>
      <w:proofErr w:type="spellEnd"/>
      <w:r w:rsidRPr="00EA4C08">
        <w:rPr>
          <w:rFonts w:ascii="Arial" w:hAnsi="Arial" w:cs="Arial"/>
          <w:lang w:val="es-EC"/>
        </w:rPr>
        <w:t xml:space="preserve"> hace una predicción a cómo vivimos la tecnología en la posmodernidad. Podría ser una referencia a la obra de </w:t>
      </w:r>
      <w:proofErr w:type="spellStart"/>
      <w:r w:rsidRPr="00EA4C08">
        <w:rPr>
          <w:rFonts w:ascii="Arial" w:hAnsi="Arial" w:cs="Arial"/>
          <w:lang w:val="es-EC"/>
        </w:rPr>
        <w:t>Donna</w:t>
      </w:r>
      <w:proofErr w:type="spellEnd"/>
      <w:r w:rsidRPr="00EA4C08">
        <w:rPr>
          <w:rFonts w:ascii="Arial" w:hAnsi="Arial" w:cs="Arial"/>
          <w:lang w:val="es-EC"/>
        </w:rPr>
        <w:t xml:space="preserve"> </w:t>
      </w:r>
      <w:proofErr w:type="spellStart"/>
      <w:r w:rsidRPr="00EA4C08">
        <w:rPr>
          <w:rFonts w:ascii="Arial" w:hAnsi="Arial" w:cs="Arial"/>
          <w:lang w:val="es-EC"/>
        </w:rPr>
        <w:t>Haraway</w:t>
      </w:r>
      <w:proofErr w:type="spellEnd"/>
      <w:r w:rsidRPr="00EA4C08">
        <w:rPr>
          <w:rFonts w:ascii="Arial" w:hAnsi="Arial" w:cs="Arial"/>
          <w:lang w:val="es-EC"/>
        </w:rPr>
        <w:t xml:space="preserve"> </w:t>
      </w:r>
      <w:r w:rsidRPr="00EA4C08">
        <w:rPr>
          <w:rFonts w:ascii="Arial" w:hAnsi="Arial" w:cs="Arial"/>
          <w:i/>
          <w:lang w:val="es-EC"/>
        </w:rPr>
        <w:t xml:space="preserve">A </w:t>
      </w:r>
      <w:proofErr w:type="spellStart"/>
      <w:r w:rsidRPr="00EA4C08">
        <w:rPr>
          <w:rFonts w:ascii="Arial" w:hAnsi="Arial" w:cs="Arial"/>
          <w:i/>
          <w:lang w:val="es-EC"/>
        </w:rPr>
        <w:t>Cyborg</w:t>
      </w:r>
      <w:proofErr w:type="spellEnd"/>
      <w:r w:rsidRPr="00EA4C08">
        <w:rPr>
          <w:rFonts w:ascii="Arial" w:hAnsi="Arial" w:cs="Arial"/>
          <w:i/>
          <w:lang w:val="es-EC"/>
        </w:rPr>
        <w:t xml:space="preserve"> </w:t>
      </w:r>
      <w:proofErr w:type="spellStart"/>
      <w:r w:rsidRPr="00EA4C08">
        <w:rPr>
          <w:rFonts w:ascii="Arial" w:hAnsi="Arial" w:cs="Arial"/>
          <w:i/>
          <w:lang w:val="es-EC"/>
        </w:rPr>
        <w:t>Manifesto</w:t>
      </w:r>
      <w:proofErr w:type="spellEnd"/>
      <w:r w:rsidRPr="00EA4C08">
        <w:rPr>
          <w:rFonts w:ascii="Arial" w:hAnsi="Arial" w:cs="Arial"/>
          <w:i/>
          <w:lang w:val="es-EC"/>
        </w:rPr>
        <w:t xml:space="preserve"> (1985)</w:t>
      </w:r>
      <w:r w:rsidRPr="00EA4C08">
        <w:rPr>
          <w:rFonts w:ascii="Arial" w:hAnsi="Arial" w:cs="Arial"/>
          <w:lang w:val="es-EC"/>
        </w:rPr>
        <w:t>, donde establecemos una realidad tecnológica que va más allá del espacio metafórico y empieza a presentarse en el físico, a ser verosímil y normalizado en nuestra definición de naturaleza. Tratan de establecer una relación entre sus equipos y nuestro entorno.</w:t>
      </w:r>
    </w:p>
    <w:p w:rsidR="00EA4C08" w:rsidRPr="00EA4C08" w:rsidRDefault="00EA4C08" w:rsidP="00EA4C08">
      <w:pPr>
        <w:spacing w:line="276" w:lineRule="auto"/>
        <w:rPr>
          <w:rFonts w:ascii="Arial" w:hAnsi="Arial" w:cs="Arial"/>
          <w:lang w:val="es-EC"/>
        </w:rPr>
      </w:pPr>
      <w:r w:rsidRPr="00EA4C08">
        <w:rPr>
          <w:rFonts w:ascii="Arial" w:hAnsi="Arial" w:cs="Arial"/>
          <w:lang w:val="es-EC"/>
        </w:rPr>
        <w:t xml:space="preserve">Un ejemplo de esto sería el enfoque que da Samsung para promocionar sus productos, </w:t>
      </w:r>
      <w:proofErr w:type="spellStart"/>
      <w:r w:rsidRPr="00EA4C08">
        <w:rPr>
          <w:rFonts w:ascii="Arial" w:hAnsi="Arial" w:cs="Arial"/>
          <w:i/>
          <w:lang w:val="es-EC"/>
        </w:rPr>
        <w:t>designed</w:t>
      </w:r>
      <w:proofErr w:type="spellEnd"/>
      <w:r w:rsidRPr="00EA4C08">
        <w:rPr>
          <w:rFonts w:ascii="Arial" w:hAnsi="Arial" w:cs="Arial"/>
          <w:i/>
          <w:lang w:val="es-EC"/>
        </w:rPr>
        <w:t xml:space="preserve"> </w:t>
      </w:r>
      <w:proofErr w:type="spellStart"/>
      <w:r w:rsidRPr="00EA4C08">
        <w:rPr>
          <w:rFonts w:ascii="Arial" w:hAnsi="Arial" w:cs="Arial"/>
          <w:i/>
          <w:lang w:val="es-EC"/>
        </w:rPr>
        <w:t>for</w:t>
      </w:r>
      <w:proofErr w:type="spellEnd"/>
      <w:r w:rsidRPr="00EA4C08">
        <w:rPr>
          <w:rFonts w:ascii="Arial" w:hAnsi="Arial" w:cs="Arial"/>
          <w:i/>
          <w:lang w:val="es-EC"/>
        </w:rPr>
        <w:t xml:space="preserve"> </w:t>
      </w:r>
      <w:proofErr w:type="spellStart"/>
      <w:r w:rsidRPr="00EA4C08">
        <w:rPr>
          <w:rFonts w:ascii="Arial" w:hAnsi="Arial" w:cs="Arial"/>
          <w:i/>
          <w:lang w:val="es-EC"/>
        </w:rPr>
        <w:t>humans</w:t>
      </w:r>
      <w:proofErr w:type="spellEnd"/>
      <w:r w:rsidRPr="00EA4C08">
        <w:rPr>
          <w:rFonts w:ascii="Arial" w:hAnsi="Arial" w:cs="Arial"/>
          <w:i/>
          <w:lang w:val="es-EC"/>
        </w:rPr>
        <w:t xml:space="preserve">, </w:t>
      </w:r>
      <w:proofErr w:type="spellStart"/>
      <w:r w:rsidRPr="00EA4C08">
        <w:rPr>
          <w:rFonts w:ascii="Arial" w:hAnsi="Arial" w:cs="Arial"/>
          <w:i/>
          <w:lang w:val="es-EC"/>
        </w:rPr>
        <w:t>inspired</w:t>
      </w:r>
      <w:proofErr w:type="spellEnd"/>
      <w:r w:rsidRPr="00EA4C08">
        <w:rPr>
          <w:rFonts w:ascii="Arial" w:hAnsi="Arial" w:cs="Arial"/>
          <w:i/>
          <w:lang w:val="es-EC"/>
        </w:rPr>
        <w:t xml:space="preserve"> </w:t>
      </w:r>
      <w:proofErr w:type="spellStart"/>
      <w:r w:rsidRPr="00EA4C08">
        <w:rPr>
          <w:rFonts w:ascii="Arial" w:hAnsi="Arial" w:cs="Arial"/>
          <w:i/>
          <w:lang w:val="es-EC"/>
        </w:rPr>
        <w:t>by</w:t>
      </w:r>
      <w:proofErr w:type="spellEnd"/>
      <w:r w:rsidRPr="00EA4C08">
        <w:rPr>
          <w:rFonts w:ascii="Arial" w:hAnsi="Arial" w:cs="Arial"/>
          <w:i/>
          <w:lang w:val="es-EC"/>
        </w:rPr>
        <w:t xml:space="preserve"> </w:t>
      </w:r>
      <w:proofErr w:type="spellStart"/>
      <w:r w:rsidRPr="00EA4C08">
        <w:rPr>
          <w:rFonts w:ascii="Arial" w:hAnsi="Arial" w:cs="Arial"/>
          <w:i/>
          <w:lang w:val="es-EC"/>
        </w:rPr>
        <w:t>nature</w:t>
      </w:r>
      <w:proofErr w:type="spellEnd"/>
      <w:r w:rsidRPr="00EA4C08">
        <w:rPr>
          <w:rFonts w:ascii="Arial" w:hAnsi="Arial" w:cs="Arial"/>
          <w:i/>
          <w:lang w:val="es-EC"/>
        </w:rPr>
        <w:t xml:space="preserve">. </w:t>
      </w:r>
      <w:r w:rsidRPr="00EA4C08">
        <w:rPr>
          <w:rFonts w:ascii="Arial" w:hAnsi="Arial" w:cs="Arial"/>
          <w:lang w:val="es-EC"/>
        </w:rPr>
        <w:t xml:space="preserve">La tecnología empieza a ser parte de lo físico en el ser humano (véase, anteojos, relojes de muñeca, teléfonos celulares, </w:t>
      </w:r>
      <w:proofErr w:type="spellStart"/>
      <w:r w:rsidRPr="00EA4C08">
        <w:rPr>
          <w:rFonts w:ascii="Arial" w:hAnsi="Arial" w:cs="Arial"/>
          <w:lang w:val="es-EC"/>
        </w:rPr>
        <w:t>EarPods</w:t>
      </w:r>
      <w:proofErr w:type="spellEnd"/>
      <w:r w:rsidRPr="00EA4C08">
        <w:rPr>
          <w:rFonts w:ascii="Arial" w:hAnsi="Arial" w:cs="Arial"/>
          <w:lang w:val="es-EC"/>
        </w:rPr>
        <w:t xml:space="preserve">), siempre (necesariamente) extraíbles. </w:t>
      </w:r>
    </w:p>
    <w:p w:rsidR="00C572B5" w:rsidRDefault="00C572B5" w:rsidP="00EA4C08">
      <w:pPr>
        <w:pStyle w:val="Body"/>
        <w:spacing w:line="276" w:lineRule="auto"/>
        <w:rPr>
          <w:rFonts w:ascii="Arial" w:eastAsia="Times New Roman" w:hAnsi="Arial" w:cs="Arial"/>
          <w:sz w:val="24"/>
          <w:szCs w:val="24"/>
          <w:lang w:val="es-EC"/>
        </w:rPr>
      </w:pPr>
    </w:p>
    <w:p w:rsidR="00EA4C08" w:rsidRDefault="00EA4C08" w:rsidP="00EA4C08">
      <w:pPr>
        <w:pStyle w:val="Body"/>
        <w:spacing w:line="276" w:lineRule="auto"/>
        <w:rPr>
          <w:rFonts w:ascii="Arial" w:hAnsi="Arial" w:cs="Arial"/>
          <w:iCs/>
          <w:sz w:val="24"/>
          <w:szCs w:val="24"/>
        </w:rPr>
      </w:pPr>
      <w:r>
        <w:rPr>
          <w:rFonts w:ascii="Arial" w:eastAsia="Times New Roman" w:hAnsi="Arial" w:cs="Arial"/>
          <w:sz w:val="24"/>
          <w:szCs w:val="24"/>
          <w:lang w:val="es-EC"/>
        </w:rPr>
        <w:t xml:space="preserve">7. </w:t>
      </w:r>
      <w:r w:rsidRPr="00EA4C08">
        <w:rPr>
          <w:rFonts w:ascii="Arial" w:hAnsi="Arial" w:cs="Arial"/>
          <w:i/>
          <w:iCs/>
          <w:sz w:val="24"/>
          <w:szCs w:val="24"/>
        </w:rPr>
        <w:t>“</w:t>
      </w:r>
      <w:r w:rsidRPr="00EA4C08">
        <w:rPr>
          <w:rFonts w:ascii="Arial" w:eastAsia="Times New Roman" w:hAnsi="Arial" w:cs="Arial"/>
          <w:i/>
          <w:sz w:val="24"/>
          <w:szCs w:val="24"/>
          <w:lang w:val="es-EC"/>
        </w:rPr>
        <w:t>El proceso perturbador que resulta de una nueva distribución de las aptitudes va acompañado de un fuerte retraso cultural durante el cual la gente se ve compelida a considerar las situaciones nuevas como si fuesen las antiguas, y a proponer ideas de «explosión demográfica» en plena época de implosión.</w:t>
      </w:r>
      <w:r w:rsidRPr="00EA4C08">
        <w:rPr>
          <w:rFonts w:ascii="Arial" w:hAnsi="Arial" w:cs="Arial"/>
          <w:i/>
          <w:iCs/>
          <w:sz w:val="24"/>
          <w:szCs w:val="24"/>
        </w:rPr>
        <w:t>”</w:t>
      </w:r>
      <w:r>
        <w:rPr>
          <w:rFonts w:ascii="Arial" w:hAnsi="Arial" w:cs="Arial"/>
          <w:i/>
          <w:iCs/>
          <w:sz w:val="24"/>
          <w:szCs w:val="24"/>
        </w:rPr>
        <w:t xml:space="preserve"> </w:t>
      </w:r>
      <w:r>
        <w:rPr>
          <w:rFonts w:ascii="Arial" w:hAnsi="Arial" w:cs="Arial"/>
          <w:iCs/>
          <w:sz w:val="24"/>
          <w:szCs w:val="24"/>
        </w:rPr>
        <w:t>p. 45</w:t>
      </w:r>
    </w:p>
    <w:p w:rsidR="00EA4C08" w:rsidRDefault="00EA4C08" w:rsidP="00EA4C08">
      <w:pPr>
        <w:pStyle w:val="Body"/>
        <w:spacing w:line="276" w:lineRule="auto"/>
        <w:rPr>
          <w:rFonts w:ascii="Arial" w:hAnsi="Arial" w:cs="Arial"/>
          <w:iCs/>
          <w:sz w:val="24"/>
          <w:szCs w:val="24"/>
        </w:rPr>
      </w:pPr>
    </w:p>
    <w:p w:rsidR="00EA4C08" w:rsidRDefault="00EA4C08" w:rsidP="00EA4C08">
      <w:pPr>
        <w:pStyle w:val="Body"/>
        <w:spacing w:line="276" w:lineRule="auto"/>
        <w:rPr>
          <w:rFonts w:ascii="Arial" w:hAnsi="Arial" w:cs="Arial"/>
          <w:iCs/>
          <w:sz w:val="24"/>
          <w:szCs w:val="24"/>
        </w:rPr>
      </w:pPr>
      <w:r>
        <w:rPr>
          <w:rFonts w:ascii="Arial" w:hAnsi="Arial" w:cs="Arial"/>
          <w:iCs/>
          <w:sz w:val="24"/>
          <w:szCs w:val="24"/>
        </w:rPr>
        <w:t>El surgimiento de nuevas empresas o nuevas plataformas que desafían los negocios tradicionales que hemos normalizado son fuertemente rechazadas por aquellas personas que son partícipes de dichas actividades económicas. El sentido de mercado sigue siendo un problema al momento de innovar.</w:t>
      </w:r>
    </w:p>
    <w:p w:rsidR="00EA4C08" w:rsidRDefault="00EA4C08" w:rsidP="00EA4C08">
      <w:pPr>
        <w:pStyle w:val="Body"/>
        <w:spacing w:line="276" w:lineRule="auto"/>
        <w:rPr>
          <w:rFonts w:ascii="Arial" w:hAnsi="Arial" w:cs="Arial"/>
          <w:iCs/>
          <w:sz w:val="24"/>
          <w:szCs w:val="24"/>
        </w:rPr>
      </w:pPr>
    </w:p>
    <w:p w:rsidR="00EA4C08" w:rsidRDefault="00EA4C08" w:rsidP="00EA4C08">
      <w:pPr>
        <w:rPr>
          <w:rFonts w:ascii="Arial" w:hAnsi="Arial" w:cs="Arial"/>
          <w:iCs/>
          <w:lang w:val="es-ES_tradnl"/>
        </w:rPr>
      </w:pPr>
      <w:r w:rsidRPr="00EA4C08">
        <w:rPr>
          <w:rFonts w:ascii="Arial" w:hAnsi="Arial" w:cs="Arial"/>
          <w:iCs/>
          <w:lang w:val="es-EC"/>
        </w:rPr>
        <w:t xml:space="preserve">8. </w:t>
      </w:r>
      <w:r w:rsidRPr="00EA4C08">
        <w:rPr>
          <w:rFonts w:ascii="Arial" w:hAnsi="Arial" w:cs="Arial"/>
          <w:i/>
          <w:iCs/>
          <w:lang w:val="es-ES_tradnl"/>
        </w:rPr>
        <w:t>“</w:t>
      </w:r>
      <w:r w:rsidRPr="00EA4C08">
        <w:rPr>
          <w:rFonts w:ascii="Arial" w:hAnsi="Arial" w:cs="Arial"/>
          <w:i/>
          <w:lang w:val="es-EC"/>
        </w:rPr>
        <w:t>Una jerarquía tribal o feudal de tipo tradicional se colapsa rápidamente al toparse con cualquier medio caliente de tipo mecánico, uniforme y repetitivo.</w:t>
      </w:r>
      <w:r w:rsidRPr="00EA4C08">
        <w:rPr>
          <w:rFonts w:ascii="Arial" w:hAnsi="Arial" w:cs="Arial"/>
          <w:i/>
          <w:iCs/>
          <w:lang w:val="es-ES_tradnl"/>
        </w:rPr>
        <w:t>”</w:t>
      </w:r>
      <w:r>
        <w:rPr>
          <w:rFonts w:ascii="Arial" w:hAnsi="Arial" w:cs="Arial"/>
          <w:i/>
          <w:iCs/>
          <w:lang w:val="es-ES_tradnl"/>
        </w:rPr>
        <w:t xml:space="preserve"> </w:t>
      </w:r>
      <w:r>
        <w:rPr>
          <w:rFonts w:ascii="Arial" w:hAnsi="Arial" w:cs="Arial"/>
          <w:iCs/>
          <w:lang w:val="es-ES_tradnl"/>
        </w:rPr>
        <w:t>p. 45</w:t>
      </w:r>
    </w:p>
    <w:p w:rsidR="00EA4C08" w:rsidRDefault="00EA4C08" w:rsidP="00EA4C08">
      <w:pPr>
        <w:rPr>
          <w:rFonts w:ascii="Arial" w:hAnsi="Arial" w:cs="Arial"/>
          <w:iCs/>
          <w:lang w:val="es-ES_tradnl"/>
        </w:rPr>
      </w:pPr>
    </w:p>
    <w:p w:rsidR="00EA4C08" w:rsidRDefault="00EA4C08" w:rsidP="00EA4C08">
      <w:pPr>
        <w:rPr>
          <w:rFonts w:ascii="Arial" w:hAnsi="Arial" w:cs="Arial"/>
          <w:iCs/>
          <w:lang w:val="es-ES_tradnl"/>
        </w:rPr>
      </w:pPr>
      <w:r>
        <w:rPr>
          <w:rFonts w:ascii="Arial" w:hAnsi="Arial" w:cs="Arial"/>
          <w:iCs/>
          <w:lang w:val="es-ES_tradnl"/>
        </w:rPr>
        <w:t>El conflicto que, en algunos casos, el proceso legislativo tiene con los votos son el número. El momento en el que la población se pronuncia en un debate, las personas en el poder colapsan al darse cuenta que sus intereses no necesariamente son generales, sino seccionados por medios de interés. Cuando el número de votos, cuadrado y específico, difiere con la legislación, se hace lo posible para arreglarlo, surgiendo así, la corrupción a través de la manipulación de sistemas, estadísticas y el fenómeno de la opinión pública.</w:t>
      </w:r>
    </w:p>
    <w:p w:rsidR="00EA4C08" w:rsidRDefault="00EA4C08" w:rsidP="00EA4C08">
      <w:pPr>
        <w:rPr>
          <w:rFonts w:ascii="Arial" w:hAnsi="Arial" w:cs="Arial"/>
          <w:iCs/>
          <w:lang w:val="es-ES_tradnl"/>
        </w:rPr>
      </w:pPr>
    </w:p>
    <w:p w:rsidR="00EA4C08" w:rsidRDefault="00EA4C08" w:rsidP="00EA4C08">
      <w:pPr>
        <w:rPr>
          <w:rFonts w:ascii="Arial" w:hAnsi="Arial" w:cs="Arial"/>
          <w:i/>
          <w:iCs/>
          <w:lang w:val="es-ES_tradnl"/>
        </w:rPr>
      </w:pPr>
      <w:r>
        <w:rPr>
          <w:rFonts w:ascii="Arial" w:hAnsi="Arial" w:cs="Arial"/>
          <w:iCs/>
          <w:lang w:val="es-ES_tradnl"/>
        </w:rPr>
        <w:t>9.</w:t>
      </w:r>
      <w:r w:rsidRPr="00EA4C08">
        <w:rPr>
          <w:lang w:val="es-EC"/>
        </w:rPr>
        <w:t xml:space="preserve"> </w:t>
      </w:r>
      <w:r w:rsidRPr="00EA4C08">
        <w:rPr>
          <w:rFonts w:ascii="Arial" w:hAnsi="Arial" w:cs="Arial"/>
          <w:i/>
          <w:iCs/>
          <w:lang w:val="es-ES_tradnl"/>
        </w:rPr>
        <w:t>“</w:t>
      </w:r>
      <w:r w:rsidRPr="00EA4C08">
        <w:rPr>
          <w:rFonts w:ascii="Arial" w:hAnsi="Arial" w:cs="Arial"/>
          <w:i/>
          <w:iCs/>
          <w:lang w:val="es-ES_tradnl"/>
        </w:rPr>
        <w:t>Hoy, la audiencia masiva (sucesora del público) puede ser usada como una fuerza creadora, participante.</w:t>
      </w:r>
      <w:r w:rsidRPr="00EA4C08">
        <w:rPr>
          <w:rFonts w:ascii="Arial" w:hAnsi="Arial" w:cs="Arial"/>
          <w:i/>
          <w:iCs/>
          <w:lang w:val="es-ES_tradnl"/>
        </w:rPr>
        <w:t>”</w:t>
      </w:r>
    </w:p>
    <w:p w:rsidR="00EA4C08" w:rsidRDefault="00EA4C08" w:rsidP="00EA4C08">
      <w:pPr>
        <w:rPr>
          <w:rFonts w:ascii="Arial" w:hAnsi="Arial" w:cs="Arial"/>
          <w:iCs/>
          <w:lang w:val="es-ES_tradnl"/>
        </w:rPr>
      </w:pPr>
    </w:p>
    <w:p w:rsidR="00C572B5" w:rsidRDefault="00EA4C08" w:rsidP="00EA4C08">
      <w:pPr>
        <w:rPr>
          <w:rFonts w:ascii="Arial" w:hAnsi="Arial" w:cs="Arial"/>
          <w:iCs/>
          <w:lang w:val="es-ES_tradnl"/>
        </w:rPr>
      </w:pPr>
      <w:r>
        <w:rPr>
          <w:rFonts w:ascii="Arial" w:hAnsi="Arial" w:cs="Arial"/>
          <w:iCs/>
          <w:lang w:val="es-ES_tradnl"/>
        </w:rPr>
        <w:t xml:space="preserve">La política empieza a presentarse en redes sociales a través de anuncios y redes de influencias entre los grupos que desean simpatizar. Por ejemplo, en Estados Unidos, la campaña de Hilary Clinton frente a Donald </w:t>
      </w:r>
      <w:proofErr w:type="spellStart"/>
      <w:r>
        <w:rPr>
          <w:rFonts w:ascii="Arial" w:hAnsi="Arial" w:cs="Arial"/>
          <w:iCs/>
          <w:lang w:val="es-ES_tradnl"/>
        </w:rPr>
        <w:t>Trump</w:t>
      </w:r>
      <w:proofErr w:type="spellEnd"/>
      <w:r>
        <w:rPr>
          <w:rFonts w:ascii="Arial" w:hAnsi="Arial" w:cs="Arial"/>
          <w:iCs/>
          <w:lang w:val="es-ES_tradnl"/>
        </w:rPr>
        <w:t xml:space="preserve"> tuvo como principal objetivo los jóvenes. Dentro de la heterogeneidad de esta población, Hilary Clinton se apoyó en celebridades con diferentes bases de seguidores, incluyendo Ellen (gente blanca, clase media), Miley Cyrus (juventud LGBTI) y varias actrices dentro del movimiento </w:t>
      </w:r>
      <w:proofErr w:type="spellStart"/>
      <w:r>
        <w:rPr>
          <w:rFonts w:ascii="Arial" w:hAnsi="Arial" w:cs="Arial"/>
          <w:iCs/>
          <w:lang w:val="es-ES_tradnl"/>
        </w:rPr>
        <w:t>Time’s</w:t>
      </w:r>
      <w:proofErr w:type="spellEnd"/>
      <w:r>
        <w:rPr>
          <w:rFonts w:ascii="Arial" w:hAnsi="Arial" w:cs="Arial"/>
          <w:iCs/>
          <w:lang w:val="es-ES_tradnl"/>
        </w:rPr>
        <w:t xml:space="preserve"> up (mujeres jóvenes feministas). Además, estas celebridades impulsaban la acción del voto a través de varias de sus redes como algo fundamental en el futuro de su país.</w:t>
      </w:r>
    </w:p>
    <w:p w:rsidR="00EA4C08" w:rsidRDefault="00EA4C08" w:rsidP="00EA4C08">
      <w:pPr>
        <w:rPr>
          <w:rFonts w:ascii="Arial" w:hAnsi="Arial" w:cs="Arial"/>
          <w:iCs/>
          <w:lang w:val="es-ES_tradnl"/>
        </w:rPr>
      </w:pPr>
      <w:r>
        <w:rPr>
          <w:rFonts w:ascii="Arial" w:hAnsi="Arial" w:cs="Arial"/>
          <w:iCs/>
          <w:lang w:val="es-ES_tradnl"/>
        </w:rPr>
        <w:lastRenderedPageBreak/>
        <w:t>10.</w:t>
      </w:r>
      <w:r w:rsidRPr="00EA4C08">
        <w:rPr>
          <w:rFonts w:ascii="Arial" w:hAnsi="Arial" w:cs="Arial"/>
          <w:i/>
          <w:iCs/>
          <w:lang w:val="es-ES_tradnl"/>
        </w:rPr>
        <w:t xml:space="preserve"> </w:t>
      </w:r>
      <w:r w:rsidR="00BC03BE" w:rsidRPr="00EA4C08">
        <w:rPr>
          <w:rFonts w:ascii="Arial" w:hAnsi="Arial" w:cs="Arial"/>
          <w:i/>
          <w:iCs/>
          <w:lang w:val="es-ES_tradnl"/>
        </w:rPr>
        <w:t>“</w:t>
      </w:r>
      <w:r w:rsidRPr="00EA4C08">
        <w:rPr>
          <w:rFonts w:ascii="Arial" w:hAnsi="Arial" w:cs="Arial"/>
          <w:i/>
          <w:iCs/>
          <w:lang w:val="es-ES_tradnl"/>
        </w:rPr>
        <w:t>La participación a través de la televisión en Marchas de la Libertad, en la guerra, la revolución, la corrupción y otros hechos está transformando todo.</w:t>
      </w:r>
      <w:r w:rsidRPr="00EA4C08">
        <w:rPr>
          <w:rFonts w:ascii="Arial" w:hAnsi="Arial" w:cs="Arial"/>
          <w:i/>
          <w:iCs/>
          <w:lang w:val="es-ES_tradnl"/>
        </w:rPr>
        <w:t>”</w:t>
      </w:r>
      <w:r w:rsidR="00BC03BE">
        <w:rPr>
          <w:rFonts w:ascii="Arial" w:hAnsi="Arial" w:cs="Arial"/>
          <w:i/>
          <w:iCs/>
          <w:lang w:val="es-ES_tradnl"/>
        </w:rPr>
        <w:t xml:space="preserve"> </w:t>
      </w:r>
    </w:p>
    <w:p w:rsidR="00BC03BE" w:rsidRDefault="00BC03BE" w:rsidP="00EA4C08">
      <w:pPr>
        <w:rPr>
          <w:rFonts w:ascii="Arial" w:hAnsi="Arial" w:cs="Arial"/>
          <w:iCs/>
          <w:lang w:val="es-ES_tradnl"/>
        </w:rPr>
      </w:pPr>
    </w:p>
    <w:p w:rsidR="00BC03BE" w:rsidRDefault="00BC03BE" w:rsidP="00EA4C08">
      <w:pPr>
        <w:rPr>
          <w:rFonts w:ascii="Arial" w:hAnsi="Arial" w:cs="Arial"/>
          <w:iCs/>
          <w:lang w:val="es-ES_tradnl"/>
        </w:rPr>
      </w:pPr>
      <w:r>
        <w:rPr>
          <w:rFonts w:ascii="Arial" w:hAnsi="Arial" w:cs="Arial"/>
          <w:iCs/>
          <w:lang w:val="es-ES_tradnl"/>
        </w:rPr>
        <w:t xml:space="preserve">La televisación de la </w:t>
      </w:r>
      <w:proofErr w:type="spellStart"/>
      <w:r>
        <w:rPr>
          <w:rFonts w:ascii="Arial" w:hAnsi="Arial" w:cs="Arial"/>
          <w:iCs/>
          <w:lang w:val="es-ES_tradnl"/>
        </w:rPr>
        <w:t>Women’s</w:t>
      </w:r>
      <w:proofErr w:type="spellEnd"/>
      <w:r>
        <w:rPr>
          <w:rFonts w:ascii="Arial" w:hAnsi="Arial" w:cs="Arial"/>
          <w:iCs/>
          <w:lang w:val="es-ES_tradnl"/>
        </w:rPr>
        <w:t xml:space="preserve"> </w:t>
      </w:r>
      <w:proofErr w:type="spellStart"/>
      <w:r>
        <w:rPr>
          <w:rFonts w:ascii="Arial" w:hAnsi="Arial" w:cs="Arial"/>
          <w:iCs/>
          <w:lang w:val="es-ES_tradnl"/>
        </w:rPr>
        <w:t>March</w:t>
      </w:r>
      <w:proofErr w:type="spellEnd"/>
      <w:r>
        <w:rPr>
          <w:rFonts w:ascii="Arial" w:hAnsi="Arial" w:cs="Arial"/>
          <w:iCs/>
          <w:lang w:val="es-ES_tradnl"/>
        </w:rPr>
        <w:t xml:space="preserve"> en 2017, las manifestaciones de la Marea Verde Argentina en agosto del 2018 entre otros movimientos sociales permitieron que estos movimientos sociales vayan más allá del pronunciamiento físico, sino también en redes. El linchamiento en redes ha permitido que, de igual manera, agresores sean expuestos y argumentos sean debatidos en distintos climas políticos.</w:t>
      </w:r>
    </w:p>
    <w:p w:rsidR="00BC03BE" w:rsidRPr="00BC03BE" w:rsidRDefault="00BC03BE" w:rsidP="00EA4C08">
      <w:pPr>
        <w:rPr>
          <w:rFonts w:ascii="Arial" w:hAnsi="Arial" w:cs="Arial"/>
          <w:lang w:val="es-EC"/>
        </w:rPr>
      </w:pPr>
      <w:bookmarkStart w:id="0" w:name="_GoBack"/>
      <w:bookmarkEnd w:id="0"/>
    </w:p>
    <w:sectPr w:rsidR="00BC03BE" w:rsidRPr="00BC03BE">
      <w:headerReference w:type="default" r:id="rId6"/>
      <w:footerReference w:type="default" r:id="rId7"/>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F45ED" w:rsidRDefault="00EF45ED">
      <w:r>
        <w:separator/>
      </w:r>
    </w:p>
  </w:endnote>
  <w:endnote w:type="continuationSeparator" w:id="0">
    <w:p w:rsidR="00EF45ED" w:rsidRDefault="00EF45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Neue">
    <w:altName w:val="Times New Roman"/>
    <w:charset w:val="00"/>
    <w:family w:val="roman"/>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72B5" w:rsidRDefault="00C572B5"/>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F45ED" w:rsidRDefault="00EF45ED">
      <w:r>
        <w:separator/>
      </w:r>
    </w:p>
  </w:footnote>
  <w:footnote w:type="continuationSeparator" w:id="0">
    <w:p w:rsidR="00EF45ED" w:rsidRDefault="00EF45ED">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72B5" w:rsidRDefault="00C572B5"/>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72B5"/>
    <w:rsid w:val="00BC03BE"/>
    <w:rsid w:val="00C572B5"/>
    <w:rsid w:val="00EA4C08"/>
    <w:rsid w:val="00EF45ED"/>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9B53CC"/>
  <w15:docId w15:val="{2F5C5283-9060-496F-AECA-3C03DE64D4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Arial Unicode MS" w:hAnsi="Times New Roman" w:cs="Times New Roman"/>
        <w:bdr w:val="nil"/>
        <w:lang w:val="es-EC" w:eastAsia="es-EC"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Default">
    <w:name w:val="Default"/>
    <w:rPr>
      <w:rFonts w:ascii="Helvetica Neue" w:hAnsi="Helvetica Neue" w:cs="Arial Unicode MS"/>
      <w:color w:val="000000"/>
      <w:sz w:val="22"/>
      <w:szCs w:val="22"/>
      <w:lang w:val="es-ES_tradnl"/>
    </w:rPr>
  </w:style>
  <w:style w:type="paragraph" w:customStyle="1" w:styleId="Body">
    <w:name w:val="Body"/>
    <w:rPr>
      <w:rFonts w:ascii="Helvetica Neue" w:hAnsi="Helvetica Neue" w:cs="Arial Unicode MS"/>
      <w:color w:val="000000"/>
      <w:sz w:val="22"/>
      <w:szCs w:val="22"/>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3</Pages>
  <Words>838</Words>
  <Characters>4611</Characters>
  <Application>Microsoft Office Word</Application>
  <DocSecurity>0</DocSecurity>
  <Lines>38</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JUAN FELIPE PAREDES BUCHELI</cp:lastModifiedBy>
  <cp:revision>2</cp:revision>
  <dcterms:created xsi:type="dcterms:W3CDTF">2019-01-07T13:36:00Z</dcterms:created>
  <dcterms:modified xsi:type="dcterms:W3CDTF">2019-01-07T13:59:00Z</dcterms:modified>
</cp:coreProperties>
</file>