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74B904" w14:textId="3F0012AD" w:rsidR="00DF7E2F" w:rsidRPr="00AC6DD4" w:rsidRDefault="00DF7E2F" w:rsidP="00AC6DD4">
      <w:pPr>
        <w:spacing w:line="360" w:lineRule="auto"/>
        <w:jc w:val="center"/>
        <w:rPr>
          <w:rFonts w:ascii="Times New Roman" w:hAnsi="Times New Roman" w:cs="Times New Roman"/>
          <w:b/>
        </w:rPr>
      </w:pPr>
      <w:r w:rsidRPr="00AC6DD4">
        <w:rPr>
          <w:rFonts w:ascii="Times New Roman" w:hAnsi="Times New Roman" w:cs="Times New Roman"/>
          <w:b/>
        </w:rPr>
        <w:t>PONTI</w:t>
      </w:r>
      <w:r w:rsidR="00AC6DD4" w:rsidRPr="00AC6DD4">
        <w:rPr>
          <w:rFonts w:ascii="Times New Roman" w:hAnsi="Times New Roman" w:cs="Times New Roman"/>
          <w:b/>
        </w:rPr>
        <w:t>FICIA UNIVERSIDAD CATÓLICA DEL ECUADOR</w:t>
      </w:r>
    </w:p>
    <w:p w14:paraId="061A6E24" w14:textId="0BC6770D" w:rsidR="00AC6DD4" w:rsidRPr="00AC6DD4" w:rsidRDefault="00AC6DD4" w:rsidP="00AC6DD4">
      <w:pPr>
        <w:spacing w:line="360" w:lineRule="auto"/>
        <w:jc w:val="center"/>
        <w:rPr>
          <w:rFonts w:ascii="Times New Roman" w:hAnsi="Times New Roman" w:cs="Times New Roman"/>
          <w:b/>
        </w:rPr>
      </w:pPr>
      <w:r w:rsidRPr="00AC6DD4">
        <w:rPr>
          <w:rFonts w:ascii="Times New Roman" w:hAnsi="Times New Roman" w:cs="Times New Roman"/>
          <w:b/>
        </w:rPr>
        <w:t>FACULTAD DE COMUNICACIÓN, LINGÜÍSTICA Y LITERATURA</w:t>
      </w:r>
    </w:p>
    <w:p w14:paraId="406F6019" w14:textId="2B2362E8" w:rsidR="00AC6DD4" w:rsidRPr="00AC6DD4" w:rsidRDefault="00AC6DD4" w:rsidP="00AC6DD4">
      <w:pPr>
        <w:spacing w:line="360" w:lineRule="auto"/>
        <w:jc w:val="center"/>
        <w:rPr>
          <w:rFonts w:ascii="Times New Roman" w:hAnsi="Times New Roman" w:cs="Times New Roman"/>
          <w:b/>
        </w:rPr>
      </w:pPr>
      <w:r w:rsidRPr="00AC6DD4">
        <w:rPr>
          <w:rFonts w:ascii="Times New Roman" w:hAnsi="Times New Roman" w:cs="Times New Roman"/>
          <w:b/>
        </w:rPr>
        <w:t>HISTORIA UNIVERSAL</w:t>
      </w:r>
    </w:p>
    <w:p w14:paraId="57D1EAA3" w14:textId="7209D36E" w:rsidR="00AC6DD4" w:rsidRPr="00AC6DD4" w:rsidRDefault="00AC6DD4" w:rsidP="00AC6DD4">
      <w:pPr>
        <w:spacing w:line="360" w:lineRule="auto"/>
        <w:rPr>
          <w:rFonts w:ascii="Times New Roman" w:hAnsi="Times New Roman" w:cs="Times New Roman"/>
        </w:rPr>
      </w:pPr>
      <w:r w:rsidRPr="00AC6DD4">
        <w:rPr>
          <w:rFonts w:ascii="Times New Roman" w:hAnsi="Times New Roman" w:cs="Times New Roman"/>
          <w:b/>
        </w:rPr>
        <w:t xml:space="preserve">Nombre: </w:t>
      </w:r>
      <w:r w:rsidRPr="00AC6DD4">
        <w:rPr>
          <w:rFonts w:ascii="Times New Roman" w:hAnsi="Times New Roman" w:cs="Times New Roman"/>
        </w:rPr>
        <w:t>Emily Carrera</w:t>
      </w:r>
    </w:p>
    <w:p w14:paraId="0F52AED5" w14:textId="77777777" w:rsidR="00AC6DD4" w:rsidRPr="00AC6DD4" w:rsidRDefault="00AC6DD4" w:rsidP="00AC6DD4">
      <w:pPr>
        <w:spacing w:line="360" w:lineRule="auto"/>
        <w:rPr>
          <w:rFonts w:ascii="Times New Roman" w:hAnsi="Times New Roman" w:cs="Times New Roman"/>
        </w:rPr>
      </w:pPr>
    </w:p>
    <w:p w14:paraId="2980F656" w14:textId="77777777" w:rsidR="003C5D2F" w:rsidRPr="00AC6DD4" w:rsidRDefault="005B47EA" w:rsidP="008258B7">
      <w:pPr>
        <w:pStyle w:val="Prrafodelista"/>
        <w:numPr>
          <w:ilvl w:val="0"/>
          <w:numId w:val="7"/>
        </w:numPr>
        <w:spacing w:line="360" w:lineRule="auto"/>
        <w:jc w:val="both"/>
        <w:rPr>
          <w:rFonts w:ascii="Times New Roman" w:hAnsi="Times New Roman" w:cs="Times New Roman"/>
        </w:rPr>
      </w:pPr>
      <w:r w:rsidRPr="00AC6DD4">
        <w:rPr>
          <w:rFonts w:ascii="Times New Roman" w:hAnsi="Times New Roman" w:cs="Times New Roman"/>
        </w:rPr>
        <w:t xml:space="preserve">La conquista </w:t>
      </w:r>
      <w:r w:rsidR="001B3B4D" w:rsidRPr="00AC6DD4">
        <w:rPr>
          <w:rFonts w:ascii="Times New Roman" w:hAnsi="Times New Roman" w:cs="Times New Roman"/>
        </w:rPr>
        <w:t xml:space="preserve">fue un hecho de destrucción. </w:t>
      </w:r>
      <w:r w:rsidR="009E7475" w:rsidRPr="00AC6DD4">
        <w:rPr>
          <w:rFonts w:ascii="Times New Roman" w:hAnsi="Times New Roman" w:cs="Times New Roman"/>
        </w:rPr>
        <w:t xml:space="preserve">Los nativos habitantes </w:t>
      </w:r>
      <w:r w:rsidR="000C2334" w:rsidRPr="00AC6DD4">
        <w:rPr>
          <w:rFonts w:ascii="Times New Roman" w:hAnsi="Times New Roman" w:cs="Times New Roman"/>
        </w:rPr>
        <w:t xml:space="preserve">de América </w:t>
      </w:r>
      <w:r w:rsidR="004855A5" w:rsidRPr="00AC6DD4">
        <w:rPr>
          <w:rFonts w:ascii="Times New Roman" w:hAnsi="Times New Roman" w:cs="Times New Roman"/>
        </w:rPr>
        <w:t xml:space="preserve">fueron explotados moral y físicamente. </w:t>
      </w:r>
    </w:p>
    <w:p w14:paraId="53770F9E" w14:textId="77777777" w:rsidR="00BE3620" w:rsidRPr="00AC6DD4" w:rsidRDefault="00BE3620" w:rsidP="008258B7">
      <w:pPr>
        <w:pStyle w:val="Prrafodelista"/>
        <w:spacing w:line="360" w:lineRule="auto"/>
        <w:jc w:val="both"/>
        <w:rPr>
          <w:rFonts w:ascii="Times New Roman" w:hAnsi="Times New Roman" w:cs="Times New Roman"/>
        </w:rPr>
      </w:pPr>
    </w:p>
    <w:p w14:paraId="199EFA17" w14:textId="77777777" w:rsidR="006715D7" w:rsidRPr="00AC6DD4" w:rsidRDefault="00D3729D" w:rsidP="008258B7">
      <w:pPr>
        <w:spacing w:line="360" w:lineRule="auto"/>
        <w:jc w:val="both"/>
        <w:rPr>
          <w:rFonts w:ascii="Times New Roman" w:hAnsi="Times New Roman" w:cs="Times New Roman"/>
        </w:rPr>
      </w:pPr>
      <w:r w:rsidRPr="00AC6DD4">
        <w:rPr>
          <w:rFonts w:ascii="Times New Roman" w:hAnsi="Times New Roman" w:cs="Times New Roman"/>
        </w:rPr>
        <w:t xml:space="preserve">La idea que surge de la conquista </w:t>
      </w:r>
      <w:r w:rsidR="00D67C32" w:rsidRPr="00AC6DD4">
        <w:rPr>
          <w:rFonts w:ascii="Times New Roman" w:hAnsi="Times New Roman" w:cs="Times New Roman"/>
        </w:rPr>
        <w:t xml:space="preserve">establece la fuerza del poder. </w:t>
      </w:r>
      <w:r w:rsidR="00B84FC6" w:rsidRPr="00AC6DD4">
        <w:rPr>
          <w:rFonts w:ascii="Times New Roman" w:hAnsi="Times New Roman" w:cs="Times New Roman"/>
        </w:rPr>
        <w:t>Los españoles</w:t>
      </w:r>
      <w:r w:rsidR="00BE6457" w:rsidRPr="00AC6DD4">
        <w:rPr>
          <w:rFonts w:ascii="Times New Roman" w:hAnsi="Times New Roman" w:cs="Times New Roman"/>
        </w:rPr>
        <w:t>,</w:t>
      </w:r>
      <w:r w:rsidR="00B84FC6" w:rsidRPr="00AC6DD4">
        <w:rPr>
          <w:rFonts w:ascii="Times New Roman" w:hAnsi="Times New Roman" w:cs="Times New Roman"/>
        </w:rPr>
        <w:t xml:space="preserve"> implementaron mediante la brutalidad un nuev</w:t>
      </w:r>
      <w:r w:rsidR="00BE6457" w:rsidRPr="00AC6DD4">
        <w:rPr>
          <w:rFonts w:ascii="Times New Roman" w:hAnsi="Times New Roman" w:cs="Times New Roman"/>
        </w:rPr>
        <w:t xml:space="preserve">o sistema de vida. Junto con la conquista, llegó a América la religión, el arte, el idioma, la literatura y sobretodo una nueva cultura que cambió radicalmente la vida de los nativos americanos. </w:t>
      </w:r>
    </w:p>
    <w:p w14:paraId="02ED0818" w14:textId="77777777" w:rsidR="00BE6457" w:rsidRPr="00AC6DD4" w:rsidRDefault="00BE6457" w:rsidP="008258B7">
      <w:pPr>
        <w:spacing w:line="360" w:lineRule="auto"/>
        <w:jc w:val="both"/>
        <w:rPr>
          <w:rFonts w:ascii="Times New Roman" w:hAnsi="Times New Roman" w:cs="Times New Roman"/>
        </w:rPr>
      </w:pPr>
    </w:p>
    <w:p w14:paraId="5A5C3BFC" w14:textId="77777777" w:rsidR="00BE6457" w:rsidRPr="00AC6DD4" w:rsidRDefault="00BE6457" w:rsidP="008258B7">
      <w:pPr>
        <w:pStyle w:val="Prrafodelista"/>
        <w:numPr>
          <w:ilvl w:val="0"/>
          <w:numId w:val="7"/>
        </w:numPr>
        <w:spacing w:line="360" w:lineRule="auto"/>
        <w:jc w:val="both"/>
        <w:rPr>
          <w:rFonts w:ascii="Times New Roman" w:hAnsi="Times New Roman" w:cs="Times New Roman"/>
        </w:rPr>
      </w:pPr>
      <w:r w:rsidRPr="00AC6DD4">
        <w:rPr>
          <w:rFonts w:ascii="Times New Roman" w:hAnsi="Times New Roman" w:cs="Times New Roman"/>
        </w:rPr>
        <w:t xml:space="preserve">La herencia cultural que existe dentro de las sociedades, ayuda a crear el orgullo de las naciones. América Latina, expresa relativamente el mestizaje mediante la mezcla cultural. La descendencia de los latinoamericanos no solo proviene de Europa, sino también de indígenas y negros. </w:t>
      </w:r>
    </w:p>
    <w:p w14:paraId="1F762664" w14:textId="77777777" w:rsidR="00BE3620" w:rsidRPr="00AC6DD4" w:rsidRDefault="00BE3620" w:rsidP="008258B7">
      <w:pPr>
        <w:pStyle w:val="Prrafodelista"/>
        <w:spacing w:line="360" w:lineRule="auto"/>
        <w:jc w:val="both"/>
        <w:rPr>
          <w:rFonts w:ascii="Times New Roman" w:hAnsi="Times New Roman" w:cs="Times New Roman"/>
        </w:rPr>
      </w:pPr>
    </w:p>
    <w:p w14:paraId="12AB8DC4" w14:textId="77777777" w:rsidR="00BE6457" w:rsidRPr="00AC6DD4" w:rsidRDefault="00BE6457" w:rsidP="008258B7">
      <w:pPr>
        <w:spacing w:line="360" w:lineRule="auto"/>
        <w:jc w:val="both"/>
        <w:rPr>
          <w:rFonts w:ascii="Times New Roman" w:hAnsi="Times New Roman" w:cs="Times New Roman"/>
        </w:rPr>
      </w:pPr>
      <w:r w:rsidRPr="00AC6DD4">
        <w:rPr>
          <w:rFonts w:ascii="Times New Roman" w:hAnsi="Times New Roman" w:cs="Times New Roman"/>
        </w:rPr>
        <w:t>América Latina se caracteriza principalmente por a transculturación. La tradición cultural comienza con la influencia indígena tanto artística como social. Es increíblemente notorio, como América Latina conserva una variedad extensa de culturas y tradiciones ya que, a pesar de ser un territorio poco extenso, es rico en el ámbito cultural</w:t>
      </w:r>
      <w:r w:rsidR="009540D7" w:rsidRPr="00AC6DD4">
        <w:rPr>
          <w:rFonts w:ascii="Times New Roman" w:hAnsi="Times New Roman" w:cs="Times New Roman"/>
        </w:rPr>
        <w:t>. La diversidad de culturas, permite que América Latina consiga su propia visión en cuanto a valores.</w:t>
      </w:r>
      <w:r w:rsidRPr="00AC6DD4">
        <w:rPr>
          <w:rFonts w:ascii="Times New Roman" w:hAnsi="Times New Roman" w:cs="Times New Roman"/>
        </w:rPr>
        <w:t xml:space="preserve"> </w:t>
      </w:r>
      <w:r w:rsidR="009540D7" w:rsidRPr="00AC6DD4">
        <w:rPr>
          <w:rFonts w:ascii="Times New Roman" w:hAnsi="Times New Roman" w:cs="Times New Roman"/>
        </w:rPr>
        <w:t xml:space="preserve">Sin embargo, América Latina basa su identidad política y económica en modelos de los países tercermundistas. </w:t>
      </w:r>
    </w:p>
    <w:p w14:paraId="5A6A5DF6" w14:textId="77777777" w:rsidR="00BE3620" w:rsidRPr="00AC6DD4" w:rsidRDefault="00BE3620" w:rsidP="008258B7">
      <w:pPr>
        <w:spacing w:line="360" w:lineRule="auto"/>
        <w:jc w:val="both"/>
        <w:rPr>
          <w:rFonts w:ascii="Times New Roman" w:hAnsi="Times New Roman" w:cs="Times New Roman"/>
        </w:rPr>
      </w:pPr>
    </w:p>
    <w:p w14:paraId="3DA38454" w14:textId="77777777" w:rsidR="00BE3620" w:rsidRPr="00AC6DD4" w:rsidRDefault="00BE3620" w:rsidP="008258B7">
      <w:pPr>
        <w:pStyle w:val="Prrafodelista"/>
        <w:numPr>
          <w:ilvl w:val="0"/>
          <w:numId w:val="7"/>
        </w:numPr>
        <w:spacing w:line="360" w:lineRule="auto"/>
        <w:jc w:val="both"/>
        <w:rPr>
          <w:rFonts w:ascii="Times New Roman" w:hAnsi="Times New Roman" w:cs="Times New Roman"/>
        </w:rPr>
      </w:pPr>
      <w:r w:rsidRPr="00AC6DD4">
        <w:rPr>
          <w:rFonts w:ascii="Times New Roman" w:hAnsi="Times New Roman" w:cs="Times New Roman"/>
        </w:rPr>
        <w:t>Entre las culturas que se introdujeron a América Latina por medio de los españoles, se destaca principalmente el toreo. El toro en España es visto como un ser divino que representa la unión entre la naturaleza y lo sublime. De igual manera, este animal contiene símbolos eróticos como violentos, razón por la cual, las corridas de toros es la representación del arte español.</w:t>
      </w:r>
    </w:p>
    <w:p w14:paraId="45185BD0" w14:textId="77777777" w:rsidR="00BE3620" w:rsidRPr="00AC6DD4" w:rsidRDefault="00BE3620" w:rsidP="008258B7">
      <w:pPr>
        <w:spacing w:line="360" w:lineRule="auto"/>
        <w:jc w:val="both"/>
        <w:rPr>
          <w:rFonts w:ascii="Times New Roman" w:hAnsi="Times New Roman" w:cs="Times New Roman"/>
        </w:rPr>
      </w:pPr>
    </w:p>
    <w:p w14:paraId="52871779" w14:textId="77777777" w:rsidR="00BE3620" w:rsidRPr="00AC6DD4" w:rsidRDefault="00BE3620" w:rsidP="008258B7">
      <w:pPr>
        <w:spacing w:line="360" w:lineRule="auto"/>
        <w:jc w:val="both"/>
        <w:rPr>
          <w:rFonts w:ascii="Times New Roman" w:hAnsi="Times New Roman" w:cs="Times New Roman"/>
        </w:rPr>
      </w:pPr>
      <w:r w:rsidRPr="00AC6DD4">
        <w:rPr>
          <w:rFonts w:ascii="Times New Roman" w:hAnsi="Times New Roman" w:cs="Times New Roman"/>
        </w:rPr>
        <w:t xml:space="preserve">Hablar del toro dentro de España hace representación a la fuerza del poder. Cabe recalcar, que esta tradición se practica en América Latina de igual manera. Con esto, se </w:t>
      </w:r>
      <w:r w:rsidRPr="00AC6DD4">
        <w:rPr>
          <w:rFonts w:ascii="Times New Roman" w:hAnsi="Times New Roman" w:cs="Times New Roman"/>
        </w:rPr>
        <w:lastRenderedPageBreak/>
        <w:t xml:space="preserve">puede entender, como las tradiciones españolas fueron inculcadas dentro de los indígenas para restablecer su </w:t>
      </w:r>
      <w:r w:rsidR="009E7FA1" w:rsidRPr="00AC6DD4">
        <w:rPr>
          <w:rFonts w:ascii="Times New Roman" w:hAnsi="Times New Roman" w:cs="Times New Roman"/>
        </w:rPr>
        <w:t>autoridad</w:t>
      </w:r>
      <w:r w:rsidRPr="00AC6DD4">
        <w:rPr>
          <w:rFonts w:ascii="Times New Roman" w:hAnsi="Times New Roman" w:cs="Times New Roman"/>
        </w:rPr>
        <w:t xml:space="preserve"> en el continente latinoamericano. España se </w:t>
      </w:r>
      <w:r w:rsidR="009E7FA1" w:rsidRPr="00AC6DD4">
        <w:rPr>
          <w:rFonts w:ascii="Times New Roman" w:hAnsi="Times New Roman" w:cs="Times New Roman"/>
        </w:rPr>
        <w:t>introdujo a América por</w:t>
      </w:r>
      <w:r w:rsidRPr="00AC6DD4">
        <w:rPr>
          <w:rFonts w:ascii="Times New Roman" w:hAnsi="Times New Roman" w:cs="Times New Roman"/>
        </w:rPr>
        <w:t xml:space="preserve"> técnica</w:t>
      </w:r>
      <w:r w:rsidR="009E7FA1" w:rsidRPr="00AC6DD4">
        <w:rPr>
          <w:rFonts w:ascii="Times New Roman" w:hAnsi="Times New Roman" w:cs="Times New Roman"/>
        </w:rPr>
        <w:t>s</w:t>
      </w:r>
      <w:r w:rsidRPr="00AC6DD4">
        <w:rPr>
          <w:rFonts w:ascii="Times New Roman" w:hAnsi="Times New Roman" w:cs="Times New Roman"/>
        </w:rPr>
        <w:t xml:space="preserve"> de educación. Los españoles educaron a los nativos americanos por medio de sus creencias. En la actualidad, en algunos sectores de América Latina, aun se practican las corridas de toros, e incluso se han hecho adaptaciones de ellas.  Esto es un claro ejemplo, de la herencia cultural española dentro de los latinoamericanos. </w:t>
      </w:r>
    </w:p>
    <w:p w14:paraId="239C5FCA" w14:textId="77777777" w:rsidR="009E7FA1" w:rsidRPr="00AC6DD4" w:rsidRDefault="009E7FA1" w:rsidP="008258B7">
      <w:pPr>
        <w:spacing w:line="360" w:lineRule="auto"/>
        <w:jc w:val="both"/>
        <w:rPr>
          <w:rFonts w:ascii="Times New Roman" w:hAnsi="Times New Roman" w:cs="Times New Roman"/>
        </w:rPr>
      </w:pPr>
    </w:p>
    <w:p w14:paraId="41139243" w14:textId="77777777" w:rsidR="009E7FA1" w:rsidRPr="00AC6DD4" w:rsidRDefault="009E7FA1" w:rsidP="008258B7">
      <w:pPr>
        <w:pStyle w:val="Prrafodelista"/>
        <w:numPr>
          <w:ilvl w:val="0"/>
          <w:numId w:val="7"/>
        </w:numPr>
        <w:spacing w:line="360" w:lineRule="auto"/>
        <w:jc w:val="both"/>
        <w:rPr>
          <w:rFonts w:ascii="Times New Roman" w:hAnsi="Times New Roman" w:cs="Times New Roman"/>
        </w:rPr>
      </w:pPr>
      <w:r w:rsidRPr="00AC6DD4">
        <w:rPr>
          <w:rFonts w:ascii="Times New Roman" w:hAnsi="Times New Roman" w:cs="Times New Roman"/>
        </w:rPr>
        <w:t xml:space="preserve">La presencia de Roma en el territorio español incluye formaciones en el lenguaje, la filosofía, la comunicación e incluso da inicio a la historia universal basada en la realidad fundamental de la ciudad. Cabe recalcar, que la conquista de España, se basa principalmente en la cultura agraria, en esto se resaltan los pastores y los campesinos. </w:t>
      </w:r>
    </w:p>
    <w:p w14:paraId="26DEF1ED" w14:textId="77777777" w:rsidR="009E7FA1" w:rsidRPr="00AC6DD4" w:rsidRDefault="009E7FA1" w:rsidP="008258B7">
      <w:pPr>
        <w:spacing w:line="360" w:lineRule="auto"/>
        <w:jc w:val="both"/>
        <w:rPr>
          <w:rFonts w:ascii="Times New Roman" w:hAnsi="Times New Roman" w:cs="Times New Roman"/>
        </w:rPr>
      </w:pPr>
    </w:p>
    <w:p w14:paraId="51F3E5EA" w14:textId="77777777" w:rsidR="00BE3620" w:rsidRPr="00AC6DD4" w:rsidRDefault="009E7FA1" w:rsidP="008258B7">
      <w:pPr>
        <w:spacing w:line="360" w:lineRule="auto"/>
        <w:jc w:val="both"/>
        <w:rPr>
          <w:rFonts w:ascii="Times New Roman" w:hAnsi="Times New Roman" w:cs="Times New Roman"/>
        </w:rPr>
      </w:pPr>
      <w:r w:rsidRPr="00AC6DD4">
        <w:rPr>
          <w:rFonts w:ascii="Times New Roman" w:hAnsi="Times New Roman" w:cs="Times New Roman"/>
        </w:rPr>
        <w:t xml:space="preserve">La tradición española se basa en estereotipos que la dominación romana inculcó dentro de ellos. Para su defensa, España encontró la fuerza en el conflicto militar. El asunto mercantil, se basó fundamentalmente en el objetivo de convertir a España en la base principal de las agresiones de la época. Cabe recalar, que los españoles se negaron a sentirse vulnerables ante los dos diferentes estados que trataban de imponerse ante ellos, por esta razón, comenzaron a restablecer guerras, comenzando por pequeñas bandas. </w:t>
      </w:r>
    </w:p>
    <w:p w14:paraId="14C83387" w14:textId="77777777" w:rsidR="009E7FA1" w:rsidRPr="00AC6DD4" w:rsidRDefault="009E7FA1" w:rsidP="008258B7">
      <w:pPr>
        <w:spacing w:line="360" w:lineRule="auto"/>
        <w:jc w:val="both"/>
        <w:rPr>
          <w:rFonts w:ascii="Times New Roman" w:hAnsi="Times New Roman" w:cs="Times New Roman"/>
        </w:rPr>
      </w:pPr>
    </w:p>
    <w:p w14:paraId="5F6D7CA3" w14:textId="77777777" w:rsidR="00774859" w:rsidRPr="00AC6DD4" w:rsidRDefault="008048CE" w:rsidP="008258B7">
      <w:pPr>
        <w:pStyle w:val="Prrafodelista"/>
        <w:numPr>
          <w:ilvl w:val="0"/>
          <w:numId w:val="7"/>
        </w:numPr>
        <w:spacing w:line="360" w:lineRule="auto"/>
        <w:jc w:val="both"/>
        <w:rPr>
          <w:rFonts w:ascii="Times New Roman" w:hAnsi="Times New Roman" w:cs="Times New Roman"/>
        </w:rPr>
      </w:pPr>
      <w:r w:rsidRPr="00AC6DD4">
        <w:rPr>
          <w:rFonts w:ascii="Times New Roman" w:hAnsi="Times New Roman" w:cs="Times New Roman"/>
        </w:rPr>
        <w:t xml:space="preserve">La expansión política y religiosa en España se dio a causa de la expansión del </w:t>
      </w:r>
      <w:r w:rsidR="00774859" w:rsidRPr="00AC6DD4">
        <w:rPr>
          <w:rFonts w:ascii="Times New Roman" w:hAnsi="Times New Roman" w:cs="Times New Roman"/>
        </w:rPr>
        <w:t>islam</w:t>
      </w:r>
      <w:r w:rsidRPr="00AC6DD4">
        <w:rPr>
          <w:rFonts w:ascii="Times New Roman" w:hAnsi="Times New Roman" w:cs="Times New Roman"/>
        </w:rPr>
        <w:t xml:space="preserve"> y las invasiones bárbaras, </w:t>
      </w:r>
      <w:r w:rsidR="00774859" w:rsidRPr="00AC6DD4">
        <w:rPr>
          <w:rFonts w:ascii="Times New Roman" w:hAnsi="Times New Roman" w:cs="Times New Roman"/>
        </w:rPr>
        <w:t>que principalmente comenzaron</w:t>
      </w:r>
      <w:r w:rsidRPr="00AC6DD4">
        <w:rPr>
          <w:rFonts w:ascii="Times New Roman" w:hAnsi="Times New Roman" w:cs="Times New Roman"/>
        </w:rPr>
        <w:t xml:space="preserve"> su cúspide por la muerte de Mahoma. </w:t>
      </w:r>
      <w:r w:rsidR="00774859" w:rsidRPr="00AC6DD4">
        <w:rPr>
          <w:rFonts w:ascii="Times New Roman" w:hAnsi="Times New Roman" w:cs="Times New Roman"/>
        </w:rPr>
        <w:t>La España musulmana invento el álgebra y el concepto del cero. Fue así como el sistema de numeración árabe comenzó a reemplazar al romano que en ese entonces dominaba Europa.</w:t>
      </w:r>
    </w:p>
    <w:p w14:paraId="065354B5" w14:textId="77777777" w:rsidR="00774859" w:rsidRPr="00AC6DD4" w:rsidRDefault="00774859" w:rsidP="008258B7">
      <w:pPr>
        <w:spacing w:line="360" w:lineRule="auto"/>
        <w:jc w:val="both"/>
        <w:rPr>
          <w:rFonts w:ascii="Times New Roman" w:hAnsi="Times New Roman" w:cs="Times New Roman"/>
        </w:rPr>
      </w:pPr>
    </w:p>
    <w:p w14:paraId="45E54EEA" w14:textId="77777777" w:rsidR="00774859" w:rsidRPr="00AC6DD4" w:rsidRDefault="00774859" w:rsidP="008258B7">
      <w:pPr>
        <w:spacing w:line="360" w:lineRule="auto"/>
        <w:jc w:val="both"/>
        <w:rPr>
          <w:rFonts w:ascii="Times New Roman" w:hAnsi="Times New Roman" w:cs="Times New Roman"/>
        </w:rPr>
      </w:pPr>
      <w:r w:rsidRPr="00AC6DD4">
        <w:rPr>
          <w:rFonts w:ascii="Times New Roman" w:hAnsi="Times New Roman" w:cs="Times New Roman"/>
        </w:rPr>
        <w:t xml:space="preserve">La reconquista de España se dio principalmente en la lucha que mantenían en contra del islam. Los árabes, habían poblado las principales ciudades españolas, como Andalucía, con tributos impuestos con bases cristianas y judías. Las guerras que de dispusieron en la reconquista, fueron actos militares que proporcionaron a la guerra como el principal método de independencia. El autogobierno, fue una forma de </w:t>
      </w:r>
      <w:proofErr w:type="gramStart"/>
      <w:r w:rsidRPr="00AC6DD4">
        <w:rPr>
          <w:rFonts w:ascii="Times New Roman" w:hAnsi="Times New Roman" w:cs="Times New Roman"/>
        </w:rPr>
        <w:t>practica</w:t>
      </w:r>
      <w:proofErr w:type="gramEnd"/>
      <w:r w:rsidRPr="00AC6DD4">
        <w:rPr>
          <w:rFonts w:ascii="Times New Roman" w:hAnsi="Times New Roman" w:cs="Times New Roman"/>
        </w:rPr>
        <w:t xml:space="preserve"> que se fundamentó en reforzar las justicia, para esto, se crearon las asambleas y constituciones locales. </w:t>
      </w:r>
    </w:p>
    <w:p w14:paraId="09113277" w14:textId="77777777" w:rsidR="00BE6457" w:rsidRPr="00AC6DD4" w:rsidRDefault="00BE6457" w:rsidP="008258B7">
      <w:pPr>
        <w:spacing w:line="360" w:lineRule="auto"/>
        <w:jc w:val="both"/>
        <w:rPr>
          <w:rFonts w:ascii="Times New Roman" w:hAnsi="Times New Roman" w:cs="Times New Roman"/>
        </w:rPr>
      </w:pPr>
    </w:p>
    <w:p w14:paraId="73C9AF55" w14:textId="32042077" w:rsidR="00774859" w:rsidRPr="00AC6DD4" w:rsidRDefault="00A45617" w:rsidP="008258B7">
      <w:pPr>
        <w:pStyle w:val="Prrafodelista"/>
        <w:numPr>
          <w:ilvl w:val="0"/>
          <w:numId w:val="7"/>
        </w:numPr>
        <w:spacing w:line="360" w:lineRule="auto"/>
        <w:jc w:val="both"/>
        <w:rPr>
          <w:rFonts w:ascii="Times New Roman" w:hAnsi="Times New Roman" w:cs="Times New Roman"/>
        </w:rPr>
      </w:pPr>
      <w:r w:rsidRPr="00AC6DD4">
        <w:rPr>
          <w:rFonts w:ascii="Times New Roman" w:hAnsi="Times New Roman" w:cs="Times New Roman"/>
        </w:rPr>
        <w:t xml:space="preserve">En el siglo XV, España tenía el impulso de unirse al renacimiento ya que, la </w:t>
      </w:r>
      <w:r w:rsidRPr="00AC6DD4">
        <w:rPr>
          <w:rFonts w:ascii="Times New Roman" w:hAnsi="Times New Roman" w:cs="Times New Roman"/>
        </w:rPr>
        <w:t>sociedad quería involucrarse y llenarse de información.</w:t>
      </w:r>
      <w:r w:rsidRPr="00AC6DD4">
        <w:rPr>
          <w:rFonts w:ascii="Times New Roman" w:hAnsi="Times New Roman" w:cs="Times New Roman"/>
        </w:rPr>
        <w:t xml:space="preserve"> </w:t>
      </w:r>
      <w:r w:rsidRPr="00AC6DD4">
        <w:rPr>
          <w:rFonts w:ascii="Times New Roman" w:hAnsi="Times New Roman" w:cs="Times New Roman"/>
        </w:rPr>
        <w:t>La cultura de España formó parte del</w:t>
      </w:r>
      <w:r w:rsidRPr="00AC6DD4">
        <w:rPr>
          <w:rFonts w:ascii="Times New Roman" w:hAnsi="Times New Roman" w:cs="Times New Roman"/>
        </w:rPr>
        <w:t xml:space="preserve"> </w:t>
      </w:r>
      <w:r w:rsidRPr="00AC6DD4">
        <w:rPr>
          <w:rFonts w:ascii="Times New Roman" w:hAnsi="Times New Roman" w:cs="Times New Roman"/>
        </w:rPr>
        <w:t>reconocimiento de la realidad como parte de evasión al dilema.</w:t>
      </w:r>
    </w:p>
    <w:p w14:paraId="55F318E0" w14:textId="77777777" w:rsidR="00A45617" w:rsidRPr="00AC6DD4" w:rsidRDefault="00A45617" w:rsidP="008258B7">
      <w:pPr>
        <w:spacing w:line="360" w:lineRule="auto"/>
        <w:jc w:val="both"/>
        <w:rPr>
          <w:rFonts w:ascii="Times New Roman" w:hAnsi="Times New Roman" w:cs="Times New Roman"/>
        </w:rPr>
      </w:pPr>
    </w:p>
    <w:p w14:paraId="5EE144D6" w14:textId="331E57A7" w:rsidR="00A45617" w:rsidRPr="00AC6DD4" w:rsidRDefault="00A45617" w:rsidP="008258B7">
      <w:pPr>
        <w:spacing w:line="360" w:lineRule="auto"/>
        <w:jc w:val="both"/>
        <w:rPr>
          <w:rFonts w:ascii="Times New Roman" w:hAnsi="Times New Roman" w:cs="Times New Roman"/>
        </w:rPr>
      </w:pPr>
      <w:r w:rsidRPr="00AC6DD4">
        <w:rPr>
          <w:rFonts w:ascii="Times New Roman" w:hAnsi="Times New Roman" w:cs="Times New Roman"/>
        </w:rPr>
        <w:t xml:space="preserve">España baso sus avances tecnológicos principalmente en la integración del comercio. De igual manera, la comunicación formo un papel importante dentro de la navegación y el intercambio de bienes. Cabe recalcar, que imprenta provocó el impulso del conocimiento dentro de la sociedad, de igual manera, desarrolló el avance de los medios de comunicación de masas. </w:t>
      </w:r>
    </w:p>
    <w:p w14:paraId="1B691374" w14:textId="77777777" w:rsidR="00A45617" w:rsidRPr="00AC6DD4" w:rsidRDefault="00A45617" w:rsidP="008258B7">
      <w:pPr>
        <w:spacing w:line="360" w:lineRule="auto"/>
        <w:jc w:val="both"/>
        <w:rPr>
          <w:rFonts w:ascii="Times New Roman" w:hAnsi="Times New Roman" w:cs="Times New Roman"/>
        </w:rPr>
      </w:pPr>
    </w:p>
    <w:p w14:paraId="1B58413F" w14:textId="7A3DA316" w:rsidR="00DC0A9E" w:rsidRPr="00AC6DD4" w:rsidRDefault="00A45617" w:rsidP="008258B7">
      <w:pPr>
        <w:pStyle w:val="Prrafodelista"/>
        <w:numPr>
          <w:ilvl w:val="0"/>
          <w:numId w:val="7"/>
        </w:numPr>
        <w:spacing w:line="360" w:lineRule="auto"/>
        <w:jc w:val="both"/>
        <w:rPr>
          <w:rFonts w:ascii="Times New Roman" w:hAnsi="Times New Roman" w:cs="Times New Roman"/>
        </w:rPr>
      </w:pPr>
      <w:r w:rsidRPr="00AC6DD4">
        <w:rPr>
          <w:rFonts w:ascii="Times New Roman" w:hAnsi="Times New Roman" w:cs="Times New Roman"/>
        </w:rPr>
        <w:t>La necesidad de explicar los cambios naturales, provocaron en el hombre indígena la</w:t>
      </w:r>
      <w:r w:rsidRPr="00AC6DD4">
        <w:rPr>
          <w:rFonts w:ascii="Times New Roman" w:hAnsi="Times New Roman" w:cs="Times New Roman"/>
        </w:rPr>
        <w:t xml:space="preserve"> </w:t>
      </w:r>
      <w:r w:rsidRPr="00AC6DD4">
        <w:rPr>
          <w:rFonts w:ascii="Times New Roman" w:hAnsi="Times New Roman" w:cs="Times New Roman"/>
        </w:rPr>
        <w:t xml:space="preserve">obligación de crear nuevas alternativas fundamentales para la supervivencia </w:t>
      </w:r>
      <w:r w:rsidRPr="00AC6DD4">
        <w:rPr>
          <w:rFonts w:ascii="Times New Roman" w:hAnsi="Times New Roman" w:cs="Times New Roman"/>
        </w:rPr>
        <w:t xml:space="preserve">dentro de su sociedad. </w:t>
      </w:r>
    </w:p>
    <w:p w14:paraId="29A686B8" w14:textId="77777777" w:rsidR="00A45617" w:rsidRPr="00AC6DD4" w:rsidRDefault="00A45617" w:rsidP="008258B7">
      <w:pPr>
        <w:spacing w:line="360" w:lineRule="auto"/>
        <w:jc w:val="both"/>
        <w:rPr>
          <w:rFonts w:ascii="Times New Roman" w:hAnsi="Times New Roman" w:cs="Times New Roman"/>
        </w:rPr>
      </w:pPr>
    </w:p>
    <w:p w14:paraId="11A1A988" w14:textId="783B6A23" w:rsidR="00A45617" w:rsidRPr="00AC6DD4" w:rsidRDefault="00A45617" w:rsidP="008258B7">
      <w:pPr>
        <w:spacing w:line="360" w:lineRule="auto"/>
        <w:jc w:val="both"/>
        <w:rPr>
          <w:rFonts w:ascii="Times New Roman" w:hAnsi="Times New Roman" w:cs="Times New Roman"/>
        </w:rPr>
      </w:pPr>
      <w:r w:rsidRPr="00AC6DD4">
        <w:rPr>
          <w:rFonts w:ascii="Times New Roman" w:hAnsi="Times New Roman" w:cs="Times New Roman"/>
        </w:rPr>
        <w:t xml:space="preserve">La agricultura fue la base fundamental del sustento económico y social dentro de los pueblos aborígenes americanos. Por esta razón, surgieron nuevas explicaciones relativas, con respecto a los fenómenos naturales y sociales. Por ejemplo, se implementaron mitos que explicaban la creación de la vida y la razón de todos dentro del universo, con la finalidad de impartir en el pueblo </w:t>
      </w:r>
      <w:r w:rsidR="00684853" w:rsidRPr="00AC6DD4">
        <w:rPr>
          <w:rFonts w:ascii="Times New Roman" w:hAnsi="Times New Roman" w:cs="Times New Roman"/>
        </w:rPr>
        <w:t xml:space="preserve">un sistema jerarquizado. De igual manera, los sacrificios, las adoraciones, etc., establecieron en los pueblos diversos aspectos cotidianos que reflejan la continuidad del mundo y de sus creencias. </w:t>
      </w:r>
    </w:p>
    <w:p w14:paraId="38DCE59B" w14:textId="1A63BF7F" w:rsidR="00A45617" w:rsidRPr="00AC6DD4" w:rsidRDefault="00A45617" w:rsidP="008258B7">
      <w:pPr>
        <w:spacing w:line="360" w:lineRule="auto"/>
        <w:jc w:val="both"/>
        <w:rPr>
          <w:rFonts w:ascii="Times New Roman" w:hAnsi="Times New Roman" w:cs="Times New Roman"/>
        </w:rPr>
      </w:pPr>
    </w:p>
    <w:p w14:paraId="7FB62B7F" w14:textId="445C6CD1" w:rsidR="00684853" w:rsidRPr="00AC6DD4" w:rsidRDefault="00684853" w:rsidP="008258B7">
      <w:pPr>
        <w:pStyle w:val="Prrafodelista"/>
        <w:numPr>
          <w:ilvl w:val="0"/>
          <w:numId w:val="7"/>
        </w:numPr>
        <w:spacing w:line="360" w:lineRule="auto"/>
        <w:jc w:val="both"/>
        <w:rPr>
          <w:rFonts w:ascii="Times New Roman" w:hAnsi="Times New Roman" w:cs="Times New Roman"/>
        </w:rPr>
      </w:pPr>
      <w:r w:rsidRPr="00AC6DD4">
        <w:rPr>
          <w:rFonts w:ascii="Times New Roman" w:hAnsi="Times New Roman" w:cs="Times New Roman"/>
        </w:rPr>
        <w:t>La conquista trajo consigo trabajos forzados, enfermedades y destrucción poblacional.</w:t>
      </w:r>
      <w:r w:rsidRPr="00AC6DD4">
        <w:rPr>
          <w:rFonts w:ascii="Times New Roman" w:hAnsi="Times New Roman" w:cs="Times New Roman"/>
        </w:rPr>
        <w:t xml:space="preserve"> </w:t>
      </w:r>
      <w:r w:rsidRPr="00AC6DD4">
        <w:rPr>
          <w:rFonts w:ascii="Times New Roman" w:hAnsi="Times New Roman" w:cs="Times New Roman"/>
        </w:rPr>
        <w:t>La tierra de América Latina, fue una recompensa de guerra para satisfacer el poder</w:t>
      </w:r>
      <w:r w:rsidRPr="00AC6DD4">
        <w:rPr>
          <w:rFonts w:ascii="Times New Roman" w:hAnsi="Times New Roman" w:cs="Times New Roman"/>
        </w:rPr>
        <w:t xml:space="preserve"> económico de los españoles. De igual manera, introdujo un sistema de implementación de </w:t>
      </w:r>
      <w:r w:rsidRPr="00AC6DD4">
        <w:rPr>
          <w:rFonts w:ascii="Times New Roman" w:hAnsi="Times New Roman" w:cs="Times New Roman"/>
        </w:rPr>
        <w:t>valores cívicos y democráticos.</w:t>
      </w:r>
    </w:p>
    <w:p w14:paraId="55249383" w14:textId="77777777" w:rsidR="00684853" w:rsidRPr="00AC6DD4" w:rsidRDefault="00684853" w:rsidP="008258B7">
      <w:pPr>
        <w:spacing w:line="360" w:lineRule="auto"/>
        <w:jc w:val="both"/>
        <w:rPr>
          <w:rFonts w:ascii="Times New Roman" w:hAnsi="Times New Roman" w:cs="Times New Roman"/>
        </w:rPr>
      </w:pPr>
    </w:p>
    <w:p w14:paraId="7090B6E6" w14:textId="7C2BF8CF" w:rsidR="00684853" w:rsidRPr="00AC6DD4" w:rsidRDefault="00684853" w:rsidP="008258B7">
      <w:pPr>
        <w:spacing w:line="360" w:lineRule="auto"/>
        <w:jc w:val="both"/>
        <w:rPr>
          <w:rFonts w:ascii="Times New Roman" w:hAnsi="Times New Roman" w:cs="Times New Roman"/>
        </w:rPr>
      </w:pPr>
      <w:r w:rsidRPr="00AC6DD4">
        <w:rPr>
          <w:rFonts w:ascii="Times New Roman" w:hAnsi="Times New Roman" w:cs="Times New Roman"/>
        </w:rPr>
        <w:t xml:space="preserve">La conquista trajo consigo el deber y la obligación de crear nuevas civilizaciones desarrolladas, semejantes a la suya.  La corona española, estableció autoridad absoluta dentro de las comunidades aborígenes. La culturización de los pueblos indígenas, se produjo con el fin de crear una sociedad ilustrada capaz de tomar decisiones sofisticadas. Para esto, se utilizaron diferentes métodos como la implementación de escuelas ilustras. </w:t>
      </w:r>
    </w:p>
    <w:p w14:paraId="3DF50D84" w14:textId="77777777" w:rsidR="00684853" w:rsidRPr="00AC6DD4" w:rsidRDefault="00684853" w:rsidP="008258B7">
      <w:pPr>
        <w:spacing w:line="360" w:lineRule="auto"/>
        <w:jc w:val="both"/>
        <w:rPr>
          <w:rFonts w:ascii="Times New Roman" w:hAnsi="Times New Roman" w:cs="Times New Roman"/>
        </w:rPr>
      </w:pPr>
    </w:p>
    <w:p w14:paraId="7D146594" w14:textId="13902E3E" w:rsidR="00684853" w:rsidRPr="00AC6DD4" w:rsidRDefault="00684853" w:rsidP="008258B7">
      <w:pPr>
        <w:pStyle w:val="Prrafodelista"/>
        <w:numPr>
          <w:ilvl w:val="0"/>
          <w:numId w:val="7"/>
        </w:numPr>
        <w:spacing w:line="360" w:lineRule="auto"/>
        <w:jc w:val="both"/>
        <w:rPr>
          <w:rFonts w:ascii="Times New Roman" w:hAnsi="Times New Roman" w:cs="Times New Roman"/>
        </w:rPr>
      </w:pPr>
      <w:r w:rsidRPr="00AC6DD4">
        <w:rPr>
          <w:rFonts w:ascii="Times New Roman" w:hAnsi="Times New Roman" w:cs="Times New Roman"/>
        </w:rPr>
        <w:t>Las asambleas políticas se encontraban en pleno plan de desarrollo, su concepto</w:t>
      </w:r>
      <w:r w:rsidRPr="00AC6DD4">
        <w:rPr>
          <w:rFonts w:ascii="Times New Roman" w:hAnsi="Times New Roman" w:cs="Times New Roman"/>
        </w:rPr>
        <w:t xml:space="preserve"> </w:t>
      </w:r>
      <w:r w:rsidRPr="00AC6DD4">
        <w:rPr>
          <w:rFonts w:ascii="Times New Roman" w:hAnsi="Times New Roman" w:cs="Times New Roman"/>
        </w:rPr>
        <w:t>principal era establecer la conciencia y el derecho de ciudadanía en los habitantes.</w:t>
      </w:r>
    </w:p>
    <w:p w14:paraId="7B9E8D43" w14:textId="77777777" w:rsidR="00684853" w:rsidRPr="00AC6DD4" w:rsidRDefault="00684853" w:rsidP="008258B7">
      <w:pPr>
        <w:spacing w:line="360" w:lineRule="auto"/>
        <w:jc w:val="both"/>
        <w:rPr>
          <w:rFonts w:ascii="Times New Roman" w:hAnsi="Times New Roman" w:cs="Times New Roman"/>
        </w:rPr>
      </w:pPr>
    </w:p>
    <w:p w14:paraId="0221CBB2" w14:textId="51C88DE0" w:rsidR="00684853" w:rsidRPr="00AC6DD4" w:rsidRDefault="00684853" w:rsidP="008258B7">
      <w:pPr>
        <w:spacing w:line="360" w:lineRule="auto"/>
        <w:jc w:val="both"/>
        <w:rPr>
          <w:rFonts w:ascii="Times New Roman" w:hAnsi="Times New Roman" w:cs="Times New Roman"/>
        </w:rPr>
      </w:pPr>
      <w:r w:rsidRPr="00AC6DD4">
        <w:rPr>
          <w:rFonts w:ascii="Times New Roman" w:hAnsi="Times New Roman" w:cs="Times New Roman"/>
        </w:rPr>
        <w:t>España logro imponer modas culturales alrededor de toda Europa, prin</w:t>
      </w:r>
      <w:r w:rsidR="00186930" w:rsidRPr="00AC6DD4">
        <w:rPr>
          <w:rFonts w:ascii="Times New Roman" w:hAnsi="Times New Roman" w:cs="Times New Roman"/>
        </w:rPr>
        <w:t>cipalmente a lo que el</w:t>
      </w:r>
      <w:r w:rsidRPr="00AC6DD4">
        <w:rPr>
          <w:rFonts w:ascii="Times New Roman" w:hAnsi="Times New Roman" w:cs="Times New Roman"/>
        </w:rPr>
        <w:t xml:space="preserve"> ámbito político-social se refiere. </w:t>
      </w:r>
      <w:r w:rsidR="00186930" w:rsidRPr="00AC6DD4">
        <w:rPr>
          <w:rFonts w:ascii="Times New Roman" w:hAnsi="Times New Roman" w:cs="Times New Roman"/>
        </w:rPr>
        <w:t xml:space="preserve">La monarquía instaló la diplomacia dentro de la sociedad, con el fin de establecer a España como una civilización industrializada con respecto al arte y la política. </w:t>
      </w:r>
    </w:p>
    <w:p w14:paraId="1D4AB8B9" w14:textId="77777777" w:rsidR="00684853" w:rsidRPr="00AC6DD4" w:rsidRDefault="00684853" w:rsidP="008258B7">
      <w:pPr>
        <w:spacing w:line="360" w:lineRule="auto"/>
        <w:jc w:val="both"/>
        <w:rPr>
          <w:rFonts w:ascii="Times New Roman" w:hAnsi="Times New Roman" w:cs="Times New Roman"/>
        </w:rPr>
      </w:pPr>
    </w:p>
    <w:p w14:paraId="15F7B2FA" w14:textId="7C0D30E3" w:rsidR="00186930" w:rsidRPr="00AC6DD4" w:rsidRDefault="00186930" w:rsidP="008258B7">
      <w:pPr>
        <w:pStyle w:val="Prrafodelista"/>
        <w:numPr>
          <w:ilvl w:val="0"/>
          <w:numId w:val="7"/>
        </w:numPr>
        <w:spacing w:line="360" w:lineRule="auto"/>
        <w:jc w:val="both"/>
        <w:rPr>
          <w:rFonts w:ascii="Times New Roman" w:hAnsi="Times New Roman" w:cs="Times New Roman"/>
        </w:rPr>
      </w:pPr>
      <w:r w:rsidRPr="00AC6DD4">
        <w:rPr>
          <w:rFonts w:ascii="Times New Roman" w:hAnsi="Times New Roman" w:cs="Times New Roman"/>
        </w:rPr>
        <w:t>La imaginación y el deseo construyeron una exigencia más allá de los límites del poder.</w:t>
      </w:r>
      <w:r w:rsidRPr="00AC6DD4">
        <w:rPr>
          <w:rFonts w:ascii="Times New Roman" w:hAnsi="Times New Roman" w:cs="Times New Roman"/>
        </w:rPr>
        <w:t xml:space="preserve"> </w:t>
      </w:r>
      <w:r w:rsidRPr="00AC6DD4">
        <w:rPr>
          <w:rFonts w:ascii="Times New Roman" w:hAnsi="Times New Roman" w:cs="Times New Roman"/>
        </w:rPr>
        <w:t>Dentro del Siglo de Oro, aparece un gran novelista capaz de cambiar la concepción de la</w:t>
      </w:r>
      <w:r w:rsidRPr="00AC6DD4">
        <w:rPr>
          <w:rFonts w:ascii="Times New Roman" w:hAnsi="Times New Roman" w:cs="Times New Roman"/>
        </w:rPr>
        <w:t xml:space="preserve"> </w:t>
      </w:r>
      <w:r w:rsidRPr="00AC6DD4">
        <w:rPr>
          <w:rFonts w:ascii="Times New Roman" w:hAnsi="Times New Roman" w:cs="Times New Roman"/>
        </w:rPr>
        <w:t>historia. Miguel de Cervantes, realiza una paradoja de España con el Nuevo Mundo.</w:t>
      </w:r>
    </w:p>
    <w:p w14:paraId="06CEAF32" w14:textId="2CB979C0" w:rsidR="00684853" w:rsidRPr="00AC6DD4" w:rsidRDefault="00684853" w:rsidP="008258B7">
      <w:pPr>
        <w:spacing w:line="360" w:lineRule="auto"/>
        <w:jc w:val="both"/>
        <w:rPr>
          <w:rFonts w:ascii="Times New Roman" w:hAnsi="Times New Roman" w:cs="Times New Roman"/>
        </w:rPr>
      </w:pPr>
    </w:p>
    <w:p w14:paraId="2936B304" w14:textId="59CFFB26" w:rsidR="00186930" w:rsidRPr="00AC6DD4" w:rsidRDefault="00186930" w:rsidP="008258B7">
      <w:pPr>
        <w:spacing w:line="360" w:lineRule="auto"/>
        <w:jc w:val="both"/>
        <w:rPr>
          <w:rFonts w:ascii="Times New Roman" w:hAnsi="Times New Roman" w:cs="Times New Roman"/>
        </w:rPr>
      </w:pPr>
      <w:r w:rsidRPr="00AC6DD4">
        <w:rPr>
          <w:rFonts w:ascii="Times New Roman" w:hAnsi="Times New Roman" w:cs="Times New Roman"/>
        </w:rPr>
        <w:t xml:space="preserve">La sátira, la ironía y la caballería con la que Cervantes trataba, desarrolló la noción de modernidad dentro de la sociedad. Existe un contraste dentro de los habitantes de la Mancha y España, este se realiza al fundamentar el absurdo de las personas, conjuntamente con el pensamiento de mundo idealizado. </w:t>
      </w:r>
    </w:p>
    <w:p w14:paraId="21197CD6" w14:textId="34E6EFE6" w:rsidR="00186930" w:rsidRPr="00AC6DD4" w:rsidRDefault="00186930" w:rsidP="008258B7">
      <w:pPr>
        <w:spacing w:line="360" w:lineRule="auto"/>
        <w:jc w:val="both"/>
        <w:rPr>
          <w:rFonts w:ascii="Times New Roman" w:hAnsi="Times New Roman" w:cs="Times New Roman"/>
        </w:rPr>
      </w:pPr>
    </w:p>
    <w:p w14:paraId="1AE2D672" w14:textId="22A00A3D" w:rsidR="00186930" w:rsidRPr="00AC6DD4" w:rsidRDefault="00186930" w:rsidP="008258B7">
      <w:pPr>
        <w:pStyle w:val="Prrafodelista"/>
        <w:numPr>
          <w:ilvl w:val="0"/>
          <w:numId w:val="7"/>
        </w:numPr>
        <w:spacing w:line="360" w:lineRule="auto"/>
        <w:jc w:val="both"/>
        <w:rPr>
          <w:rFonts w:ascii="Times New Roman" w:hAnsi="Times New Roman" w:cs="Times New Roman"/>
        </w:rPr>
      </w:pPr>
      <w:r w:rsidRPr="00AC6DD4">
        <w:rPr>
          <w:rFonts w:ascii="Times New Roman" w:hAnsi="Times New Roman" w:cs="Times New Roman"/>
        </w:rPr>
        <w:t>El máximo exponente de violencia europea se representó en las guerras de religión. Con</w:t>
      </w:r>
      <w:r w:rsidRPr="00AC6DD4">
        <w:rPr>
          <w:rFonts w:ascii="Times New Roman" w:hAnsi="Times New Roman" w:cs="Times New Roman"/>
        </w:rPr>
        <w:t xml:space="preserve"> </w:t>
      </w:r>
      <w:r w:rsidRPr="00AC6DD4">
        <w:rPr>
          <w:rFonts w:ascii="Times New Roman" w:hAnsi="Times New Roman" w:cs="Times New Roman"/>
        </w:rPr>
        <w:t>la finalidad de exponer un orden sensual, la iglesia católica expuso sus imágenes</w:t>
      </w:r>
      <w:r w:rsidRPr="00AC6DD4">
        <w:rPr>
          <w:rFonts w:ascii="Times New Roman" w:hAnsi="Times New Roman" w:cs="Times New Roman"/>
        </w:rPr>
        <w:t xml:space="preserve"> </w:t>
      </w:r>
      <w:r w:rsidRPr="00AC6DD4">
        <w:rPr>
          <w:rFonts w:ascii="Times New Roman" w:hAnsi="Times New Roman" w:cs="Times New Roman"/>
        </w:rPr>
        <w:t>mediante el arte barroco.</w:t>
      </w:r>
    </w:p>
    <w:p w14:paraId="53976DEC" w14:textId="77777777" w:rsidR="00186930" w:rsidRPr="00AC6DD4" w:rsidRDefault="00186930" w:rsidP="008258B7">
      <w:pPr>
        <w:spacing w:line="360" w:lineRule="auto"/>
        <w:jc w:val="both"/>
        <w:rPr>
          <w:rFonts w:ascii="Times New Roman" w:hAnsi="Times New Roman" w:cs="Times New Roman"/>
        </w:rPr>
      </w:pPr>
    </w:p>
    <w:p w14:paraId="0B8C2935" w14:textId="6FA8CDC7" w:rsidR="00186930" w:rsidRPr="00AC6DD4" w:rsidRDefault="00186930" w:rsidP="008258B7">
      <w:pPr>
        <w:spacing w:line="360" w:lineRule="auto"/>
        <w:jc w:val="both"/>
        <w:rPr>
          <w:rFonts w:ascii="Times New Roman" w:hAnsi="Times New Roman" w:cs="Times New Roman"/>
        </w:rPr>
      </w:pPr>
      <w:r w:rsidRPr="00AC6DD4">
        <w:rPr>
          <w:rFonts w:ascii="Times New Roman" w:hAnsi="Times New Roman" w:cs="Times New Roman"/>
        </w:rPr>
        <w:t xml:space="preserve">La inclusión del arte barroco dentro de América Latina, se fundamentó en imponer la nueva cultura europea. La finalidad de España, se basó principalmente en renovar la cultura de los pueblos indígenas, con la incorporación de un nuevo sistema de conquista. </w:t>
      </w:r>
    </w:p>
    <w:p w14:paraId="613F3C35" w14:textId="2049AEDE" w:rsidR="00186930" w:rsidRPr="00AC6DD4" w:rsidRDefault="00186930" w:rsidP="008258B7">
      <w:pPr>
        <w:spacing w:line="360" w:lineRule="auto"/>
        <w:jc w:val="both"/>
        <w:rPr>
          <w:rFonts w:ascii="Times New Roman" w:hAnsi="Times New Roman" w:cs="Times New Roman"/>
        </w:rPr>
      </w:pPr>
    </w:p>
    <w:p w14:paraId="39EB4BA5" w14:textId="5425886D" w:rsidR="00186930" w:rsidRPr="00AC6DD4" w:rsidRDefault="00186930" w:rsidP="008258B7">
      <w:pPr>
        <w:pStyle w:val="Prrafodelista"/>
        <w:numPr>
          <w:ilvl w:val="0"/>
          <w:numId w:val="7"/>
        </w:numPr>
        <w:spacing w:line="360" w:lineRule="auto"/>
        <w:jc w:val="both"/>
        <w:rPr>
          <w:rFonts w:ascii="Times New Roman" w:hAnsi="Times New Roman" w:cs="Times New Roman"/>
        </w:rPr>
      </w:pPr>
      <w:r w:rsidRPr="00AC6DD4">
        <w:rPr>
          <w:rFonts w:ascii="Times New Roman" w:hAnsi="Times New Roman" w:cs="Times New Roman"/>
        </w:rPr>
        <w:t xml:space="preserve"> Francisco de Goya fue un pintor español dedicado al grabado y dibujo. </w:t>
      </w:r>
      <w:r w:rsidRPr="00AC6DD4">
        <w:rPr>
          <w:rFonts w:ascii="Times New Roman" w:hAnsi="Times New Roman" w:cs="Times New Roman"/>
        </w:rPr>
        <w:t>La representación de la aristocracia dentro de los retratos de</w:t>
      </w:r>
      <w:r w:rsidRPr="00AC6DD4">
        <w:rPr>
          <w:rFonts w:ascii="Times New Roman" w:hAnsi="Times New Roman" w:cs="Times New Roman"/>
        </w:rPr>
        <w:t xml:space="preserve"> </w:t>
      </w:r>
      <w:r w:rsidRPr="00AC6DD4">
        <w:rPr>
          <w:rFonts w:ascii="Times New Roman" w:hAnsi="Times New Roman" w:cs="Times New Roman"/>
        </w:rPr>
        <w:t>Goya es un contenido que expresa belleza y juventud, sobre todo si la estética se basa en</w:t>
      </w:r>
      <w:r w:rsidRPr="00AC6DD4">
        <w:rPr>
          <w:rFonts w:ascii="Times New Roman" w:hAnsi="Times New Roman" w:cs="Times New Roman"/>
        </w:rPr>
        <w:t xml:space="preserve"> </w:t>
      </w:r>
      <w:r w:rsidRPr="00AC6DD4">
        <w:rPr>
          <w:rFonts w:ascii="Times New Roman" w:hAnsi="Times New Roman" w:cs="Times New Roman"/>
        </w:rPr>
        <w:t>la energía popular.</w:t>
      </w:r>
      <w:r w:rsidRPr="00AC6DD4">
        <w:rPr>
          <w:rFonts w:ascii="Times New Roman" w:hAnsi="Times New Roman" w:cs="Times New Roman"/>
        </w:rPr>
        <w:t xml:space="preserve"> </w:t>
      </w:r>
    </w:p>
    <w:p w14:paraId="3EEFAA65" w14:textId="77777777" w:rsidR="00186930" w:rsidRPr="00AC6DD4" w:rsidRDefault="00186930" w:rsidP="008258B7">
      <w:pPr>
        <w:spacing w:line="360" w:lineRule="auto"/>
        <w:jc w:val="both"/>
        <w:rPr>
          <w:rFonts w:ascii="Times New Roman" w:hAnsi="Times New Roman" w:cs="Times New Roman"/>
        </w:rPr>
      </w:pPr>
    </w:p>
    <w:p w14:paraId="2780FFC8" w14:textId="4941E3D4" w:rsidR="00186930" w:rsidRPr="00AC6DD4" w:rsidRDefault="00186930" w:rsidP="008258B7">
      <w:pPr>
        <w:spacing w:line="360" w:lineRule="auto"/>
        <w:jc w:val="both"/>
        <w:rPr>
          <w:rFonts w:ascii="Times New Roman" w:eastAsia="Times New Roman" w:hAnsi="Times New Roman" w:cs="Times New Roman"/>
          <w:color w:val="333333"/>
          <w:shd w:val="clear" w:color="auto" w:fill="FFFFFF"/>
          <w:lang w:val="es-EC" w:eastAsia="es-EC"/>
        </w:rPr>
      </w:pPr>
      <w:r w:rsidRPr="00AC6DD4">
        <w:rPr>
          <w:rFonts w:ascii="Times New Roman" w:hAnsi="Times New Roman" w:cs="Times New Roman"/>
        </w:rPr>
        <w:lastRenderedPageBreak/>
        <w:t xml:space="preserve">Francisco de Goya, pintaba habitualmente escenas </w:t>
      </w:r>
      <w:r w:rsidR="003E2AE5" w:rsidRPr="00AC6DD4">
        <w:rPr>
          <w:rFonts w:ascii="Times New Roman" w:hAnsi="Times New Roman" w:cs="Times New Roman"/>
        </w:rPr>
        <w:t>costumbristas</w:t>
      </w:r>
      <w:r w:rsidRPr="00AC6DD4">
        <w:rPr>
          <w:rFonts w:ascii="Times New Roman" w:hAnsi="Times New Roman" w:cs="Times New Roman"/>
        </w:rPr>
        <w:t xml:space="preserve"> y habituales de la época. La influencia de la moda francesa, la espontaneidad y la alegría, aparecen firmemente como rasgos aristocráticos sociales</w:t>
      </w:r>
      <w:r w:rsidR="003E2AE5" w:rsidRPr="00AC6DD4">
        <w:rPr>
          <w:rFonts w:ascii="Times New Roman" w:hAnsi="Times New Roman" w:cs="Times New Roman"/>
        </w:rPr>
        <w:t>.</w:t>
      </w:r>
      <w:r w:rsidRPr="00186930">
        <w:rPr>
          <w:rFonts w:ascii="Times New Roman" w:eastAsia="Times New Roman" w:hAnsi="Times New Roman" w:cs="Times New Roman"/>
          <w:color w:val="333333"/>
          <w:shd w:val="clear" w:color="auto" w:fill="FFFFFF"/>
          <w:lang w:val="es-EC" w:eastAsia="es-EC"/>
        </w:rPr>
        <w:t xml:space="preserve"> </w:t>
      </w:r>
    </w:p>
    <w:p w14:paraId="7FCE1DA5" w14:textId="77777777" w:rsidR="003E2AE5" w:rsidRPr="00AC6DD4" w:rsidRDefault="003E2AE5" w:rsidP="008258B7">
      <w:pPr>
        <w:spacing w:line="360" w:lineRule="auto"/>
        <w:jc w:val="both"/>
        <w:rPr>
          <w:rFonts w:ascii="Times New Roman" w:eastAsia="Times New Roman" w:hAnsi="Times New Roman" w:cs="Times New Roman"/>
          <w:color w:val="333333"/>
          <w:shd w:val="clear" w:color="auto" w:fill="FFFFFF"/>
          <w:lang w:val="es-EC" w:eastAsia="es-EC"/>
        </w:rPr>
      </w:pPr>
    </w:p>
    <w:p w14:paraId="215436C8" w14:textId="1DE998BC" w:rsidR="003E2AE5" w:rsidRPr="00AC6DD4" w:rsidRDefault="003E2AE5" w:rsidP="008258B7">
      <w:pPr>
        <w:pStyle w:val="Prrafodelista"/>
        <w:numPr>
          <w:ilvl w:val="0"/>
          <w:numId w:val="7"/>
        </w:numPr>
        <w:spacing w:line="360" w:lineRule="auto"/>
        <w:jc w:val="both"/>
        <w:rPr>
          <w:rFonts w:ascii="Times New Roman" w:eastAsia="Times New Roman" w:hAnsi="Times New Roman" w:cs="Times New Roman"/>
          <w:color w:val="333333"/>
          <w:lang w:val="es-EC" w:eastAsia="es-EC"/>
        </w:rPr>
      </w:pPr>
      <w:r w:rsidRPr="00AC6DD4">
        <w:rPr>
          <w:rFonts w:ascii="Times New Roman" w:eastAsia="Times New Roman" w:hAnsi="Times New Roman" w:cs="Times New Roman"/>
          <w:color w:val="333333"/>
          <w:lang w:val="es-EC" w:eastAsia="es-EC"/>
        </w:rPr>
        <w:t>Los criollos eran los representantes de los españoles en América Latina, ya que poseían</w:t>
      </w:r>
      <w:r w:rsidRPr="00AC6DD4">
        <w:rPr>
          <w:rFonts w:ascii="Times New Roman" w:eastAsia="Times New Roman" w:hAnsi="Times New Roman" w:cs="Times New Roman"/>
          <w:color w:val="333333"/>
          <w:lang w:val="es-EC" w:eastAsia="es-EC"/>
        </w:rPr>
        <w:t xml:space="preserve"> u</w:t>
      </w:r>
      <w:r w:rsidRPr="00AC6DD4">
        <w:rPr>
          <w:rFonts w:ascii="Times New Roman" w:eastAsia="Times New Roman" w:hAnsi="Times New Roman" w:cs="Times New Roman"/>
          <w:color w:val="333333"/>
          <w:lang w:val="es-EC" w:eastAsia="es-EC"/>
        </w:rPr>
        <w:t>na posición elevada en la jerarquización social. Los criollos desempañaron un papel</w:t>
      </w:r>
      <w:r w:rsidRPr="00AC6DD4">
        <w:rPr>
          <w:rFonts w:ascii="Times New Roman" w:eastAsia="Times New Roman" w:hAnsi="Times New Roman" w:cs="Times New Roman"/>
          <w:color w:val="333333"/>
          <w:lang w:val="es-EC" w:eastAsia="es-EC"/>
        </w:rPr>
        <w:t xml:space="preserve"> </w:t>
      </w:r>
      <w:r w:rsidRPr="00AC6DD4">
        <w:rPr>
          <w:rFonts w:ascii="Times New Roman" w:eastAsia="Times New Roman" w:hAnsi="Times New Roman" w:cs="Times New Roman"/>
          <w:color w:val="333333"/>
          <w:lang w:val="es-EC" w:eastAsia="es-EC"/>
        </w:rPr>
        <w:t>secundario frente a los españoles, sin embargo gozaban de privilegios dentro de la</w:t>
      </w:r>
      <w:r w:rsidRPr="00AC6DD4">
        <w:rPr>
          <w:rFonts w:ascii="Times New Roman" w:eastAsia="Times New Roman" w:hAnsi="Times New Roman" w:cs="Times New Roman"/>
          <w:color w:val="333333"/>
          <w:lang w:val="es-EC" w:eastAsia="es-EC"/>
        </w:rPr>
        <w:t xml:space="preserve"> </w:t>
      </w:r>
      <w:r w:rsidRPr="00AC6DD4">
        <w:rPr>
          <w:rFonts w:ascii="Times New Roman" w:eastAsia="Times New Roman" w:hAnsi="Times New Roman" w:cs="Times New Roman"/>
          <w:color w:val="333333"/>
          <w:lang w:val="es-EC" w:eastAsia="es-EC"/>
        </w:rPr>
        <w:t>sociedad con respecto a la economía y política.</w:t>
      </w:r>
    </w:p>
    <w:p w14:paraId="25951A8C" w14:textId="77777777" w:rsidR="003E2AE5" w:rsidRPr="00AC6DD4" w:rsidRDefault="003E2AE5" w:rsidP="008258B7">
      <w:pPr>
        <w:spacing w:line="360" w:lineRule="auto"/>
        <w:jc w:val="both"/>
        <w:rPr>
          <w:rFonts w:ascii="Times New Roman" w:eastAsia="Times New Roman" w:hAnsi="Times New Roman" w:cs="Times New Roman"/>
          <w:color w:val="333333"/>
          <w:lang w:val="es-EC" w:eastAsia="es-EC"/>
        </w:rPr>
      </w:pPr>
    </w:p>
    <w:p w14:paraId="54D76A30" w14:textId="295020ED" w:rsidR="003E2AE5" w:rsidRPr="00AC6DD4" w:rsidRDefault="003E2AE5" w:rsidP="008258B7">
      <w:pPr>
        <w:spacing w:line="360" w:lineRule="auto"/>
        <w:jc w:val="both"/>
        <w:rPr>
          <w:rFonts w:ascii="Times New Roman" w:eastAsia="Times New Roman" w:hAnsi="Times New Roman" w:cs="Times New Roman"/>
          <w:color w:val="333333"/>
          <w:lang w:val="es-EC" w:eastAsia="es-EC"/>
        </w:rPr>
      </w:pPr>
      <w:r w:rsidRPr="00AC6DD4">
        <w:rPr>
          <w:rFonts w:ascii="Times New Roman" w:eastAsia="Times New Roman" w:hAnsi="Times New Roman" w:cs="Times New Roman"/>
          <w:color w:val="333333"/>
          <w:lang w:val="es-EC" w:eastAsia="es-EC"/>
        </w:rPr>
        <w:t xml:space="preserve">El criollo, tuvo la obligación de tomar iniciativas en contra de la monarquía para asegurar su derecho de encabezamiento e intereses personales. Sin embargo, los criollos temían en tener que compartir sus bienes y privilegios con los hispanoamericanos, </w:t>
      </w:r>
      <w:r w:rsidRPr="00AC6DD4">
        <w:rPr>
          <w:rFonts w:ascii="Times New Roman" w:eastAsia="Times New Roman" w:hAnsi="Times New Roman" w:cs="Times New Roman"/>
          <w:color w:val="333333"/>
          <w:lang w:val="es-EC" w:eastAsia="es-EC"/>
        </w:rPr>
        <w:t>negros, mulatos o indios.</w:t>
      </w:r>
    </w:p>
    <w:p w14:paraId="020BF6D3" w14:textId="77777777" w:rsidR="003E2AE5" w:rsidRPr="00AC6DD4" w:rsidRDefault="003E2AE5" w:rsidP="008258B7">
      <w:pPr>
        <w:spacing w:line="360" w:lineRule="auto"/>
        <w:jc w:val="both"/>
        <w:rPr>
          <w:rFonts w:ascii="Times New Roman" w:eastAsia="Times New Roman" w:hAnsi="Times New Roman" w:cs="Times New Roman"/>
          <w:color w:val="333333"/>
          <w:lang w:val="es-EC" w:eastAsia="es-EC"/>
        </w:rPr>
      </w:pPr>
    </w:p>
    <w:p w14:paraId="129F2EFA" w14:textId="363C1FC7" w:rsidR="003E2AE5" w:rsidRPr="00AC6DD4" w:rsidRDefault="003E2AE5" w:rsidP="008258B7">
      <w:pPr>
        <w:pStyle w:val="Prrafodelista"/>
        <w:numPr>
          <w:ilvl w:val="0"/>
          <w:numId w:val="7"/>
        </w:numPr>
        <w:spacing w:line="360" w:lineRule="auto"/>
        <w:jc w:val="both"/>
        <w:rPr>
          <w:rFonts w:ascii="Times New Roman" w:eastAsia="Times New Roman" w:hAnsi="Times New Roman" w:cs="Times New Roman"/>
          <w:color w:val="333333"/>
          <w:lang w:val="es-EC" w:eastAsia="es-EC"/>
        </w:rPr>
      </w:pPr>
      <w:r w:rsidRPr="00AC6DD4">
        <w:rPr>
          <w:rFonts w:ascii="Times New Roman" w:eastAsia="Times New Roman" w:hAnsi="Times New Roman" w:cs="Times New Roman"/>
          <w:color w:val="333333"/>
          <w:lang w:val="es-EC" w:eastAsia="es-EC"/>
        </w:rPr>
        <w:t>Bolívar y San Martín fueron los dos máximos emancipadores de América Latina. En</w:t>
      </w:r>
      <w:r w:rsidRPr="00AC6DD4">
        <w:rPr>
          <w:rFonts w:ascii="Times New Roman" w:eastAsia="Times New Roman" w:hAnsi="Times New Roman" w:cs="Times New Roman"/>
          <w:color w:val="333333"/>
          <w:lang w:val="es-EC" w:eastAsia="es-EC"/>
        </w:rPr>
        <w:t xml:space="preserve"> </w:t>
      </w:r>
      <w:r w:rsidRPr="00AC6DD4">
        <w:rPr>
          <w:rFonts w:ascii="Times New Roman" w:eastAsia="Times New Roman" w:hAnsi="Times New Roman" w:cs="Times New Roman"/>
          <w:color w:val="333333"/>
          <w:lang w:val="es-EC" w:eastAsia="es-EC"/>
        </w:rPr>
        <w:t>1822 se encontraron en Guayaquil, el tema principal que trataron fue la organización de</w:t>
      </w:r>
      <w:r w:rsidRPr="00AC6DD4">
        <w:rPr>
          <w:rFonts w:ascii="Times New Roman" w:eastAsia="Times New Roman" w:hAnsi="Times New Roman" w:cs="Times New Roman"/>
          <w:color w:val="333333"/>
          <w:lang w:val="es-EC" w:eastAsia="es-EC"/>
        </w:rPr>
        <w:t xml:space="preserve"> </w:t>
      </w:r>
      <w:r w:rsidRPr="00AC6DD4">
        <w:rPr>
          <w:rFonts w:ascii="Times New Roman" w:eastAsia="Times New Roman" w:hAnsi="Times New Roman" w:cs="Times New Roman"/>
          <w:color w:val="333333"/>
          <w:lang w:val="es-EC" w:eastAsia="es-EC"/>
        </w:rPr>
        <w:t>los futuros estados liberados. La sustancia de independencia era la hipótesis más clara</w:t>
      </w:r>
      <w:r w:rsidRPr="00AC6DD4">
        <w:rPr>
          <w:rFonts w:ascii="Times New Roman" w:eastAsia="Times New Roman" w:hAnsi="Times New Roman" w:cs="Times New Roman"/>
          <w:color w:val="333333"/>
          <w:lang w:val="es-EC" w:eastAsia="es-EC"/>
        </w:rPr>
        <w:t xml:space="preserve"> </w:t>
      </w:r>
      <w:r w:rsidRPr="00AC6DD4">
        <w:rPr>
          <w:rFonts w:ascii="Times New Roman" w:eastAsia="Times New Roman" w:hAnsi="Times New Roman" w:cs="Times New Roman"/>
          <w:color w:val="333333"/>
          <w:lang w:val="es-EC" w:eastAsia="es-EC"/>
        </w:rPr>
        <w:t>para eliminar definitivamente la monarquía española en América.</w:t>
      </w:r>
    </w:p>
    <w:p w14:paraId="3B9BF02F" w14:textId="77777777" w:rsidR="003E2AE5" w:rsidRPr="00AC6DD4" w:rsidRDefault="003E2AE5" w:rsidP="008258B7">
      <w:pPr>
        <w:spacing w:line="360" w:lineRule="auto"/>
        <w:jc w:val="both"/>
        <w:rPr>
          <w:rFonts w:ascii="Times New Roman" w:eastAsia="Times New Roman" w:hAnsi="Times New Roman" w:cs="Times New Roman"/>
          <w:color w:val="333333"/>
          <w:lang w:val="es-EC" w:eastAsia="es-EC"/>
        </w:rPr>
      </w:pPr>
    </w:p>
    <w:p w14:paraId="0543816C" w14:textId="1B226F67" w:rsidR="003E2AE5" w:rsidRPr="00AC6DD4" w:rsidRDefault="003E2AE5" w:rsidP="008258B7">
      <w:pPr>
        <w:spacing w:line="360" w:lineRule="auto"/>
        <w:jc w:val="both"/>
        <w:rPr>
          <w:rFonts w:ascii="Times New Roman" w:eastAsia="Times New Roman" w:hAnsi="Times New Roman" w:cs="Times New Roman"/>
          <w:color w:val="333333"/>
          <w:lang w:val="es-EC" w:eastAsia="es-EC"/>
        </w:rPr>
      </w:pPr>
      <w:r w:rsidRPr="00AC6DD4">
        <w:rPr>
          <w:rFonts w:ascii="Times New Roman" w:eastAsia="Times New Roman" w:hAnsi="Times New Roman" w:cs="Times New Roman"/>
          <w:color w:val="333333"/>
          <w:lang w:val="es-EC" w:eastAsia="es-EC"/>
        </w:rPr>
        <w:t xml:space="preserve">San Martín y Bolívar fueron líderes revolucionarios de la independencia de América. Su mirada era habitualmente regionalista, lo que enfocaba la constante lucha entre la emancipación.  </w:t>
      </w:r>
    </w:p>
    <w:p w14:paraId="0CF5B944" w14:textId="77777777" w:rsidR="00186930" w:rsidRPr="00AC6DD4" w:rsidRDefault="00186930" w:rsidP="008258B7">
      <w:pPr>
        <w:spacing w:line="360" w:lineRule="auto"/>
        <w:jc w:val="both"/>
        <w:rPr>
          <w:rFonts w:ascii="Times New Roman" w:hAnsi="Times New Roman" w:cs="Times New Roman"/>
          <w:lang w:val="es-EC"/>
        </w:rPr>
      </w:pPr>
    </w:p>
    <w:p w14:paraId="13187838" w14:textId="1C153257" w:rsidR="003E2AE5" w:rsidRPr="00AC6DD4" w:rsidRDefault="003E2AE5" w:rsidP="008258B7">
      <w:pPr>
        <w:pStyle w:val="Prrafodelista"/>
        <w:numPr>
          <w:ilvl w:val="0"/>
          <w:numId w:val="7"/>
        </w:numPr>
        <w:spacing w:line="360" w:lineRule="auto"/>
        <w:jc w:val="both"/>
        <w:rPr>
          <w:rFonts w:ascii="Times New Roman" w:hAnsi="Times New Roman" w:cs="Times New Roman"/>
          <w:lang w:val="es-EC"/>
        </w:rPr>
      </w:pPr>
      <w:r w:rsidRPr="00AC6DD4">
        <w:rPr>
          <w:rFonts w:ascii="Times New Roman" w:hAnsi="Times New Roman" w:cs="Times New Roman"/>
          <w:lang w:val="es-EC"/>
        </w:rPr>
        <w:t>La revolución argentina en busca de la independencia se realizó en Buenos Aires entre</w:t>
      </w:r>
      <w:r w:rsidRPr="00AC6DD4">
        <w:rPr>
          <w:rFonts w:ascii="Times New Roman" w:hAnsi="Times New Roman" w:cs="Times New Roman"/>
          <w:lang w:val="es-EC"/>
        </w:rPr>
        <w:t xml:space="preserve"> </w:t>
      </w:r>
      <w:r w:rsidRPr="00AC6DD4">
        <w:rPr>
          <w:rFonts w:ascii="Times New Roman" w:hAnsi="Times New Roman" w:cs="Times New Roman"/>
          <w:lang w:val="es-EC"/>
        </w:rPr>
        <w:t>los años 1810 y 1815. La libertad, esa su objetivo radical. Las sociedades</w:t>
      </w:r>
      <w:r w:rsidRPr="00AC6DD4">
        <w:rPr>
          <w:rFonts w:ascii="Times New Roman" w:hAnsi="Times New Roman" w:cs="Times New Roman"/>
          <w:lang w:val="es-EC"/>
        </w:rPr>
        <w:t xml:space="preserve"> </w:t>
      </w:r>
      <w:r w:rsidRPr="00AC6DD4">
        <w:rPr>
          <w:rFonts w:ascii="Times New Roman" w:hAnsi="Times New Roman" w:cs="Times New Roman"/>
          <w:lang w:val="es-EC"/>
        </w:rPr>
        <w:t>revolucionarias perseguían sistemas democráticos con el fin de oponerse rotundamente</w:t>
      </w:r>
      <w:r w:rsidRPr="00AC6DD4">
        <w:rPr>
          <w:rFonts w:ascii="Times New Roman" w:hAnsi="Times New Roman" w:cs="Times New Roman"/>
          <w:lang w:val="es-EC"/>
        </w:rPr>
        <w:t xml:space="preserve"> </w:t>
      </w:r>
      <w:r w:rsidRPr="00AC6DD4">
        <w:rPr>
          <w:rFonts w:ascii="Times New Roman" w:hAnsi="Times New Roman" w:cs="Times New Roman"/>
          <w:lang w:val="es-EC"/>
        </w:rPr>
        <w:t>frente a los peligros que se vayan en contra de la revolución.</w:t>
      </w:r>
    </w:p>
    <w:p w14:paraId="6D4B745F" w14:textId="77777777" w:rsidR="003E2AE5" w:rsidRPr="00AC6DD4" w:rsidRDefault="003E2AE5" w:rsidP="008258B7">
      <w:pPr>
        <w:spacing w:line="360" w:lineRule="auto"/>
        <w:jc w:val="both"/>
        <w:rPr>
          <w:rFonts w:ascii="Times New Roman" w:hAnsi="Times New Roman" w:cs="Times New Roman"/>
          <w:lang w:val="es-EC"/>
        </w:rPr>
      </w:pPr>
    </w:p>
    <w:p w14:paraId="34668FFC" w14:textId="03B4EA11" w:rsidR="003E2AE5" w:rsidRPr="00AC6DD4" w:rsidRDefault="003E2AE5" w:rsidP="008258B7">
      <w:pPr>
        <w:spacing w:line="360" w:lineRule="auto"/>
        <w:jc w:val="both"/>
        <w:rPr>
          <w:rFonts w:ascii="Times New Roman" w:hAnsi="Times New Roman" w:cs="Times New Roman"/>
          <w:lang w:val="es-EC"/>
        </w:rPr>
      </w:pPr>
      <w:r w:rsidRPr="00AC6DD4">
        <w:rPr>
          <w:rFonts w:ascii="Times New Roman" w:hAnsi="Times New Roman" w:cs="Times New Roman"/>
          <w:lang w:val="es-EC"/>
        </w:rPr>
        <w:t xml:space="preserve">La libertad de comercio para el intercambio de bienes, fue la razón fundamental para buscar la revolución de independencia en Argentina. </w:t>
      </w:r>
    </w:p>
    <w:p w14:paraId="1550390E" w14:textId="447282D9" w:rsidR="003E2AE5" w:rsidRPr="00AC6DD4" w:rsidRDefault="003E2AE5" w:rsidP="008258B7">
      <w:pPr>
        <w:spacing w:line="360" w:lineRule="auto"/>
        <w:jc w:val="both"/>
        <w:rPr>
          <w:rFonts w:ascii="Times New Roman" w:hAnsi="Times New Roman" w:cs="Times New Roman"/>
          <w:lang w:val="es-EC"/>
        </w:rPr>
      </w:pPr>
    </w:p>
    <w:p w14:paraId="78128A5B" w14:textId="30EE05D5" w:rsidR="003E2AE5" w:rsidRPr="00AC6DD4" w:rsidRDefault="003E2AE5" w:rsidP="008258B7">
      <w:pPr>
        <w:pStyle w:val="Prrafodelista"/>
        <w:numPr>
          <w:ilvl w:val="0"/>
          <w:numId w:val="7"/>
        </w:numPr>
        <w:spacing w:line="360" w:lineRule="auto"/>
        <w:jc w:val="both"/>
        <w:rPr>
          <w:rFonts w:ascii="Times New Roman" w:hAnsi="Times New Roman" w:cs="Times New Roman"/>
          <w:lang w:val="es-EC"/>
        </w:rPr>
      </w:pPr>
      <w:r w:rsidRPr="00AC6DD4">
        <w:rPr>
          <w:rFonts w:ascii="Times New Roman" w:hAnsi="Times New Roman" w:cs="Times New Roman"/>
          <w:lang w:val="es-EC"/>
        </w:rPr>
        <w:t>La herencia de la</w:t>
      </w:r>
      <w:r w:rsidR="009C0E4B" w:rsidRPr="00AC6DD4">
        <w:rPr>
          <w:rFonts w:ascii="Times New Roman" w:hAnsi="Times New Roman" w:cs="Times New Roman"/>
          <w:lang w:val="es-EC"/>
        </w:rPr>
        <w:t xml:space="preserve"> </w:t>
      </w:r>
      <w:r w:rsidRPr="00AC6DD4">
        <w:rPr>
          <w:rFonts w:ascii="Times New Roman" w:hAnsi="Times New Roman" w:cs="Times New Roman"/>
          <w:lang w:val="es-EC"/>
        </w:rPr>
        <w:t>iglesia se juzgaba intolerablemente, razón por la cual se tuvo que afrontar una distancia</w:t>
      </w:r>
      <w:r w:rsidRPr="00AC6DD4">
        <w:rPr>
          <w:rFonts w:ascii="Times New Roman" w:hAnsi="Times New Roman" w:cs="Times New Roman"/>
          <w:lang w:val="es-EC"/>
        </w:rPr>
        <w:t xml:space="preserve"> </w:t>
      </w:r>
      <w:r w:rsidRPr="00AC6DD4">
        <w:rPr>
          <w:rFonts w:ascii="Times New Roman" w:hAnsi="Times New Roman" w:cs="Times New Roman"/>
          <w:lang w:val="es-EC"/>
        </w:rPr>
        <w:t>entre la ley y la práctica del gobierno.</w:t>
      </w:r>
    </w:p>
    <w:p w14:paraId="36627E3E" w14:textId="77777777" w:rsidR="009C0E4B" w:rsidRPr="00AC6DD4" w:rsidRDefault="009C0E4B" w:rsidP="008258B7">
      <w:pPr>
        <w:spacing w:line="360" w:lineRule="auto"/>
        <w:jc w:val="both"/>
        <w:rPr>
          <w:rFonts w:ascii="Times New Roman" w:hAnsi="Times New Roman" w:cs="Times New Roman"/>
          <w:lang w:val="es-EC"/>
        </w:rPr>
      </w:pPr>
    </w:p>
    <w:p w14:paraId="139A0878" w14:textId="471238C3" w:rsidR="009C0E4B" w:rsidRPr="00AC6DD4" w:rsidRDefault="009C0E4B" w:rsidP="008258B7">
      <w:pPr>
        <w:spacing w:line="360" w:lineRule="auto"/>
        <w:jc w:val="both"/>
        <w:rPr>
          <w:rFonts w:ascii="Times New Roman" w:hAnsi="Times New Roman" w:cs="Times New Roman"/>
          <w:lang w:val="es-EC"/>
        </w:rPr>
      </w:pPr>
      <w:r w:rsidRPr="00AC6DD4">
        <w:rPr>
          <w:rFonts w:ascii="Times New Roman" w:hAnsi="Times New Roman" w:cs="Times New Roman"/>
          <w:lang w:val="es-EC"/>
        </w:rPr>
        <w:t>Las reformas liberales fueron de suma importancia dentro de América Latina, ya que dio el inicio de su crecimiento. La separación de la iglesia con el estado, es importante no solo en el ámbito académico, sino también se enfoca principalmente en los pensamientos de cada ciudadano.</w:t>
      </w:r>
    </w:p>
    <w:p w14:paraId="21186F1A" w14:textId="77777777" w:rsidR="009C0E4B" w:rsidRPr="00AC6DD4" w:rsidRDefault="009C0E4B" w:rsidP="008258B7">
      <w:pPr>
        <w:spacing w:line="360" w:lineRule="auto"/>
        <w:jc w:val="both"/>
        <w:rPr>
          <w:rFonts w:ascii="Times New Roman" w:hAnsi="Times New Roman" w:cs="Times New Roman"/>
          <w:lang w:val="es-EC"/>
        </w:rPr>
      </w:pPr>
    </w:p>
    <w:p w14:paraId="416AFF41" w14:textId="1F9EE5A2" w:rsidR="009C0E4B" w:rsidRPr="00AC6DD4" w:rsidRDefault="009C0E4B" w:rsidP="008258B7">
      <w:pPr>
        <w:pStyle w:val="Prrafodelista"/>
        <w:numPr>
          <w:ilvl w:val="0"/>
          <w:numId w:val="7"/>
        </w:numPr>
        <w:spacing w:line="360" w:lineRule="auto"/>
        <w:jc w:val="both"/>
        <w:rPr>
          <w:rFonts w:ascii="Times New Roman" w:hAnsi="Times New Roman" w:cs="Times New Roman"/>
          <w:lang w:val="es-EC"/>
        </w:rPr>
      </w:pPr>
      <w:r w:rsidRPr="00AC6DD4">
        <w:rPr>
          <w:rFonts w:ascii="Times New Roman" w:hAnsi="Times New Roman" w:cs="Times New Roman"/>
          <w:lang w:val="es-EC"/>
        </w:rPr>
        <w:t>La revolución de México fue un avance de revelación cultural. La modernidad se vio</w:t>
      </w:r>
      <w:r w:rsidRPr="00AC6DD4">
        <w:rPr>
          <w:rFonts w:ascii="Times New Roman" w:hAnsi="Times New Roman" w:cs="Times New Roman"/>
          <w:lang w:val="es-EC"/>
        </w:rPr>
        <w:t xml:space="preserve"> </w:t>
      </w:r>
      <w:r w:rsidRPr="00AC6DD4">
        <w:rPr>
          <w:rFonts w:ascii="Times New Roman" w:hAnsi="Times New Roman" w:cs="Times New Roman"/>
          <w:lang w:val="es-EC"/>
        </w:rPr>
        <w:t>distanciada entre las políticas nacionales e internacionales.</w:t>
      </w:r>
    </w:p>
    <w:p w14:paraId="25FB015F" w14:textId="77777777" w:rsidR="009C0E4B" w:rsidRPr="00AC6DD4" w:rsidRDefault="009C0E4B" w:rsidP="008258B7">
      <w:pPr>
        <w:spacing w:line="360" w:lineRule="auto"/>
        <w:jc w:val="both"/>
        <w:rPr>
          <w:rFonts w:ascii="Times New Roman" w:hAnsi="Times New Roman" w:cs="Times New Roman"/>
          <w:lang w:val="es-EC"/>
        </w:rPr>
      </w:pPr>
    </w:p>
    <w:p w14:paraId="07C10111" w14:textId="0CABF993" w:rsidR="009C0E4B" w:rsidRPr="00AC6DD4" w:rsidRDefault="009C0E4B" w:rsidP="008258B7">
      <w:pPr>
        <w:spacing w:line="360" w:lineRule="auto"/>
        <w:jc w:val="both"/>
        <w:rPr>
          <w:rFonts w:ascii="Times New Roman" w:hAnsi="Times New Roman" w:cs="Times New Roman"/>
          <w:lang w:val="es-EC"/>
        </w:rPr>
      </w:pPr>
      <w:r w:rsidRPr="00AC6DD4">
        <w:rPr>
          <w:rFonts w:ascii="Times New Roman" w:hAnsi="Times New Roman" w:cs="Times New Roman"/>
          <w:lang w:val="es-EC"/>
        </w:rPr>
        <w:t xml:space="preserve">La agricultura y política fueron avances muy notables dentro de la sociedad mexicana. Conjuntamente, se dio la creación de consejos locales distribuidos por las diferentes zonas. Además, la militancia intervino en loa asuntos sociales de los pobladores, razón por la cual los habitantes comenzaron a desarrollar una conciencia propia y a establecer propias leyes y normativas. </w:t>
      </w:r>
    </w:p>
    <w:p w14:paraId="147DB843" w14:textId="77777777" w:rsidR="009C0E4B" w:rsidRPr="00AC6DD4" w:rsidRDefault="009C0E4B" w:rsidP="008258B7">
      <w:pPr>
        <w:spacing w:line="360" w:lineRule="auto"/>
        <w:jc w:val="both"/>
        <w:rPr>
          <w:rFonts w:ascii="Times New Roman" w:hAnsi="Times New Roman" w:cs="Times New Roman"/>
          <w:lang w:val="es-EC"/>
        </w:rPr>
      </w:pPr>
    </w:p>
    <w:p w14:paraId="761B6261" w14:textId="77777777" w:rsidR="009C0E4B" w:rsidRPr="00AC6DD4" w:rsidRDefault="009C0E4B" w:rsidP="008258B7">
      <w:pPr>
        <w:spacing w:line="360" w:lineRule="auto"/>
        <w:jc w:val="both"/>
        <w:rPr>
          <w:rFonts w:ascii="Times New Roman" w:hAnsi="Times New Roman" w:cs="Times New Roman"/>
          <w:lang w:val="es-EC"/>
        </w:rPr>
      </w:pPr>
    </w:p>
    <w:p w14:paraId="3C922A69" w14:textId="6B3F72C3" w:rsidR="009C0E4B" w:rsidRPr="00AC6DD4" w:rsidRDefault="009C0E4B" w:rsidP="008258B7">
      <w:pPr>
        <w:pStyle w:val="Prrafodelista"/>
        <w:numPr>
          <w:ilvl w:val="0"/>
          <w:numId w:val="7"/>
        </w:numPr>
        <w:spacing w:line="360" w:lineRule="auto"/>
        <w:jc w:val="both"/>
        <w:rPr>
          <w:rFonts w:ascii="Times New Roman" w:hAnsi="Times New Roman" w:cs="Times New Roman"/>
          <w:lang w:val="es-EC"/>
        </w:rPr>
      </w:pPr>
      <w:r w:rsidRPr="00AC6DD4">
        <w:rPr>
          <w:rFonts w:ascii="Times New Roman" w:hAnsi="Times New Roman" w:cs="Times New Roman"/>
          <w:lang w:val="es-EC"/>
        </w:rPr>
        <w:t>La forma de ser y pensar</w:t>
      </w:r>
      <w:r w:rsidRPr="00AC6DD4">
        <w:rPr>
          <w:rFonts w:ascii="Times New Roman" w:hAnsi="Times New Roman" w:cs="Times New Roman"/>
          <w:lang w:val="es-EC"/>
        </w:rPr>
        <w:t xml:space="preserve"> </w:t>
      </w:r>
      <w:r w:rsidRPr="00AC6DD4">
        <w:rPr>
          <w:rFonts w:ascii="Times New Roman" w:hAnsi="Times New Roman" w:cs="Times New Roman"/>
          <w:lang w:val="es-EC"/>
        </w:rPr>
        <w:t>simboliza a la cultura como un estilo vital.</w:t>
      </w:r>
    </w:p>
    <w:p w14:paraId="19E38B67" w14:textId="77777777" w:rsidR="009C0E4B" w:rsidRPr="00AC6DD4" w:rsidRDefault="009C0E4B" w:rsidP="008258B7">
      <w:pPr>
        <w:spacing w:line="360" w:lineRule="auto"/>
        <w:jc w:val="both"/>
        <w:rPr>
          <w:rFonts w:ascii="Times New Roman" w:hAnsi="Times New Roman" w:cs="Times New Roman"/>
          <w:lang w:val="es-EC"/>
        </w:rPr>
      </w:pPr>
    </w:p>
    <w:p w14:paraId="56D469B5" w14:textId="2A5E2C38" w:rsidR="009C0E4B" w:rsidRPr="00AC6DD4" w:rsidRDefault="009C0E4B" w:rsidP="008258B7">
      <w:pPr>
        <w:spacing w:line="360" w:lineRule="auto"/>
        <w:jc w:val="both"/>
        <w:rPr>
          <w:rFonts w:ascii="Times New Roman" w:hAnsi="Times New Roman" w:cs="Times New Roman"/>
          <w:lang w:val="es-EC"/>
        </w:rPr>
      </w:pPr>
      <w:r w:rsidRPr="00AC6DD4">
        <w:rPr>
          <w:rFonts w:ascii="Times New Roman" w:hAnsi="Times New Roman" w:cs="Times New Roman"/>
          <w:lang w:val="es-EC"/>
        </w:rPr>
        <w:t>Los nuevos avances influyen en el nuevo pensamiento de las personas, sin embargo, la cultura siempre se mantiene. América Latina, posee un choque cultural que expresa claramente la adopción y transformación de tradiciones Europeas, lo que convierte al mundo andino en nuevo arte.</w:t>
      </w:r>
    </w:p>
    <w:p w14:paraId="711081F6" w14:textId="79D31EFB" w:rsidR="009C0E4B" w:rsidRPr="00AC6DD4" w:rsidRDefault="009C0E4B" w:rsidP="008258B7">
      <w:pPr>
        <w:spacing w:line="360" w:lineRule="auto"/>
        <w:jc w:val="both"/>
        <w:rPr>
          <w:rFonts w:ascii="Times New Roman" w:hAnsi="Times New Roman" w:cs="Times New Roman"/>
          <w:lang w:val="es-EC"/>
        </w:rPr>
      </w:pPr>
    </w:p>
    <w:p w14:paraId="33587DB1" w14:textId="066AB003" w:rsidR="009C0E4B" w:rsidRPr="00AC6DD4" w:rsidRDefault="009C0E4B" w:rsidP="008258B7">
      <w:pPr>
        <w:pStyle w:val="Prrafodelista"/>
        <w:numPr>
          <w:ilvl w:val="0"/>
          <w:numId w:val="7"/>
        </w:numPr>
        <w:spacing w:line="360" w:lineRule="auto"/>
        <w:jc w:val="both"/>
        <w:rPr>
          <w:rFonts w:ascii="Times New Roman" w:hAnsi="Times New Roman" w:cs="Times New Roman"/>
          <w:lang w:val="es-EC"/>
        </w:rPr>
      </w:pPr>
      <w:r w:rsidRPr="00AC6DD4">
        <w:rPr>
          <w:rFonts w:ascii="Times New Roman" w:hAnsi="Times New Roman" w:cs="Times New Roman"/>
          <w:lang w:val="es-EC"/>
        </w:rPr>
        <w:t>La república le dio a España una legislación moderna. La iglesia finalmente se separó</w:t>
      </w:r>
      <w:r w:rsidRPr="00AC6DD4">
        <w:rPr>
          <w:rFonts w:ascii="Times New Roman" w:hAnsi="Times New Roman" w:cs="Times New Roman"/>
          <w:lang w:val="es-EC"/>
        </w:rPr>
        <w:t xml:space="preserve"> </w:t>
      </w:r>
      <w:r w:rsidRPr="00AC6DD4">
        <w:rPr>
          <w:rFonts w:ascii="Times New Roman" w:hAnsi="Times New Roman" w:cs="Times New Roman"/>
          <w:lang w:val="es-EC"/>
        </w:rPr>
        <w:t>del estado. Las leyes avanzaron con respecto a la libertad social. Las reformas liberales</w:t>
      </w:r>
      <w:r w:rsidRPr="00AC6DD4">
        <w:rPr>
          <w:rFonts w:ascii="Times New Roman" w:hAnsi="Times New Roman" w:cs="Times New Roman"/>
          <w:lang w:val="es-EC"/>
        </w:rPr>
        <w:t xml:space="preserve"> </w:t>
      </w:r>
      <w:r w:rsidRPr="00AC6DD4">
        <w:rPr>
          <w:rFonts w:ascii="Times New Roman" w:hAnsi="Times New Roman" w:cs="Times New Roman"/>
          <w:lang w:val="es-EC"/>
        </w:rPr>
        <w:t>se adueñaron de España.</w:t>
      </w:r>
    </w:p>
    <w:p w14:paraId="6EFA4827" w14:textId="77777777" w:rsidR="009C0E4B" w:rsidRPr="00AC6DD4" w:rsidRDefault="009C0E4B" w:rsidP="008258B7">
      <w:pPr>
        <w:spacing w:line="360" w:lineRule="auto"/>
        <w:jc w:val="both"/>
        <w:rPr>
          <w:rFonts w:ascii="Times New Roman" w:hAnsi="Times New Roman" w:cs="Times New Roman"/>
          <w:lang w:val="es-EC"/>
        </w:rPr>
      </w:pPr>
    </w:p>
    <w:p w14:paraId="423950F4" w14:textId="0ABEEA84" w:rsidR="009C0E4B" w:rsidRPr="00AC6DD4" w:rsidRDefault="009C0E4B" w:rsidP="008258B7">
      <w:pPr>
        <w:spacing w:line="360" w:lineRule="auto"/>
        <w:jc w:val="both"/>
        <w:rPr>
          <w:rFonts w:ascii="Times New Roman" w:hAnsi="Times New Roman" w:cs="Times New Roman"/>
          <w:lang w:val="es-EC"/>
        </w:rPr>
      </w:pPr>
      <w:r w:rsidRPr="00AC6DD4">
        <w:rPr>
          <w:rFonts w:ascii="Times New Roman" w:hAnsi="Times New Roman" w:cs="Times New Roman"/>
          <w:lang w:val="es-EC"/>
        </w:rPr>
        <w:t xml:space="preserve">Las nuevas leyes que surgieron con </w:t>
      </w:r>
      <w:r w:rsidR="00636C40" w:rsidRPr="00AC6DD4">
        <w:rPr>
          <w:rFonts w:ascii="Times New Roman" w:hAnsi="Times New Roman" w:cs="Times New Roman"/>
          <w:lang w:val="es-EC"/>
        </w:rPr>
        <w:t xml:space="preserve">el liberalismo, adaptaron procesos menos costumbristas, por </w:t>
      </w:r>
      <w:r w:rsidR="00DF7E2F" w:rsidRPr="00AC6DD4">
        <w:rPr>
          <w:rFonts w:ascii="Times New Roman" w:hAnsi="Times New Roman" w:cs="Times New Roman"/>
          <w:lang w:val="es-EC"/>
        </w:rPr>
        <w:t xml:space="preserve">ejemplo, el divorcio y la educación laica. </w:t>
      </w:r>
    </w:p>
    <w:p w14:paraId="59377DCD" w14:textId="7FC5E3FB" w:rsidR="00DF7E2F" w:rsidRPr="00AC6DD4" w:rsidRDefault="00DF7E2F" w:rsidP="008258B7">
      <w:pPr>
        <w:spacing w:line="360" w:lineRule="auto"/>
        <w:jc w:val="both"/>
        <w:rPr>
          <w:rFonts w:ascii="Times New Roman" w:hAnsi="Times New Roman" w:cs="Times New Roman"/>
          <w:lang w:val="es-EC"/>
        </w:rPr>
      </w:pPr>
      <w:r w:rsidRPr="00AC6DD4">
        <w:rPr>
          <w:rFonts w:ascii="Times New Roman" w:hAnsi="Times New Roman" w:cs="Times New Roman"/>
          <w:lang w:val="es-EC"/>
        </w:rPr>
        <w:t xml:space="preserve">España fue el escenario de varias revoluciones proletarias, lo que dio como fin la libertad de organización dentro de los obreros. Asimismo, los latifundios comenzaron a decaer, expandiendo a las tierras agrícolas con un fin industrial y financiero. </w:t>
      </w:r>
    </w:p>
    <w:p w14:paraId="45EF1119" w14:textId="77777777" w:rsidR="009C0E4B" w:rsidRPr="00AC6DD4" w:rsidRDefault="009C0E4B" w:rsidP="008258B7">
      <w:pPr>
        <w:spacing w:line="360" w:lineRule="auto"/>
        <w:jc w:val="both"/>
        <w:rPr>
          <w:rFonts w:ascii="Times New Roman" w:hAnsi="Times New Roman" w:cs="Times New Roman"/>
          <w:lang w:val="es-EC"/>
        </w:rPr>
      </w:pPr>
    </w:p>
    <w:p w14:paraId="65C814D5" w14:textId="47853E28" w:rsidR="00DF7E2F" w:rsidRPr="00AC6DD4" w:rsidRDefault="00DF7E2F" w:rsidP="008258B7">
      <w:pPr>
        <w:pStyle w:val="Prrafodelista"/>
        <w:numPr>
          <w:ilvl w:val="0"/>
          <w:numId w:val="7"/>
        </w:numPr>
        <w:spacing w:line="360" w:lineRule="auto"/>
        <w:jc w:val="both"/>
        <w:rPr>
          <w:rFonts w:ascii="Times New Roman" w:hAnsi="Times New Roman" w:cs="Times New Roman"/>
          <w:lang w:val="es-EC"/>
        </w:rPr>
      </w:pPr>
      <w:r w:rsidRPr="00AC6DD4">
        <w:rPr>
          <w:rFonts w:ascii="Times New Roman" w:hAnsi="Times New Roman" w:cs="Times New Roman"/>
          <w:lang w:val="es-EC"/>
        </w:rPr>
        <w:lastRenderedPageBreak/>
        <w:t>Cuando América Latina estaba cursando su máxima etapa de crisis, comienza a obtener</w:t>
      </w:r>
      <w:r w:rsidRPr="00AC6DD4">
        <w:rPr>
          <w:rFonts w:ascii="Times New Roman" w:hAnsi="Times New Roman" w:cs="Times New Roman"/>
          <w:lang w:val="es-EC"/>
        </w:rPr>
        <w:t xml:space="preserve"> </w:t>
      </w:r>
      <w:r w:rsidRPr="00AC6DD4">
        <w:rPr>
          <w:rFonts w:ascii="Times New Roman" w:hAnsi="Times New Roman" w:cs="Times New Roman"/>
          <w:lang w:val="es-EC"/>
        </w:rPr>
        <w:t>movimiento creativo para transformarse mediante la revolución y la evolución. Las</w:t>
      </w:r>
      <w:r w:rsidRPr="00AC6DD4">
        <w:rPr>
          <w:rFonts w:ascii="Times New Roman" w:hAnsi="Times New Roman" w:cs="Times New Roman"/>
          <w:lang w:val="es-EC"/>
        </w:rPr>
        <w:t xml:space="preserve"> </w:t>
      </w:r>
      <w:r w:rsidRPr="00AC6DD4">
        <w:rPr>
          <w:rFonts w:ascii="Times New Roman" w:hAnsi="Times New Roman" w:cs="Times New Roman"/>
          <w:lang w:val="es-EC"/>
        </w:rPr>
        <w:t>elecciones y los movimientos de masas, fueron indispensables para el avance social.</w:t>
      </w:r>
      <w:bookmarkStart w:id="0" w:name="_GoBack"/>
      <w:bookmarkEnd w:id="0"/>
    </w:p>
    <w:p w14:paraId="5D358AE4" w14:textId="5834E1C3" w:rsidR="009C0E4B" w:rsidRPr="00AC6DD4" w:rsidRDefault="009C0E4B" w:rsidP="008258B7">
      <w:pPr>
        <w:spacing w:line="360" w:lineRule="auto"/>
        <w:jc w:val="both"/>
        <w:rPr>
          <w:rFonts w:ascii="Times New Roman" w:hAnsi="Times New Roman" w:cs="Times New Roman"/>
          <w:lang w:val="es-EC"/>
        </w:rPr>
      </w:pPr>
    </w:p>
    <w:p w14:paraId="44AB9F5A" w14:textId="691C6514" w:rsidR="00DF7E2F" w:rsidRPr="00AC6DD4" w:rsidRDefault="00DF7E2F" w:rsidP="008258B7">
      <w:pPr>
        <w:spacing w:line="360" w:lineRule="auto"/>
        <w:jc w:val="both"/>
        <w:rPr>
          <w:rFonts w:ascii="Times New Roman" w:hAnsi="Times New Roman" w:cs="Times New Roman"/>
          <w:lang w:val="es-EC"/>
        </w:rPr>
      </w:pPr>
      <w:r w:rsidRPr="00AC6DD4">
        <w:rPr>
          <w:rFonts w:ascii="Times New Roman" w:hAnsi="Times New Roman" w:cs="Times New Roman"/>
          <w:lang w:val="es-EC"/>
        </w:rPr>
        <w:t xml:space="preserve">Los habitantes de América Latina comenzaron a cambiar su estilo de vida y pensamiento. Los movimientos sociales se fueron desarrollando, con el fin de reclamar nuevos derechos. La organización formó un papel fundamental con respecto al cambio en América Latina. </w:t>
      </w:r>
    </w:p>
    <w:p w14:paraId="5DAE6975" w14:textId="015E8DDB" w:rsidR="00DF7E2F" w:rsidRPr="00AC6DD4" w:rsidRDefault="00DF7E2F" w:rsidP="008258B7">
      <w:pPr>
        <w:spacing w:line="360" w:lineRule="auto"/>
        <w:jc w:val="both"/>
        <w:rPr>
          <w:rFonts w:ascii="Times New Roman" w:hAnsi="Times New Roman" w:cs="Times New Roman"/>
          <w:lang w:val="es-EC"/>
        </w:rPr>
      </w:pPr>
    </w:p>
    <w:sectPr w:rsidR="00DF7E2F" w:rsidRPr="00AC6DD4" w:rsidSect="00CD4867">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F7423"/>
    <w:multiLevelType w:val="hybridMultilevel"/>
    <w:tmpl w:val="644AC702"/>
    <w:lvl w:ilvl="0" w:tplc="300A000F">
      <w:start w:val="1"/>
      <w:numFmt w:val="decimal"/>
      <w:lvlText w:val="%1."/>
      <w:lvlJc w:val="left"/>
      <w:pPr>
        <w:ind w:left="1440" w:hanging="360"/>
      </w:pPr>
    </w:lvl>
    <w:lvl w:ilvl="1" w:tplc="300A0019" w:tentative="1">
      <w:start w:val="1"/>
      <w:numFmt w:val="lowerLetter"/>
      <w:lvlText w:val="%2."/>
      <w:lvlJc w:val="left"/>
      <w:pPr>
        <w:ind w:left="2160" w:hanging="360"/>
      </w:pPr>
    </w:lvl>
    <w:lvl w:ilvl="2" w:tplc="300A001B" w:tentative="1">
      <w:start w:val="1"/>
      <w:numFmt w:val="lowerRoman"/>
      <w:lvlText w:val="%3."/>
      <w:lvlJc w:val="right"/>
      <w:pPr>
        <w:ind w:left="2880" w:hanging="180"/>
      </w:pPr>
    </w:lvl>
    <w:lvl w:ilvl="3" w:tplc="300A000F" w:tentative="1">
      <w:start w:val="1"/>
      <w:numFmt w:val="decimal"/>
      <w:lvlText w:val="%4."/>
      <w:lvlJc w:val="left"/>
      <w:pPr>
        <w:ind w:left="3600" w:hanging="360"/>
      </w:pPr>
    </w:lvl>
    <w:lvl w:ilvl="4" w:tplc="300A0019" w:tentative="1">
      <w:start w:val="1"/>
      <w:numFmt w:val="lowerLetter"/>
      <w:lvlText w:val="%5."/>
      <w:lvlJc w:val="left"/>
      <w:pPr>
        <w:ind w:left="4320" w:hanging="360"/>
      </w:pPr>
    </w:lvl>
    <w:lvl w:ilvl="5" w:tplc="300A001B" w:tentative="1">
      <w:start w:val="1"/>
      <w:numFmt w:val="lowerRoman"/>
      <w:lvlText w:val="%6."/>
      <w:lvlJc w:val="right"/>
      <w:pPr>
        <w:ind w:left="5040" w:hanging="180"/>
      </w:pPr>
    </w:lvl>
    <w:lvl w:ilvl="6" w:tplc="300A000F" w:tentative="1">
      <w:start w:val="1"/>
      <w:numFmt w:val="decimal"/>
      <w:lvlText w:val="%7."/>
      <w:lvlJc w:val="left"/>
      <w:pPr>
        <w:ind w:left="5760" w:hanging="360"/>
      </w:pPr>
    </w:lvl>
    <w:lvl w:ilvl="7" w:tplc="300A0019" w:tentative="1">
      <w:start w:val="1"/>
      <w:numFmt w:val="lowerLetter"/>
      <w:lvlText w:val="%8."/>
      <w:lvlJc w:val="left"/>
      <w:pPr>
        <w:ind w:left="6480" w:hanging="360"/>
      </w:pPr>
    </w:lvl>
    <w:lvl w:ilvl="8" w:tplc="300A001B" w:tentative="1">
      <w:start w:val="1"/>
      <w:numFmt w:val="lowerRoman"/>
      <w:lvlText w:val="%9."/>
      <w:lvlJc w:val="right"/>
      <w:pPr>
        <w:ind w:left="7200" w:hanging="180"/>
      </w:pPr>
    </w:lvl>
  </w:abstractNum>
  <w:abstractNum w:abstractNumId="1">
    <w:nsid w:val="150517D7"/>
    <w:multiLevelType w:val="hybridMultilevel"/>
    <w:tmpl w:val="8FA662FE"/>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nsid w:val="360112ED"/>
    <w:multiLevelType w:val="hybridMultilevel"/>
    <w:tmpl w:val="8480A7DC"/>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
    <w:nsid w:val="42E80037"/>
    <w:multiLevelType w:val="hybridMultilevel"/>
    <w:tmpl w:val="B956C24C"/>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nsid w:val="50BC7EFE"/>
    <w:multiLevelType w:val="hybridMultilevel"/>
    <w:tmpl w:val="3ADA06A6"/>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
    <w:nsid w:val="5AE53E7D"/>
    <w:multiLevelType w:val="hybridMultilevel"/>
    <w:tmpl w:val="885E0C7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nsid w:val="6E65748F"/>
    <w:multiLevelType w:val="hybridMultilevel"/>
    <w:tmpl w:val="DC4A8EA4"/>
    <w:lvl w:ilvl="0" w:tplc="300A000F">
      <w:start w:val="1"/>
      <w:numFmt w:val="decimal"/>
      <w:lvlText w:val="%1."/>
      <w:lvlJc w:val="left"/>
      <w:pPr>
        <w:ind w:left="1440" w:hanging="360"/>
      </w:pPr>
    </w:lvl>
    <w:lvl w:ilvl="1" w:tplc="300A0019" w:tentative="1">
      <w:start w:val="1"/>
      <w:numFmt w:val="lowerLetter"/>
      <w:lvlText w:val="%2."/>
      <w:lvlJc w:val="left"/>
      <w:pPr>
        <w:ind w:left="2160" w:hanging="360"/>
      </w:pPr>
    </w:lvl>
    <w:lvl w:ilvl="2" w:tplc="300A001B" w:tentative="1">
      <w:start w:val="1"/>
      <w:numFmt w:val="lowerRoman"/>
      <w:lvlText w:val="%3."/>
      <w:lvlJc w:val="right"/>
      <w:pPr>
        <w:ind w:left="2880" w:hanging="180"/>
      </w:pPr>
    </w:lvl>
    <w:lvl w:ilvl="3" w:tplc="300A000F" w:tentative="1">
      <w:start w:val="1"/>
      <w:numFmt w:val="decimal"/>
      <w:lvlText w:val="%4."/>
      <w:lvlJc w:val="left"/>
      <w:pPr>
        <w:ind w:left="3600" w:hanging="360"/>
      </w:pPr>
    </w:lvl>
    <w:lvl w:ilvl="4" w:tplc="300A0019" w:tentative="1">
      <w:start w:val="1"/>
      <w:numFmt w:val="lowerLetter"/>
      <w:lvlText w:val="%5."/>
      <w:lvlJc w:val="left"/>
      <w:pPr>
        <w:ind w:left="4320" w:hanging="360"/>
      </w:pPr>
    </w:lvl>
    <w:lvl w:ilvl="5" w:tplc="300A001B" w:tentative="1">
      <w:start w:val="1"/>
      <w:numFmt w:val="lowerRoman"/>
      <w:lvlText w:val="%6."/>
      <w:lvlJc w:val="right"/>
      <w:pPr>
        <w:ind w:left="5040" w:hanging="180"/>
      </w:pPr>
    </w:lvl>
    <w:lvl w:ilvl="6" w:tplc="300A000F" w:tentative="1">
      <w:start w:val="1"/>
      <w:numFmt w:val="decimal"/>
      <w:lvlText w:val="%7."/>
      <w:lvlJc w:val="left"/>
      <w:pPr>
        <w:ind w:left="5760" w:hanging="360"/>
      </w:pPr>
    </w:lvl>
    <w:lvl w:ilvl="7" w:tplc="300A0019" w:tentative="1">
      <w:start w:val="1"/>
      <w:numFmt w:val="lowerLetter"/>
      <w:lvlText w:val="%8."/>
      <w:lvlJc w:val="left"/>
      <w:pPr>
        <w:ind w:left="6480" w:hanging="360"/>
      </w:pPr>
    </w:lvl>
    <w:lvl w:ilvl="8" w:tplc="300A001B" w:tentative="1">
      <w:start w:val="1"/>
      <w:numFmt w:val="lowerRoman"/>
      <w:lvlText w:val="%9."/>
      <w:lvlJc w:val="right"/>
      <w:pPr>
        <w:ind w:left="7200" w:hanging="180"/>
      </w:pPr>
    </w:lvl>
  </w:abstractNum>
  <w:num w:numId="1">
    <w:abstractNumId w:val="3"/>
  </w:num>
  <w:num w:numId="2">
    <w:abstractNumId w:val="5"/>
  </w:num>
  <w:num w:numId="3">
    <w:abstractNumId w:val="4"/>
  </w:num>
  <w:num w:numId="4">
    <w:abstractNumId w:val="6"/>
  </w:num>
  <w:num w:numId="5">
    <w:abstractNumId w:val="2"/>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D2F"/>
    <w:rsid w:val="000C2334"/>
    <w:rsid w:val="00186930"/>
    <w:rsid w:val="001B3B4D"/>
    <w:rsid w:val="002F68D9"/>
    <w:rsid w:val="00352CDD"/>
    <w:rsid w:val="003C5D2F"/>
    <w:rsid w:val="003E2AE5"/>
    <w:rsid w:val="004855A5"/>
    <w:rsid w:val="005B47EA"/>
    <w:rsid w:val="00636C40"/>
    <w:rsid w:val="006715D7"/>
    <w:rsid w:val="00684853"/>
    <w:rsid w:val="006B678C"/>
    <w:rsid w:val="00774859"/>
    <w:rsid w:val="008048CE"/>
    <w:rsid w:val="008258B7"/>
    <w:rsid w:val="009540D7"/>
    <w:rsid w:val="009C0E4B"/>
    <w:rsid w:val="009E7475"/>
    <w:rsid w:val="009E7FA1"/>
    <w:rsid w:val="00A45617"/>
    <w:rsid w:val="00AA1979"/>
    <w:rsid w:val="00AC6DD4"/>
    <w:rsid w:val="00B84FC6"/>
    <w:rsid w:val="00BE3620"/>
    <w:rsid w:val="00BE6457"/>
    <w:rsid w:val="00C32E79"/>
    <w:rsid w:val="00CD4867"/>
    <w:rsid w:val="00D3729D"/>
    <w:rsid w:val="00D67C32"/>
    <w:rsid w:val="00DC0A9E"/>
    <w:rsid w:val="00DF7E2F"/>
    <w:rsid w:val="00E83B5F"/>
    <w:rsid w:val="00F17530"/>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EB4C1"/>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540D7"/>
    <w:pPr>
      <w:ind w:left="720"/>
      <w:contextualSpacing/>
    </w:pPr>
  </w:style>
  <w:style w:type="character" w:styleId="Hipervnculo">
    <w:name w:val="Hyperlink"/>
    <w:basedOn w:val="Fuentedeprrafopredeter"/>
    <w:uiPriority w:val="99"/>
    <w:semiHidden/>
    <w:unhideWhenUsed/>
    <w:rsid w:val="003E2AE5"/>
    <w:rPr>
      <w:color w:val="0000FF"/>
      <w:u w:val="single"/>
    </w:rPr>
  </w:style>
  <w:style w:type="character" w:styleId="nfasis">
    <w:name w:val="Emphasis"/>
    <w:basedOn w:val="Fuentedeprrafopredeter"/>
    <w:uiPriority w:val="20"/>
    <w:qFormat/>
    <w:rsid w:val="003E2AE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540D7"/>
    <w:pPr>
      <w:ind w:left="720"/>
      <w:contextualSpacing/>
    </w:pPr>
  </w:style>
  <w:style w:type="character" w:styleId="Hipervnculo">
    <w:name w:val="Hyperlink"/>
    <w:basedOn w:val="Fuentedeprrafopredeter"/>
    <w:uiPriority w:val="99"/>
    <w:semiHidden/>
    <w:unhideWhenUsed/>
    <w:rsid w:val="003E2AE5"/>
    <w:rPr>
      <w:color w:val="0000FF"/>
      <w:u w:val="single"/>
    </w:rPr>
  </w:style>
  <w:style w:type="character" w:styleId="nfasis">
    <w:name w:val="Emphasis"/>
    <w:basedOn w:val="Fuentedeprrafopredeter"/>
    <w:uiPriority w:val="20"/>
    <w:qFormat/>
    <w:rsid w:val="003E2AE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8400080">
      <w:bodyDiv w:val="1"/>
      <w:marLeft w:val="0"/>
      <w:marRight w:val="0"/>
      <w:marTop w:val="0"/>
      <w:marBottom w:val="0"/>
      <w:divBdr>
        <w:top w:val="none" w:sz="0" w:space="0" w:color="auto"/>
        <w:left w:val="none" w:sz="0" w:space="0" w:color="auto"/>
        <w:bottom w:val="none" w:sz="0" w:space="0" w:color="auto"/>
        <w:right w:val="none" w:sz="0" w:space="0" w:color="auto"/>
      </w:divBdr>
      <w:divsChild>
        <w:div w:id="2107267199">
          <w:marLeft w:val="0"/>
          <w:marRight w:val="0"/>
          <w:marTop w:val="0"/>
          <w:marBottom w:val="0"/>
          <w:divBdr>
            <w:top w:val="none" w:sz="0" w:space="0" w:color="auto"/>
            <w:left w:val="none" w:sz="0" w:space="0" w:color="auto"/>
            <w:bottom w:val="none" w:sz="0" w:space="0" w:color="auto"/>
            <w:right w:val="none" w:sz="0" w:space="0" w:color="auto"/>
          </w:divBdr>
        </w:div>
        <w:div w:id="654190401">
          <w:marLeft w:val="0"/>
          <w:marRight w:val="0"/>
          <w:marTop w:val="0"/>
          <w:marBottom w:val="0"/>
          <w:divBdr>
            <w:top w:val="none" w:sz="0" w:space="0" w:color="auto"/>
            <w:left w:val="none" w:sz="0" w:space="0" w:color="auto"/>
            <w:bottom w:val="none" w:sz="0" w:space="0" w:color="auto"/>
            <w:right w:val="none" w:sz="0" w:space="0" w:color="auto"/>
          </w:divBdr>
        </w:div>
        <w:div w:id="2105031092">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7</Pages>
  <Words>1879</Words>
  <Characters>10339</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12194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Valverde</dc:creator>
  <cp:keywords/>
  <dc:description/>
  <cp:lastModifiedBy>Beatriz</cp:lastModifiedBy>
  <cp:revision>5</cp:revision>
  <dcterms:created xsi:type="dcterms:W3CDTF">2019-01-11T15:04:00Z</dcterms:created>
  <dcterms:modified xsi:type="dcterms:W3CDTF">2019-01-11T19:25:00Z</dcterms:modified>
</cp:coreProperties>
</file>