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A3B22" w:rsidRDefault="00DA3B22">
      <w:pPr>
        <w:spacing w:line="240" w:lineRule="auto"/>
        <w:rPr>
          <w:rFonts w:ascii="Times New Roman" w:eastAsia="Times New Roman" w:hAnsi="Times New Roman" w:cs="Times New Roman"/>
          <w:b/>
          <w:sz w:val="24"/>
          <w:szCs w:val="24"/>
        </w:rPr>
      </w:pPr>
    </w:p>
    <w:p w:rsidR="00DA3B22" w:rsidRDefault="00947BF5">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Pontificia Universidad Católica </w:t>
      </w:r>
    </w:p>
    <w:p w:rsidR="00DA3B22" w:rsidRDefault="00947BF5">
      <w:pPr>
        <w:spacing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Historia Universal </w:t>
      </w:r>
    </w:p>
    <w:p w:rsidR="00DA3B22" w:rsidRDefault="00947BF5">
      <w:pPr>
        <w:spacing w:line="240" w:lineRule="auto"/>
        <w:jc w:val="both"/>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Doménika</w:t>
      </w:r>
      <w:proofErr w:type="spellEnd"/>
      <w:r>
        <w:rPr>
          <w:rFonts w:ascii="Times New Roman" w:eastAsia="Times New Roman" w:hAnsi="Times New Roman" w:cs="Times New Roman"/>
          <w:b/>
          <w:sz w:val="24"/>
          <w:szCs w:val="24"/>
        </w:rPr>
        <w:t xml:space="preserve"> Hermida </w:t>
      </w:r>
    </w:p>
    <w:p w:rsidR="00DA3B22" w:rsidRDefault="00947BF5">
      <w:pPr>
        <w:spacing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05/01/2019</w:t>
      </w:r>
    </w:p>
    <w:p w:rsidR="00DA3B22" w:rsidRDefault="00947BF5">
      <w:pPr>
        <w:spacing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Tema: Resumen del libro El espejo enterrado </w:t>
      </w:r>
    </w:p>
    <w:p w:rsidR="00DA3B22" w:rsidRDefault="00DA3B22">
      <w:pPr>
        <w:spacing w:line="480" w:lineRule="auto"/>
        <w:jc w:val="both"/>
        <w:rPr>
          <w:rFonts w:ascii="Times New Roman" w:eastAsia="Times New Roman" w:hAnsi="Times New Roman" w:cs="Times New Roman"/>
          <w:b/>
          <w:sz w:val="24"/>
          <w:szCs w:val="24"/>
        </w:rPr>
      </w:pPr>
    </w:p>
    <w:p w:rsidR="00DA3B22" w:rsidRDefault="00947BF5">
      <w:pPr>
        <w:spacing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Capítulo 1: La Virgen y el toro </w:t>
      </w:r>
    </w:p>
    <w:p w:rsidR="00DA3B22" w:rsidRDefault="00947BF5">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cultura española está presente en los países latinoamericanos y es que en esta parte del continente americano llegaron a colonizar en 1942 los españoles. Hoy por hoy, en países como Ecuador y México hay influencia de la cultura tradicional española, por</w:t>
      </w:r>
      <w:r>
        <w:rPr>
          <w:rFonts w:ascii="Times New Roman" w:eastAsia="Times New Roman" w:hAnsi="Times New Roman" w:cs="Times New Roman"/>
          <w:sz w:val="24"/>
          <w:szCs w:val="24"/>
        </w:rPr>
        <w:t xml:space="preserve">que se puede ver que se llevan a cabo corridas de toros o que hay varios creyentes del cristianismo, entre otras prácticas sociales.  A pesar, de que existe también presencia de árabes, judíos, romanos y cartagineses, en este capítulo el autor se enfocará </w:t>
      </w:r>
      <w:r>
        <w:rPr>
          <w:rFonts w:ascii="Times New Roman" w:eastAsia="Times New Roman" w:hAnsi="Times New Roman" w:cs="Times New Roman"/>
          <w:sz w:val="24"/>
          <w:szCs w:val="24"/>
        </w:rPr>
        <w:t xml:space="preserve">más en presentar el inició de la cultura española y su difusión en </w:t>
      </w:r>
      <w:r w:rsidR="00931456">
        <w:rPr>
          <w:rFonts w:ascii="Times New Roman" w:eastAsia="Times New Roman" w:hAnsi="Times New Roman" w:cs="Times New Roman"/>
          <w:sz w:val="24"/>
          <w:szCs w:val="24"/>
        </w:rPr>
        <w:t>Latinoamérica</w:t>
      </w:r>
      <w:r>
        <w:rPr>
          <w:rFonts w:ascii="Times New Roman" w:eastAsia="Times New Roman" w:hAnsi="Times New Roman" w:cs="Times New Roman"/>
          <w:sz w:val="24"/>
          <w:szCs w:val="24"/>
        </w:rPr>
        <w:t xml:space="preserve">. </w:t>
      </w:r>
    </w:p>
    <w:p w:rsidR="00DA3B22" w:rsidRDefault="00947BF5">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Los españoles iniciaron sus expediciones debido a que necesitaban buscar nuevas rutas para comercializar con </w:t>
      </w:r>
      <w:r w:rsidR="00931456">
        <w:rPr>
          <w:rFonts w:ascii="Times New Roman" w:eastAsia="Times New Roman" w:hAnsi="Times New Roman" w:cs="Times New Roman"/>
          <w:sz w:val="24"/>
          <w:szCs w:val="24"/>
        </w:rPr>
        <w:t>Asia,</w:t>
      </w:r>
      <w:r>
        <w:rPr>
          <w:rFonts w:ascii="Times New Roman" w:eastAsia="Times New Roman" w:hAnsi="Times New Roman" w:cs="Times New Roman"/>
          <w:sz w:val="24"/>
          <w:szCs w:val="24"/>
        </w:rPr>
        <w:t xml:space="preserve"> ya que los turcos y los portugueses habían bloqueado sus </w:t>
      </w:r>
      <w:r>
        <w:rPr>
          <w:rFonts w:ascii="Times New Roman" w:eastAsia="Times New Roman" w:hAnsi="Times New Roman" w:cs="Times New Roman"/>
          <w:sz w:val="24"/>
          <w:szCs w:val="24"/>
        </w:rPr>
        <w:t>posibilidades de conexión marítima y terrestre. En este proceso de búsqueda, en 1942 Cristóbal Colón descubre América, un nuevo continente. Posteriormente, en este nuevo territorio se comenzaron a dar enfrentamientos entre los nativos y los colonos; la</w:t>
      </w:r>
      <w:r>
        <w:rPr>
          <w:rFonts w:ascii="Times New Roman" w:eastAsia="Times New Roman" w:hAnsi="Times New Roman" w:cs="Times New Roman"/>
          <w:sz w:val="24"/>
          <w:szCs w:val="24"/>
        </w:rPr>
        <w:t xml:space="preserve"> ca</w:t>
      </w:r>
      <w:r>
        <w:rPr>
          <w:rFonts w:ascii="Times New Roman" w:eastAsia="Times New Roman" w:hAnsi="Times New Roman" w:cs="Times New Roman"/>
          <w:sz w:val="24"/>
          <w:szCs w:val="24"/>
        </w:rPr>
        <w:t>usa</w:t>
      </w:r>
      <w:r>
        <w:rPr>
          <w:rFonts w:ascii="Times New Roman" w:eastAsia="Times New Roman" w:hAnsi="Times New Roman" w:cs="Times New Roman"/>
          <w:sz w:val="24"/>
          <w:szCs w:val="24"/>
        </w:rPr>
        <w:t xml:space="preserve"> por las que la Corona española pudo tener poder en estas tierras fue porque los españoles también recibieron ayuda de las tribus indígenas, las cuales se unían a los extranjeros, ya que querían luchar contra sus enemigos nativos. Por eso, los hombres </w:t>
      </w:r>
      <w:r>
        <w:rPr>
          <w:rFonts w:ascii="Times New Roman" w:eastAsia="Times New Roman" w:hAnsi="Times New Roman" w:cs="Times New Roman"/>
          <w:sz w:val="24"/>
          <w:szCs w:val="24"/>
        </w:rPr>
        <w:t xml:space="preserve">de Hernán Cortés pudieron derrotar a los protectores indígenas de la ciudad de Tenochtitlán (dirigida por Moctezuma); o, también en Ecuador, la historia de Sebastián de Benalcázar que venció a los ejércitos de Rumiñahui y </w:t>
      </w:r>
      <w:proofErr w:type="spellStart"/>
      <w:r>
        <w:rPr>
          <w:rFonts w:ascii="Times New Roman" w:eastAsia="Times New Roman" w:hAnsi="Times New Roman" w:cs="Times New Roman"/>
          <w:sz w:val="24"/>
          <w:szCs w:val="24"/>
        </w:rPr>
        <w:t>Quizquiz</w:t>
      </w:r>
      <w:proofErr w:type="spellEnd"/>
      <w:r>
        <w:rPr>
          <w:rFonts w:ascii="Times New Roman" w:eastAsia="Times New Roman" w:hAnsi="Times New Roman" w:cs="Times New Roman"/>
          <w:sz w:val="24"/>
          <w:szCs w:val="24"/>
        </w:rPr>
        <w:t xml:space="preserve"> con el apoyo de los </w:t>
      </w:r>
      <w:proofErr w:type="spellStart"/>
      <w:r w:rsidR="00931456">
        <w:rPr>
          <w:rFonts w:ascii="Times New Roman" w:eastAsia="Times New Roman" w:hAnsi="Times New Roman" w:cs="Times New Roman"/>
          <w:sz w:val="24"/>
          <w:szCs w:val="24"/>
        </w:rPr>
        <w:t>C</w:t>
      </w:r>
      <w:r>
        <w:rPr>
          <w:rFonts w:ascii="Times New Roman" w:eastAsia="Times New Roman" w:hAnsi="Times New Roman" w:cs="Times New Roman"/>
          <w:sz w:val="24"/>
          <w:szCs w:val="24"/>
        </w:rPr>
        <w:t>añar</w:t>
      </w:r>
      <w:r>
        <w:rPr>
          <w:rFonts w:ascii="Times New Roman" w:eastAsia="Times New Roman" w:hAnsi="Times New Roman" w:cs="Times New Roman"/>
          <w:sz w:val="24"/>
          <w:szCs w:val="24"/>
        </w:rPr>
        <w:t>i</w:t>
      </w:r>
      <w:proofErr w:type="spellEnd"/>
      <w:r>
        <w:rPr>
          <w:rFonts w:ascii="Times New Roman" w:eastAsia="Times New Roman" w:hAnsi="Times New Roman" w:cs="Times New Roman"/>
          <w:sz w:val="24"/>
          <w:szCs w:val="24"/>
        </w:rPr>
        <w:t xml:space="preserve">. </w:t>
      </w:r>
    </w:p>
    <w:p w:rsidR="00DA3B22" w:rsidRDefault="00947BF5">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medida que los españoles se van asentando en el continente, se produce un mestizaje cultural entre su cultura y la de los nativos. Así, la identidad española que se formó hace 3000 </w:t>
      </w:r>
      <w:r>
        <w:rPr>
          <w:rFonts w:ascii="Times New Roman" w:eastAsia="Times New Roman" w:hAnsi="Times New Roman" w:cs="Times New Roman"/>
          <w:sz w:val="24"/>
          <w:szCs w:val="24"/>
        </w:rPr>
        <w:lastRenderedPageBreak/>
        <w:t xml:space="preserve">años se introdujo en la mentalidad de los indígenas. Entonces, desde </w:t>
      </w:r>
      <w:r>
        <w:rPr>
          <w:rFonts w:ascii="Times New Roman" w:eastAsia="Times New Roman" w:hAnsi="Times New Roman" w:cs="Times New Roman"/>
          <w:sz w:val="24"/>
          <w:szCs w:val="24"/>
        </w:rPr>
        <w:t>que los primeros habitantes de la península Ibérica comenzaron a dibujar toros en las cuevas de Altamira, Asturias, los españoles han mantenido su afición y amor por estos animales que son un símbolo de libertad, fuerza y ferocidad. Igualmente, cuando se h</w:t>
      </w:r>
      <w:r>
        <w:rPr>
          <w:rFonts w:ascii="Times New Roman" w:eastAsia="Times New Roman" w:hAnsi="Times New Roman" w:cs="Times New Roman"/>
          <w:sz w:val="24"/>
          <w:szCs w:val="24"/>
        </w:rPr>
        <w:t>an realizado corridas de toros en Quito o en cualquier otra ciudad del continente, esto plasma la realidad histórica de España, la cual inició dando espacios para estas corridas como una forma de entretenimiento colectivo en una sociedad muy conservadora q</w:t>
      </w:r>
      <w:r>
        <w:rPr>
          <w:rFonts w:ascii="Times New Roman" w:eastAsia="Times New Roman" w:hAnsi="Times New Roman" w:cs="Times New Roman"/>
          <w:sz w:val="24"/>
          <w:szCs w:val="24"/>
        </w:rPr>
        <w:t xml:space="preserve">ue necesitaba relajarse un poco. </w:t>
      </w:r>
    </w:p>
    <w:p w:rsidR="00DA3B22" w:rsidRDefault="00947BF5">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Por otro lado, en este capítulo también se habla sobre el culto a la Virgen que ha sido muy relevante para la historia tanto de España como de los países latinoamericanos que adoptaron esa tradición. Hoy en día, se realiza</w:t>
      </w:r>
      <w:r>
        <w:rPr>
          <w:rFonts w:ascii="Times New Roman" w:eastAsia="Times New Roman" w:hAnsi="Times New Roman" w:cs="Times New Roman"/>
          <w:sz w:val="24"/>
          <w:szCs w:val="24"/>
        </w:rPr>
        <w:t xml:space="preserve">n fiestas para celebrar a diferentes representaciones de la Virgen en España, por </w:t>
      </w:r>
      <w:r w:rsidR="00931456">
        <w:rPr>
          <w:rFonts w:ascii="Times New Roman" w:eastAsia="Times New Roman" w:hAnsi="Times New Roman" w:cs="Times New Roman"/>
          <w:sz w:val="24"/>
          <w:szCs w:val="24"/>
        </w:rPr>
        <w:t>ejemplo,</w:t>
      </w:r>
      <w:r>
        <w:rPr>
          <w:rFonts w:ascii="Times New Roman" w:eastAsia="Times New Roman" w:hAnsi="Times New Roman" w:cs="Times New Roman"/>
          <w:sz w:val="24"/>
          <w:szCs w:val="24"/>
        </w:rPr>
        <w:t xml:space="preserve"> la fiesta de la Almudena en la que se muestran todas las representaciones de la Virgen con tez negra; así mismo, hay santuarios dedicados a la </w:t>
      </w:r>
      <w:r w:rsidR="00931456">
        <w:rPr>
          <w:rFonts w:ascii="Times New Roman" w:eastAsia="Times New Roman" w:hAnsi="Times New Roman" w:cs="Times New Roman"/>
          <w:sz w:val="24"/>
          <w:szCs w:val="24"/>
        </w:rPr>
        <w:t>Virgen en</w:t>
      </w:r>
      <w:r>
        <w:rPr>
          <w:rFonts w:ascii="Times New Roman" w:eastAsia="Times New Roman" w:hAnsi="Times New Roman" w:cs="Times New Roman"/>
          <w:sz w:val="24"/>
          <w:szCs w:val="24"/>
        </w:rPr>
        <w:t xml:space="preserve"> los países d</w:t>
      </w:r>
      <w:r>
        <w:rPr>
          <w:rFonts w:ascii="Times New Roman" w:eastAsia="Times New Roman" w:hAnsi="Times New Roman" w:cs="Times New Roman"/>
          <w:sz w:val="24"/>
          <w:szCs w:val="24"/>
        </w:rPr>
        <w:t xml:space="preserve">e América Latina., por </w:t>
      </w:r>
      <w:r w:rsidR="00931456">
        <w:rPr>
          <w:rFonts w:ascii="Times New Roman" w:eastAsia="Times New Roman" w:hAnsi="Times New Roman" w:cs="Times New Roman"/>
          <w:sz w:val="24"/>
          <w:szCs w:val="24"/>
        </w:rPr>
        <w:t>ejemplo,</w:t>
      </w:r>
      <w:r>
        <w:rPr>
          <w:rFonts w:ascii="Times New Roman" w:eastAsia="Times New Roman" w:hAnsi="Times New Roman" w:cs="Times New Roman"/>
          <w:sz w:val="24"/>
          <w:szCs w:val="24"/>
        </w:rPr>
        <w:t xml:space="preserve"> el santuario mariano. </w:t>
      </w:r>
    </w:p>
    <w:p w:rsidR="00DA3B22" w:rsidRDefault="00947BF5">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Podemos decir que la influencia de España en </w:t>
      </w:r>
      <w:r w:rsidR="00931456">
        <w:rPr>
          <w:rFonts w:ascii="Times New Roman" w:eastAsia="Times New Roman" w:hAnsi="Times New Roman" w:cs="Times New Roman"/>
          <w:sz w:val="24"/>
          <w:szCs w:val="24"/>
        </w:rPr>
        <w:t>Latinoamérica</w:t>
      </w:r>
      <w:r>
        <w:rPr>
          <w:rFonts w:ascii="Times New Roman" w:eastAsia="Times New Roman" w:hAnsi="Times New Roman" w:cs="Times New Roman"/>
          <w:sz w:val="24"/>
          <w:szCs w:val="24"/>
        </w:rPr>
        <w:t xml:space="preserve"> ha generado mestizaje cultural, aportando así ideas religiosas, eventos tradicionales y expresiones artísticas (flamenco). </w:t>
      </w:r>
    </w:p>
    <w:p w:rsidR="00DA3B22" w:rsidRDefault="00947BF5">
      <w:pPr>
        <w:spacing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Capítulo 2: La conq</w:t>
      </w:r>
      <w:r>
        <w:rPr>
          <w:rFonts w:ascii="Times New Roman" w:eastAsia="Times New Roman" w:hAnsi="Times New Roman" w:cs="Times New Roman"/>
          <w:b/>
          <w:sz w:val="24"/>
          <w:szCs w:val="24"/>
        </w:rPr>
        <w:t xml:space="preserve">uista de España  </w:t>
      </w:r>
    </w:p>
    <w:p w:rsidR="00DA3B22" w:rsidRDefault="00947BF5">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 el capítulo II uno de los temas de mayor importancia es la aparición de una técnica que ayudó a la romanización de Iberia, la guerra de guerrillas. Esta estrategia, efectuada por Viriato, consistía en que se tenía que hacer pensar a lo</w:t>
      </w:r>
      <w:r>
        <w:rPr>
          <w:rFonts w:ascii="Times New Roman" w:eastAsia="Times New Roman" w:hAnsi="Times New Roman" w:cs="Times New Roman"/>
          <w:sz w:val="24"/>
          <w:szCs w:val="24"/>
        </w:rPr>
        <w:t xml:space="preserve">s ejércitos de batalla del bando enemigo que se abandonaba el campo de guerra por decepción, posteriormente se asaltaba sorpresivamente al enemigo una vez que estos hayan bajado la guardia. </w:t>
      </w:r>
    </w:p>
    <w:p w:rsidR="00DA3B22" w:rsidRDefault="00947BF5">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guerra de guerrillas fue una estrategia de guerra que permitió</w:t>
      </w:r>
      <w:r>
        <w:rPr>
          <w:rFonts w:ascii="Times New Roman" w:eastAsia="Times New Roman" w:hAnsi="Times New Roman" w:cs="Times New Roman"/>
          <w:sz w:val="24"/>
          <w:szCs w:val="24"/>
        </w:rPr>
        <w:t xml:space="preserve"> que los españoles, en un principio, no fuesen sometidos a las órdenes de Roma. Roma, por su parte, necesitaba de España si quería enfrentarse a Cartago. Pero, la historia de Roma en España no tiene nada que ver con la historia de la colonización de Améric</w:t>
      </w:r>
      <w:r>
        <w:rPr>
          <w:rFonts w:ascii="Times New Roman" w:eastAsia="Times New Roman" w:hAnsi="Times New Roman" w:cs="Times New Roman"/>
          <w:sz w:val="24"/>
          <w:szCs w:val="24"/>
        </w:rPr>
        <w:t xml:space="preserve">a, porque hasta las técnicas que utilizaron los </w:t>
      </w:r>
      <w:r>
        <w:rPr>
          <w:rFonts w:ascii="Times New Roman" w:eastAsia="Times New Roman" w:hAnsi="Times New Roman" w:cs="Times New Roman"/>
          <w:sz w:val="24"/>
          <w:szCs w:val="24"/>
        </w:rPr>
        <w:lastRenderedPageBreak/>
        <w:t xml:space="preserve">italianos fueron diferentes, eso quiere decir que no es que al llegar a España los italianos impusieron sus costumbres y cultura, sino que unificaron a Italia y España con el principio de la tolerancia a las </w:t>
      </w:r>
      <w:r>
        <w:rPr>
          <w:rFonts w:ascii="Times New Roman" w:eastAsia="Times New Roman" w:hAnsi="Times New Roman" w:cs="Times New Roman"/>
          <w:sz w:val="24"/>
          <w:szCs w:val="24"/>
        </w:rPr>
        <w:t xml:space="preserve">diferentes ideas que iban a existir. </w:t>
      </w:r>
    </w:p>
    <w:p w:rsidR="00DA3B22" w:rsidRDefault="00947BF5">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Lo que permitió la romanización de Iberia fue la muerte de Viriato, ya que Roma supo manejar de maner</w:t>
      </w:r>
      <w:r w:rsidR="00931456">
        <w:rPr>
          <w:rFonts w:ascii="Times New Roman" w:eastAsia="Times New Roman" w:hAnsi="Times New Roman" w:cs="Times New Roman"/>
          <w:sz w:val="24"/>
          <w:szCs w:val="24"/>
        </w:rPr>
        <w:t>a</w:t>
      </w:r>
      <w:r>
        <w:rPr>
          <w:rFonts w:ascii="Times New Roman" w:eastAsia="Times New Roman" w:hAnsi="Times New Roman" w:cs="Times New Roman"/>
          <w:sz w:val="24"/>
          <w:szCs w:val="24"/>
        </w:rPr>
        <w:t xml:space="preserve"> correcta la información proporcionada sobre los movimientos de los bandos enemigos; así mismo, la caída de </w:t>
      </w:r>
      <w:proofErr w:type="spellStart"/>
      <w:r>
        <w:rPr>
          <w:rFonts w:ascii="Times New Roman" w:eastAsia="Times New Roman" w:hAnsi="Times New Roman" w:cs="Times New Roman"/>
          <w:sz w:val="24"/>
          <w:szCs w:val="24"/>
        </w:rPr>
        <w:t>Numacia</w:t>
      </w:r>
      <w:proofErr w:type="spellEnd"/>
      <w:r>
        <w:rPr>
          <w:rFonts w:ascii="Times New Roman" w:eastAsia="Times New Roman" w:hAnsi="Times New Roman" w:cs="Times New Roman"/>
          <w:sz w:val="24"/>
          <w:szCs w:val="24"/>
        </w:rPr>
        <w:t xml:space="preserve"> f</w:t>
      </w:r>
      <w:r>
        <w:rPr>
          <w:rFonts w:ascii="Times New Roman" w:eastAsia="Times New Roman" w:hAnsi="Times New Roman" w:cs="Times New Roman"/>
          <w:sz w:val="24"/>
          <w:szCs w:val="24"/>
        </w:rPr>
        <w:t>ue otro factor decisivo. El Imperio Romano y España después de estar liderada aproximadamente 1000 años bajo las órdenes de Roma, es invadida por los cristianos y los bárbaros. Sin embargo, cuando sucedió esto ya habían pasado algunos cambios significativo</w:t>
      </w:r>
      <w:r>
        <w:rPr>
          <w:rFonts w:ascii="Times New Roman" w:eastAsia="Times New Roman" w:hAnsi="Times New Roman" w:cs="Times New Roman"/>
          <w:sz w:val="24"/>
          <w:szCs w:val="24"/>
        </w:rPr>
        <w:t xml:space="preserve">s en España, como la modificación del idioma que ya se había fusionado en gran parte con el latín. Con la llegada de los cristianos, la Iglesia católica empezó a tomar decisiones públicas y políticas, por ejemplo, </w:t>
      </w:r>
      <w:proofErr w:type="spellStart"/>
      <w:r>
        <w:rPr>
          <w:rFonts w:ascii="Times New Roman" w:eastAsia="Times New Roman" w:hAnsi="Times New Roman" w:cs="Times New Roman"/>
          <w:sz w:val="24"/>
          <w:szCs w:val="24"/>
        </w:rPr>
        <w:t>lo s</w:t>
      </w:r>
      <w:proofErr w:type="spellEnd"/>
      <w:r>
        <w:rPr>
          <w:rFonts w:ascii="Times New Roman" w:eastAsia="Times New Roman" w:hAnsi="Times New Roman" w:cs="Times New Roman"/>
          <w:sz w:val="24"/>
          <w:szCs w:val="24"/>
        </w:rPr>
        <w:t xml:space="preserve"> Obispos en España tomaron el papel de</w:t>
      </w:r>
      <w:r>
        <w:rPr>
          <w:rFonts w:ascii="Times New Roman" w:eastAsia="Times New Roman" w:hAnsi="Times New Roman" w:cs="Times New Roman"/>
          <w:sz w:val="24"/>
          <w:szCs w:val="24"/>
        </w:rPr>
        <w:t xml:space="preserve"> administradores del Imperio que posteriormente se creó. </w:t>
      </w:r>
    </w:p>
    <w:p w:rsidR="00DA3B22" w:rsidRDefault="00947BF5">
      <w:pPr>
        <w:spacing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Capítulo 3:</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 xml:space="preserve">La reconquista de España </w:t>
      </w:r>
    </w:p>
    <w:p w:rsidR="00DA3B22" w:rsidRDefault="00947BF5">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 este capítulo se explica las consecuencias de la conquista musulmana en España (711 a.C.</w:t>
      </w:r>
      <w:r w:rsidR="00931456">
        <w:rPr>
          <w:rFonts w:ascii="Times New Roman" w:eastAsia="Times New Roman" w:hAnsi="Times New Roman" w:cs="Times New Roman"/>
          <w:sz w:val="24"/>
          <w:szCs w:val="24"/>
        </w:rPr>
        <w:t>). Hay</w:t>
      </w:r>
      <w:r>
        <w:rPr>
          <w:rFonts w:ascii="Times New Roman" w:eastAsia="Times New Roman" w:hAnsi="Times New Roman" w:cs="Times New Roman"/>
          <w:sz w:val="24"/>
          <w:szCs w:val="24"/>
        </w:rPr>
        <w:t xml:space="preserve"> que recordar </w:t>
      </w:r>
      <w:r w:rsidR="00931456">
        <w:rPr>
          <w:rFonts w:ascii="Times New Roman" w:eastAsia="Times New Roman" w:hAnsi="Times New Roman" w:cs="Times New Roman"/>
          <w:sz w:val="24"/>
          <w:szCs w:val="24"/>
        </w:rPr>
        <w:t>que,</w:t>
      </w:r>
      <w:r>
        <w:rPr>
          <w:rFonts w:ascii="Times New Roman" w:eastAsia="Times New Roman" w:hAnsi="Times New Roman" w:cs="Times New Roman"/>
          <w:sz w:val="24"/>
          <w:szCs w:val="24"/>
        </w:rPr>
        <w:t xml:space="preserve"> para esto, en España ya estaban asentados los </w:t>
      </w:r>
      <w:r>
        <w:rPr>
          <w:rFonts w:ascii="Times New Roman" w:eastAsia="Times New Roman" w:hAnsi="Times New Roman" w:cs="Times New Roman"/>
          <w:sz w:val="24"/>
          <w:szCs w:val="24"/>
        </w:rPr>
        <w:t xml:space="preserve">cristianos españoles, por lo </w:t>
      </w:r>
      <w:r w:rsidR="00931456">
        <w:rPr>
          <w:rFonts w:ascii="Times New Roman" w:eastAsia="Times New Roman" w:hAnsi="Times New Roman" w:cs="Times New Roman"/>
          <w:sz w:val="24"/>
          <w:szCs w:val="24"/>
        </w:rPr>
        <w:t>cual,</w:t>
      </w:r>
      <w:r>
        <w:rPr>
          <w:rFonts w:ascii="Times New Roman" w:eastAsia="Times New Roman" w:hAnsi="Times New Roman" w:cs="Times New Roman"/>
          <w:sz w:val="24"/>
          <w:szCs w:val="24"/>
        </w:rPr>
        <w:t xml:space="preserve"> en cierta medida, la llegada de musulmanes a este territorio significó un problema. </w:t>
      </w:r>
    </w:p>
    <w:p w:rsidR="00DA3B22" w:rsidRDefault="00947BF5">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Córdoba fue la primera ciudad a la que llegaron los musulmanes, desde aquí los musulmanes pudieron expandirse por el resto de España. Alg</w:t>
      </w:r>
      <w:r>
        <w:rPr>
          <w:rFonts w:ascii="Times New Roman" w:eastAsia="Times New Roman" w:hAnsi="Times New Roman" w:cs="Times New Roman"/>
          <w:sz w:val="24"/>
          <w:szCs w:val="24"/>
        </w:rPr>
        <w:t xml:space="preserve">unas de las modificaciones que se dieron con la influencia islámica en el territorio </w:t>
      </w:r>
      <w:r w:rsidR="00931456">
        <w:rPr>
          <w:rFonts w:ascii="Times New Roman" w:eastAsia="Times New Roman" w:hAnsi="Times New Roman" w:cs="Times New Roman"/>
          <w:sz w:val="24"/>
          <w:szCs w:val="24"/>
        </w:rPr>
        <w:t>español</w:t>
      </w:r>
      <w:r>
        <w:rPr>
          <w:rFonts w:ascii="Times New Roman" w:eastAsia="Times New Roman" w:hAnsi="Times New Roman" w:cs="Times New Roman"/>
          <w:sz w:val="24"/>
          <w:szCs w:val="24"/>
        </w:rPr>
        <w:t xml:space="preserve"> son: el cambio del sistema romano de números (concepto de cero), materiales nuevos como el algodón y el papel, y plantaciones de caña de azúcar y arroz. Por otro l</w:t>
      </w:r>
      <w:r>
        <w:rPr>
          <w:rFonts w:ascii="Times New Roman" w:eastAsia="Times New Roman" w:hAnsi="Times New Roman" w:cs="Times New Roman"/>
          <w:sz w:val="24"/>
          <w:szCs w:val="24"/>
        </w:rPr>
        <w:t xml:space="preserve">ado, en cuanto a la religión, se comenzaron a difundir ideas de que no solo existía un dios y también se llegó a incentivar la búsqueda del ser humano. Así, se fueron expandiendo los ideales de los musulmanes y llegaron hasta Sevilla y Granda. </w:t>
      </w:r>
    </w:p>
    <w:p w:rsidR="00DA3B22" w:rsidRDefault="00947BF5">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Por todo lo</w:t>
      </w:r>
      <w:r>
        <w:rPr>
          <w:rFonts w:ascii="Times New Roman" w:eastAsia="Times New Roman" w:hAnsi="Times New Roman" w:cs="Times New Roman"/>
          <w:sz w:val="24"/>
          <w:szCs w:val="24"/>
        </w:rPr>
        <w:t xml:space="preserve"> que estaba sucediendo, la reconquista pretendía derrotar el poder de los musulmanes sobre las tierras españolas y estaba a cargo de las España cristiana. Los monjes fueron los principales combatientes en esta contienda, pero el principal guerrero cristian</w:t>
      </w:r>
      <w:r>
        <w:rPr>
          <w:rFonts w:ascii="Times New Roman" w:eastAsia="Times New Roman" w:hAnsi="Times New Roman" w:cs="Times New Roman"/>
          <w:sz w:val="24"/>
          <w:szCs w:val="24"/>
        </w:rPr>
        <w:t xml:space="preserve">o en la contienda fue el Cid. </w:t>
      </w:r>
    </w:p>
    <w:p w:rsidR="00DA3B22" w:rsidRDefault="00947BF5">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Una de las estrategias que los españoles utilizaron para ir en contra de los musulmanes fue alejarse del feudalismo, el cual no permitía a los hombres ser libres. Lo que sucedía era que se necesitaba del comercio, para que la</w:t>
      </w:r>
      <w:r>
        <w:rPr>
          <w:rFonts w:ascii="Times New Roman" w:eastAsia="Times New Roman" w:hAnsi="Times New Roman" w:cs="Times New Roman"/>
          <w:sz w:val="24"/>
          <w:szCs w:val="24"/>
        </w:rPr>
        <w:t>s nuevas ciudades que los españoles estaban incentivando a ser repobladas se reconocieran como cristianas. Cuando se logró tener hombres libres de obligaciones feudales, estos hombres pudieron comercializar y a la vez batallar contra los musulmanes. De tal</w:t>
      </w:r>
      <w:r>
        <w:rPr>
          <w:rFonts w:ascii="Times New Roman" w:eastAsia="Times New Roman" w:hAnsi="Times New Roman" w:cs="Times New Roman"/>
          <w:sz w:val="24"/>
          <w:szCs w:val="24"/>
        </w:rPr>
        <w:t xml:space="preserve"> manera, una vez en el poder nuevamente, los españoles introdujeron el Parlamento para una mejor organización y administración del país. </w:t>
      </w:r>
    </w:p>
    <w:p w:rsidR="00DA3B22" w:rsidRDefault="00947BF5">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pesar de que llegaron los cristianos una vez más al poder, se tenía que tomar en cuenta que el país tenía una alta i</w:t>
      </w:r>
      <w:r>
        <w:rPr>
          <w:rFonts w:ascii="Times New Roman" w:eastAsia="Times New Roman" w:hAnsi="Times New Roman" w:cs="Times New Roman"/>
          <w:sz w:val="24"/>
          <w:szCs w:val="24"/>
        </w:rPr>
        <w:t xml:space="preserve">nfluencia de judíos y musulmanes. Es por es que se llevaron a cabo acciones de segregación a estas personas, por </w:t>
      </w:r>
      <w:r w:rsidR="00931456">
        <w:rPr>
          <w:rFonts w:ascii="Times New Roman" w:eastAsia="Times New Roman" w:hAnsi="Times New Roman" w:cs="Times New Roman"/>
          <w:sz w:val="24"/>
          <w:szCs w:val="24"/>
        </w:rPr>
        <w:t>ejemplo,</w:t>
      </w:r>
      <w:r>
        <w:rPr>
          <w:rFonts w:ascii="Times New Roman" w:eastAsia="Times New Roman" w:hAnsi="Times New Roman" w:cs="Times New Roman"/>
          <w:sz w:val="24"/>
          <w:szCs w:val="24"/>
        </w:rPr>
        <w:t xml:space="preserve"> los judíos no podían convivir en la misma casa con cristianos o para ser considerados como nuevos cristianos, tuvieron que casarse con </w:t>
      </w:r>
      <w:r>
        <w:rPr>
          <w:rFonts w:ascii="Times New Roman" w:eastAsia="Times New Roman" w:hAnsi="Times New Roman" w:cs="Times New Roman"/>
          <w:sz w:val="24"/>
          <w:szCs w:val="24"/>
        </w:rPr>
        <w:t>“viejos cristianos”. Además, hay que señalar que los cristianos en su guerra por mantener su poder, mató a varios civiles musulmanes y judíos en Córdoba y Sevilla, lo cual generó mayor tensión en la población y produjo que varios de los familiares de los a</w:t>
      </w:r>
      <w:r>
        <w:rPr>
          <w:rFonts w:ascii="Times New Roman" w:eastAsia="Times New Roman" w:hAnsi="Times New Roman" w:cs="Times New Roman"/>
          <w:sz w:val="24"/>
          <w:szCs w:val="24"/>
        </w:rPr>
        <w:t xml:space="preserve">sesinados no resistan la pena y se suiciden. </w:t>
      </w:r>
    </w:p>
    <w:p w:rsidR="00DA3B22" w:rsidRDefault="00947BF5">
      <w:pPr>
        <w:spacing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Capítulo 4: 1492 El año crucial </w:t>
      </w:r>
    </w:p>
    <w:p w:rsidR="00DA3B22" w:rsidRDefault="00947BF5">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 este capítulo se habla acerca de la forma de vida que llevaban los habitantes con el paso de la Edad Media al Renacimiento. En este periodo de tiempo, las fronteras de los países se establecieron de forma más clara, pero esto no llevó a una separación t</w:t>
      </w:r>
      <w:r>
        <w:rPr>
          <w:rFonts w:ascii="Times New Roman" w:eastAsia="Times New Roman" w:hAnsi="Times New Roman" w:cs="Times New Roman"/>
          <w:sz w:val="24"/>
          <w:szCs w:val="24"/>
        </w:rPr>
        <w:t xml:space="preserve">otal de sus relaciones internacionales, sino que propició a un mejor entendimiento. España, Francia e Inglaterra tuvieron, durante este periodo de tiempo, buenas relaciones. </w:t>
      </w:r>
    </w:p>
    <w:p w:rsidR="00DA3B22" w:rsidRDefault="00947BF5">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Igualmente, el capítulo se enfoca en presentarnos el escenario monárquico en el q</w:t>
      </w:r>
      <w:r>
        <w:rPr>
          <w:rFonts w:ascii="Times New Roman" w:eastAsia="Times New Roman" w:hAnsi="Times New Roman" w:cs="Times New Roman"/>
          <w:sz w:val="24"/>
          <w:szCs w:val="24"/>
        </w:rPr>
        <w:t xml:space="preserve">ue el poder y la administración del territorio español estaba regulados después de la Reconquista. Uno de los datos importantes es que la monarquía se estableció </w:t>
      </w:r>
      <w:r>
        <w:rPr>
          <w:rFonts w:ascii="Times New Roman" w:eastAsia="Times New Roman" w:hAnsi="Times New Roman" w:cs="Times New Roman"/>
          <w:sz w:val="24"/>
          <w:szCs w:val="24"/>
        </w:rPr>
        <w:t>específicamente e</w:t>
      </w:r>
      <w:r w:rsidR="00931456">
        <w:rPr>
          <w:rFonts w:ascii="Times New Roman" w:eastAsia="Times New Roman" w:hAnsi="Times New Roman" w:cs="Times New Roman"/>
          <w:sz w:val="24"/>
          <w:szCs w:val="24"/>
        </w:rPr>
        <w:t>n</w:t>
      </w:r>
      <w:r>
        <w:rPr>
          <w:rFonts w:ascii="Times New Roman" w:eastAsia="Times New Roman" w:hAnsi="Times New Roman" w:cs="Times New Roman"/>
          <w:sz w:val="24"/>
          <w:szCs w:val="24"/>
        </w:rPr>
        <w:t xml:space="preserve"> la </w:t>
      </w:r>
      <w:r>
        <w:rPr>
          <w:rFonts w:ascii="Times New Roman" w:eastAsia="Times New Roman" w:hAnsi="Times New Roman" w:cs="Times New Roman"/>
          <w:sz w:val="24"/>
          <w:szCs w:val="24"/>
        </w:rPr>
        <w:t>capital. El poder del rey sobre los ciudadanos se veía en simp</w:t>
      </w:r>
      <w:r>
        <w:rPr>
          <w:rFonts w:ascii="Times New Roman" w:eastAsia="Times New Roman" w:hAnsi="Times New Roman" w:cs="Times New Roman"/>
          <w:sz w:val="24"/>
          <w:szCs w:val="24"/>
        </w:rPr>
        <w:t xml:space="preserve">les formas de organización social, por </w:t>
      </w:r>
      <w:r w:rsidR="00931456">
        <w:rPr>
          <w:rFonts w:ascii="Times New Roman" w:eastAsia="Times New Roman" w:hAnsi="Times New Roman" w:cs="Times New Roman"/>
          <w:sz w:val="24"/>
          <w:szCs w:val="24"/>
        </w:rPr>
        <w:t>ejemplo,</w:t>
      </w:r>
      <w:r>
        <w:rPr>
          <w:rFonts w:ascii="Times New Roman" w:eastAsia="Times New Roman" w:hAnsi="Times New Roman" w:cs="Times New Roman"/>
          <w:sz w:val="24"/>
          <w:szCs w:val="24"/>
        </w:rPr>
        <w:t xml:space="preserve"> cuando era el único que podía extraer los impuestos de cada región del país. </w:t>
      </w:r>
    </w:p>
    <w:p w:rsidR="00DA3B22" w:rsidRDefault="00947BF5">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Por otro lado, en las relaciones sociales, la monarquía podía establecer lazos de unidad territorial si existía algún parentesco en</w:t>
      </w:r>
      <w:r>
        <w:rPr>
          <w:rFonts w:ascii="Times New Roman" w:eastAsia="Times New Roman" w:hAnsi="Times New Roman" w:cs="Times New Roman"/>
          <w:sz w:val="24"/>
          <w:szCs w:val="24"/>
        </w:rPr>
        <w:t>tre los monarcas de diferentes regiones. Este es el caso de Isabel de Castilla y el rey Fernando de Aragón, quienes al casarse pudieron unificar los territorios de Castilla y Aragón. Esto significaba que iban a ser los encargados de dar la última palabra d</w:t>
      </w:r>
      <w:r>
        <w:rPr>
          <w:rFonts w:ascii="Times New Roman" w:eastAsia="Times New Roman" w:hAnsi="Times New Roman" w:cs="Times New Roman"/>
          <w:sz w:val="24"/>
          <w:szCs w:val="24"/>
        </w:rPr>
        <w:t>e lo que se tenía que hacer en estos territorio</w:t>
      </w:r>
      <w:r w:rsidR="00931456">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en cuanto a política, poder feudal y poder civil. </w:t>
      </w:r>
    </w:p>
    <w:p w:rsidR="00DA3B22" w:rsidRDefault="00947BF5">
      <w:pPr>
        <w:spacing w:line="480" w:lineRule="auto"/>
        <w:ind w:firstLine="720"/>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La reina Isabel y su esposo Fernando fueron quienes mandaron al marinero Cristóbal Colón a buscar nuevas rutas de comercio con Asia para poder evitar a los p</w:t>
      </w:r>
      <w:r>
        <w:rPr>
          <w:rFonts w:ascii="Times New Roman" w:eastAsia="Times New Roman" w:hAnsi="Times New Roman" w:cs="Times New Roman"/>
          <w:sz w:val="24"/>
          <w:szCs w:val="24"/>
        </w:rPr>
        <w:t>ortugueses. Sin embargo, en esta expedición Cristóbal Colón terminó por descubrir un nuevo continente. Este descubrimiento implicaría que la Corona española expandiera su poder en nuevas tierras, pero también este cometido lo logró al establecer herramient</w:t>
      </w:r>
      <w:r>
        <w:rPr>
          <w:rFonts w:ascii="Times New Roman" w:eastAsia="Times New Roman" w:hAnsi="Times New Roman" w:cs="Times New Roman"/>
          <w:sz w:val="24"/>
          <w:szCs w:val="24"/>
        </w:rPr>
        <w:t xml:space="preserve">as para gobernar, es decir herramientas de comunicación tal como La primera gramática de la lengua española, publicada por Antonio Nebrija. </w:t>
      </w:r>
    </w:p>
    <w:p w:rsidR="00DA3B22" w:rsidRDefault="00947BF5">
      <w:pPr>
        <w:spacing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Capítulo 5: Vida y muerte del mundo indígena </w:t>
      </w:r>
    </w:p>
    <w:p w:rsidR="00DA3B22" w:rsidRDefault="00947BF5">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 este capítulo Fuentes habla un poco acerca de cómo los seres human</w:t>
      </w:r>
      <w:r>
        <w:rPr>
          <w:rFonts w:ascii="Times New Roman" w:eastAsia="Times New Roman" w:hAnsi="Times New Roman" w:cs="Times New Roman"/>
          <w:sz w:val="24"/>
          <w:szCs w:val="24"/>
        </w:rPr>
        <w:t xml:space="preserve">os llegaron a América. Menciona que en el principio la razón por la que pudieron los hombres que habitaban en Asia llegar al continente americano fue por la congelación del océano atlántico. </w:t>
      </w:r>
    </w:p>
    <w:p w:rsidR="00DA3B22" w:rsidRDefault="00947BF5">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Se fueron formando grupos de individuos que eran nómadas y que b</w:t>
      </w:r>
      <w:r>
        <w:rPr>
          <w:rFonts w:ascii="Times New Roman" w:eastAsia="Times New Roman" w:hAnsi="Times New Roman" w:cs="Times New Roman"/>
          <w:sz w:val="24"/>
          <w:szCs w:val="24"/>
        </w:rPr>
        <w:t xml:space="preserve">asaban su supervivencia en la caza de animales, tal como el mamut. Estos grupos nómadas llegaron a asentarse finalmente en un lugar por la aparición de la agricultura. Así, los hombres fueron progresando </w:t>
      </w:r>
      <w:r>
        <w:rPr>
          <w:rFonts w:ascii="Times New Roman" w:eastAsia="Times New Roman" w:hAnsi="Times New Roman" w:cs="Times New Roman"/>
          <w:sz w:val="24"/>
          <w:szCs w:val="24"/>
        </w:rPr>
        <w:lastRenderedPageBreak/>
        <w:t>y se fueron edificando aldeas en las que una vez que</w:t>
      </w:r>
      <w:r>
        <w:rPr>
          <w:rFonts w:ascii="Times New Roman" w:eastAsia="Times New Roman" w:hAnsi="Times New Roman" w:cs="Times New Roman"/>
          <w:sz w:val="24"/>
          <w:szCs w:val="24"/>
        </w:rPr>
        <w:t xml:space="preserve"> se había abastecido las fuentes de alimentación, las personas comenzaron a interesarse por saber el origen del hombre y del universo. </w:t>
      </w:r>
    </w:p>
    <w:p w:rsidR="00DA3B22" w:rsidRDefault="00947BF5">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Los dioses fueron muy importantes para estas primeras civilizaciones, se reconoce su poder y la importancia de manteners</w:t>
      </w:r>
      <w:r>
        <w:rPr>
          <w:rFonts w:ascii="Times New Roman" w:eastAsia="Times New Roman" w:hAnsi="Times New Roman" w:cs="Times New Roman"/>
          <w:sz w:val="24"/>
          <w:szCs w:val="24"/>
        </w:rPr>
        <w:t xml:space="preserve">e cerca de los mismos. Por ejemplo, los indígenas en </w:t>
      </w:r>
      <w:r w:rsidR="00931456">
        <w:rPr>
          <w:rFonts w:ascii="Times New Roman" w:eastAsia="Times New Roman" w:hAnsi="Times New Roman" w:cs="Times New Roman"/>
          <w:sz w:val="24"/>
          <w:szCs w:val="24"/>
        </w:rPr>
        <w:t>México rinden</w:t>
      </w:r>
      <w:r>
        <w:rPr>
          <w:rFonts w:ascii="Times New Roman" w:eastAsia="Times New Roman" w:hAnsi="Times New Roman" w:cs="Times New Roman"/>
          <w:sz w:val="24"/>
          <w:szCs w:val="24"/>
        </w:rPr>
        <w:t xml:space="preserve"> culto al dios </w:t>
      </w:r>
      <w:proofErr w:type="spellStart"/>
      <w:r>
        <w:rPr>
          <w:rFonts w:ascii="Times New Roman" w:eastAsia="Times New Roman" w:hAnsi="Times New Roman" w:cs="Times New Roman"/>
          <w:sz w:val="24"/>
          <w:szCs w:val="24"/>
        </w:rPr>
        <w:t>Quetzalcóalt</w:t>
      </w:r>
      <w:proofErr w:type="spellEnd"/>
      <w:r>
        <w:rPr>
          <w:rFonts w:ascii="Times New Roman" w:eastAsia="Times New Roman" w:hAnsi="Times New Roman" w:cs="Times New Roman"/>
          <w:sz w:val="24"/>
          <w:szCs w:val="24"/>
        </w:rPr>
        <w:t xml:space="preserve"> por ser el dador de vida desde los orígenes del mundo. Igualmente, se edificó el Templo del Sol porque se consideraba que allí fue el lugar preciso en donde come</w:t>
      </w:r>
      <w:r>
        <w:rPr>
          <w:rFonts w:ascii="Times New Roman" w:eastAsia="Times New Roman" w:hAnsi="Times New Roman" w:cs="Times New Roman"/>
          <w:sz w:val="24"/>
          <w:szCs w:val="24"/>
        </w:rPr>
        <w:t xml:space="preserve">nzó el tiempo. El tiempo fue un elemento muy importante para los indígenas, porque quién conocía acerca de él podía comunicarse con los dioses. </w:t>
      </w:r>
    </w:p>
    <w:p w:rsidR="00DA3B22" w:rsidRDefault="00947BF5">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Finalmente, en este capítulo se habla de que el desarrollo de las civilizaciones dio paso a que aparecieran nue</w:t>
      </w:r>
      <w:r>
        <w:rPr>
          <w:rFonts w:ascii="Times New Roman" w:eastAsia="Times New Roman" w:hAnsi="Times New Roman" w:cs="Times New Roman"/>
          <w:sz w:val="24"/>
          <w:szCs w:val="24"/>
        </w:rPr>
        <w:t xml:space="preserve">vas civilizaciones, por </w:t>
      </w:r>
      <w:r w:rsidR="00931456">
        <w:rPr>
          <w:rFonts w:ascii="Times New Roman" w:eastAsia="Times New Roman" w:hAnsi="Times New Roman" w:cs="Times New Roman"/>
          <w:sz w:val="24"/>
          <w:szCs w:val="24"/>
        </w:rPr>
        <w:t>ejemplo,</w:t>
      </w:r>
      <w:r>
        <w:rPr>
          <w:rFonts w:ascii="Times New Roman" w:eastAsia="Times New Roman" w:hAnsi="Times New Roman" w:cs="Times New Roman"/>
          <w:sz w:val="24"/>
          <w:szCs w:val="24"/>
        </w:rPr>
        <w:t xml:space="preserve"> la civilización tolteca desapareció y la sustituyeron los aztecas. Por estas civilizaciones podemos ver cuál era la visión del mundo de los indígenas, ya que en sus dibujos se podían ver los conceptos que tenían sobre la rea</w:t>
      </w:r>
      <w:r>
        <w:rPr>
          <w:rFonts w:ascii="Times New Roman" w:eastAsia="Times New Roman" w:hAnsi="Times New Roman" w:cs="Times New Roman"/>
          <w:sz w:val="24"/>
          <w:szCs w:val="24"/>
        </w:rPr>
        <w:t xml:space="preserve">lidad del ser humano. Charles </w:t>
      </w:r>
      <w:r w:rsidR="00931456">
        <w:rPr>
          <w:rFonts w:ascii="Times New Roman" w:eastAsia="Times New Roman" w:hAnsi="Times New Roman" w:cs="Times New Roman"/>
          <w:sz w:val="24"/>
          <w:szCs w:val="24"/>
        </w:rPr>
        <w:t>B</w:t>
      </w:r>
      <w:r>
        <w:rPr>
          <w:rFonts w:ascii="Times New Roman" w:eastAsia="Times New Roman" w:hAnsi="Times New Roman" w:cs="Times New Roman"/>
          <w:sz w:val="24"/>
          <w:szCs w:val="24"/>
        </w:rPr>
        <w:t>audelaire califica a esas pinturas de bárbaras, porque era errado el concepto o muy básico. De tal manera, cuando los europeos llegaron a colonizar las tierras americanas se sorprendieron por la mentalidad de los indígenas qu</w:t>
      </w:r>
      <w:r>
        <w:rPr>
          <w:rFonts w:ascii="Times New Roman" w:eastAsia="Times New Roman" w:hAnsi="Times New Roman" w:cs="Times New Roman"/>
          <w:sz w:val="24"/>
          <w:szCs w:val="24"/>
        </w:rPr>
        <w:t xml:space="preserve">e poco tenía que ver con lo que ellos habían concebido. </w:t>
      </w:r>
    </w:p>
    <w:p w:rsidR="00DA3B22" w:rsidRDefault="00947BF5">
      <w:pPr>
        <w:spacing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Capítulo 6: La conquista y la reconquista del nuevo mundo - Capítulo 7: La era imperial </w:t>
      </w:r>
    </w:p>
    <w:p w:rsidR="00DA3B22" w:rsidRDefault="00947BF5">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 el capítulo sexto, Carlos Fuentes presenta cómo fue el proceso de colonización española del Imperio Inca. P</w:t>
      </w:r>
      <w:r>
        <w:rPr>
          <w:rFonts w:ascii="Times New Roman" w:eastAsia="Times New Roman" w:hAnsi="Times New Roman" w:cs="Times New Roman"/>
          <w:sz w:val="24"/>
          <w:szCs w:val="24"/>
        </w:rPr>
        <w:t xml:space="preserve">or un </w:t>
      </w:r>
      <w:r w:rsidR="00931456">
        <w:rPr>
          <w:rFonts w:ascii="Times New Roman" w:eastAsia="Times New Roman" w:hAnsi="Times New Roman" w:cs="Times New Roman"/>
          <w:sz w:val="24"/>
          <w:szCs w:val="24"/>
        </w:rPr>
        <w:t>lado,</w:t>
      </w:r>
      <w:r>
        <w:rPr>
          <w:rFonts w:ascii="Times New Roman" w:eastAsia="Times New Roman" w:hAnsi="Times New Roman" w:cs="Times New Roman"/>
          <w:sz w:val="24"/>
          <w:szCs w:val="24"/>
        </w:rPr>
        <w:t xml:space="preserve"> tenemos a Hernán Cortés, personaje que coloniza el territorio actualmente mexicano y por otro lado está Francisco Pizarro quien conquista Perú. </w:t>
      </w:r>
    </w:p>
    <w:p w:rsidR="00DA3B22" w:rsidRDefault="00947BF5">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Francisco Pizarro conquista el Imperio Inca que estaba en manos del emperador Atahualpa después de h</w:t>
      </w:r>
      <w:r>
        <w:rPr>
          <w:rFonts w:ascii="Times New Roman" w:eastAsia="Times New Roman" w:hAnsi="Times New Roman" w:cs="Times New Roman"/>
          <w:sz w:val="24"/>
          <w:szCs w:val="24"/>
        </w:rPr>
        <w:t xml:space="preserve">aber realizado expediciones con los “trece de la fama”. Justamente el 16 de noviembre de 1532 Pizarro se entrevista en Cajamarca con Atahualpa, consideró oportuno este momento debido a que Atahualpa y su hermanastro Huáscar estaban teniendo </w:t>
      </w:r>
      <w:r>
        <w:rPr>
          <w:rFonts w:ascii="Times New Roman" w:eastAsia="Times New Roman" w:hAnsi="Times New Roman" w:cs="Times New Roman"/>
          <w:sz w:val="24"/>
          <w:szCs w:val="24"/>
        </w:rPr>
        <w:lastRenderedPageBreak/>
        <w:t>conflictos en s</w:t>
      </w:r>
      <w:r>
        <w:rPr>
          <w:rFonts w:ascii="Times New Roman" w:eastAsia="Times New Roman" w:hAnsi="Times New Roman" w:cs="Times New Roman"/>
          <w:sz w:val="24"/>
          <w:szCs w:val="24"/>
        </w:rPr>
        <w:t>u relación. Durante esta entrevista Pizarro pidió a Atahualpa que se convirtiera al cristianismo y que se someta al poder de Carlos V, pero el emperador inca no aceptó. En ese momento, Pizarro y sus hombres capturaron a Atahualpa quien no llevaba armas y p</w:t>
      </w:r>
      <w:r>
        <w:rPr>
          <w:rFonts w:ascii="Times New Roman" w:eastAsia="Times New Roman" w:hAnsi="Times New Roman" w:cs="Times New Roman"/>
          <w:sz w:val="24"/>
          <w:szCs w:val="24"/>
        </w:rPr>
        <w:t xml:space="preserve">or eso se lo retuvieron de manera muy fácil. </w:t>
      </w:r>
    </w:p>
    <w:p w:rsidR="00DA3B22" w:rsidRDefault="00947BF5">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Posteriormente, el inca ofreció toda una habitación llena de oro a sus captores con el fin de que lo liberaran, no obstante, aunque dio el oro, los españoles no lo liberaron y lo mandaron a lo hoguera. </w:t>
      </w:r>
    </w:p>
    <w:p w:rsidR="00DA3B22" w:rsidRDefault="00947BF5">
      <w:pPr>
        <w:spacing w:line="480" w:lineRule="auto"/>
        <w:jc w:val="both"/>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Segunda parte del capítulo</w:t>
      </w:r>
    </w:p>
    <w:p w:rsidR="00DA3B22" w:rsidRDefault="00947BF5">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 Cuzco y Cajamarca componían el territorio del Perú, aquí vivían 200000 personas. En cada ciudad, los Ayllus, grupos de familias, tenían que dedicarse a trabajar una parcela de tierra que el imperio les entregaba de acuerdo al </w:t>
      </w:r>
      <w:r>
        <w:rPr>
          <w:rFonts w:ascii="Times New Roman" w:eastAsia="Times New Roman" w:hAnsi="Times New Roman" w:cs="Times New Roman"/>
          <w:sz w:val="24"/>
          <w:szCs w:val="24"/>
        </w:rPr>
        <w:t>número de integrantes de la familia. En este sistema de organización social la propiedad privada era otorgada por el emperador si alguna familia merecía una recompensa, si no</w:t>
      </w:r>
      <w:r>
        <w:rPr>
          <w:rFonts w:ascii="Times New Roman" w:eastAsia="Times New Roman" w:hAnsi="Times New Roman" w:cs="Times New Roman"/>
          <w:sz w:val="24"/>
          <w:szCs w:val="24"/>
        </w:rPr>
        <w:t xml:space="preserve"> había propiedad privada (tierras del sol) y todo lo que se cosechaba primero i</w:t>
      </w:r>
      <w:r>
        <w:rPr>
          <w:rFonts w:ascii="Times New Roman" w:eastAsia="Times New Roman" w:hAnsi="Times New Roman" w:cs="Times New Roman"/>
          <w:sz w:val="24"/>
          <w:szCs w:val="24"/>
        </w:rPr>
        <w:t xml:space="preserve">ba a las manos del rey y posterior a eso se </w:t>
      </w:r>
      <w:r w:rsidR="00931456">
        <w:rPr>
          <w:rFonts w:ascii="Times New Roman" w:eastAsia="Times New Roman" w:hAnsi="Times New Roman" w:cs="Times New Roman"/>
          <w:sz w:val="24"/>
          <w:szCs w:val="24"/>
        </w:rPr>
        <w:t>entregaba las</w:t>
      </w:r>
      <w:r>
        <w:rPr>
          <w:rFonts w:ascii="Times New Roman" w:eastAsia="Times New Roman" w:hAnsi="Times New Roman" w:cs="Times New Roman"/>
          <w:sz w:val="24"/>
          <w:szCs w:val="24"/>
        </w:rPr>
        <w:t xml:space="preserve"> raciones de alimento necesarias para cada familia. Era una sociedad en donde todos se ayudaban y no se segregaba a nadie.</w:t>
      </w:r>
      <w:r w:rsidR="0093145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 la llegada de los españoles, el orden y el sistema de los Ayllu se fue des</w:t>
      </w:r>
      <w:r>
        <w:rPr>
          <w:rFonts w:ascii="Times New Roman" w:eastAsia="Times New Roman" w:hAnsi="Times New Roman" w:cs="Times New Roman"/>
          <w:sz w:val="24"/>
          <w:szCs w:val="24"/>
        </w:rPr>
        <w:t xml:space="preserve">integrando. </w:t>
      </w:r>
    </w:p>
    <w:p w:rsidR="00DA3B22" w:rsidRDefault="00947BF5">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Una de las ideas que tenían los españoles para colonizar América era su gran interés por crear un lugar en el que no existiera distinción de clases entre los habitantes o diferencias sociales, un lugar en el que todos pudieran vivir armónicame</w:t>
      </w:r>
      <w:r>
        <w:rPr>
          <w:rFonts w:ascii="Times New Roman" w:eastAsia="Times New Roman" w:hAnsi="Times New Roman" w:cs="Times New Roman"/>
          <w:sz w:val="24"/>
          <w:szCs w:val="24"/>
        </w:rPr>
        <w:t xml:space="preserve">nte. Para Tomás Moro este lugar era un ideal utópico, así lo escribió en 1506. </w:t>
      </w:r>
    </w:p>
    <w:p w:rsidR="00DA3B22" w:rsidRDefault="00947BF5">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Además, en estos dos capítulos también se habla sobre las enfermedades que trajeron consigo los españoles. La gripe, viruela, sarampión, el cólera y un sin número de más enferm</w:t>
      </w:r>
      <w:r>
        <w:rPr>
          <w:rFonts w:ascii="Times New Roman" w:eastAsia="Times New Roman" w:hAnsi="Times New Roman" w:cs="Times New Roman"/>
          <w:sz w:val="24"/>
          <w:szCs w:val="24"/>
        </w:rPr>
        <w:t xml:space="preserve">edades son las que causaron altos índices de mortandad en los nativos indígenas. Igualmente, bajo el dominio español, se menciona que los incas tenían que trabajar varias horas. </w:t>
      </w:r>
      <w:r>
        <w:rPr>
          <w:rFonts w:ascii="Times New Roman" w:eastAsia="Times New Roman" w:hAnsi="Times New Roman" w:cs="Times New Roman"/>
          <w:sz w:val="24"/>
          <w:szCs w:val="24"/>
        </w:rPr>
        <w:lastRenderedPageBreak/>
        <w:t xml:space="preserve">Para resistir a las largas jornadas de trabajo, los indígenas masticaban hoja </w:t>
      </w:r>
      <w:r>
        <w:rPr>
          <w:rFonts w:ascii="Times New Roman" w:eastAsia="Times New Roman" w:hAnsi="Times New Roman" w:cs="Times New Roman"/>
          <w:sz w:val="24"/>
          <w:szCs w:val="24"/>
        </w:rPr>
        <w:t xml:space="preserve">de coca con el fin de resistir por lo menos dos días sin alimentos. </w:t>
      </w:r>
    </w:p>
    <w:p w:rsidR="00DA3B22" w:rsidRDefault="00947BF5">
      <w:pPr>
        <w:spacing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Capítulo 8:  El Siglo de Oro</w:t>
      </w:r>
    </w:p>
    <w:p w:rsidR="00DA3B22" w:rsidRDefault="00947BF5">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 Siglo de oro fue un periodo de tiempo en el que se desarrolló la novela moderna y en el que la Santa Inquisición española no permitía fácilmente que los te</w:t>
      </w:r>
      <w:r>
        <w:rPr>
          <w:rFonts w:ascii="Times New Roman" w:eastAsia="Times New Roman" w:hAnsi="Times New Roman" w:cs="Times New Roman"/>
          <w:sz w:val="24"/>
          <w:szCs w:val="24"/>
        </w:rPr>
        <w:t>xtos fuesen leídos por miedo a la sublevación del pueblo.</w:t>
      </w:r>
    </w:p>
    <w:p w:rsidR="00DA3B22" w:rsidRDefault="00947BF5">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 este capítulo se comienza dando un pequeño contexto de la época entre 1492 y 1642. Se conoce que la Edad de Oro española se desarrolló en este periodo de tiempo iniciando con la el rápido paso de</w:t>
      </w:r>
      <w:r>
        <w:rPr>
          <w:rFonts w:ascii="Times New Roman" w:eastAsia="Times New Roman" w:hAnsi="Times New Roman" w:cs="Times New Roman"/>
          <w:sz w:val="24"/>
          <w:szCs w:val="24"/>
        </w:rPr>
        <w:t>l oro y la plata al continente europeo. Por ese motivo se produjeron varios cambios dentro de la sociedad, comenzando por la devaluación de la moneda y la aparición de diferentes clases sociales debido a la inequitativa repartición de bienes y capital.</w:t>
      </w:r>
    </w:p>
    <w:p w:rsidR="00DA3B22" w:rsidRDefault="00947BF5">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 </w:t>
      </w:r>
      <w:r>
        <w:rPr>
          <w:rFonts w:ascii="Times New Roman" w:eastAsia="Times New Roman" w:hAnsi="Times New Roman" w:cs="Times New Roman"/>
          <w:sz w:val="24"/>
          <w:szCs w:val="24"/>
        </w:rPr>
        <w:t>gobierno español, dándose cuenta de los cambios que se comenzaban a producir, fue el principal promotor de la unidad católica. Por eso, las ideas del escritor Erasmo fueron oprimidas, ya que no contribuyeron al orden social que Felipe II quería imponer a l</w:t>
      </w:r>
      <w:r>
        <w:rPr>
          <w:rFonts w:ascii="Times New Roman" w:eastAsia="Times New Roman" w:hAnsi="Times New Roman" w:cs="Times New Roman"/>
          <w:sz w:val="24"/>
          <w:szCs w:val="24"/>
        </w:rPr>
        <w:t xml:space="preserve">a población, una verdad absoluta que regule el comportamiento de los habitantes. Se dice que Cervantes estuvo muy influenciado por Erasmo y por eso, por medio de las obras de Cervantes se establece el principio de incertidumbre, debido a que para un hecho </w:t>
      </w:r>
      <w:r>
        <w:rPr>
          <w:rFonts w:ascii="Times New Roman" w:eastAsia="Times New Roman" w:hAnsi="Times New Roman" w:cs="Times New Roman"/>
          <w:sz w:val="24"/>
          <w:szCs w:val="24"/>
        </w:rPr>
        <w:t>existen varios puntos de vista. En la novela Don Quijote, el mismo autor establece varias dudas y puntos de vista sobre el libro, por ejemplo, el género al que pertenece la obra literaria puede ser de caballería, poema pastoral, narración picaresca o novel</w:t>
      </w:r>
      <w:r>
        <w:rPr>
          <w:rFonts w:ascii="Times New Roman" w:eastAsia="Times New Roman" w:hAnsi="Times New Roman" w:cs="Times New Roman"/>
          <w:sz w:val="24"/>
          <w:szCs w:val="24"/>
        </w:rPr>
        <w:t>a bizantina.</w:t>
      </w:r>
    </w:p>
    <w:p w:rsidR="00DA3B22" w:rsidRDefault="00947BF5">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 esta época, los artistas a través de sus obras permitieron que la gente pueda interpretar desde su pensamiento lo que las representaciones que producían querían transmitir.  En el caso del pintor español Velásquez, él pintaba los retratos d</w:t>
      </w:r>
      <w:r>
        <w:rPr>
          <w:rFonts w:ascii="Times New Roman" w:eastAsia="Times New Roman" w:hAnsi="Times New Roman" w:cs="Times New Roman"/>
          <w:sz w:val="24"/>
          <w:szCs w:val="24"/>
        </w:rPr>
        <w:t xml:space="preserve">e Felipe IV, pero por voz popular se conocía que a este monarca le gustaba estar rodeado de varias mujeres, entonces se comenzó a crear la imagen de “don Juan” cada vez que se veía un retrato del rey. </w:t>
      </w:r>
    </w:p>
    <w:p w:rsidR="00DA3B22" w:rsidRDefault="00947BF5">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Esto para la Contrarreforma era inaceptable, sin embar</w:t>
      </w:r>
      <w:r>
        <w:rPr>
          <w:rFonts w:ascii="Times New Roman" w:eastAsia="Times New Roman" w:hAnsi="Times New Roman" w:cs="Times New Roman"/>
          <w:sz w:val="24"/>
          <w:szCs w:val="24"/>
        </w:rPr>
        <w:t xml:space="preserve">go, como el pintor estaba resguardado por el rey, no se podía culpar a nadie más que al pueblo en conjunto por generar esos chismes. De la misma manera, el pintor Zurbarán plasmó la imagen de la mujer como un ser celestial, símbolo de la salvación, o como </w:t>
      </w:r>
      <w:r>
        <w:rPr>
          <w:rFonts w:ascii="Times New Roman" w:eastAsia="Times New Roman" w:hAnsi="Times New Roman" w:cs="Times New Roman"/>
          <w:sz w:val="24"/>
          <w:szCs w:val="24"/>
        </w:rPr>
        <w:t>paradigmas de la perdición al aludir a la sexualidad.</w:t>
      </w:r>
    </w:p>
    <w:p w:rsidR="00DA3B22" w:rsidRDefault="00947BF5">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En resumen, en el Siglo de oro lo que se quería conseguir era mantener controlado el pensamiento de cada uno de los ciudadanos, con el fin de que la autoridad, es decir el monarca, tenga todo el poder. </w:t>
      </w:r>
      <w:r>
        <w:rPr>
          <w:rFonts w:ascii="Times New Roman" w:eastAsia="Times New Roman" w:hAnsi="Times New Roman" w:cs="Times New Roman"/>
          <w:sz w:val="24"/>
          <w:szCs w:val="24"/>
        </w:rPr>
        <w:t>Sin embargo, fue a través de la pintura y de la novela moderna que se comenzaron a poner en duda los postulados de la Santa Inquisición española y de los gobernantes.</w:t>
      </w:r>
    </w:p>
    <w:p w:rsidR="00DA3B22" w:rsidRDefault="00947BF5">
      <w:pPr>
        <w:spacing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Capítulo 9:  El barroco del nuevo mundo </w:t>
      </w:r>
      <w:r w:rsidR="00B50500">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 xml:space="preserve"> 10. La época de Goya </w:t>
      </w:r>
    </w:p>
    <w:p w:rsidR="00DA3B22" w:rsidRDefault="00947BF5">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 barr</w:t>
      </w:r>
      <w:r>
        <w:rPr>
          <w:rFonts w:ascii="Times New Roman" w:eastAsia="Times New Roman" w:hAnsi="Times New Roman" w:cs="Times New Roman"/>
          <w:sz w:val="24"/>
          <w:szCs w:val="24"/>
        </w:rPr>
        <w:t xml:space="preserve">oco es una corriente artística que se desarrolló en Europa, específicamente en Italia, en el siglo XVII y fue difundida por América con la llegada de los españoles a este continente. Fuentes explica que el origen del barroco se dio ya que era una forma de </w:t>
      </w:r>
      <w:r>
        <w:rPr>
          <w:rFonts w:ascii="Times New Roman" w:eastAsia="Times New Roman" w:hAnsi="Times New Roman" w:cs="Times New Roman"/>
          <w:sz w:val="24"/>
          <w:szCs w:val="24"/>
        </w:rPr>
        <w:t xml:space="preserve">que la sociedad mantenga los ideales que quería imponer la Iglesia y la política (una idea conservadora y en la cual unos pocos tenían el poder, porque existía una sola verdad). Es por eso </w:t>
      </w:r>
      <w:proofErr w:type="gramStart"/>
      <w:r>
        <w:rPr>
          <w:rFonts w:ascii="Times New Roman" w:eastAsia="Times New Roman" w:hAnsi="Times New Roman" w:cs="Times New Roman"/>
          <w:sz w:val="24"/>
          <w:szCs w:val="24"/>
        </w:rPr>
        <w:t>que</w:t>
      </w:r>
      <w:proofErr w:type="gramEnd"/>
      <w:r>
        <w:rPr>
          <w:rFonts w:ascii="Times New Roman" w:eastAsia="Times New Roman" w:hAnsi="Times New Roman" w:cs="Times New Roman"/>
          <w:sz w:val="24"/>
          <w:szCs w:val="24"/>
        </w:rPr>
        <w:t xml:space="preserve"> en el Renacimiento, varios europeos emigraron a América, porque</w:t>
      </w:r>
      <w:r>
        <w:rPr>
          <w:rFonts w:ascii="Times New Roman" w:eastAsia="Times New Roman" w:hAnsi="Times New Roman" w:cs="Times New Roman"/>
          <w:sz w:val="24"/>
          <w:szCs w:val="24"/>
        </w:rPr>
        <w:t xml:space="preserve"> se buscaba la utopía de la cual hablaba Vespucio, un lugar en el que se respetara a todos los ciudadanos sin importar sus diferencias. Sin embargo, el ideal de una sociedad sin discriminación ni diferencias sociales no se llegó a concretar, porque los esp</w:t>
      </w:r>
      <w:r>
        <w:rPr>
          <w:rFonts w:ascii="Times New Roman" w:eastAsia="Times New Roman" w:hAnsi="Times New Roman" w:cs="Times New Roman"/>
          <w:sz w:val="24"/>
          <w:szCs w:val="24"/>
        </w:rPr>
        <w:t xml:space="preserve">añoles al llegar y conquistar impusieron su religión y su cultura. Es así que, por ejemplo, los negros fueron personas utilizadas como esclavos que no tenían descanso y que desempeñan </w:t>
      </w:r>
      <w:r>
        <w:rPr>
          <w:rFonts w:ascii="Times New Roman" w:eastAsia="Times New Roman" w:hAnsi="Times New Roman" w:cs="Times New Roman"/>
          <w:sz w:val="24"/>
          <w:szCs w:val="24"/>
        </w:rPr>
        <w:t>varias funciones, tales como: capataces, cocineros, cargadores, granjer</w:t>
      </w:r>
      <w:r>
        <w:rPr>
          <w:rFonts w:ascii="Times New Roman" w:eastAsia="Times New Roman" w:hAnsi="Times New Roman" w:cs="Times New Roman"/>
          <w:sz w:val="24"/>
          <w:szCs w:val="24"/>
        </w:rPr>
        <w:t xml:space="preserve">os y algunas más. </w:t>
      </w:r>
    </w:p>
    <w:p w:rsidR="00DA3B22" w:rsidRDefault="00947BF5">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En conclusión, podemos decir que el barroco surgió como una herramienta de fortalecimiento de la ideología católica en momentos de crisis por la Reforma protestante realizada por Martín Lutero. De tal manera, algunas manifestaciones del </w:t>
      </w:r>
      <w:r>
        <w:rPr>
          <w:rFonts w:ascii="Times New Roman" w:eastAsia="Times New Roman" w:hAnsi="Times New Roman" w:cs="Times New Roman"/>
          <w:sz w:val="24"/>
          <w:szCs w:val="24"/>
        </w:rPr>
        <w:t xml:space="preserve">arte en la literatura </w:t>
      </w:r>
      <w:r>
        <w:rPr>
          <w:rFonts w:ascii="Times New Roman" w:eastAsia="Times New Roman" w:hAnsi="Times New Roman" w:cs="Times New Roman"/>
          <w:sz w:val="24"/>
          <w:szCs w:val="24"/>
        </w:rPr>
        <w:lastRenderedPageBreak/>
        <w:t>que no se permitieron por la Contrarreforma fueron El Quijote y la Las meninas, obras que no promulgaban los valores y reglas de la Iglesia católica (no promulgaban una mentalidad cerrada, sino que más bien invitaban a pensar en difer</w:t>
      </w:r>
      <w:r>
        <w:rPr>
          <w:rFonts w:ascii="Times New Roman" w:eastAsia="Times New Roman" w:hAnsi="Times New Roman" w:cs="Times New Roman"/>
          <w:sz w:val="24"/>
          <w:szCs w:val="24"/>
        </w:rPr>
        <w:t>entes puntos de vista). Finalmente, con la llegada de los españoles a América, Fuentes habla de cómo el barroco fue un</w:t>
      </w:r>
      <w:r>
        <w:rPr>
          <w:rFonts w:ascii="Times New Roman" w:eastAsia="Times New Roman" w:hAnsi="Times New Roman" w:cs="Times New Roman"/>
          <w:sz w:val="24"/>
          <w:szCs w:val="24"/>
        </w:rPr>
        <w:t xml:space="preserve"> movimiento artístico que en las pinturas plasmaba esa fusión de culturas, entre lo español y lo hispanoamericano.</w:t>
      </w:r>
    </w:p>
    <w:p w:rsidR="00DA3B22" w:rsidRDefault="00947BF5">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 el capítulo diez, se habla de la necesidad que Europa veía por dejar atrás lo viejo y ver hacia el futuro con lo moderno, la ilustración y la ciencia; se buscaba que los hombres hagan uso de su razón para alcanzar su acometido. De tal manera, se habla d</w:t>
      </w:r>
      <w:r>
        <w:rPr>
          <w:rFonts w:ascii="Times New Roman" w:eastAsia="Times New Roman" w:hAnsi="Times New Roman" w:cs="Times New Roman"/>
          <w:sz w:val="24"/>
          <w:szCs w:val="24"/>
        </w:rPr>
        <w:t xml:space="preserve">e Jovellanos, un hombre que a lado del conde de Aranda incentivo la educación pública, mejores redes de comunicación </w:t>
      </w:r>
      <w:r w:rsidR="00931456">
        <w:rPr>
          <w:rFonts w:ascii="Times New Roman" w:eastAsia="Times New Roman" w:hAnsi="Times New Roman" w:cs="Times New Roman"/>
          <w:sz w:val="24"/>
          <w:szCs w:val="24"/>
        </w:rPr>
        <w:t>e</w:t>
      </w:r>
      <w:r>
        <w:rPr>
          <w:rFonts w:ascii="Times New Roman" w:eastAsia="Times New Roman" w:hAnsi="Times New Roman" w:cs="Times New Roman"/>
          <w:sz w:val="24"/>
          <w:szCs w:val="24"/>
        </w:rPr>
        <w:t xml:space="preserve"> impuso la teoría filosófica del pragmatismo. Después de esto, Jovellanos en busca de la modernización regresó a Asturias para promover la</w:t>
      </w:r>
      <w:r>
        <w:rPr>
          <w:rFonts w:ascii="Times New Roman" w:eastAsia="Times New Roman" w:hAnsi="Times New Roman" w:cs="Times New Roman"/>
          <w:sz w:val="24"/>
          <w:szCs w:val="24"/>
        </w:rPr>
        <w:t xml:space="preserve"> agricultura en sus suelos, </w:t>
      </w:r>
      <w:proofErr w:type="spellStart"/>
      <w:r>
        <w:rPr>
          <w:rFonts w:ascii="Times New Roman" w:eastAsia="Times New Roman" w:hAnsi="Times New Roman" w:cs="Times New Roman"/>
          <w:sz w:val="24"/>
          <w:szCs w:val="24"/>
        </w:rPr>
        <w:t>s</w:t>
      </w:r>
      <w:proofErr w:type="spellEnd"/>
      <w:r>
        <w:rPr>
          <w:rFonts w:ascii="Times New Roman" w:eastAsia="Times New Roman" w:hAnsi="Times New Roman" w:cs="Times New Roman"/>
          <w:sz w:val="24"/>
          <w:szCs w:val="24"/>
        </w:rPr>
        <w:t xml:space="preserve"> enfocó en crear nuevos institutos, pero también denuncio la gran cantidad de personas que vivían en extrema pobreza en regiones rurales. Hay que mencionar que a pesar de haber tenido contratiempos con la Santa Inquisición por </w:t>
      </w:r>
      <w:r>
        <w:rPr>
          <w:rFonts w:ascii="Times New Roman" w:eastAsia="Times New Roman" w:hAnsi="Times New Roman" w:cs="Times New Roman"/>
          <w:sz w:val="24"/>
          <w:szCs w:val="24"/>
        </w:rPr>
        <w:t xml:space="preserve">leer textos prohibidos y de haber sido exiliado en la monarquía de Carlos IV, al llegar Napoleón Bonaparte a la monarquía, los dos trabajaron en conjunto para seguir modernizando los territorios en Europa. </w:t>
      </w:r>
    </w:p>
    <w:p w:rsidR="00DA3B22" w:rsidRDefault="00947BF5">
      <w:pPr>
        <w:spacing w:line="480" w:lineRule="auto"/>
        <w:ind w:firstLine="720"/>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El texto hace alusión al pintor Goya debido a que</w:t>
      </w:r>
      <w:r>
        <w:rPr>
          <w:rFonts w:ascii="Times New Roman" w:eastAsia="Times New Roman" w:hAnsi="Times New Roman" w:cs="Times New Roman"/>
          <w:sz w:val="24"/>
          <w:szCs w:val="24"/>
        </w:rPr>
        <w:t xml:space="preserve"> en sus pinturas se reflejaba una sátira a las costumbres del siglo XVIII y por su importancia al ser el pintor de la corte de Carlos IV. Goya, aparte de ser un pintor, también fue crítico social, por eso hablaba acerca del proletariado y de sus circunstan</w:t>
      </w:r>
      <w:r>
        <w:rPr>
          <w:rFonts w:ascii="Times New Roman" w:eastAsia="Times New Roman" w:hAnsi="Times New Roman" w:cs="Times New Roman"/>
          <w:sz w:val="24"/>
          <w:szCs w:val="24"/>
        </w:rPr>
        <w:t xml:space="preserve">cias. Finalmente, otro dato de Goya es que cuando las tropas napoleónicas invadieron España, él comenzó a darse cuenta de lo que significaba la guerra y estas escenas las comenzó a plasmar en sus obras, por </w:t>
      </w:r>
      <w:r w:rsidR="00B50500">
        <w:rPr>
          <w:rFonts w:ascii="Times New Roman" w:eastAsia="Times New Roman" w:hAnsi="Times New Roman" w:cs="Times New Roman"/>
          <w:sz w:val="24"/>
          <w:szCs w:val="24"/>
        </w:rPr>
        <w:t>ejemplo,</w:t>
      </w:r>
      <w:r>
        <w:rPr>
          <w:rFonts w:ascii="Times New Roman" w:eastAsia="Times New Roman" w:hAnsi="Times New Roman" w:cs="Times New Roman"/>
          <w:sz w:val="24"/>
          <w:szCs w:val="24"/>
        </w:rPr>
        <w:t xml:space="preserve"> en la pintura Los fusilamientos del 3 de </w:t>
      </w:r>
      <w:r>
        <w:rPr>
          <w:rFonts w:ascii="Times New Roman" w:eastAsia="Times New Roman" w:hAnsi="Times New Roman" w:cs="Times New Roman"/>
          <w:sz w:val="24"/>
          <w:szCs w:val="24"/>
        </w:rPr>
        <w:t>mayo.</w:t>
      </w:r>
    </w:p>
    <w:p w:rsidR="00DA3B22" w:rsidRDefault="00947BF5">
      <w:pPr>
        <w:spacing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Capítulo 12: El precio de la libertad</w:t>
      </w:r>
    </w:p>
    <w:p w:rsidR="00DA3B22" w:rsidRDefault="00947BF5">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En las escuelas cuando nos hablan de la llegada de Cristóbal Colón a América, se nos habla del “descubrimiento de América”. Cuando nos referimos a “descubrimiento” estamos tomando el hecho de la llegada de Colón </w:t>
      </w:r>
      <w:r>
        <w:rPr>
          <w:rFonts w:ascii="Times New Roman" w:eastAsia="Times New Roman" w:hAnsi="Times New Roman" w:cs="Times New Roman"/>
          <w:sz w:val="24"/>
          <w:szCs w:val="24"/>
        </w:rPr>
        <w:t xml:space="preserve">desde la perspectiva </w:t>
      </w:r>
      <w:r w:rsidR="00B50500">
        <w:rPr>
          <w:rFonts w:ascii="Times New Roman" w:eastAsia="Times New Roman" w:hAnsi="Times New Roman" w:cs="Times New Roman"/>
          <w:sz w:val="24"/>
          <w:szCs w:val="24"/>
        </w:rPr>
        <w:t>e</w:t>
      </w:r>
      <w:r>
        <w:rPr>
          <w:rFonts w:ascii="Times New Roman" w:eastAsia="Times New Roman" w:hAnsi="Times New Roman" w:cs="Times New Roman"/>
          <w:sz w:val="24"/>
          <w:szCs w:val="24"/>
        </w:rPr>
        <w:t>uropea. Desde aquí vemos la historia que se difundió y que hasta ahora se cuenta, pero entonces imaginémonos lo que pasó en esa época. Los nativos vivían bajo el poder de los españoles, los cuales impusieron sus formas de vida. Así Sa</w:t>
      </w:r>
      <w:r>
        <w:rPr>
          <w:rFonts w:ascii="Times New Roman" w:eastAsia="Times New Roman" w:hAnsi="Times New Roman" w:cs="Times New Roman"/>
          <w:sz w:val="24"/>
          <w:szCs w:val="24"/>
        </w:rPr>
        <w:t>n Martín y Bolívar perseguían el sueño de que los pueblos se sublevaran ante su situación servil, para que algún día se llegaran a liberar del yugo español y se unieran como países para salir entre todos adelante. Los rebeldes recibieron ayuda de los escla</w:t>
      </w:r>
      <w:r>
        <w:rPr>
          <w:rFonts w:ascii="Times New Roman" w:eastAsia="Times New Roman" w:hAnsi="Times New Roman" w:cs="Times New Roman"/>
          <w:sz w:val="24"/>
          <w:szCs w:val="24"/>
        </w:rPr>
        <w:t xml:space="preserve">vos negros quienes estaban de acuerdo con las ideas de independencia. </w:t>
      </w:r>
    </w:p>
    <w:p w:rsidR="00DA3B22" w:rsidRDefault="00947BF5">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Así, poco a poco se comenzaron a hacer del poder los nativos y le quitaban poderes y beneficios a la Corona española, por </w:t>
      </w:r>
      <w:r w:rsidR="00B50500">
        <w:rPr>
          <w:rFonts w:ascii="Times New Roman" w:eastAsia="Times New Roman" w:hAnsi="Times New Roman" w:cs="Times New Roman"/>
          <w:sz w:val="24"/>
          <w:szCs w:val="24"/>
        </w:rPr>
        <w:t>ejemplo,</w:t>
      </w:r>
      <w:r>
        <w:rPr>
          <w:rFonts w:ascii="Times New Roman" w:eastAsia="Times New Roman" w:hAnsi="Times New Roman" w:cs="Times New Roman"/>
          <w:sz w:val="24"/>
          <w:szCs w:val="24"/>
        </w:rPr>
        <w:t xml:space="preserve"> la eliminación de tributos. Los argentinos se sublevaro</w:t>
      </w:r>
      <w:r>
        <w:rPr>
          <w:rFonts w:ascii="Times New Roman" w:eastAsia="Times New Roman" w:hAnsi="Times New Roman" w:cs="Times New Roman"/>
          <w:sz w:val="24"/>
          <w:szCs w:val="24"/>
        </w:rPr>
        <w:t>n con revueltas que fueron inspiradas por la ilustración europea, pero a pesar de todo, hasta 1806 seguían estando presentes en el continente los españoles. San Martín se dio cuenta de que si los españoles no se iban de Perú seguiría existiendo poder de lo</w:t>
      </w:r>
      <w:r>
        <w:rPr>
          <w:rFonts w:ascii="Times New Roman" w:eastAsia="Times New Roman" w:hAnsi="Times New Roman" w:cs="Times New Roman"/>
          <w:sz w:val="24"/>
          <w:szCs w:val="24"/>
        </w:rPr>
        <w:t xml:space="preserve">s mismos, por lo que se llevó a cabo la batalla de Chacabuco, al norte de la capital de Chile, en donde resultaron vencedores los independentistas. </w:t>
      </w:r>
    </w:p>
    <w:p w:rsidR="00DA3B22" w:rsidRDefault="00947BF5">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Una de las cosas que más curiosidad da es que el único encuentro entre San Martín y Bolívar se produjo en G</w:t>
      </w:r>
      <w:r>
        <w:rPr>
          <w:rFonts w:ascii="Times New Roman" w:eastAsia="Times New Roman" w:hAnsi="Times New Roman" w:cs="Times New Roman"/>
          <w:sz w:val="24"/>
          <w:szCs w:val="24"/>
        </w:rPr>
        <w:t>uayaquil los días 26 y 27 de julio de 1822. Aquí se trató sobre la libertad que los pueblos sudamericanos debían alcanzar expulsando del continente a las tropas realistas españolas, pero con detalle nadie más estuvo en la entrevista como para saber con cer</w:t>
      </w:r>
      <w:r>
        <w:rPr>
          <w:rFonts w:ascii="Times New Roman" w:eastAsia="Times New Roman" w:hAnsi="Times New Roman" w:cs="Times New Roman"/>
          <w:sz w:val="24"/>
          <w:szCs w:val="24"/>
        </w:rPr>
        <w:t xml:space="preserve">titud lo que se dijo. </w:t>
      </w:r>
    </w:p>
    <w:p w:rsidR="00DA3B22" w:rsidRDefault="00947BF5">
      <w:pPr>
        <w:spacing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Capítulo 13: El tiempo de los tiranos </w:t>
      </w:r>
    </w:p>
    <w:p w:rsidR="00DA3B22" w:rsidRDefault="00947BF5">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En el capítulo trece se habla acerca de cómo en el siglo XIX diferentes países de </w:t>
      </w:r>
      <w:r w:rsidR="00931456">
        <w:rPr>
          <w:rFonts w:ascii="Times New Roman" w:eastAsia="Times New Roman" w:hAnsi="Times New Roman" w:cs="Times New Roman"/>
          <w:sz w:val="24"/>
          <w:szCs w:val="24"/>
        </w:rPr>
        <w:t>Sudamérica</w:t>
      </w:r>
      <w:r>
        <w:rPr>
          <w:rFonts w:ascii="Times New Roman" w:eastAsia="Times New Roman" w:hAnsi="Times New Roman" w:cs="Times New Roman"/>
          <w:sz w:val="24"/>
          <w:szCs w:val="24"/>
        </w:rPr>
        <w:t xml:space="preserve"> reaccionaron después de la independencia de sus territorios. En el caso de Argentina, el poder se con</w:t>
      </w:r>
      <w:r>
        <w:rPr>
          <w:rFonts w:ascii="Times New Roman" w:eastAsia="Times New Roman" w:hAnsi="Times New Roman" w:cs="Times New Roman"/>
          <w:sz w:val="24"/>
          <w:szCs w:val="24"/>
        </w:rPr>
        <w:t xml:space="preserve">centraba en pocas manos y por eso, se incentivó a que se produzca </w:t>
      </w:r>
      <w:r>
        <w:rPr>
          <w:rFonts w:ascii="Times New Roman" w:eastAsia="Times New Roman" w:hAnsi="Times New Roman" w:cs="Times New Roman"/>
          <w:sz w:val="24"/>
          <w:szCs w:val="24"/>
        </w:rPr>
        <w:lastRenderedPageBreak/>
        <w:t>la privatización de la propiedad. Uno de los mayores promotores de que pase esto fue el gobernador Juan Manuel de Rosas. Por otro lado, en Uruguay, durante el gobierno del dictador José Gasp</w:t>
      </w:r>
      <w:r>
        <w:rPr>
          <w:rFonts w:ascii="Times New Roman" w:eastAsia="Times New Roman" w:hAnsi="Times New Roman" w:cs="Times New Roman"/>
          <w:sz w:val="24"/>
          <w:szCs w:val="24"/>
        </w:rPr>
        <w:t>ar Rodríguez de Francia, no se permitía el comercio internacional. Finalmente, en México, primero se vivió el gobierno de Antonio López quien perdió los territorios del sur de Estados Unidos y después, en el gobierno de Juárez hubo una crisis entre liberal</w:t>
      </w:r>
      <w:r>
        <w:rPr>
          <w:rFonts w:ascii="Times New Roman" w:eastAsia="Times New Roman" w:hAnsi="Times New Roman" w:cs="Times New Roman"/>
          <w:sz w:val="24"/>
          <w:szCs w:val="24"/>
        </w:rPr>
        <w:t xml:space="preserve">es y conservadores, ya que Juárez era liberal y se mantenía firme al derecho civil y las leyes generales que impuso a toda la ciudadanía con el fin de no beneficiar a </w:t>
      </w:r>
      <w:r w:rsidR="00B50500">
        <w:rPr>
          <w:rFonts w:ascii="Times New Roman" w:eastAsia="Times New Roman" w:hAnsi="Times New Roman" w:cs="Times New Roman"/>
          <w:sz w:val="24"/>
          <w:szCs w:val="24"/>
        </w:rPr>
        <w:t>ninguna clase</w:t>
      </w:r>
      <w:r>
        <w:rPr>
          <w:rFonts w:ascii="Times New Roman" w:eastAsia="Times New Roman" w:hAnsi="Times New Roman" w:cs="Times New Roman"/>
          <w:sz w:val="24"/>
          <w:szCs w:val="24"/>
        </w:rPr>
        <w:t xml:space="preserve"> social. </w:t>
      </w:r>
    </w:p>
    <w:p w:rsidR="00DA3B22" w:rsidRDefault="00947BF5">
      <w:pPr>
        <w:spacing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14.  La cultura de la independencia </w:t>
      </w:r>
    </w:p>
    <w:p w:rsidR="00DA3B22" w:rsidRDefault="00947BF5">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En el capítulo </w:t>
      </w:r>
      <w:r w:rsidR="00B50500">
        <w:rPr>
          <w:rFonts w:ascii="Times New Roman" w:eastAsia="Times New Roman" w:hAnsi="Times New Roman" w:cs="Times New Roman"/>
          <w:sz w:val="24"/>
          <w:szCs w:val="24"/>
        </w:rPr>
        <w:t>14, se</w:t>
      </w:r>
      <w:r>
        <w:rPr>
          <w:rFonts w:ascii="Times New Roman" w:eastAsia="Times New Roman" w:hAnsi="Times New Roman" w:cs="Times New Roman"/>
          <w:sz w:val="24"/>
          <w:szCs w:val="24"/>
        </w:rPr>
        <w:t xml:space="preserve"> habla</w:t>
      </w:r>
      <w:r>
        <w:rPr>
          <w:rFonts w:ascii="Times New Roman" w:eastAsia="Times New Roman" w:hAnsi="Times New Roman" w:cs="Times New Roman"/>
          <w:sz w:val="24"/>
          <w:szCs w:val="24"/>
        </w:rPr>
        <w:t xml:space="preserve"> acerca de las Revoluciones existentes en México. En primer </w:t>
      </w:r>
      <w:r w:rsidR="00B50500">
        <w:rPr>
          <w:rFonts w:ascii="Times New Roman" w:eastAsia="Times New Roman" w:hAnsi="Times New Roman" w:cs="Times New Roman"/>
          <w:sz w:val="24"/>
          <w:szCs w:val="24"/>
        </w:rPr>
        <w:t>lugar,</w:t>
      </w:r>
      <w:r>
        <w:rPr>
          <w:rFonts w:ascii="Times New Roman" w:eastAsia="Times New Roman" w:hAnsi="Times New Roman" w:cs="Times New Roman"/>
          <w:sz w:val="24"/>
          <w:szCs w:val="24"/>
        </w:rPr>
        <w:t xml:space="preserve"> tenemos a Porfirio Díaz, presidente de México durante los años 1876 y 1910. Este presidente apoyaba el lema de “orden y progreso” dentro del liberalismo latinoamericano, sin embargo, a pesar</w:t>
      </w:r>
      <w:r>
        <w:rPr>
          <w:rFonts w:ascii="Times New Roman" w:eastAsia="Times New Roman" w:hAnsi="Times New Roman" w:cs="Times New Roman"/>
          <w:sz w:val="24"/>
          <w:szCs w:val="24"/>
        </w:rPr>
        <w:t xml:space="preserve"> de que comenzó teniendo el apoyo de la clase media, luego este sector de la sociedad se apartó porque el gobierno le dio mucha importancia a la edificación de empresas extranjeras en el país, que en un momento llegaron a ganar más dinero que los productor</w:t>
      </w:r>
      <w:r>
        <w:rPr>
          <w:rFonts w:ascii="Times New Roman" w:eastAsia="Times New Roman" w:hAnsi="Times New Roman" w:cs="Times New Roman"/>
          <w:sz w:val="24"/>
          <w:szCs w:val="24"/>
        </w:rPr>
        <w:t xml:space="preserve">es nativos. Igualmente, </w:t>
      </w:r>
      <w:r w:rsidR="00931456">
        <w:rPr>
          <w:rFonts w:ascii="Times New Roman" w:eastAsia="Times New Roman" w:hAnsi="Times New Roman" w:cs="Times New Roman"/>
          <w:sz w:val="24"/>
          <w:szCs w:val="24"/>
        </w:rPr>
        <w:t>los</w:t>
      </w:r>
      <w:r>
        <w:rPr>
          <w:rFonts w:ascii="Times New Roman" w:eastAsia="Times New Roman" w:hAnsi="Times New Roman" w:cs="Times New Roman"/>
          <w:sz w:val="24"/>
          <w:szCs w:val="24"/>
        </w:rPr>
        <w:t xml:space="preserve"> campesinos terminaron siendo explotados por los latifundistas, ya que el sistema de Hacienda con las leyes de Reformas liberales monopolizó las áreas verdes y hasta el agua, además se eliminó la herencia de las tierras para los c</w:t>
      </w:r>
      <w:r>
        <w:rPr>
          <w:rFonts w:ascii="Times New Roman" w:eastAsia="Times New Roman" w:hAnsi="Times New Roman" w:cs="Times New Roman"/>
          <w:sz w:val="24"/>
          <w:szCs w:val="24"/>
        </w:rPr>
        <w:t xml:space="preserve">ampesinos. No obstante, lo único que sí se comenzó a heredar fue la deuda que tenían </w:t>
      </w:r>
      <w:r w:rsidR="00B50500">
        <w:rPr>
          <w:rFonts w:ascii="Times New Roman" w:eastAsia="Times New Roman" w:hAnsi="Times New Roman" w:cs="Times New Roman"/>
          <w:sz w:val="24"/>
          <w:szCs w:val="24"/>
        </w:rPr>
        <w:t>los campesinos</w:t>
      </w:r>
      <w:r>
        <w:rPr>
          <w:rFonts w:ascii="Times New Roman" w:eastAsia="Times New Roman" w:hAnsi="Times New Roman" w:cs="Times New Roman"/>
          <w:sz w:val="24"/>
          <w:szCs w:val="24"/>
        </w:rPr>
        <w:t xml:space="preserve"> con los latifundistas por dejarles vivir en </w:t>
      </w:r>
      <w:r w:rsidR="00B50500">
        <w:rPr>
          <w:rFonts w:ascii="Times New Roman" w:eastAsia="Times New Roman" w:hAnsi="Times New Roman" w:cs="Times New Roman"/>
          <w:sz w:val="24"/>
          <w:szCs w:val="24"/>
        </w:rPr>
        <w:t>sus haciendas</w:t>
      </w:r>
      <w:r>
        <w:rPr>
          <w:rFonts w:ascii="Times New Roman" w:eastAsia="Times New Roman" w:hAnsi="Times New Roman" w:cs="Times New Roman"/>
          <w:sz w:val="24"/>
          <w:szCs w:val="24"/>
        </w:rPr>
        <w:t xml:space="preserve">. Con todo eso, los grupos sociales mexicanos se unieron para la revolución. </w:t>
      </w:r>
    </w:p>
    <w:p w:rsidR="00DA3B22" w:rsidRDefault="00947BF5">
      <w:pPr>
        <w:spacing w:line="480" w:lineRule="auto"/>
        <w:ind w:firstLine="720"/>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Más adelante, en 1910 a</w:t>
      </w:r>
      <w:r>
        <w:rPr>
          <w:rFonts w:ascii="Times New Roman" w:eastAsia="Times New Roman" w:hAnsi="Times New Roman" w:cs="Times New Roman"/>
          <w:sz w:val="24"/>
          <w:szCs w:val="24"/>
        </w:rPr>
        <w:t>parece Francisco Madero, Emiliano Zapata y Doroteo Arando (Pancho Villa), todos ellos con un discurso en contra del porfiriato. Una vez que Porfirio Díaz es exiliado, sube a la presidencia de México Madero que quería que su gobierno fuese funcional, pero l</w:t>
      </w:r>
      <w:r>
        <w:rPr>
          <w:rFonts w:ascii="Times New Roman" w:eastAsia="Times New Roman" w:hAnsi="Times New Roman" w:cs="Times New Roman"/>
          <w:sz w:val="24"/>
          <w:szCs w:val="24"/>
        </w:rPr>
        <w:t xml:space="preserve">as intenciones quedaron en eso porque aquí la dictadura continuó y los problemas de los obreros y agricultores continuaban porque el sistema de hacienda permaneció </w:t>
      </w:r>
      <w:r>
        <w:rPr>
          <w:rFonts w:ascii="Times New Roman" w:eastAsia="Times New Roman" w:hAnsi="Times New Roman" w:cs="Times New Roman"/>
          <w:sz w:val="24"/>
          <w:szCs w:val="24"/>
        </w:rPr>
        <w:lastRenderedPageBreak/>
        <w:t>intacto. Madero es asesinado y ahora la clase media y las élites quieren a un Estado que uni</w:t>
      </w:r>
      <w:r>
        <w:rPr>
          <w:rFonts w:ascii="Times New Roman" w:eastAsia="Times New Roman" w:hAnsi="Times New Roman" w:cs="Times New Roman"/>
          <w:sz w:val="24"/>
          <w:szCs w:val="24"/>
        </w:rPr>
        <w:t xml:space="preserve">fique las regiones y que vele por todo el territorio. A pesar de que Carranza fue el sucesor de Madero y tenía influencia de Porfirio Díaz, pronto le sucedió Zapata. </w:t>
      </w:r>
    </w:p>
    <w:p w:rsidR="00DA3B22" w:rsidRDefault="00947BF5">
      <w:pPr>
        <w:spacing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Capítulo 16: Latinoamérica</w:t>
      </w:r>
    </w:p>
    <w:p w:rsidR="00DA3B22" w:rsidRDefault="00947BF5">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 este capítulo Fuentes explica la actualidad de dos países l</w:t>
      </w:r>
      <w:r>
        <w:rPr>
          <w:rFonts w:ascii="Times New Roman" w:eastAsia="Times New Roman" w:hAnsi="Times New Roman" w:cs="Times New Roman"/>
          <w:sz w:val="24"/>
          <w:szCs w:val="24"/>
        </w:rPr>
        <w:t xml:space="preserve">atinoamericanos, México y Argentina.  A pesar de que existe una gran cantidad de riquezas, en </w:t>
      </w:r>
      <w:r w:rsidR="00931456">
        <w:rPr>
          <w:rFonts w:ascii="Times New Roman" w:eastAsia="Times New Roman" w:hAnsi="Times New Roman" w:cs="Times New Roman"/>
          <w:sz w:val="24"/>
          <w:szCs w:val="24"/>
        </w:rPr>
        <w:t>Latinoamérica</w:t>
      </w:r>
      <w:r>
        <w:rPr>
          <w:rFonts w:ascii="Times New Roman" w:eastAsia="Times New Roman" w:hAnsi="Times New Roman" w:cs="Times New Roman"/>
          <w:sz w:val="24"/>
          <w:szCs w:val="24"/>
        </w:rPr>
        <w:t xml:space="preserve"> se muestran grandes diferencias sociales. </w:t>
      </w:r>
    </w:p>
    <w:p w:rsidR="00DA3B22" w:rsidRDefault="00947BF5">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 Argentina se menciona que el país está dividido y que las zonas rurales están separadas de la capital,</w:t>
      </w:r>
      <w:r>
        <w:rPr>
          <w:rFonts w:ascii="Times New Roman" w:eastAsia="Times New Roman" w:hAnsi="Times New Roman" w:cs="Times New Roman"/>
          <w:sz w:val="24"/>
          <w:szCs w:val="24"/>
        </w:rPr>
        <w:t xml:space="preserve"> Buenos Aires. Igualmente, se habla sobre el peronismo, nombre que se le atribuye al periodo de tiempo en el que Juan Domingo Perón gobernó en Argentina. Se menciona que Argentina, desde la década del </w:t>
      </w:r>
      <w:r w:rsidR="00B50500">
        <w:rPr>
          <w:rFonts w:ascii="Times New Roman" w:eastAsia="Times New Roman" w:hAnsi="Times New Roman" w:cs="Times New Roman"/>
          <w:sz w:val="24"/>
          <w:szCs w:val="24"/>
        </w:rPr>
        <w:t>40, llegó</w:t>
      </w:r>
      <w:r>
        <w:rPr>
          <w:rFonts w:ascii="Times New Roman" w:eastAsia="Times New Roman" w:hAnsi="Times New Roman" w:cs="Times New Roman"/>
          <w:sz w:val="24"/>
          <w:szCs w:val="24"/>
        </w:rPr>
        <w:t xml:space="preserve"> a desestabilizarse por el despilfarro del di</w:t>
      </w:r>
      <w:r>
        <w:rPr>
          <w:rFonts w:ascii="Times New Roman" w:eastAsia="Times New Roman" w:hAnsi="Times New Roman" w:cs="Times New Roman"/>
          <w:sz w:val="24"/>
          <w:szCs w:val="24"/>
        </w:rPr>
        <w:t xml:space="preserve">nero. Se dice que Perón, a inicios de su gobierno, comenzó a contratar a miembros de los sindicatos que lo apoyaban para </w:t>
      </w:r>
      <w:r w:rsidR="00B50500">
        <w:rPr>
          <w:rFonts w:ascii="Times New Roman" w:eastAsia="Times New Roman" w:hAnsi="Times New Roman" w:cs="Times New Roman"/>
          <w:sz w:val="24"/>
          <w:szCs w:val="24"/>
        </w:rPr>
        <w:t>que trabajaran</w:t>
      </w:r>
      <w:r>
        <w:rPr>
          <w:rFonts w:ascii="Times New Roman" w:eastAsia="Times New Roman" w:hAnsi="Times New Roman" w:cs="Times New Roman"/>
          <w:sz w:val="24"/>
          <w:szCs w:val="24"/>
        </w:rPr>
        <w:t xml:space="preserve"> en el Estado. El dinero que necesitaba para cubrir todos sus gastos lo consiguió con la emisión de divisas y esto a su </w:t>
      </w:r>
      <w:r>
        <w:rPr>
          <w:rFonts w:ascii="Times New Roman" w:eastAsia="Times New Roman" w:hAnsi="Times New Roman" w:cs="Times New Roman"/>
          <w:sz w:val="24"/>
          <w:szCs w:val="24"/>
        </w:rPr>
        <w:t xml:space="preserve">vez comenzó a generar inflación. </w:t>
      </w:r>
    </w:p>
    <w:p w:rsidR="00DA3B22" w:rsidRDefault="00947BF5">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Fuentes en este capítulo también habla de México y dice </w:t>
      </w:r>
      <w:r w:rsidR="00B50500">
        <w:rPr>
          <w:rFonts w:ascii="Times New Roman" w:eastAsia="Times New Roman" w:hAnsi="Times New Roman" w:cs="Times New Roman"/>
          <w:sz w:val="24"/>
          <w:szCs w:val="24"/>
        </w:rPr>
        <w:t>que,</w:t>
      </w:r>
      <w:r>
        <w:rPr>
          <w:rFonts w:ascii="Times New Roman" w:eastAsia="Times New Roman" w:hAnsi="Times New Roman" w:cs="Times New Roman"/>
          <w:sz w:val="24"/>
          <w:szCs w:val="24"/>
        </w:rPr>
        <w:t xml:space="preserve"> por la Reforma Agraria introducida por Emiliano Zapata</w:t>
      </w:r>
      <w:r w:rsidR="00B5050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y la nacionalización </w:t>
      </w:r>
      <w:r w:rsidR="00931456">
        <w:rPr>
          <w:rFonts w:ascii="Times New Roman" w:eastAsia="Times New Roman" w:hAnsi="Times New Roman" w:cs="Times New Roman"/>
          <w:sz w:val="24"/>
          <w:szCs w:val="24"/>
        </w:rPr>
        <w:t>de los recursos</w:t>
      </w:r>
      <w:r>
        <w:rPr>
          <w:rFonts w:ascii="Times New Roman" w:eastAsia="Times New Roman" w:hAnsi="Times New Roman" w:cs="Times New Roman"/>
          <w:sz w:val="24"/>
          <w:szCs w:val="24"/>
        </w:rPr>
        <w:t>, la participación civil dentro de la política se volvió débil. Esto qu</w:t>
      </w:r>
      <w:r>
        <w:rPr>
          <w:rFonts w:ascii="Times New Roman" w:eastAsia="Times New Roman" w:hAnsi="Times New Roman" w:cs="Times New Roman"/>
          <w:sz w:val="24"/>
          <w:szCs w:val="24"/>
        </w:rPr>
        <w:t xml:space="preserve">iere decir que Zapata al decretar que la tierra era pública y que se la tenía que repartir en ejidos, también decretaba su control sobre la producción civil de esta tierra; el Estado regulaba la vida del mexicano. </w:t>
      </w:r>
    </w:p>
    <w:p w:rsidR="00DA3B22" w:rsidRDefault="00947BF5">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Por otro lado, también se habla acerca de</w:t>
      </w:r>
      <w:r>
        <w:rPr>
          <w:rFonts w:ascii="Times New Roman" w:eastAsia="Times New Roman" w:hAnsi="Times New Roman" w:cs="Times New Roman"/>
          <w:sz w:val="24"/>
          <w:szCs w:val="24"/>
        </w:rPr>
        <w:t xml:space="preserve"> Estados Unidos y el papel que ha ejercido en otros países de América. Se habla del apoyo que Estados Unidos dio a Pinochet debido a que se promulgaba la idea anticomunista. </w:t>
      </w:r>
    </w:p>
    <w:p w:rsidR="00DA3B22" w:rsidRDefault="00947BF5">
      <w:pPr>
        <w:spacing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Capítulo 17: España Contemporánea</w:t>
      </w:r>
    </w:p>
    <w:p w:rsidR="00DA3B22" w:rsidRDefault="00947BF5">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"El propósito único de la tradición es iluminar el presente. El pasado como tal no existe.” (Fuentes, 1992, </w:t>
      </w:r>
      <w:r w:rsidR="00B50500">
        <w:rPr>
          <w:rFonts w:ascii="Times New Roman" w:eastAsia="Times New Roman" w:hAnsi="Times New Roman" w:cs="Times New Roman"/>
          <w:sz w:val="24"/>
          <w:szCs w:val="24"/>
        </w:rPr>
        <w:t>pág.</w:t>
      </w:r>
      <w:r>
        <w:rPr>
          <w:rFonts w:ascii="Times New Roman" w:eastAsia="Times New Roman" w:hAnsi="Times New Roman" w:cs="Times New Roman"/>
          <w:sz w:val="24"/>
          <w:szCs w:val="24"/>
        </w:rPr>
        <w:t xml:space="preserve"> 157).</w:t>
      </w:r>
    </w:p>
    <w:p w:rsidR="00DA3B22" w:rsidRDefault="00947BF5">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 este capítulo se comienza hablando de las torres del Templo Expiatorio de la Sagrada Familia, se pone énfasis en que no fueron terminad</w:t>
      </w:r>
      <w:r>
        <w:rPr>
          <w:rFonts w:ascii="Times New Roman" w:eastAsia="Times New Roman" w:hAnsi="Times New Roman" w:cs="Times New Roman"/>
          <w:sz w:val="24"/>
          <w:szCs w:val="24"/>
        </w:rPr>
        <w:t xml:space="preserve">as de construir por el arquitecto Antonio Gaudí. Se inicia presentando esta situación debido a que se toma como referencia a las torres para comparar lo que sucedía con España en ese tiempo. Por lo </w:t>
      </w:r>
      <w:r w:rsidR="00B50500">
        <w:rPr>
          <w:rFonts w:ascii="Times New Roman" w:eastAsia="Times New Roman" w:hAnsi="Times New Roman" w:cs="Times New Roman"/>
          <w:sz w:val="24"/>
          <w:szCs w:val="24"/>
        </w:rPr>
        <w:t>tanto,</w:t>
      </w:r>
      <w:r>
        <w:rPr>
          <w:rFonts w:ascii="Times New Roman" w:eastAsia="Times New Roman" w:hAnsi="Times New Roman" w:cs="Times New Roman"/>
          <w:sz w:val="24"/>
          <w:szCs w:val="24"/>
        </w:rPr>
        <w:t xml:space="preserve"> se dice </w:t>
      </w:r>
      <w:r w:rsidR="00B50500">
        <w:rPr>
          <w:rFonts w:ascii="Times New Roman" w:eastAsia="Times New Roman" w:hAnsi="Times New Roman" w:cs="Times New Roman"/>
          <w:sz w:val="24"/>
          <w:szCs w:val="24"/>
        </w:rPr>
        <w:t>que,</w:t>
      </w:r>
      <w:r>
        <w:rPr>
          <w:rFonts w:ascii="Times New Roman" w:eastAsia="Times New Roman" w:hAnsi="Times New Roman" w:cs="Times New Roman"/>
          <w:sz w:val="24"/>
          <w:szCs w:val="24"/>
        </w:rPr>
        <w:t xml:space="preserve"> así como el proyecto de Gaudí quedó inco</w:t>
      </w:r>
      <w:r>
        <w:rPr>
          <w:rFonts w:ascii="Times New Roman" w:eastAsia="Times New Roman" w:hAnsi="Times New Roman" w:cs="Times New Roman"/>
          <w:sz w:val="24"/>
          <w:szCs w:val="24"/>
        </w:rPr>
        <w:t>ncluso, la sociedad española dejaba inconclusas sus obras o proyectos a largo plazo que tenían como sociedad debido a su falta de conciencia histórica.  De tal manera, actualmente se argumenta que por la gran carga de acontecimientos que han sucedido en Es</w:t>
      </w:r>
      <w:r>
        <w:rPr>
          <w:rFonts w:ascii="Times New Roman" w:eastAsia="Times New Roman" w:hAnsi="Times New Roman" w:cs="Times New Roman"/>
          <w:sz w:val="24"/>
          <w:szCs w:val="24"/>
        </w:rPr>
        <w:t>paña, y ya que no se conoce mucho de la historia, no se sabe con certitud si este territorio va a ser capaz de adaptarse a un mundo globalizado sin cambiar su cultura, porque en muchos de los casos ni siquiera tienen presentes sus orígenes.</w:t>
      </w:r>
    </w:p>
    <w:p w:rsidR="00DA3B22" w:rsidRDefault="00947BF5">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Desde 1812 se v</w:t>
      </w:r>
      <w:r>
        <w:rPr>
          <w:rFonts w:ascii="Times New Roman" w:eastAsia="Times New Roman" w:hAnsi="Times New Roman" w:cs="Times New Roman"/>
          <w:sz w:val="24"/>
          <w:szCs w:val="24"/>
        </w:rPr>
        <w:t xml:space="preserve">a viendo que España es débil políticamente, pero esto solo se ha llegado a conocerse estudiando </w:t>
      </w:r>
      <w:r w:rsidR="00B50500">
        <w:rPr>
          <w:rFonts w:ascii="Times New Roman" w:eastAsia="Times New Roman" w:hAnsi="Times New Roman" w:cs="Times New Roman"/>
          <w:sz w:val="24"/>
          <w:szCs w:val="24"/>
        </w:rPr>
        <w:t>la historia</w:t>
      </w:r>
      <w:r>
        <w:rPr>
          <w:rFonts w:ascii="Times New Roman" w:eastAsia="Times New Roman" w:hAnsi="Times New Roman" w:cs="Times New Roman"/>
          <w:sz w:val="24"/>
          <w:szCs w:val="24"/>
        </w:rPr>
        <w:t xml:space="preserve"> del país. En 1898 cae el Imperio español, pero con eso no es que se mejora la situación por la que atravesaba el pueblo, sino que es aquí en donde </w:t>
      </w:r>
      <w:r>
        <w:rPr>
          <w:rFonts w:ascii="Times New Roman" w:eastAsia="Times New Roman" w:hAnsi="Times New Roman" w:cs="Times New Roman"/>
          <w:sz w:val="24"/>
          <w:szCs w:val="24"/>
        </w:rPr>
        <w:t>se llega a reconocer que es necesario que se mire al pasado para conocer los orígenes de las situaciones de crisis, con el fin de saber cómo resurgir. Con estas bases, en 1931 de una monarquía débil, España pasa a una república y aquí ya se ven cambios par</w:t>
      </w:r>
      <w:r>
        <w:rPr>
          <w:rFonts w:ascii="Times New Roman" w:eastAsia="Times New Roman" w:hAnsi="Times New Roman" w:cs="Times New Roman"/>
          <w:sz w:val="24"/>
          <w:szCs w:val="24"/>
        </w:rPr>
        <w:t>a el progreso, por ejemplo: alfabetismo, separación del Estado y la Iglesia, aprobación del divorcio, educación secular. Igualmente, cuando se terminó la dictadura de Francisco Franco, una de las cosas que la población conservó fue su cultura, por eso la p</w:t>
      </w:r>
      <w:r>
        <w:rPr>
          <w:rFonts w:ascii="Times New Roman" w:eastAsia="Times New Roman" w:hAnsi="Times New Roman" w:cs="Times New Roman"/>
          <w:sz w:val="24"/>
          <w:szCs w:val="24"/>
        </w:rPr>
        <w:t>oblación reflexionó sobre errores pasados, deploró su tradición autoritaria y represiva, recordó que tenía una tradición democrática y en base a eso pudo ir tomando decisiones para mejoras.</w:t>
      </w:r>
    </w:p>
    <w:p w:rsidR="00DA3B22" w:rsidRDefault="00947BF5">
      <w:pPr>
        <w:spacing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18. La hispanidad norteamericana </w:t>
      </w:r>
    </w:p>
    <w:p w:rsidR="00DA3B22" w:rsidRDefault="00947BF5">
      <w:pPr>
        <w:spacing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En este capítulo se habla sobre </w:t>
      </w:r>
      <w:r>
        <w:rPr>
          <w:rFonts w:ascii="Times New Roman" w:eastAsia="Times New Roman" w:hAnsi="Times New Roman" w:cs="Times New Roman"/>
          <w:sz w:val="24"/>
          <w:szCs w:val="24"/>
        </w:rPr>
        <w:t>la gran cantidad de latinoamericanos e hispanohablantes en Estados Unidos, especialmente en Los Ángeles. Aquí se retoma el lema con el que comenzó el escritor a desarrollar el texto, el que el continente americano siempre fue un continente vacío, ya que se</w:t>
      </w:r>
      <w:r>
        <w:rPr>
          <w:rFonts w:ascii="Times New Roman" w:eastAsia="Times New Roman" w:hAnsi="Times New Roman" w:cs="Times New Roman"/>
          <w:sz w:val="24"/>
          <w:szCs w:val="24"/>
        </w:rPr>
        <w:t xml:space="preserve"> pobló únicamente, desde una visión europea, por los españoles y en sí otros países de Europa (como si los indígenas no hubiesen estado cuando los españoles conocieron el continente). Entonces, como todo tiene que volver a sus inicios, es por eso que los l</w:t>
      </w:r>
      <w:r>
        <w:rPr>
          <w:rFonts w:ascii="Times New Roman" w:eastAsia="Times New Roman" w:hAnsi="Times New Roman" w:cs="Times New Roman"/>
          <w:sz w:val="24"/>
          <w:szCs w:val="24"/>
        </w:rPr>
        <w:t xml:space="preserve">atinoamericanos están emigrando a países del norte. Uno de esos países es Estados Unidos, por lo que la gran influencia de varios latinos ha producido que se hable en la actualidad de una </w:t>
      </w:r>
      <w:r w:rsidR="00B50500">
        <w:rPr>
          <w:rFonts w:ascii="Times New Roman" w:eastAsia="Times New Roman" w:hAnsi="Times New Roman" w:cs="Times New Roman"/>
          <w:sz w:val="24"/>
          <w:szCs w:val="24"/>
        </w:rPr>
        <w:t>Norteamérica</w:t>
      </w:r>
      <w:r>
        <w:rPr>
          <w:rFonts w:ascii="Times New Roman" w:eastAsia="Times New Roman" w:hAnsi="Times New Roman" w:cs="Times New Roman"/>
          <w:sz w:val="24"/>
          <w:szCs w:val="24"/>
        </w:rPr>
        <w:t xml:space="preserve"> hispanizada, ya que los latinos han llevado su cultura </w:t>
      </w:r>
      <w:r>
        <w:rPr>
          <w:rFonts w:ascii="Times New Roman" w:eastAsia="Times New Roman" w:hAnsi="Times New Roman" w:cs="Times New Roman"/>
          <w:sz w:val="24"/>
          <w:szCs w:val="24"/>
        </w:rPr>
        <w:t xml:space="preserve">y la han hecho convivir con la cultura norteamericana, por </w:t>
      </w:r>
      <w:r w:rsidR="00B50500">
        <w:rPr>
          <w:rFonts w:ascii="Times New Roman" w:eastAsia="Times New Roman" w:hAnsi="Times New Roman" w:cs="Times New Roman"/>
          <w:sz w:val="24"/>
          <w:szCs w:val="24"/>
        </w:rPr>
        <w:t>ejemplo,</w:t>
      </w:r>
      <w:r>
        <w:rPr>
          <w:rFonts w:ascii="Times New Roman" w:eastAsia="Times New Roman" w:hAnsi="Times New Roman" w:cs="Times New Roman"/>
          <w:sz w:val="24"/>
          <w:szCs w:val="24"/>
        </w:rPr>
        <w:t xml:space="preserve"> en </w:t>
      </w:r>
      <w:r w:rsidR="00B50500">
        <w:rPr>
          <w:rFonts w:ascii="Times New Roman" w:eastAsia="Times New Roman" w:hAnsi="Times New Roman" w:cs="Times New Roman"/>
          <w:sz w:val="24"/>
          <w:szCs w:val="24"/>
        </w:rPr>
        <w:t>Miami</w:t>
      </w:r>
      <w:r>
        <w:rPr>
          <w:rFonts w:ascii="Times New Roman" w:eastAsia="Times New Roman" w:hAnsi="Times New Roman" w:cs="Times New Roman"/>
          <w:sz w:val="24"/>
          <w:szCs w:val="24"/>
        </w:rPr>
        <w:t xml:space="preserve"> que es una de </w:t>
      </w:r>
      <w:r w:rsidR="00B50500">
        <w:rPr>
          <w:rFonts w:ascii="Times New Roman" w:eastAsia="Times New Roman" w:hAnsi="Times New Roman" w:cs="Times New Roman"/>
          <w:sz w:val="24"/>
          <w:szCs w:val="24"/>
        </w:rPr>
        <w:t>las ciudades</w:t>
      </w:r>
      <w:r>
        <w:rPr>
          <w:rFonts w:ascii="Times New Roman" w:eastAsia="Times New Roman" w:hAnsi="Times New Roman" w:cs="Times New Roman"/>
          <w:sz w:val="24"/>
          <w:szCs w:val="24"/>
        </w:rPr>
        <w:t xml:space="preserve"> en donde más música latina se produce. Los Ángeles “es la tercera ciudad de</w:t>
      </w:r>
      <w:r>
        <w:rPr>
          <w:rFonts w:ascii="Times New Roman" w:eastAsia="Times New Roman" w:hAnsi="Times New Roman" w:cs="Times New Roman"/>
          <w:sz w:val="24"/>
          <w:szCs w:val="24"/>
        </w:rPr>
        <w:t xml:space="preserve"> lengua española del mundo después de la ciudad de México y Buenos Aires, s</w:t>
      </w:r>
      <w:r>
        <w:rPr>
          <w:rFonts w:ascii="Times New Roman" w:eastAsia="Times New Roman" w:hAnsi="Times New Roman" w:cs="Times New Roman"/>
          <w:sz w:val="24"/>
          <w:szCs w:val="24"/>
        </w:rPr>
        <w:t>obre Barcelona o Madrid” (Fuentes, 1992)</w:t>
      </w:r>
    </w:p>
    <w:p w:rsidR="00DA3B22" w:rsidRDefault="00DA3B22">
      <w:pPr>
        <w:spacing w:line="480" w:lineRule="auto"/>
        <w:jc w:val="both"/>
        <w:rPr>
          <w:rFonts w:ascii="Times New Roman" w:eastAsia="Times New Roman" w:hAnsi="Times New Roman" w:cs="Times New Roman"/>
          <w:b/>
          <w:sz w:val="24"/>
          <w:szCs w:val="24"/>
        </w:rPr>
      </w:pPr>
    </w:p>
    <w:p w:rsidR="00DA3B22" w:rsidRDefault="00947BF5">
      <w:pPr>
        <w:spacing w:line="480" w:lineRule="auto"/>
        <w:jc w:val="both"/>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  Referencias</w:t>
      </w:r>
    </w:p>
    <w:p w:rsidR="00DA3B22" w:rsidRDefault="00947BF5">
      <w:pPr>
        <w:spacing w:line="480" w:lineRule="auto"/>
        <w:ind w:left="1440" w:hanging="720"/>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biografíasyvidas.com .</w:t>
      </w:r>
      <w:proofErr w:type="gramEnd"/>
      <w:r>
        <w:rPr>
          <w:rFonts w:ascii="Times New Roman" w:eastAsia="Times New Roman" w:hAnsi="Times New Roman" w:cs="Times New Roman"/>
          <w:sz w:val="24"/>
          <w:szCs w:val="24"/>
        </w:rPr>
        <w:t xml:space="preserve"> (2004). </w:t>
      </w:r>
      <w:r>
        <w:rPr>
          <w:rFonts w:ascii="Times New Roman" w:eastAsia="Times New Roman" w:hAnsi="Times New Roman" w:cs="Times New Roman"/>
          <w:i/>
          <w:sz w:val="24"/>
          <w:szCs w:val="24"/>
        </w:rPr>
        <w:t xml:space="preserve">Biografías y </w:t>
      </w:r>
      <w:proofErr w:type="gramStart"/>
      <w:r>
        <w:rPr>
          <w:rFonts w:ascii="Times New Roman" w:eastAsia="Times New Roman" w:hAnsi="Times New Roman" w:cs="Times New Roman"/>
          <w:i/>
          <w:sz w:val="24"/>
          <w:szCs w:val="24"/>
        </w:rPr>
        <w:t xml:space="preserve">Vidas </w:t>
      </w:r>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Obtenido de https://www.biografiasyvidas.com/biografia/p/pizarro_francisco.htm</w:t>
      </w:r>
    </w:p>
    <w:p w:rsidR="00DA3B22" w:rsidRDefault="00947BF5">
      <w:pPr>
        <w:spacing w:line="480" w:lineRule="auto"/>
        <w:ind w:left="144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Colectivo de </w:t>
      </w:r>
      <w:proofErr w:type="gramStart"/>
      <w:r>
        <w:rPr>
          <w:rFonts w:ascii="Times New Roman" w:eastAsia="Times New Roman" w:hAnsi="Times New Roman" w:cs="Times New Roman"/>
          <w:sz w:val="24"/>
          <w:szCs w:val="24"/>
        </w:rPr>
        <w:t>autores .</w:t>
      </w:r>
      <w:proofErr w:type="gramEnd"/>
      <w:r>
        <w:rPr>
          <w:rFonts w:ascii="Times New Roman" w:eastAsia="Times New Roman" w:hAnsi="Times New Roman" w:cs="Times New Roman"/>
          <w:sz w:val="24"/>
          <w:szCs w:val="24"/>
        </w:rPr>
        <w:t xml:space="preserve"> (s.f.). </w:t>
      </w:r>
      <w:r>
        <w:rPr>
          <w:rFonts w:ascii="Times New Roman" w:eastAsia="Times New Roman" w:hAnsi="Times New Roman" w:cs="Times New Roman"/>
          <w:i/>
          <w:sz w:val="24"/>
          <w:szCs w:val="24"/>
        </w:rPr>
        <w:t>EcuRed</w:t>
      </w:r>
      <w:r>
        <w:rPr>
          <w:rFonts w:ascii="Times New Roman" w:eastAsia="Times New Roman" w:hAnsi="Times New Roman" w:cs="Times New Roman"/>
          <w:sz w:val="24"/>
          <w:szCs w:val="24"/>
        </w:rPr>
        <w:t>. Obtenido de https://www.ecured.cu/Batalla_de_Chacabuco</w:t>
      </w:r>
    </w:p>
    <w:p w:rsidR="00DA3B22" w:rsidRDefault="00947BF5">
      <w:pPr>
        <w:spacing w:line="480" w:lineRule="auto"/>
        <w:ind w:left="1440" w:hanging="72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Creative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Commons</w:t>
      </w:r>
      <w:proofErr w:type="spellEnd"/>
      <w:r>
        <w:rPr>
          <w:rFonts w:ascii="Times New Roman" w:eastAsia="Times New Roman" w:hAnsi="Times New Roman" w:cs="Times New Roman"/>
          <w:sz w:val="24"/>
          <w:szCs w:val="24"/>
        </w:rPr>
        <w:t xml:space="preserve"> Atribución-</w:t>
      </w:r>
      <w:proofErr w:type="spellStart"/>
      <w:r>
        <w:rPr>
          <w:rFonts w:ascii="Times New Roman" w:eastAsia="Times New Roman" w:hAnsi="Times New Roman" w:cs="Times New Roman"/>
          <w:sz w:val="24"/>
          <w:szCs w:val="24"/>
        </w:rPr>
        <w:t>CompartirIgual</w:t>
      </w:r>
      <w:proofErr w:type="spellEnd"/>
      <w:r>
        <w:rPr>
          <w:rFonts w:ascii="Times New Roman" w:eastAsia="Times New Roman" w:hAnsi="Times New Roman" w:cs="Times New Roman"/>
          <w:sz w:val="24"/>
          <w:szCs w:val="24"/>
        </w:rPr>
        <w:t xml:space="preserve">. (10 de </w:t>
      </w:r>
      <w:proofErr w:type="gramStart"/>
      <w:r>
        <w:rPr>
          <w:rFonts w:ascii="Times New Roman" w:eastAsia="Times New Roman" w:hAnsi="Times New Roman" w:cs="Times New Roman"/>
          <w:sz w:val="24"/>
          <w:szCs w:val="24"/>
        </w:rPr>
        <w:t>Noviembre</w:t>
      </w:r>
      <w:proofErr w:type="gramEnd"/>
      <w:r>
        <w:rPr>
          <w:rFonts w:ascii="Times New Roman" w:eastAsia="Times New Roman" w:hAnsi="Times New Roman" w:cs="Times New Roman"/>
          <w:sz w:val="24"/>
          <w:szCs w:val="24"/>
        </w:rPr>
        <w:t xml:space="preserve"> de 2010). </w:t>
      </w:r>
      <w:proofErr w:type="gramStart"/>
      <w:r>
        <w:rPr>
          <w:rFonts w:ascii="Times New Roman" w:eastAsia="Times New Roman" w:hAnsi="Times New Roman" w:cs="Times New Roman"/>
          <w:i/>
          <w:sz w:val="24"/>
          <w:szCs w:val="24"/>
        </w:rPr>
        <w:t xml:space="preserve">Enciclopedia </w:t>
      </w:r>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Obtenido de http://enciclopedia.us.es/index.php/Reforma_agraria_en_M%C3%A9xico</w:t>
      </w:r>
    </w:p>
    <w:p w:rsidR="00DA3B22" w:rsidRDefault="00947BF5">
      <w:pPr>
        <w:spacing w:line="480" w:lineRule="auto"/>
        <w:ind w:left="144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DeConceptos.com. (2019). </w:t>
      </w:r>
      <w:r>
        <w:rPr>
          <w:rFonts w:ascii="Times New Roman" w:eastAsia="Times New Roman" w:hAnsi="Times New Roman" w:cs="Times New Roman"/>
          <w:i/>
          <w:sz w:val="24"/>
          <w:szCs w:val="24"/>
        </w:rPr>
        <w:t>DeConcept</w:t>
      </w:r>
      <w:r>
        <w:rPr>
          <w:rFonts w:ascii="Times New Roman" w:eastAsia="Times New Roman" w:hAnsi="Times New Roman" w:cs="Times New Roman"/>
          <w:i/>
          <w:sz w:val="24"/>
          <w:szCs w:val="24"/>
        </w:rPr>
        <w:t>os.com</w:t>
      </w:r>
      <w:r>
        <w:rPr>
          <w:rFonts w:ascii="Times New Roman" w:eastAsia="Times New Roman" w:hAnsi="Times New Roman" w:cs="Times New Roman"/>
          <w:sz w:val="24"/>
          <w:szCs w:val="24"/>
        </w:rPr>
        <w:t>. Obtenido de https://deconceptos.com/ciencias-sociales/ayllu</w:t>
      </w:r>
    </w:p>
    <w:p w:rsidR="00DA3B22" w:rsidRDefault="00947BF5">
      <w:pPr>
        <w:spacing w:line="480" w:lineRule="auto"/>
        <w:ind w:left="144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Foros </w:t>
      </w:r>
      <w:proofErr w:type="gramStart"/>
      <w:r>
        <w:rPr>
          <w:rFonts w:ascii="Times New Roman" w:eastAsia="Times New Roman" w:hAnsi="Times New Roman" w:cs="Times New Roman"/>
          <w:sz w:val="24"/>
          <w:szCs w:val="24"/>
        </w:rPr>
        <w:t>Ecuador .</w:t>
      </w:r>
      <w:proofErr w:type="gramEnd"/>
      <w:r>
        <w:rPr>
          <w:rFonts w:ascii="Times New Roman" w:eastAsia="Times New Roman" w:hAnsi="Times New Roman" w:cs="Times New Roman"/>
          <w:sz w:val="24"/>
          <w:szCs w:val="24"/>
        </w:rPr>
        <w:t xml:space="preserve"> (30 de </w:t>
      </w:r>
      <w:proofErr w:type="gramStart"/>
      <w:r>
        <w:rPr>
          <w:rFonts w:ascii="Times New Roman" w:eastAsia="Times New Roman" w:hAnsi="Times New Roman" w:cs="Times New Roman"/>
          <w:sz w:val="24"/>
          <w:szCs w:val="24"/>
        </w:rPr>
        <w:t>Mayo</w:t>
      </w:r>
      <w:proofErr w:type="gramEnd"/>
      <w:r>
        <w:rPr>
          <w:rFonts w:ascii="Times New Roman" w:eastAsia="Times New Roman" w:hAnsi="Times New Roman" w:cs="Times New Roman"/>
          <w:sz w:val="24"/>
          <w:szCs w:val="24"/>
        </w:rPr>
        <w:t xml:space="preserve"> de 2016). </w:t>
      </w:r>
      <w:r>
        <w:rPr>
          <w:rFonts w:ascii="Times New Roman" w:eastAsia="Times New Roman" w:hAnsi="Times New Roman" w:cs="Times New Roman"/>
          <w:i/>
          <w:sz w:val="24"/>
          <w:szCs w:val="24"/>
        </w:rPr>
        <w:t xml:space="preserve">Foros </w:t>
      </w:r>
      <w:proofErr w:type="gramStart"/>
      <w:r>
        <w:rPr>
          <w:rFonts w:ascii="Times New Roman" w:eastAsia="Times New Roman" w:hAnsi="Times New Roman" w:cs="Times New Roman"/>
          <w:i/>
          <w:sz w:val="24"/>
          <w:szCs w:val="24"/>
        </w:rPr>
        <w:t xml:space="preserve">ecuador.ec </w:t>
      </w:r>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Obtenido de http://www.forosecuador.ec/forum/ecuador/educaci%C3%B3n-y-</w:t>
      </w:r>
      <w:r>
        <w:rPr>
          <w:rFonts w:ascii="Times New Roman" w:eastAsia="Times New Roman" w:hAnsi="Times New Roman" w:cs="Times New Roman"/>
          <w:sz w:val="24"/>
          <w:szCs w:val="24"/>
        </w:rPr>
        <w:lastRenderedPageBreak/>
        <w:t>ciencia/48684-entrevista-de-sim%C3%B3n-bolivar-y-san-mart%C3%</w:t>
      </w:r>
      <w:r>
        <w:rPr>
          <w:rFonts w:ascii="Times New Roman" w:eastAsia="Times New Roman" w:hAnsi="Times New Roman" w:cs="Times New Roman"/>
          <w:sz w:val="24"/>
          <w:szCs w:val="24"/>
        </w:rPr>
        <w:t>ADn-en-guayaquil-resumen</w:t>
      </w:r>
    </w:p>
    <w:p w:rsidR="00DA3B22" w:rsidRDefault="00947BF5">
      <w:pPr>
        <w:spacing w:line="480" w:lineRule="auto"/>
        <w:ind w:left="144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Fuentes, C. (1992). </w:t>
      </w:r>
      <w:r>
        <w:rPr>
          <w:rFonts w:ascii="Times New Roman" w:eastAsia="Times New Roman" w:hAnsi="Times New Roman" w:cs="Times New Roman"/>
          <w:i/>
          <w:sz w:val="24"/>
          <w:szCs w:val="24"/>
        </w:rPr>
        <w:t xml:space="preserve">El espejo </w:t>
      </w:r>
      <w:proofErr w:type="gramStart"/>
      <w:r>
        <w:rPr>
          <w:rFonts w:ascii="Times New Roman" w:eastAsia="Times New Roman" w:hAnsi="Times New Roman" w:cs="Times New Roman"/>
          <w:i/>
          <w:sz w:val="24"/>
          <w:szCs w:val="24"/>
        </w:rPr>
        <w:t>enterrado .</w:t>
      </w:r>
      <w:proofErr w:type="gramEnd"/>
      <w:r>
        <w:rPr>
          <w:rFonts w:ascii="Times New Roman" w:eastAsia="Times New Roman" w:hAnsi="Times New Roman" w:cs="Times New Roman"/>
          <w:sz w:val="24"/>
          <w:szCs w:val="24"/>
        </w:rPr>
        <w:t xml:space="preserve"> México D.F.: Houghton </w:t>
      </w:r>
      <w:proofErr w:type="spellStart"/>
      <w:proofErr w:type="gramStart"/>
      <w:r>
        <w:rPr>
          <w:rFonts w:ascii="Times New Roman" w:eastAsia="Times New Roman" w:hAnsi="Times New Roman" w:cs="Times New Roman"/>
          <w:sz w:val="24"/>
          <w:szCs w:val="24"/>
        </w:rPr>
        <w:t>Mifflin</w:t>
      </w:r>
      <w:proofErr w:type="spellEnd"/>
      <w:r>
        <w:rPr>
          <w:rFonts w:ascii="Times New Roman" w:eastAsia="Times New Roman" w:hAnsi="Times New Roman" w:cs="Times New Roman"/>
          <w:sz w:val="24"/>
          <w:szCs w:val="24"/>
        </w:rPr>
        <w:t xml:space="preserve"> .</w:t>
      </w:r>
      <w:proofErr w:type="gramEnd"/>
    </w:p>
    <w:p w:rsidR="00DA3B22" w:rsidRDefault="00947BF5">
      <w:pPr>
        <w:spacing w:line="480" w:lineRule="auto"/>
        <w:ind w:left="1440" w:hanging="72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Gonazales</w:t>
      </w:r>
      <w:proofErr w:type="spellEnd"/>
      <w:r>
        <w:rPr>
          <w:rFonts w:ascii="Times New Roman" w:eastAsia="Times New Roman" w:hAnsi="Times New Roman" w:cs="Times New Roman"/>
          <w:sz w:val="24"/>
          <w:szCs w:val="24"/>
        </w:rPr>
        <w:t xml:space="preserve">, C. (9 de </w:t>
      </w:r>
      <w:proofErr w:type="gramStart"/>
      <w:r>
        <w:rPr>
          <w:rFonts w:ascii="Times New Roman" w:eastAsia="Times New Roman" w:hAnsi="Times New Roman" w:cs="Times New Roman"/>
          <w:sz w:val="24"/>
          <w:szCs w:val="24"/>
        </w:rPr>
        <w:t>Abril</w:t>
      </w:r>
      <w:proofErr w:type="gramEnd"/>
      <w:r>
        <w:rPr>
          <w:rFonts w:ascii="Times New Roman" w:eastAsia="Times New Roman" w:hAnsi="Times New Roman" w:cs="Times New Roman"/>
          <w:sz w:val="24"/>
          <w:szCs w:val="24"/>
        </w:rPr>
        <w:t xml:space="preserve"> de 2014). </w:t>
      </w:r>
      <w:r>
        <w:rPr>
          <w:rFonts w:ascii="Times New Roman" w:eastAsia="Times New Roman" w:hAnsi="Times New Roman" w:cs="Times New Roman"/>
          <w:i/>
          <w:sz w:val="24"/>
          <w:szCs w:val="24"/>
        </w:rPr>
        <w:t xml:space="preserve">Las enfermedades que trajeron los </w:t>
      </w:r>
      <w:proofErr w:type="gramStart"/>
      <w:r>
        <w:rPr>
          <w:rFonts w:ascii="Times New Roman" w:eastAsia="Times New Roman" w:hAnsi="Times New Roman" w:cs="Times New Roman"/>
          <w:i/>
          <w:sz w:val="24"/>
          <w:szCs w:val="24"/>
        </w:rPr>
        <w:t xml:space="preserve">españoles </w:t>
      </w:r>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Obtenido de http://www.perueduca.pe/foro/-/message_boards/message/78678786?</w:t>
      </w:r>
      <w:r>
        <w:rPr>
          <w:rFonts w:ascii="Times New Roman" w:eastAsia="Times New Roman" w:hAnsi="Times New Roman" w:cs="Times New Roman"/>
          <w:sz w:val="24"/>
          <w:szCs w:val="24"/>
        </w:rPr>
        <w:t>_19_threadView=tree</w:t>
      </w:r>
    </w:p>
    <w:p w:rsidR="00DA3B22" w:rsidRDefault="00947BF5">
      <w:pPr>
        <w:spacing w:line="480" w:lineRule="auto"/>
        <w:ind w:left="144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historiadelnuevomundo.com. (2014). </w:t>
      </w:r>
      <w:r>
        <w:rPr>
          <w:rFonts w:ascii="Times New Roman" w:eastAsia="Times New Roman" w:hAnsi="Times New Roman" w:cs="Times New Roman"/>
          <w:i/>
          <w:sz w:val="24"/>
          <w:szCs w:val="24"/>
        </w:rPr>
        <w:t xml:space="preserve">Historia del Nuevo </w:t>
      </w:r>
      <w:proofErr w:type="gramStart"/>
      <w:r>
        <w:rPr>
          <w:rFonts w:ascii="Times New Roman" w:eastAsia="Times New Roman" w:hAnsi="Times New Roman" w:cs="Times New Roman"/>
          <w:i/>
          <w:sz w:val="24"/>
          <w:szCs w:val="24"/>
        </w:rPr>
        <w:t xml:space="preserve">Mundo </w:t>
      </w:r>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Obtenido de https://www.historiadelnuevomundo.com/index.php/2013/07/la-conquista-de-america/</w:t>
      </w:r>
    </w:p>
    <w:p w:rsidR="00DA3B22" w:rsidRDefault="00947BF5">
      <w:pPr>
        <w:spacing w:line="480" w:lineRule="auto"/>
        <w:ind w:left="1440" w:hanging="72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Molejo</w:t>
      </w:r>
      <w:proofErr w:type="spellEnd"/>
      <w:r>
        <w:rPr>
          <w:rFonts w:ascii="Times New Roman" w:eastAsia="Times New Roman" w:hAnsi="Times New Roman" w:cs="Times New Roman"/>
          <w:sz w:val="24"/>
          <w:szCs w:val="24"/>
        </w:rPr>
        <w:t xml:space="preserve">, V. (16 de </w:t>
      </w:r>
      <w:proofErr w:type="gramStart"/>
      <w:r>
        <w:rPr>
          <w:rFonts w:ascii="Times New Roman" w:eastAsia="Times New Roman" w:hAnsi="Times New Roman" w:cs="Times New Roman"/>
          <w:sz w:val="24"/>
          <w:szCs w:val="24"/>
        </w:rPr>
        <w:t>Noviembre</w:t>
      </w:r>
      <w:proofErr w:type="gramEnd"/>
      <w:r>
        <w:rPr>
          <w:rFonts w:ascii="Times New Roman" w:eastAsia="Times New Roman" w:hAnsi="Times New Roman" w:cs="Times New Roman"/>
          <w:sz w:val="24"/>
          <w:szCs w:val="24"/>
        </w:rPr>
        <w:t xml:space="preserve"> de 2017). </w:t>
      </w:r>
      <w:r>
        <w:rPr>
          <w:rFonts w:ascii="Times New Roman" w:eastAsia="Times New Roman" w:hAnsi="Times New Roman" w:cs="Times New Roman"/>
          <w:i/>
          <w:sz w:val="24"/>
          <w:szCs w:val="24"/>
        </w:rPr>
        <w:t>Ok diario</w:t>
      </w:r>
      <w:r>
        <w:rPr>
          <w:rFonts w:ascii="Times New Roman" w:eastAsia="Times New Roman" w:hAnsi="Times New Roman" w:cs="Times New Roman"/>
          <w:sz w:val="24"/>
          <w:szCs w:val="24"/>
        </w:rPr>
        <w:t>. Obtenido de https://okdiario.com</w:t>
      </w:r>
      <w:r>
        <w:rPr>
          <w:rFonts w:ascii="Times New Roman" w:eastAsia="Times New Roman" w:hAnsi="Times New Roman" w:cs="Times New Roman"/>
          <w:sz w:val="24"/>
          <w:szCs w:val="24"/>
        </w:rPr>
        <w:t>/curiosidades/2017/11/16/francisco-goya-biografia-1517549</w:t>
      </w:r>
    </w:p>
    <w:p w:rsidR="00DA3B22" w:rsidRDefault="00947BF5">
      <w:pPr>
        <w:spacing w:line="480" w:lineRule="auto"/>
        <w:ind w:left="144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Musa, Y. (s.f.). </w:t>
      </w:r>
      <w:r>
        <w:rPr>
          <w:rFonts w:ascii="Times New Roman" w:eastAsia="Times New Roman" w:hAnsi="Times New Roman" w:cs="Times New Roman"/>
          <w:i/>
          <w:sz w:val="24"/>
          <w:szCs w:val="24"/>
        </w:rPr>
        <w:t xml:space="preserve">El </w:t>
      </w:r>
      <w:proofErr w:type="gramStart"/>
      <w:r>
        <w:rPr>
          <w:rFonts w:ascii="Times New Roman" w:eastAsia="Times New Roman" w:hAnsi="Times New Roman" w:cs="Times New Roman"/>
          <w:i/>
          <w:sz w:val="24"/>
          <w:szCs w:val="24"/>
        </w:rPr>
        <w:t xml:space="preserve">Dínamo </w:t>
      </w:r>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Obtenido de https://www.eldinamo.cl/blog/el-peronismo-el-desastre-de-la-argentina/</w:t>
      </w:r>
    </w:p>
    <w:p w:rsidR="00DA3B22" w:rsidRDefault="00947BF5">
      <w:pPr>
        <w:spacing w:line="480" w:lineRule="auto"/>
        <w:ind w:left="144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Oses, D. (2017). </w:t>
      </w:r>
      <w:r>
        <w:rPr>
          <w:rFonts w:ascii="Times New Roman" w:eastAsia="Times New Roman" w:hAnsi="Times New Roman" w:cs="Times New Roman"/>
          <w:i/>
          <w:sz w:val="24"/>
          <w:szCs w:val="24"/>
        </w:rPr>
        <w:t xml:space="preserve">Google </w:t>
      </w:r>
      <w:proofErr w:type="gramStart"/>
      <w:r>
        <w:rPr>
          <w:rFonts w:ascii="Times New Roman" w:eastAsia="Times New Roman" w:hAnsi="Times New Roman" w:cs="Times New Roman"/>
          <w:i/>
          <w:sz w:val="24"/>
          <w:szCs w:val="24"/>
        </w:rPr>
        <w:t>libros .</w:t>
      </w:r>
      <w:proofErr w:type="gramEnd"/>
      <w:r>
        <w:rPr>
          <w:rFonts w:ascii="Times New Roman" w:eastAsia="Times New Roman" w:hAnsi="Times New Roman" w:cs="Times New Roman"/>
          <w:sz w:val="24"/>
          <w:szCs w:val="24"/>
        </w:rPr>
        <w:t xml:space="preserve"> Obtenido de https://books.google.com.ec/books?id=fvZNDwAAQBAJ&amp;pg=PT143&amp;lpg=PT143&amp;dq=norteamerica+hispanizada&amp;source=bl&amp;ots=i7DIyknIUs&amp;sig=5yjbL-c_Vdih2pqxIJEZsuAa6tU&amp;hl=es&amp;sa=X&amp;ved=2ahUKEwjwrr7Em9jfAhVvTt8KHQaMBRAQ6AEwAHoECAsQAQ#v=onepage&amp;q=norteamerica%2</w:t>
      </w:r>
      <w:r>
        <w:rPr>
          <w:rFonts w:ascii="Times New Roman" w:eastAsia="Times New Roman" w:hAnsi="Times New Roman" w:cs="Times New Roman"/>
          <w:sz w:val="24"/>
          <w:szCs w:val="24"/>
        </w:rPr>
        <w:t>0hispanizada</w:t>
      </w:r>
    </w:p>
    <w:p w:rsidR="00DA3B22" w:rsidRDefault="00947BF5">
      <w:pPr>
        <w:spacing w:line="480" w:lineRule="auto"/>
        <w:ind w:left="1440" w:hanging="720"/>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Significados.com .</w:t>
      </w:r>
      <w:proofErr w:type="gramEnd"/>
      <w:r>
        <w:rPr>
          <w:rFonts w:ascii="Times New Roman" w:eastAsia="Times New Roman" w:hAnsi="Times New Roman" w:cs="Times New Roman"/>
          <w:sz w:val="24"/>
          <w:szCs w:val="24"/>
        </w:rPr>
        <w:t xml:space="preserve"> (21 de </w:t>
      </w:r>
      <w:proofErr w:type="gramStart"/>
      <w:r>
        <w:rPr>
          <w:rFonts w:ascii="Times New Roman" w:eastAsia="Times New Roman" w:hAnsi="Times New Roman" w:cs="Times New Roman"/>
          <w:sz w:val="24"/>
          <w:szCs w:val="24"/>
        </w:rPr>
        <w:t>Febrero</w:t>
      </w:r>
      <w:proofErr w:type="gramEnd"/>
      <w:r>
        <w:rPr>
          <w:rFonts w:ascii="Times New Roman" w:eastAsia="Times New Roman" w:hAnsi="Times New Roman" w:cs="Times New Roman"/>
          <w:sz w:val="24"/>
          <w:szCs w:val="24"/>
        </w:rPr>
        <w:t xml:space="preserve"> de 2018). </w:t>
      </w:r>
      <w:proofErr w:type="gramStart"/>
      <w:r>
        <w:rPr>
          <w:rFonts w:ascii="Times New Roman" w:eastAsia="Times New Roman" w:hAnsi="Times New Roman" w:cs="Times New Roman"/>
          <w:i/>
          <w:sz w:val="24"/>
          <w:szCs w:val="24"/>
        </w:rPr>
        <w:t xml:space="preserve">Significados.com </w:t>
      </w:r>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Obtenido de https://www.significados.com/mestizaje-cultural/</w:t>
      </w:r>
    </w:p>
    <w:p w:rsidR="00DA3B22" w:rsidRPr="00FF224F" w:rsidRDefault="00947BF5" w:rsidP="00FF224F">
      <w:pPr>
        <w:spacing w:line="480" w:lineRule="auto"/>
        <w:ind w:left="1440" w:hanging="72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Venemedia</w:t>
      </w:r>
      <w:proofErr w:type="spellEnd"/>
      <w:r>
        <w:rPr>
          <w:rFonts w:ascii="Times New Roman" w:eastAsia="Times New Roman" w:hAnsi="Times New Roman" w:cs="Times New Roman"/>
          <w:sz w:val="24"/>
          <w:szCs w:val="24"/>
        </w:rPr>
        <w:t xml:space="preserve"> Comunicaciones C.A. (2011). </w:t>
      </w:r>
      <w:r>
        <w:rPr>
          <w:rFonts w:ascii="Times New Roman" w:eastAsia="Times New Roman" w:hAnsi="Times New Roman" w:cs="Times New Roman"/>
          <w:i/>
          <w:sz w:val="24"/>
          <w:szCs w:val="24"/>
        </w:rPr>
        <w:t>Definición de Barroco</w:t>
      </w:r>
      <w:r>
        <w:rPr>
          <w:rFonts w:ascii="Times New Roman" w:eastAsia="Times New Roman" w:hAnsi="Times New Roman" w:cs="Times New Roman"/>
          <w:sz w:val="24"/>
          <w:szCs w:val="24"/>
        </w:rPr>
        <w:t>. Obtenido de https://conceptodefinicion.de/barroco/</w:t>
      </w:r>
      <w:bookmarkStart w:id="0" w:name="_GoBack"/>
      <w:bookmarkEnd w:id="0"/>
    </w:p>
    <w:sectPr w:rsidR="00DA3B22" w:rsidRPr="00FF224F">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47BF5" w:rsidRDefault="00947BF5" w:rsidP="00FF224F">
      <w:pPr>
        <w:spacing w:line="240" w:lineRule="auto"/>
      </w:pPr>
      <w:r>
        <w:separator/>
      </w:r>
    </w:p>
  </w:endnote>
  <w:endnote w:type="continuationSeparator" w:id="0">
    <w:p w:rsidR="00947BF5" w:rsidRDefault="00947BF5" w:rsidP="00FF224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20002A87" w:usb1="00000000" w:usb2="00000000" w:usb3="00000000" w:csb0="000001F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47BF5" w:rsidRDefault="00947BF5" w:rsidP="00FF224F">
      <w:pPr>
        <w:spacing w:line="240" w:lineRule="auto"/>
      </w:pPr>
      <w:r>
        <w:separator/>
      </w:r>
    </w:p>
  </w:footnote>
  <w:footnote w:type="continuationSeparator" w:id="0">
    <w:p w:rsidR="00947BF5" w:rsidRDefault="00947BF5" w:rsidP="00FF224F">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3B22"/>
    <w:rsid w:val="00931456"/>
    <w:rsid w:val="00947BF5"/>
    <w:rsid w:val="00B50500"/>
    <w:rsid w:val="00DA3B22"/>
    <w:rsid w:val="00F229D5"/>
    <w:rsid w:val="00FF224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55AB28"/>
  <w15:docId w15:val="{53196178-5EB8-4B62-9812-637C8FFC4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s" w:eastAsia="es-E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paragraph" w:styleId="Encabezado">
    <w:name w:val="header"/>
    <w:basedOn w:val="Normal"/>
    <w:link w:val="EncabezadoCar"/>
    <w:uiPriority w:val="99"/>
    <w:unhideWhenUsed/>
    <w:rsid w:val="00FF224F"/>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FF224F"/>
  </w:style>
  <w:style w:type="paragraph" w:styleId="Piedepgina">
    <w:name w:val="footer"/>
    <w:basedOn w:val="Normal"/>
    <w:link w:val="PiedepginaCar"/>
    <w:uiPriority w:val="99"/>
    <w:unhideWhenUsed/>
    <w:rsid w:val="00FF224F"/>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FF22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16</Pages>
  <Words>4851</Words>
  <Characters>26685</Characters>
  <Application>Microsoft Office Word</Application>
  <DocSecurity>0</DocSecurity>
  <Lines>222</Lines>
  <Paragraphs>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Diego Hermida</dc:creator>
  <cp:lastModifiedBy>Diego Hermida</cp:lastModifiedBy>
  <cp:revision>10</cp:revision>
  <dcterms:created xsi:type="dcterms:W3CDTF">2019-01-06T05:03:00Z</dcterms:created>
  <dcterms:modified xsi:type="dcterms:W3CDTF">2019-01-06T05:12:00Z</dcterms:modified>
</cp:coreProperties>
</file>