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38B" w:rsidRPr="00C663E6" w:rsidRDefault="007C3CBB" w:rsidP="00C663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C663E6">
        <w:rPr>
          <w:rFonts w:ascii="Times New Roman" w:hAnsi="Times New Roman" w:cs="Times New Roman"/>
          <w:b/>
          <w:sz w:val="24"/>
          <w:szCs w:val="24"/>
        </w:rPr>
        <w:t>PONTIFICIA UNIVERSIDAD CATOLICA DEL ECUADOR</w:t>
      </w:r>
    </w:p>
    <w:p w:rsidR="007C3CBB" w:rsidRPr="00C663E6" w:rsidRDefault="007C3CBB" w:rsidP="00C663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3E6">
        <w:rPr>
          <w:rFonts w:ascii="Times New Roman" w:hAnsi="Times New Roman" w:cs="Times New Roman"/>
          <w:b/>
          <w:sz w:val="24"/>
          <w:szCs w:val="24"/>
        </w:rPr>
        <w:t>FACULTAD DE COMUNICACIÓN, LINGÜÍSTICA Y LITERATURA</w:t>
      </w:r>
    </w:p>
    <w:bookmarkEnd w:id="0"/>
    <w:p w:rsidR="007C3CBB" w:rsidRPr="00C663E6" w:rsidRDefault="007C3CBB" w:rsidP="00C663E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3E6">
        <w:rPr>
          <w:rFonts w:ascii="Times New Roman" w:hAnsi="Times New Roman" w:cs="Times New Roman"/>
          <w:b/>
          <w:sz w:val="24"/>
          <w:szCs w:val="24"/>
        </w:rPr>
        <w:t xml:space="preserve">Nombre: </w:t>
      </w:r>
      <w:r w:rsidRPr="00C663E6">
        <w:rPr>
          <w:rFonts w:ascii="Times New Roman" w:hAnsi="Times New Roman" w:cs="Times New Roman"/>
          <w:sz w:val="24"/>
          <w:szCs w:val="24"/>
        </w:rPr>
        <w:t>Antonella Cisneros</w:t>
      </w:r>
    </w:p>
    <w:p w:rsidR="007C3CBB" w:rsidRPr="00C663E6" w:rsidRDefault="007C3CBB" w:rsidP="00C663E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3E6">
        <w:rPr>
          <w:rFonts w:ascii="Times New Roman" w:hAnsi="Times New Roman" w:cs="Times New Roman"/>
          <w:b/>
          <w:sz w:val="24"/>
          <w:szCs w:val="24"/>
        </w:rPr>
        <w:t xml:space="preserve">Fecha: </w:t>
      </w:r>
      <w:r w:rsidRPr="00C663E6">
        <w:rPr>
          <w:rFonts w:ascii="Times New Roman" w:hAnsi="Times New Roman" w:cs="Times New Roman"/>
          <w:sz w:val="24"/>
          <w:szCs w:val="24"/>
        </w:rPr>
        <w:t>22/11/18</w:t>
      </w:r>
    </w:p>
    <w:p w:rsidR="007C3CBB" w:rsidRPr="00C663E6" w:rsidRDefault="007C3CBB" w:rsidP="00C663E6">
      <w:pPr>
        <w:jc w:val="both"/>
        <w:rPr>
          <w:rFonts w:ascii="Times New Roman" w:hAnsi="Times New Roman" w:cs="Times New Roman"/>
          <w:sz w:val="24"/>
          <w:szCs w:val="24"/>
        </w:rPr>
      </w:pPr>
      <w:r w:rsidRPr="00C663E6">
        <w:rPr>
          <w:rFonts w:ascii="Times New Roman" w:hAnsi="Times New Roman" w:cs="Times New Roman"/>
          <w:b/>
          <w:sz w:val="24"/>
          <w:szCs w:val="24"/>
        </w:rPr>
        <w:t xml:space="preserve">Materia: </w:t>
      </w:r>
      <w:r w:rsidRPr="00C663E6">
        <w:rPr>
          <w:rFonts w:ascii="Times New Roman" w:hAnsi="Times New Roman" w:cs="Times New Roman"/>
          <w:sz w:val="24"/>
          <w:szCs w:val="24"/>
        </w:rPr>
        <w:t>Historia Universal</w:t>
      </w:r>
    </w:p>
    <w:p w:rsidR="007C3CBB" w:rsidRPr="00C663E6" w:rsidRDefault="007C3CBB" w:rsidP="00C663E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3E6">
        <w:rPr>
          <w:rFonts w:ascii="Times New Roman" w:hAnsi="Times New Roman" w:cs="Times New Roman"/>
          <w:b/>
          <w:sz w:val="24"/>
          <w:szCs w:val="24"/>
        </w:rPr>
        <w:t>Leyenda de Cantuña</w:t>
      </w:r>
    </w:p>
    <w:p w:rsidR="007C3CBB" w:rsidRPr="00C663E6" w:rsidRDefault="007C3CBB" w:rsidP="00C663E6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En la época colonial un indio llamado Francisco Cantuña, impulsado por las ansias de oro y grandeza, fue contratado por los Frailes Franciscanos para la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construcción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del Atrio del Convento de San Francisco de Quito.</w:t>
      </w:r>
      <w:r w:rsidRPr="00C663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El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indígena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comenzó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́ la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construcción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del atrio pero lamentablemente el tiempo que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disponía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era muy corto.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or lo que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mientras pasaban los días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Cantuña poco a poco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empezó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́ a desesperarse</w:t>
      </w:r>
      <w:r w:rsid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al ver que aún le faltaba mucho para terminar.</w:t>
      </w:r>
      <w:r w:rsidRPr="00C663E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663E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Llegó el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día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para la entrega de la obra, y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esta aún no estaba culminada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Al verse impotente ante la falta del compromiso adquirido, Cantuña cayó en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desesperación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 la aflicción se apoderaba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de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él, por lo que los pensamientos de suicido no tardaban en llegar. Mientras penaba en todo lo que se le venía se le aprecio la imagen del diablo, “Lucifer”</w:t>
      </w:r>
      <w:r w:rsidRPr="00C663E6">
        <w:rPr>
          <w:rFonts w:ascii="Times New Roman" w:hAnsi="Times New Roman" w:cs="Times New Roman"/>
          <w:color w:val="000000"/>
          <w:sz w:val="24"/>
          <w:szCs w:val="24"/>
        </w:rPr>
        <w:t>, e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 miedo y la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desesperación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se apoderaron de Cantuña al ver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tan temibl</w:t>
      </w:r>
      <w:r w:rsid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 ser, el cual con voz profunda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 ronca</w:t>
      </w:r>
      <w:r w:rsid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imponiendo miedo en el pobre Cantuña,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exclamó:</w:t>
      </w:r>
      <w:r w:rsidRPr="00C663E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663E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¡CANTUÑ</w:t>
      </w:r>
      <w:r w:rsidR="00C663E6"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A!. ¡Aquí́ estoy para ayudarte!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Conozco tu angustia. Te ayudaré a construir el atrio incompleto antes que aparezca el nuevo </w:t>
      </w:r>
      <w:r w:rsidR="00C663E6"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día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¡A cambio, me </w:t>
      </w:r>
      <w:r w:rsidR="00C663E6"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pagaras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con tu alma!</w:t>
      </w:r>
      <w:r w:rsidRPr="00C663E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663E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 pesar de la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propuesta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que por el momento le </w:t>
      </w:r>
      <w:r w:rsidR="00C663E6"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convenía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mucho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 producto de la </w:t>
      </w:r>
      <w:r w:rsidR="00C663E6"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desesperación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Cantuña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estaba a punto de aceptar el trato. Sin embargo, mientras lo pensaba un </w:t>
      </w:r>
      <w:r w:rsidR="00C663E6"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ángel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con aureola blanca se le apareció a su lado, y le dijo: </w:t>
      </w:r>
    </w:p>
    <w:p w:rsidR="007C3CBB" w:rsidRPr="00C663E6" w:rsidRDefault="007C3CBB" w:rsidP="00C663E6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Cantuña, no cedas ante la tentación y aprende a valorar tu trabajo, eres hijo de Dios y sabes que él te perdonara y te ayudara a salir de este gran problema. Mientras lo acariciaba y le daba consuelo. Cantuña tomo conciencia y no se dejó enganchar por la propuesta del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diablo, tras esto i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nmediatamente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pequeños “ángeles”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 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órdenes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de</w:t>
      </w:r>
      <w:r w:rsidR="00C663E6"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 ángel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empezaron a construir el Atrio de San Francisco y en pocas horas fueron dando forma a la monumental obra </w:t>
      </w:r>
      <w:r w:rsidR="00C663E6"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arquitectónica</w:t>
      </w:r>
      <w:r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Efectivamente, al pasar las horas, el Gran Atrio estaba culminado. Tal como lo ofreciera </w:t>
      </w:r>
      <w:r w:rsidR="00C663E6" w:rsidRPr="00C66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Cantuña, fue entonces como con un sentimiento de satisfacción pudo entregar la obra sin ningún temor a que su alma fuera arrebatada.</w:t>
      </w:r>
      <w:r w:rsidRPr="00C663E6">
        <w:rPr>
          <w:rFonts w:ascii="Times New Roman" w:hAnsi="Times New Roman" w:cs="Times New Roman"/>
          <w:color w:val="000000"/>
          <w:sz w:val="24"/>
          <w:szCs w:val="24"/>
        </w:rPr>
        <w:br/>
      </w:r>
    </w:p>
    <w:sectPr w:rsidR="007C3CBB" w:rsidRPr="00C663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CBB"/>
    <w:rsid w:val="007C3CBB"/>
    <w:rsid w:val="00BE338B"/>
    <w:rsid w:val="00C6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346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EliteBook</dc:creator>
  <cp:lastModifiedBy>EliteBook</cp:lastModifiedBy>
  <cp:revision>1</cp:revision>
  <dcterms:created xsi:type="dcterms:W3CDTF">2018-11-23T00:49:00Z</dcterms:created>
  <dcterms:modified xsi:type="dcterms:W3CDTF">2018-11-23T01:05:00Z</dcterms:modified>
</cp:coreProperties>
</file>