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146C" w:rsidRPr="00BE5AA3" w:rsidRDefault="00F91769" w:rsidP="009E7D3D">
      <w:pPr>
        <w:spacing w:line="360" w:lineRule="auto"/>
        <w:jc w:val="center"/>
        <w:rPr>
          <w:rFonts w:ascii="Arial" w:hAnsi="Arial" w:cs="Arial"/>
          <w:b/>
          <w:sz w:val="24"/>
          <w:szCs w:val="24"/>
          <w:lang w:val="es-EC"/>
        </w:rPr>
      </w:pPr>
      <w:r w:rsidRPr="00BE5AA3">
        <w:rPr>
          <w:rFonts w:ascii="Arial" w:hAnsi="Arial" w:cs="Arial"/>
          <w:b/>
          <w:sz w:val="24"/>
          <w:szCs w:val="24"/>
          <w:lang w:val="es-EC"/>
        </w:rPr>
        <w:t>PONTIFICIA UNIVERSIDAD CATOLICA DEL ECUADOR</w:t>
      </w:r>
    </w:p>
    <w:p w:rsidR="00F91769" w:rsidRPr="00BE5AA3" w:rsidRDefault="00F91769" w:rsidP="009E7D3D">
      <w:pPr>
        <w:spacing w:line="360" w:lineRule="auto"/>
        <w:jc w:val="center"/>
        <w:rPr>
          <w:rFonts w:ascii="Arial" w:hAnsi="Arial" w:cs="Arial"/>
          <w:b/>
          <w:sz w:val="24"/>
          <w:szCs w:val="24"/>
          <w:lang w:val="es-EC"/>
        </w:rPr>
      </w:pPr>
      <w:r w:rsidRPr="00BE5AA3">
        <w:rPr>
          <w:rFonts w:ascii="Arial" w:hAnsi="Arial" w:cs="Arial"/>
          <w:b/>
          <w:sz w:val="24"/>
          <w:szCs w:val="24"/>
          <w:lang w:val="es-EC"/>
        </w:rPr>
        <w:t>FACULTAD DE COMUNICACIÓN LINGÜÍSTICA Y LITERATURA</w:t>
      </w:r>
    </w:p>
    <w:p w:rsidR="00BE5AA3" w:rsidRPr="00BE5AA3" w:rsidRDefault="00BE5AA3" w:rsidP="009E7D3D">
      <w:pPr>
        <w:spacing w:line="360" w:lineRule="auto"/>
        <w:jc w:val="center"/>
        <w:rPr>
          <w:rFonts w:ascii="Arial" w:hAnsi="Arial" w:cs="Arial"/>
          <w:b/>
          <w:sz w:val="24"/>
          <w:szCs w:val="24"/>
          <w:lang w:val="es-EC"/>
        </w:rPr>
      </w:pPr>
      <w:r w:rsidRPr="00BE5AA3">
        <w:rPr>
          <w:rFonts w:ascii="Arial" w:hAnsi="Arial" w:cs="Arial"/>
          <w:b/>
          <w:sz w:val="24"/>
          <w:szCs w:val="24"/>
          <w:lang w:val="es-EC"/>
        </w:rPr>
        <w:t>FACULTAD DE LENGUA Y LITERATURA</w:t>
      </w:r>
    </w:p>
    <w:p w:rsidR="00F91769" w:rsidRPr="00BE5AA3" w:rsidRDefault="00F91769" w:rsidP="009E7D3D">
      <w:pPr>
        <w:spacing w:line="360" w:lineRule="auto"/>
        <w:rPr>
          <w:rFonts w:ascii="Arial" w:hAnsi="Arial" w:cs="Arial"/>
          <w:b/>
          <w:sz w:val="24"/>
          <w:szCs w:val="24"/>
          <w:lang w:val="es-EC"/>
        </w:rPr>
      </w:pPr>
      <w:r w:rsidRPr="00BE5AA3">
        <w:rPr>
          <w:rFonts w:ascii="Arial" w:hAnsi="Arial" w:cs="Arial"/>
          <w:b/>
          <w:sz w:val="24"/>
          <w:szCs w:val="24"/>
          <w:lang w:val="es-EC"/>
        </w:rPr>
        <w:t xml:space="preserve">Nombre: </w:t>
      </w:r>
      <w:r w:rsidRPr="00BE5AA3">
        <w:rPr>
          <w:rFonts w:ascii="Arial" w:hAnsi="Arial" w:cs="Arial"/>
          <w:sz w:val="24"/>
          <w:szCs w:val="24"/>
          <w:lang w:val="es-EC"/>
        </w:rPr>
        <w:t>Antonella Cisneros</w:t>
      </w:r>
    </w:p>
    <w:p w:rsidR="00F91769" w:rsidRPr="00BE5AA3" w:rsidRDefault="00F91769" w:rsidP="009E7D3D">
      <w:pPr>
        <w:spacing w:line="360" w:lineRule="auto"/>
        <w:rPr>
          <w:rFonts w:ascii="Arial" w:hAnsi="Arial" w:cs="Arial"/>
          <w:b/>
          <w:sz w:val="24"/>
          <w:szCs w:val="24"/>
          <w:lang w:val="es-EC"/>
        </w:rPr>
      </w:pPr>
      <w:r w:rsidRPr="00BE5AA3">
        <w:rPr>
          <w:rFonts w:ascii="Arial" w:hAnsi="Arial" w:cs="Arial"/>
          <w:b/>
          <w:sz w:val="24"/>
          <w:szCs w:val="24"/>
          <w:lang w:val="es-EC"/>
        </w:rPr>
        <w:t xml:space="preserve">Fecha: </w:t>
      </w:r>
      <w:r w:rsidRPr="00BE5AA3">
        <w:rPr>
          <w:rFonts w:ascii="Arial" w:hAnsi="Arial" w:cs="Arial"/>
          <w:sz w:val="24"/>
          <w:szCs w:val="24"/>
          <w:lang w:val="es-EC"/>
        </w:rPr>
        <w:t>29/12/18</w:t>
      </w:r>
    </w:p>
    <w:p w:rsidR="00F91769" w:rsidRPr="00BE5AA3" w:rsidRDefault="00F91769" w:rsidP="009E7D3D">
      <w:pPr>
        <w:spacing w:line="360" w:lineRule="auto"/>
        <w:rPr>
          <w:rFonts w:ascii="Arial" w:hAnsi="Arial" w:cs="Arial"/>
          <w:sz w:val="24"/>
          <w:szCs w:val="24"/>
          <w:lang w:val="es-EC"/>
        </w:rPr>
      </w:pPr>
      <w:r w:rsidRPr="00BE5AA3">
        <w:rPr>
          <w:rFonts w:ascii="Arial" w:hAnsi="Arial" w:cs="Arial"/>
          <w:b/>
          <w:sz w:val="24"/>
          <w:szCs w:val="24"/>
          <w:lang w:val="es-EC"/>
        </w:rPr>
        <w:t xml:space="preserve">Materia: </w:t>
      </w:r>
      <w:r w:rsidRPr="00BE5AA3">
        <w:rPr>
          <w:rFonts w:ascii="Arial" w:hAnsi="Arial" w:cs="Arial"/>
          <w:sz w:val="24"/>
          <w:szCs w:val="24"/>
          <w:lang w:val="es-EC"/>
        </w:rPr>
        <w:t>Historia Universal</w:t>
      </w:r>
      <w:bookmarkStart w:id="0" w:name="_GoBack"/>
      <w:bookmarkEnd w:id="0"/>
    </w:p>
    <w:p w:rsidR="009E7D3D" w:rsidRPr="00BE5AA3" w:rsidRDefault="00211F91" w:rsidP="009E7D3D">
      <w:pPr>
        <w:spacing w:line="360" w:lineRule="auto"/>
        <w:rPr>
          <w:rFonts w:ascii="Arial" w:hAnsi="Arial" w:cs="Arial"/>
          <w:b/>
          <w:sz w:val="24"/>
          <w:szCs w:val="24"/>
          <w:lang w:val="es-EC"/>
        </w:rPr>
      </w:pPr>
      <w:r w:rsidRPr="00BE5AA3">
        <w:rPr>
          <w:rFonts w:ascii="Arial" w:hAnsi="Arial" w:cs="Arial"/>
          <w:b/>
          <w:sz w:val="24"/>
          <w:szCs w:val="24"/>
          <w:lang w:val="es-EC"/>
        </w:rPr>
        <w:t>RESUMEN DEL LIBRO EL ESPEJO ENTERRADO</w:t>
      </w:r>
    </w:p>
    <w:p w:rsidR="00211F91"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El libro titulado “El espejo enterrado” </w:t>
      </w:r>
      <w:r w:rsidR="00A32A47" w:rsidRPr="00BE5AA3">
        <w:rPr>
          <w:rFonts w:ascii="Arial" w:hAnsi="Arial" w:cs="Arial"/>
          <w:sz w:val="24"/>
          <w:szCs w:val="24"/>
          <w:lang w:val="es-EC"/>
        </w:rPr>
        <w:t xml:space="preserve">es un ensayo sociocultural que nos acerca a un ser colectivo y pluricultural que </w:t>
      </w:r>
      <w:r w:rsidRPr="00BE5AA3">
        <w:rPr>
          <w:rFonts w:ascii="Arial" w:hAnsi="Arial" w:cs="Arial"/>
          <w:sz w:val="24"/>
          <w:szCs w:val="24"/>
          <w:lang w:val="es-EC"/>
        </w:rPr>
        <w:t>trata de una biografía realizada por el autor Carlos Fuentes quien es nativo de México, esta obra tuvo como inicio una proyección para incluir en la televisión, pero poco después, quedo solamente como un ensayo que data una vida luego de la conquista de Cristóbal Colón en donde se abarca la cultura española y la latino-americana.</w:t>
      </w:r>
    </w:p>
    <w:p w:rsidR="009E7D3D" w:rsidRPr="009E7D3D" w:rsidRDefault="009E7D3D" w:rsidP="009E7D3D">
      <w:pPr>
        <w:spacing w:line="480" w:lineRule="auto"/>
        <w:jc w:val="both"/>
        <w:rPr>
          <w:rFonts w:ascii="Arial" w:hAnsi="Arial" w:cs="Arial"/>
          <w:sz w:val="24"/>
          <w:szCs w:val="24"/>
          <w:lang w:val="es-EC"/>
        </w:rPr>
      </w:pPr>
      <w:r w:rsidRPr="009E7D3D">
        <w:rPr>
          <w:rFonts w:ascii="Arial" w:hAnsi="Arial" w:cs="Arial"/>
          <w:sz w:val="24"/>
          <w:szCs w:val="24"/>
          <w:lang w:val="es-EC"/>
        </w:rPr>
        <w:t xml:space="preserve">EL 12 de octubre de 1492, Cristóbal Colón desembarcó en una pequeña isla del hemisferio occidental. La hazaña del navegante fue un triunfo de la hipótesis sobre los hechos: la evidencia indicaba que la Tierra era plana; la hipótesis, que era redonda. Colón apostó a la hipótesis: puesto que la Tierra es redonda, se puede llegar al Oriente navegando hacia el Occidente. Pero se equivocó en su geografía. Creyó que había llegado a Asia. Su deseo era alcanzar las fabulosas tierras de </w:t>
      </w:r>
      <w:proofErr w:type="spellStart"/>
      <w:r w:rsidRPr="009E7D3D">
        <w:rPr>
          <w:rFonts w:ascii="Arial" w:hAnsi="Arial" w:cs="Arial"/>
          <w:sz w:val="24"/>
          <w:szCs w:val="24"/>
          <w:lang w:val="es-EC"/>
        </w:rPr>
        <w:t>Cipango</w:t>
      </w:r>
      <w:proofErr w:type="spellEnd"/>
      <w:r w:rsidRPr="009E7D3D">
        <w:rPr>
          <w:rFonts w:ascii="Arial" w:hAnsi="Arial" w:cs="Arial"/>
          <w:sz w:val="24"/>
          <w:szCs w:val="24"/>
          <w:lang w:val="es-EC"/>
        </w:rPr>
        <w:t xml:space="preserve"> (Japón) y </w:t>
      </w:r>
      <w:proofErr w:type="spellStart"/>
      <w:r w:rsidRPr="009E7D3D">
        <w:rPr>
          <w:rFonts w:ascii="Arial" w:hAnsi="Arial" w:cs="Arial"/>
          <w:sz w:val="24"/>
          <w:szCs w:val="24"/>
          <w:lang w:val="es-EC"/>
        </w:rPr>
        <w:t>Catay</w:t>
      </w:r>
      <w:proofErr w:type="spellEnd"/>
      <w:r w:rsidRPr="009E7D3D">
        <w:rPr>
          <w:rFonts w:ascii="Arial" w:hAnsi="Arial" w:cs="Arial"/>
          <w:sz w:val="24"/>
          <w:szCs w:val="24"/>
          <w:lang w:val="es-EC"/>
        </w:rPr>
        <w:t xml:space="preserve"> (China), reduciendo la ruta europea alrededor de la costa de África, hasta el extremo sur del Cabo de Buena Esperanza y luego hacia el este hasta el Océano Índico y las islas de las especias.</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 xml:space="preserve">En el primer capítulo Carlos Fuentes trata mucho sobre las guerras coloniales, pues inicia explicando la fuerte lucha que existió en la religión y como la reforma protestante elimino las imágenes de sus iglesias, ya que las consideraban pruebas de una idolatría papista. </w:t>
      </w:r>
    </w:p>
    <w:p w:rsidR="009E7D3D"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Para el Renacimiento, el descubrimiento de América Latina se fue convirtiendo, en el nuevo hallazgo para dar lugar a la utopía.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A raíz de esto los europeos empezaron a desplazarse hacia América para cumplir sus sueños, el autor, expresa que a medida que el poder se extendía, esos sueños luego se fueron convirtiendo en pesadillas. Pues quienes debían beneficiarse de esas utopías, eran los aborígenes, los dueños de ese territorio. Pero esto no fue así, ya que se convirtieron en victimas del colonialismo, comenzaron por avasallar a sus mujeres, violándolas y embarazándolas y dejando a los mestizos quienes serían los hijos producto de esas violaciones, hijos de indios y mestizos; pasaron a quitarles su fe y para poder imponer la suya y no bastándoles eso les quitaron sus tierras que por herencia les pertenecían.</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Fueron obligados a prácticamente aceptar una nueva civilización y un nuevo tipo religión. Esta utopía fue destruida por las crueldades que se vivían durante el colonialismo como lo son el saqueo y la esclavitud. Según Carlos Fuentes, el barroco trata sobre un arte que expresa la dominación por el hecho singular e imponente de que la nueva cultura americana se encontraba capturada entre el mundo indígena que fue destruido y saboteado para sobre él, construir un mundo nuevo y ajeno, es un arte llena de </w:t>
      </w:r>
      <w:r w:rsidRPr="00BE5AA3">
        <w:rPr>
          <w:rFonts w:ascii="Arial" w:hAnsi="Arial" w:cs="Arial"/>
          <w:sz w:val="24"/>
          <w:szCs w:val="24"/>
          <w:lang w:val="es-EC"/>
        </w:rPr>
        <w:lastRenderedPageBreak/>
        <w:t>desplazamientos, algo semejante a un espejo en el que constantemente podemos ver nuestra identidad mutante.</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Dentro del texto.  Fuentes, menciona a un indígena de Perú en Potosí, se habla de un personaje que desde muy pequeño comenzó a trabajar en el arte de madera y que más a delante se iría construyendo así mismo como un gran arquitecto. Él fue el creador de las magníficas iglesias de Potosí, que sin duda alguna son las más grandes y brillantes ilustraciones sobre lo que significa el arte barroco en América Latina.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Durante ese mismo periodo comienzan las apariciones de la etnia negra en el hemisferio occidental como criados y acompañantes de los españoles. Posteriormente a la destrucción de los negros del Caribe, los negros eran traídos exclusivamente de África, especialmente de Angola y Senegal y así poco a poco Hispanoamérica empezó a llenarse de una diversidad de culturas.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Aunque se escucha inclusivo al leer la expresión “diversidad de culturas” cabe aclarar que aquellos negros eran obligados a trabajar como esclavos durante todo el día y sin descanso. Tenían diferentes oficios como capataces, artesanos, granjeros y cargadores. Tenían un trabajo realmente intenso y no bien remunerado para el esfuerzo que hacían. Algo realmente entristecedor e injusto.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 “Quizás tengamos una tradición indígena más poderosa en México, Guatemala, Ecuador, Perú y Bolivia, o una presencia europea más fuerte en el Caribe, en Venezuela y en Colombia, que en México o Paraguay. Pero España nos abraza a todos; es, en cierta manera, nuestro lugar común” (Fuentes, 2013).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 xml:space="preserve">La invasión islámica duró alrededor de 800 años, aproximadamente, siendo este un largo periodo de tiempo, algunas palabras árabes se acoplaron al castellano de las cuales se mantienen hasta la actualidad, es, por ejemplo, la palabra “olé. Esta conquista se centró en tres ciudades españolas: Sevilla, Granada y Córdoba. Estas ciudades fueron creadas gracias a la rápida circulación de la economía monetaria y al valor comercial de productos. Gracias a esta conquista una de las principales ciudades que comenzó a ser incluyente fue Córdoba, la primera ciudad musulmana y fue el medio por el que la cultura islámica se desplazó hacia la parte norte de Europa, y también así reanudándose los vínculos en el mar Mediterráneo. En esta ciudad también se creó una mezquita, la de Córdoba en donde se impuso la idea de la existencia de un solo Dios, así como la búsqueda del ser humano. </w:t>
      </w:r>
    </w:p>
    <w:p w:rsidR="00BE5AA3" w:rsidRPr="00BE5AA3" w:rsidRDefault="00BE5AA3"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Las traducciones de los libros se dieron por iniciativa del rey de Sevilla después de expulsar a los musulmanes de su territorio, y unificó de cierto modo una ciudad donde convivían tres grupos: cristianos, judíos y musulmanes. Se tradujeron la Biblia y el Corán entre otros libros de religión y filosofía; los judíos buscaban una lengua que puedan hablar todos. Sin embargo, se mantenían los sesgos en la población, por ejemplo los judíos podían convivir, pero no vivir en la misma casa con cristianos. Córdoba cuando estaba en auge tuvo un decrecimiento poblacional debido a los muertos caídos en las batallas, en Sevilla los judíos fueron asesinados y los que quedaron fueron hacia Barcelona, pero gran parte de ellos se suicidó tras no soportar tanto conflicto ni ver a sus familiares morir. Los judíos sobrevivientes se proclamaron como los nuevos cristianos y se casaron con “viejos cristianos” para acceder a la iglesia católica.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 xml:space="preserve">De a poco se fue buscando el modo de liberar a Córdoba y Andalucía de las manos del islam, lo que se consiguió gracias a que se proclamaron como estados independientes. Sevilla fue la segunda ciudad musulmana, donde los primeros pensadores modernos españoles en la época medieval surgieron: Maimónides y Averroes. La reconquista fue un suceso de ámbito militar, que tuvo como propósito el derrocamiento a los invasores por parte de España, para que esta pueda continuar gobernando, a pesar que la iglesia desaprobaba la disputa entre seres humanos. Para que esto se lleve a cabo los monjes fueron transformados en soldados mientras que los reyes planeaban estrategias en contra de los moros.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El Cid, fue un caballero castellano que llegó a dominar al frente también se constituyó como uno de los principales guerreros cristianos en la contienda, fue capaz de traicionar a las personas para estafarlas y abusar de ellas, como estrategia.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Lastimosamente España no solo se vio sometida en la presión del mundo islámico en contra del cristianismo, sino que también ante el feudalismo, que fue un poder fuerte. Para ser un hombre comercial, se tenía que ser libre de obligaciones feudales. </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t>En los años de 1280 y 1480, los limites internos de España dejaron de moverse, las fronteras entre los reinos se establecieron con más nitidez. Sin embargo, la lucha de los reinos contra el feudalismo significaba el poder que el rey debía imponer sobre todo el territorio a más de eso la lealtad que debían ofrecerle los ciudadanos al rey. El sistema monárquico no se estableció en todas las ciudades de la reconquista española sino solamente en la capital. De esta manera se creó una burocracia real en donde el representante de la realeza adquiría los impuestos de cada localidad. Algo que llego a representar una estrategia muy bien pensada.</w:t>
      </w:r>
    </w:p>
    <w:p w:rsidR="00211F91" w:rsidRPr="00BE5AA3" w:rsidRDefault="00211F91"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 xml:space="preserve">Gracias a Juan de Castilla II quien permitió que el gobierno sea llevado a cabo por Álvaro de Luna, quien fue ejecutado por órdenes de la reina, asegurado la sucesión para su hijo, Enrique IV, de quien se sospechaba que había procreado una hija por un noble llamado Beltrán de la Cueva, y fue anunciada heredera de la Corona por el rey, sólo para enfrentarse a la voluntad opuesta de los nobles, quienes escogieron e impusieron a la hermana del rey, Isabel de Castilla como la nueva soberana española. </w:t>
      </w:r>
    </w:p>
    <w:p w:rsidR="00BE5AA3" w:rsidRPr="00BE5AA3" w:rsidRDefault="00BE5AA3"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La conquista de Granada era sumamente importante en la visión de la reina Isabel y su esposo Fernando. Pero nunca calcularon el daño por el que podía pasar España al expulsar a los judíos y expulsar al Islam de la península en el año de 1492. Enviaron a un marinero de nombre Cristóbal Colon a una aventura en el mar con la intensión de poder rebasar a los portugueses en la consecución de la ruta más rápida a las Indias, sorprendentemente ese plan nunca estuvo la intención de descubrir un nuevo continente, el llamado “descubrimiento de América” siendo ese el tercer gran acontecimiento de 1492. </w:t>
      </w:r>
    </w:p>
    <w:p w:rsidR="00BE5AA3" w:rsidRPr="00BE5AA3" w:rsidRDefault="00BE5AA3" w:rsidP="00BE5AA3">
      <w:pPr>
        <w:spacing w:line="480" w:lineRule="auto"/>
        <w:jc w:val="both"/>
        <w:rPr>
          <w:rFonts w:ascii="Arial" w:hAnsi="Arial" w:cs="Arial"/>
          <w:sz w:val="24"/>
          <w:szCs w:val="24"/>
          <w:lang w:val="es-EC"/>
        </w:rPr>
      </w:pPr>
      <w:r w:rsidRPr="00BE5AA3">
        <w:rPr>
          <w:rFonts w:ascii="Arial" w:hAnsi="Arial" w:cs="Arial"/>
          <w:sz w:val="24"/>
          <w:szCs w:val="24"/>
          <w:lang w:val="es-EC"/>
        </w:rPr>
        <w:t>Finalmente, el cuarto acontecimiento de este año crucial no es mencionado en muchos libros de historia. Antonio de Nebrija publicó la primera gramática de la lengua española como un instrumento de excelencia artística, de fuerza moral, de alternativa política y de unidad multirracial, que sobreviviría muchas de las virtudes y la mayoría de las locuras de la reina Isabel de Castilla y Fernando de Aragón.</w:t>
      </w:r>
    </w:p>
    <w:p w:rsidR="00BE5AA3" w:rsidRPr="00BE5AA3" w:rsidRDefault="00211F91"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t xml:space="preserve">En 1530, Francisco Pizarro se aventuró desde Panamá hacía las costas del pacífico al actual territorio ecuatoriano. Pero no lo hizo solo, fue acompañado de sus hermanos Hernando, Juan y Gonzalo junto con otros 200 hombres, para ese entonces lo que actualmente conocemos como Ecuador pertenecía al gran imperio inca, que se extendía </w:t>
      </w:r>
      <w:r w:rsidRPr="00BE5AA3">
        <w:rPr>
          <w:rFonts w:ascii="Arial" w:eastAsia="Times New Roman" w:hAnsi="Arial" w:cs="Arial"/>
          <w:sz w:val="24"/>
          <w:szCs w:val="24"/>
          <w:lang w:val="es-EC"/>
        </w:rPr>
        <w:lastRenderedPageBreak/>
        <w:t xml:space="preserve">desde Quito hasta Chile y Argentina y el líder de todo ese vasto territorio no era nadie más que Atahualpa, quien habría asesinado a toda su familia y a su hermano Huáscar para quedarse con todo el poder. Atahualpa lideraba alrededor de 40000 km y 200000 habitantes. Huáscar para hacerse con el poder. </w:t>
      </w:r>
    </w:p>
    <w:p w:rsidR="00211F91" w:rsidRPr="00BE5AA3" w:rsidRDefault="00211F91"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t xml:space="preserve">Al momento en el que los porqueros españoles arribaron al que sería a la postre uno de sus grandes virreinatos, se encontraron con una gran Guerra civil, la cual aprovecharon para abarcar todo el extenso territorio que allí se encontraba. Quien era el porquero de Pizarro y que por cierto era muy hábil se entrevistó con Atahualpa quien tenía un carácter muy soberbio, este llego a su reunión sin poseer ni un arma, error que aprovecharon los españoles para capturarlo. </w:t>
      </w:r>
    </w:p>
    <w:p w:rsidR="00211F91" w:rsidRPr="00BE5AA3" w:rsidRDefault="00211F91"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t xml:space="preserve">Para pedir su liberación el líder inca ofreció todo un cuarto lleno de oro a los Pizarro, pero los colonizadores no cumplieron su parte del trato, no le liberaron. </w:t>
      </w:r>
    </w:p>
    <w:p w:rsidR="00211F91" w:rsidRPr="00BE5AA3" w:rsidRDefault="00211F91" w:rsidP="00BE5AA3">
      <w:pPr>
        <w:spacing w:line="480" w:lineRule="auto"/>
        <w:jc w:val="both"/>
        <w:rPr>
          <w:rFonts w:ascii="Arial" w:hAnsi="Arial" w:cs="Arial"/>
          <w:sz w:val="24"/>
          <w:szCs w:val="24"/>
          <w:lang w:val="es-EC"/>
        </w:rPr>
      </w:pPr>
      <w:r w:rsidRPr="00BE5AA3">
        <w:rPr>
          <w:rFonts w:ascii="Arial" w:eastAsia="Times New Roman" w:hAnsi="Arial" w:cs="Arial"/>
          <w:sz w:val="24"/>
          <w:szCs w:val="24"/>
          <w:lang w:val="es-EC"/>
        </w:rPr>
        <w:t xml:space="preserve">De este modo se cumplió toda la profecía de Huayna Cápac, el mismo le auguró a su hijo la llegada de unos hombres barbudos que provenían de occidente, mismos hombres que había partido hacia Europa unos años antes, y que habían prometido que volverían y reconquistar lo perdido. </w:t>
      </w:r>
    </w:p>
    <w:p w:rsidR="00F4733B" w:rsidRPr="00BE5AA3" w:rsidRDefault="00211F91"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t>En cuanto a la distribución de tierras, las mismas se dividían en, las tierras del sol, cultivadas por todos y para todos, y las tierras del inca, destinadas al sustento del rey y el Estado. Pero en teoría todas pertenecían al Estado y se concede el uso de las mismas a las comunidades, estas se basaban en las organizaciones llamadas</w:t>
      </w:r>
      <w:r w:rsidRPr="00BE5AA3">
        <w:rPr>
          <w:rFonts w:ascii="Arial" w:eastAsia="Times New Roman" w:hAnsi="Arial" w:cs="Arial"/>
          <w:i/>
          <w:sz w:val="24"/>
          <w:szCs w:val="24"/>
          <w:lang w:val="es-EC"/>
        </w:rPr>
        <w:t xml:space="preserve"> ayllu, </w:t>
      </w:r>
      <w:r w:rsidRPr="00BE5AA3">
        <w:rPr>
          <w:rFonts w:ascii="Arial" w:eastAsia="Times New Roman" w:hAnsi="Arial" w:cs="Arial"/>
          <w:sz w:val="24"/>
          <w:szCs w:val="24"/>
          <w:lang w:val="es-EC"/>
        </w:rPr>
        <w:t>los mismos que consistían en</w:t>
      </w:r>
      <w:r w:rsidRPr="00BE5AA3">
        <w:rPr>
          <w:rFonts w:ascii="Arial" w:eastAsia="Times New Roman" w:hAnsi="Arial" w:cs="Arial"/>
          <w:i/>
          <w:sz w:val="24"/>
          <w:szCs w:val="24"/>
          <w:lang w:val="es-EC"/>
        </w:rPr>
        <w:t xml:space="preserve"> </w:t>
      </w:r>
      <w:r w:rsidRPr="00BE5AA3">
        <w:rPr>
          <w:rFonts w:ascii="Arial" w:eastAsia="Times New Roman" w:hAnsi="Arial" w:cs="Arial"/>
          <w:sz w:val="24"/>
          <w:szCs w:val="24"/>
          <w:lang w:val="es-EC"/>
        </w:rPr>
        <w:t>clanes relacionados por sangre, es decir, familias</w:t>
      </w:r>
      <w:r w:rsidR="00F4733B" w:rsidRPr="00BE5AA3">
        <w:rPr>
          <w:rFonts w:ascii="Arial" w:eastAsia="Times New Roman" w:hAnsi="Arial" w:cs="Arial"/>
          <w:sz w:val="24"/>
          <w:szCs w:val="24"/>
          <w:lang w:val="es-EC"/>
        </w:rPr>
        <w:t xml:space="preserve">. </w:t>
      </w:r>
    </w:p>
    <w:p w:rsidR="00F4733B" w:rsidRPr="00BE5AA3" w:rsidRDefault="00F4733B"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lastRenderedPageBreak/>
        <w:t xml:space="preserve">El primero de noviembre de </w:t>
      </w:r>
      <w:proofErr w:type="spellStart"/>
      <w:r w:rsidRPr="00BE5AA3">
        <w:rPr>
          <w:rFonts w:ascii="Arial" w:eastAsia="Times New Roman" w:hAnsi="Arial" w:cs="Arial"/>
          <w:sz w:val="24"/>
          <w:szCs w:val="24"/>
          <w:lang w:val="es-EC"/>
        </w:rPr>
        <w:t>de</w:t>
      </w:r>
      <w:proofErr w:type="spellEnd"/>
      <w:r w:rsidRPr="00BE5AA3">
        <w:rPr>
          <w:rFonts w:ascii="Arial" w:eastAsia="Times New Roman" w:hAnsi="Arial" w:cs="Arial"/>
          <w:sz w:val="24"/>
          <w:szCs w:val="24"/>
          <w:lang w:val="es-EC"/>
        </w:rPr>
        <w:t xml:space="preserve"> 1700, Carlos II murió sin dejar descendencia. Este fue llamado El Hechizado y se mantuvo como monarca para pretender que el imperio español tenía una cabeza y aun podía imponerse sobre otros estados. Después de él, Felipe V ascendió al trono como resultado de la Guerra de la sucesión española. Este rostro fue el que lo que los Borbones modernizantes querían reformar y dejar atrás: el aislamiento de la modernidad. </w:t>
      </w:r>
    </w:p>
    <w:p w:rsidR="00211F91" w:rsidRPr="00BE5AA3" w:rsidRDefault="00F4733B" w:rsidP="00BE5AA3">
      <w:pPr>
        <w:spacing w:line="480" w:lineRule="auto"/>
        <w:jc w:val="both"/>
        <w:rPr>
          <w:rFonts w:ascii="Arial" w:eastAsia="Times New Roman" w:hAnsi="Arial" w:cs="Arial"/>
          <w:sz w:val="24"/>
          <w:szCs w:val="24"/>
          <w:lang w:val="es-EC"/>
        </w:rPr>
      </w:pPr>
      <w:r w:rsidRPr="00BE5AA3">
        <w:rPr>
          <w:rFonts w:ascii="Arial" w:eastAsia="Times New Roman" w:hAnsi="Arial" w:cs="Arial"/>
          <w:sz w:val="24"/>
          <w:szCs w:val="24"/>
          <w:lang w:val="es-EC"/>
        </w:rPr>
        <w:t xml:space="preserve">La ilustración fue una nueva etapa de la humanidad donde el ser humano dejo atrás sus costumbres irracionales y bárbaras y el futuro paso a ser aclamado don el hombre era perfectible y solo le bastaba aplicar su razón a las tareas que realizaba. La felicidad se volvió posible gracias a la ciencia, la educación, y el desarrollo económico. Esta época paso a ser el umbral de la Revolución industrial. Dos hombres están inmersos dentro de esta idea: el humanista, pensador y estadista Melchor Gaspar de Jovellanos y el pintor Francisco de Goya y Lucientes. </w:t>
      </w:r>
      <w:r w:rsidR="00211F91" w:rsidRPr="00BE5AA3">
        <w:rPr>
          <w:rFonts w:ascii="Arial" w:eastAsia="Times New Roman" w:hAnsi="Arial" w:cs="Arial"/>
          <w:sz w:val="24"/>
          <w:szCs w:val="24"/>
          <w:lang w:val="es-EC"/>
        </w:rPr>
        <w:t xml:space="preserve"> </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A fin de sobreponerse a los contratiempos e impulsar las reformas modernizantes, el conde de Aranda fue nombrado primer ministro y su consejero principal fue Jovellanos. Ellos dirigieron a España hacia el desarrollo, el pragmatismo, las comunicaciones y la educación pública. A pesar de ello, hubo otro contratiempo mayor que fue la muerte de Carlos II y el ascenso de Carlos IV, quien deshizo todo el trabajo de su padre. </w:t>
      </w:r>
      <w:proofErr w:type="spellStart"/>
      <w:r w:rsidRPr="00BE5AA3">
        <w:rPr>
          <w:rFonts w:ascii="Arial" w:hAnsi="Arial" w:cs="Arial"/>
          <w:sz w:val="24"/>
          <w:szCs w:val="24"/>
          <w:lang w:val="es-EC"/>
        </w:rPr>
        <w:t>Empezo</w:t>
      </w:r>
      <w:proofErr w:type="spellEnd"/>
      <w:r w:rsidRPr="00BE5AA3">
        <w:rPr>
          <w:rFonts w:ascii="Arial" w:hAnsi="Arial" w:cs="Arial"/>
          <w:sz w:val="24"/>
          <w:szCs w:val="24"/>
          <w:lang w:val="es-EC"/>
        </w:rPr>
        <w:t xml:space="preserve"> a perseguir a los antiguos ministros de la ilustración. Sin embargo, Jovellanos siguió apoyando a los ministros, pero ellos decidieron no seguir adelante.</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Regresó a Asturias, zona de agricultura y buen suelo, con lo cual aprovechó para hacer en cuenta a sus ciudadanos del potencial que esta tenía. Fundó el instituto de mineralogía, promovió el uso de carbón para generar energía y abrió nuevos puertos y </w:t>
      </w:r>
      <w:r w:rsidRPr="00BE5AA3">
        <w:rPr>
          <w:rFonts w:ascii="Arial" w:hAnsi="Arial" w:cs="Arial"/>
          <w:sz w:val="24"/>
          <w:szCs w:val="24"/>
          <w:lang w:val="es-EC"/>
        </w:rPr>
        <w:lastRenderedPageBreak/>
        <w:t xml:space="preserve">carretera. Denunció la acumulación de terrenos baldíos e improductivos y le indignaron las condiciones humanas en las zonas rurales. Luchó a favor de la escuela, el archivo, la irrigación y la comunicación. En 1801 fue arrestado en Asturias ya que fue denunciado por “leer libros prohibidos” por la inquisición. Su casa fuera rodeada al amanecer y lo arrestaron, confiscaron sus papeles y salió al exilio acompañado de 4 guardias armados. Se le siguió un juicio secreto y después de un tiempo de encarcelamiento en una cartuja se convirtió en prisionero del castillo durante 6 años. </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La corrupción que fue efectuada por parte de Carlos IV, hizo que la casa común se inclinara en torno al heredero, Fernando. Una turba amotinada en Aranjuez obligo a Carlos IV a renunciar y Fernando VII subió al poder. Sin embargo, Napoleón secuestró al rey Carlos IV, su hijo Fernando VII e impuso una constitución liberal: abolió la inquisición, las alcabalas, el feudalismo, privo a la iglesia de varios privilegios y proclamó los derechos del hombre. Bonaparte y su hermano José invitaron a Jovellanos a unirse a hacer de España una nación moderna. Jovellanos regresó a su hogar en Asturias y se encontró con toda su casa, sus libros y sus pinturas saqueada por el mariscal </w:t>
      </w:r>
      <w:proofErr w:type="spellStart"/>
      <w:r w:rsidRPr="00BE5AA3">
        <w:rPr>
          <w:rFonts w:ascii="Arial" w:hAnsi="Arial" w:cs="Arial"/>
          <w:sz w:val="24"/>
          <w:szCs w:val="24"/>
          <w:lang w:val="es-EC"/>
        </w:rPr>
        <w:t>Ney</w:t>
      </w:r>
      <w:proofErr w:type="spellEnd"/>
      <w:r w:rsidRPr="00BE5AA3">
        <w:rPr>
          <w:rFonts w:ascii="Arial" w:hAnsi="Arial" w:cs="Arial"/>
          <w:sz w:val="24"/>
          <w:szCs w:val="24"/>
          <w:lang w:val="es-EC"/>
        </w:rPr>
        <w:t>. Tuvo tiempo de embarcarse en una embarcación y murió allí de pulmonía y delirando.</w:t>
      </w:r>
    </w:p>
    <w:p w:rsidR="00F4733B" w:rsidRPr="00BE5AA3" w:rsidRDefault="00F4733B" w:rsidP="00BE5AA3">
      <w:pPr>
        <w:spacing w:line="480" w:lineRule="auto"/>
        <w:jc w:val="both"/>
        <w:rPr>
          <w:rFonts w:ascii="Arial" w:hAnsi="Arial" w:cs="Arial"/>
          <w:b/>
          <w:sz w:val="24"/>
          <w:szCs w:val="24"/>
          <w:lang w:val="es-EC"/>
        </w:rPr>
      </w:pPr>
      <w:r w:rsidRPr="00BE5AA3">
        <w:rPr>
          <w:rFonts w:ascii="Arial" w:hAnsi="Arial" w:cs="Arial"/>
          <w:b/>
          <w:sz w:val="24"/>
          <w:szCs w:val="24"/>
          <w:lang w:val="es-EC"/>
        </w:rPr>
        <w:t>LA CULTURA QUE FORMO LA INDEPENDENCIA</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Luego de la conquista española, la cultura adquirió una huella de resentimiento hacia la herencia negra e indígena, pues la población americana la describía como bárbara. La sociedad quedó separada y se dieron acusaciones en contra de los españoles por los males del continente. Estas acusaciones se dieron porque, en la colonización, España llego con autoritarismo a imponer normas que contradecían su estilo de vida europeo moderno, como: la libertad religiosa, riqueza económica y democracia política, que en </w:t>
      </w:r>
      <w:r w:rsidRPr="00BE5AA3">
        <w:rPr>
          <w:rFonts w:ascii="Arial" w:hAnsi="Arial" w:cs="Arial"/>
          <w:sz w:val="24"/>
          <w:szCs w:val="24"/>
          <w:lang w:val="es-EC"/>
        </w:rPr>
        <w:lastRenderedPageBreak/>
        <w:t>América durante la colonia nunca existieron. Se manifiestan que estas restricciones por parte de España resultaron en las desgracias, que reclamaban la sociedad, además que nos dejaron la herencia de la supremacía de la iglesia. En cuanto a la política, la sociedad americana estaba perdida, pues como siempre había gobernantes en la colonia y no era conocida la democracia o los métodos de gobierno luego de la independencia los gobiernos fueron autoritarios y ambiguos.</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Por otro lado, la mayor parte de las élites hispanoamericanas se levantaron en contra de España, con discursos como el de Sarmiento que dijo que en España no había nada relevante, en cuanto a estudiosos; mientras que Esteban Echeverría, poeta argentino, manifestó que éramos independientes, pero no libres; ya que las tradiciones impuestas por España seguían ahí en nuestra cotidianidad. </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Las consecuencias de la independencia resultaron en la búsqueda de un nuevo sistema, y es así como se empezó a mirar hacia el norte, a Estados Unidos. Esta nación tenía como admiradores a los liberales hispanoamericanos, estos admiraban su democracia e instituciones, por lo mismo los conservadores hispanoamericanos se oponían a la nación del norte. Estos conservadores tenían miedo de Estados Unidos por dos cuestiones: la primera, la implantación de la democracia, capitalismo, protestantismo y tolerancia religiosa; la segunda, el miedo de exterminio de su ideología como lo hicieron con los conservadores probritánicos, en su propia independencia. Además, que estos preveían en Estados Unidos un matiz que acción expansionista. Esto se mostró en 1847, en la guerra contra México, y resulto en la perdida de la mitad del territorio.</w:t>
      </w:r>
    </w:p>
    <w:p w:rsidR="00F4733B"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Ya que Estados Unidos no resolvió la crisis cultural se miró hacia Europa, específicamente, a París-Francia. Esta ciudad lleno el vacío de la cultura en </w:t>
      </w:r>
      <w:r w:rsidRPr="00BE5AA3">
        <w:rPr>
          <w:rFonts w:ascii="Arial" w:hAnsi="Arial" w:cs="Arial"/>
          <w:sz w:val="24"/>
          <w:szCs w:val="24"/>
          <w:lang w:val="es-EC"/>
        </w:rPr>
        <w:lastRenderedPageBreak/>
        <w:t>Hispanoamérica, el rechazo hacia España llevo a ver a Francia como un mundo lleno de buen gusto, romanticismo y todo lo bueno junto. Pero los elementos que se imitaron solo fue el consumo europeo, las elites hispanoamericanas imitaron el consumo, vestimenta, forma de vida, arquitectura y literatura, además de la ideas políticas y económicas. Se manifiesta que estas imitaciones dieron vida a las ciudades de Hispanoamérica, pero, solo se proveyó de materia prima a los países capitalistas, pero no se proveyó capital al continente en inversión y ahorro.</w:t>
      </w:r>
    </w:p>
    <w:p w:rsidR="00A32A47" w:rsidRPr="00BE5AA3" w:rsidRDefault="00F4733B" w:rsidP="00BE5AA3">
      <w:pPr>
        <w:spacing w:line="480" w:lineRule="auto"/>
        <w:jc w:val="both"/>
        <w:rPr>
          <w:rFonts w:ascii="Arial" w:hAnsi="Arial" w:cs="Arial"/>
          <w:sz w:val="24"/>
          <w:szCs w:val="24"/>
          <w:lang w:val="es-EC"/>
        </w:rPr>
      </w:pPr>
      <w:r w:rsidRPr="00BE5AA3">
        <w:rPr>
          <w:rFonts w:ascii="Arial" w:hAnsi="Arial" w:cs="Arial"/>
          <w:sz w:val="24"/>
          <w:szCs w:val="24"/>
          <w:lang w:val="es-EC"/>
        </w:rPr>
        <w:t>La sociedad colonial se transformó por las reformas liberales, la intervención extranjera, el conflicto civil, las tradiciones conservadoras y el comercio exterior, y resultó en el posicionamiento de la clase alta conformada por terratenientes, comerciantes y políticos y el surgimiento de la clase media que la componían los abogados y hombres de negocios, pues eran los intermediadores en las relaciones entre América Latina-Mundo; ciudad-campo; y entre las clases sociales que habitaban las ciudades que crecían a pasos agigantados.</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El termino de civilización se va construyendo a partir del desarrollo social que comienzan a tener las personas en cuestión a la tecnología y a la urbanización. La ideología civilizada implementada en América Latina y su idea de barbarie que se basaba en la exclusión de indios, negros y sus modelos de vida comunitarios. </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Esta cultura fue un obstáculo para el progreso que intentaban las clases dominantes en Latinoamérica, por esto se empezó una propaganda en contra de los indios, con la imagen de ladrones y asesinos, para traer inmigrantes blancos europeos al continente.</w:t>
      </w:r>
    </w:p>
    <w:p w:rsidR="00A32A47" w:rsidRPr="00BE5AA3" w:rsidRDefault="00A32A47" w:rsidP="00BE5AA3">
      <w:pPr>
        <w:spacing w:line="480" w:lineRule="auto"/>
        <w:jc w:val="both"/>
        <w:rPr>
          <w:rFonts w:ascii="Arial" w:hAnsi="Arial" w:cs="Arial"/>
          <w:b/>
          <w:sz w:val="24"/>
          <w:szCs w:val="24"/>
          <w:lang w:val="es-EC"/>
        </w:rPr>
      </w:pPr>
      <w:r w:rsidRPr="00BE5AA3">
        <w:rPr>
          <w:rFonts w:ascii="Arial" w:hAnsi="Arial" w:cs="Arial"/>
          <w:b/>
          <w:sz w:val="24"/>
          <w:szCs w:val="24"/>
          <w:lang w:val="es-EC"/>
        </w:rPr>
        <w:t>LA HISPANIDAD NORTEAMERICANA</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El capítulo inicia con la descripción del tema central del mismo: la frontera entre México y EE.UU y la migración latina hacia Norteamérica. Fuentes califica a los sujetos que emprenden esta travesía para penetrar la frontera estadounidense como los “hombres y mujeres más valientes de México”.</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Cerca de medio millón de inmigrantes latinos llegan a cumplir el “sueño americano” y otros tantos son arrestados en la frontera y deportados a sus países de origen. Pero las personas continúan llegando y la economía estadounidense ya depende de ellos en cierta forma. Los trabajos que no quieren ser cumplidos por ninguna persona de EE.UU son realizados por los migrantes. Labores agrícolas, en servicios turísticos, en hospitales, todos estos empleos ahora dependen de la contribución que los foráneos puedan imprimirle para que salgan adelante. </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Al ser un país desarrollado, Estados Unidos necesita trabajadores que ocupen los puestos para obtener materia prima para sus productos (metalurgia, artesanías, etc.) y estos empleos son los que ejercen los jóvenes migrantes. Y, si la realidad de América Latina fuera distinta y los países de Centroamérica y Sudamérica tuvieran una tasa de desempleo menor, la mano de obra tendría que llegar desde otra parte del mundo, por EE.UU depende de ello. </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Entonces, después de que los migrantes cruzan la frontera y respiran la “cultura norteamericana”, se preguntan: ¿Estoy regresando a una tierra que siempre fue mía? La música, el idioma en algunas ciudades y la religión, todo lo que se vive en torno a lo ya mencionado hace pensar que Norteamérica es, en esencia, hispana. </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En esta parte del relato, Fuentes recurre nuevamente al argumento con el cual afirma que nuestro continente siempre fue un continente vacío. Primero fueron los asiáticos nómadas y luego los conquistadores españoles los que poblaron América y en este proceso fueron dejando algo más que su cultura. Por lo ya descrito podemos decir que EE.UU llegó al mundo hispánico, por lo que la balanza, hoy en día, se está equilibrando al ser los migrantes latinos quienes se trasladan hacia el territorio del norte.</w:t>
      </w:r>
    </w:p>
    <w:p w:rsidR="00211F91"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El estilo de arte norteamericano se ha visto bastante influenciado por la cultura latina. Novelas enteras dedicadas a personajes que no son nativos norteamericanos escritas por personas que son “mitad americanos mitad mexicanos”. Obras de arte que adornan los museos de algunas de las ciudades reconocidas precisamente por sus pinturas.</w:t>
      </w:r>
    </w:p>
    <w:p w:rsidR="00A32A47"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Obras de arte que adornan los museos de algunas de las ciudades reconocidas precisamente por sus pinturas. Lo ideal sería que ambas culturas convivieran de forma pacífica, que podamos tener un mote con chicharrón a lado de una hamburguesa, aun sabiendo que esta sea superior. Los latinos aceptamos la cultura norteamericana y también tenemos mucho para ofrecer, ¿Por qué no nos damos cuenta y no valoramos aquello que tenemos como cultura innata? Pero es que acaso solo nos han enseñado a ver todo lo que nos falta y no lo que tenemos por mostrar, que pasa con la cultura tan rica que poseemos y que hemos heredado. </w:t>
      </w:r>
    </w:p>
    <w:p w:rsidR="00BE5AA3" w:rsidRPr="00BE5AA3" w:rsidRDefault="00A32A47"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En  libro de fuentes se puede sentir una simultaneidad de sensaciones, entre ellas la culpa de no valorar nuestro como como es, ahora que se puede, ahora que ya se está acabando </w:t>
      </w:r>
      <w:r w:rsidR="00BE5AA3" w:rsidRPr="00BE5AA3">
        <w:rPr>
          <w:rFonts w:ascii="Arial" w:hAnsi="Arial" w:cs="Arial"/>
          <w:sz w:val="24"/>
          <w:szCs w:val="24"/>
          <w:lang w:val="es-EC"/>
        </w:rPr>
        <w:t>y que más tarde no podremos aprovecharlo como ahora podemos.</w:t>
      </w:r>
    </w:p>
    <w:p w:rsidR="009E7D3D" w:rsidRDefault="00BE5AA3" w:rsidP="00BE5AA3">
      <w:pPr>
        <w:spacing w:line="480" w:lineRule="auto"/>
        <w:jc w:val="both"/>
        <w:rPr>
          <w:rFonts w:ascii="Arial" w:hAnsi="Arial" w:cs="Arial"/>
          <w:sz w:val="24"/>
          <w:szCs w:val="24"/>
          <w:lang w:val="es-EC"/>
        </w:rPr>
      </w:pPr>
      <w:r w:rsidRPr="00BE5AA3">
        <w:rPr>
          <w:rFonts w:ascii="Arial" w:hAnsi="Arial" w:cs="Arial"/>
          <w:sz w:val="24"/>
          <w:szCs w:val="24"/>
          <w:lang w:val="es-EC"/>
        </w:rPr>
        <w:lastRenderedPageBreak/>
        <w:t>En Latinoamérica es tiempo de vernos a través de un espejo y seguramente no nos guste lo que va a aparecer en el cristal. Algo lleno de cosas turbias, problemas que se debieron haber solucionado hace ya tiempo y que ahora nos afecta de una forma que no queremos aceptar. Drogas, crimen organizado, comunicación, educación, medio ambiente. Estos son problemas que compartimos con el resto del mundo y es hora de hablar de ello y encontrar una solución.</w:t>
      </w:r>
    </w:p>
    <w:p w:rsidR="00BE5AA3" w:rsidRPr="00BE5AA3" w:rsidRDefault="00BE5AA3" w:rsidP="00BE5AA3">
      <w:pPr>
        <w:spacing w:line="480" w:lineRule="auto"/>
        <w:jc w:val="both"/>
        <w:rPr>
          <w:rFonts w:ascii="Arial" w:hAnsi="Arial" w:cs="Arial"/>
          <w:sz w:val="24"/>
          <w:szCs w:val="24"/>
          <w:lang w:val="es-EC"/>
        </w:rPr>
      </w:pPr>
      <w:r w:rsidRPr="00BE5AA3">
        <w:rPr>
          <w:rFonts w:ascii="Arial" w:hAnsi="Arial" w:cs="Arial"/>
          <w:sz w:val="24"/>
          <w:szCs w:val="24"/>
          <w:lang w:val="es-EC"/>
        </w:rPr>
        <w:t xml:space="preserve">Los estados están a tiempo de reaccionar y solventar los problemas en los que los países de América Latina se encuentran sumergidos, pero puede que ya sea demasiado tarde. </w:t>
      </w:r>
    </w:p>
    <w:p w:rsidR="00BE5AA3" w:rsidRPr="00BE5AA3" w:rsidRDefault="00BE5AA3" w:rsidP="00BE5AA3">
      <w:pPr>
        <w:spacing w:line="480" w:lineRule="auto"/>
        <w:jc w:val="both"/>
        <w:rPr>
          <w:rFonts w:ascii="Arial" w:hAnsi="Arial" w:cs="Arial"/>
          <w:sz w:val="24"/>
          <w:szCs w:val="24"/>
          <w:lang w:val="es-EC"/>
        </w:rPr>
      </w:pPr>
    </w:p>
    <w:sectPr w:rsidR="00BE5AA3" w:rsidRPr="00BE5A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C" w:vendorID="64" w:dllVersion="131078" w:nlCheck="1" w:checkStyle="0"/>
  <w:activeWritingStyle w:appName="MSWord" w:lang="es-419" w:vendorID="64" w:dllVersion="131078" w:nlCheck="1" w:checkStyle="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769"/>
    <w:rsid w:val="00211F91"/>
    <w:rsid w:val="002D146C"/>
    <w:rsid w:val="009E7D3D"/>
    <w:rsid w:val="00A32A47"/>
    <w:rsid w:val="00BE5AA3"/>
    <w:rsid w:val="00F4733B"/>
    <w:rsid w:val="00F91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E4D94"/>
  <w15:chartTrackingRefBased/>
  <w15:docId w15:val="{CCAC55A7-9DB2-436E-9955-EE28914E0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3421</Words>
  <Characters>19506</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Cisneros</dc:creator>
  <cp:keywords/>
  <dc:description/>
  <cp:lastModifiedBy>Antonella Cisneros</cp:lastModifiedBy>
  <cp:revision>3</cp:revision>
  <dcterms:created xsi:type="dcterms:W3CDTF">2019-01-01T21:46:00Z</dcterms:created>
  <dcterms:modified xsi:type="dcterms:W3CDTF">2019-01-01T22:10:00Z</dcterms:modified>
</cp:coreProperties>
</file>