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1CB" w:rsidRPr="008D31CB" w:rsidRDefault="001664A2" w:rsidP="008D31CB">
      <w:pPr>
        <w:jc w:val="center"/>
        <w:rPr>
          <w:sz w:val="24"/>
        </w:rPr>
      </w:pPr>
      <w:r w:rsidRPr="008D31CB">
        <w:rPr>
          <w:noProof/>
          <w:lang w:eastAsia="es-ES"/>
        </w:rPr>
        <w:drawing>
          <wp:anchor distT="0" distB="0" distL="114300" distR="114300" simplePos="0" relativeHeight="251659264" behindDoc="0" locked="0" layoutInCell="1" allowOverlap="1" wp14:anchorId="690DE08B" wp14:editId="546C287C">
            <wp:simplePos x="0" y="0"/>
            <wp:positionH relativeFrom="page">
              <wp:align>left</wp:align>
            </wp:positionH>
            <wp:positionV relativeFrom="margin">
              <wp:posOffset>-471805</wp:posOffset>
            </wp:positionV>
            <wp:extent cx="2390775" cy="1943100"/>
            <wp:effectExtent l="0" t="0" r="0" b="0"/>
            <wp:wrapSquare wrapText="bothSides"/>
            <wp:docPr id="1" name="Imagen 1" descr="Resultado de imagen para logo u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ogo uach"/>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90775" cy="1943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31CB" w:rsidRPr="008D31CB">
        <w:rPr>
          <w:rFonts w:cs="Arial"/>
          <w:noProof/>
          <w:lang w:eastAsia="es-ES"/>
        </w:rPr>
        <w:drawing>
          <wp:anchor distT="0" distB="0" distL="114300" distR="114300" simplePos="0" relativeHeight="251660288" behindDoc="0" locked="0" layoutInCell="1" allowOverlap="1" wp14:anchorId="5F96B099" wp14:editId="3301D9D0">
            <wp:simplePos x="0" y="0"/>
            <wp:positionH relativeFrom="page">
              <wp:align>right</wp:align>
            </wp:positionH>
            <wp:positionV relativeFrom="margin">
              <wp:posOffset>-566420</wp:posOffset>
            </wp:positionV>
            <wp:extent cx="2436495" cy="2028825"/>
            <wp:effectExtent l="0" t="0" r="1905" b="9525"/>
            <wp:wrapSquare wrapText="bothSides"/>
            <wp:docPr id="2" name="Imagen 2"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n relacionad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36495" cy="2028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31CB" w:rsidRPr="008D31CB">
        <w:rPr>
          <w:rFonts w:cs="Arial"/>
          <w:sz w:val="28"/>
        </w:rPr>
        <w:t>Universidad Autónoma de Chihuahua</w:t>
      </w:r>
    </w:p>
    <w:p w:rsidR="008D31CB" w:rsidRPr="008D31CB" w:rsidRDefault="008D31CB" w:rsidP="008D31CB">
      <w:pPr>
        <w:pStyle w:val="Prrafodelista"/>
        <w:jc w:val="center"/>
        <w:rPr>
          <w:rFonts w:cs="Arial"/>
          <w:sz w:val="28"/>
        </w:rPr>
      </w:pPr>
    </w:p>
    <w:p w:rsidR="008D31CB" w:rsidRPr="008D31CB" w:rsidRDefault="008D31CB" w:rsidP="008D31CB">
      <w:pPr>
        <w:pStyle w:val="Prrafodelista"/>
        <w:jc w:val="center"/>
        <w:rPr>
          <w:rFonts w:cs="Arial"/>
          <w:sz w:val="28"/>
        </w:rPr>
      </w:pPr>
      <w:r w:rsidRPr="008D31CB">
        <w:rPr>
          <w:rFonts w:cs="Arial"/>
          <w:sz w:val="28"/>
        </w:rPr>
        <w:t>Filosofía y Letras</w:t>
      </w: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Pr="0007015F" w:rsidRDefault="008D31CB" w:rsidP="008D31CB">
      <w:pPr>
        <w:pStyle w:val="Prrafodelista"/>
        <w:jc w:val="center"/>
        <w:rPr>
          <w:sz w:val="28"/>
        </w:rPr>
      </w:pPr>
      <w:proofErr w:type="spellStart"/>
      <w:r>
        <w:rPr>
          <w:sz w:val="28"/>
        </w:rPr>
        <w:t>Alvin</w:t>
      </w:r>
      <w:proofErr w:type="spellEnd"/>
      <w:r>
        <w:rPr>
          <w:sz w:val="28"/>
        </w:rPr>
        <w:t xml:space="preserve"> </w:t>
      </w:r>
      <w:proofErr w:type="spellStart"/>
      <w:r>
        <w:rPr>
          <w:sz w:val="28"/>
        </w:rPr>
        <w:t>Toffler</w:t>
      </w:r>
      <w:proofErr w:type="spellEnd"/>
      <w:r w:rsidRPr="0007015F">
        <w:rPr>
          <w:sz w:val="28"/>
        </w:rPr>
        <w:t xml:space="preserve">: </w:t>
      </w:r>
      <w:r>
        <w:rPr>
          <w:sz w:val="28"/>
        </w:rPr>
        <w:t>Gestación de la economía del conocimiento</w:t>
      </w:r>
    </w:p>
    <w:p w:rsidR="008D31CB" w:rsidRDefault="008D31CB" w:rsidP="008D31CB">
      <w:pPr>
        <w:pStyle w:val="Prrafodelista"/>
        <w:jc w:val="center"/>
        <w:rPr>
          <w:b/>
          <w:sz w:val="28"/>
        </w:rPr>
      </w:pPr>
    </w:p>
    <w:p w:rsidR="008D31CB" w:rsidRDefault="008D31CB" w:rsidP="008D31CB">
      <w:pPr>
        <w:pStyle w:val="Prrafodelista"/>
        <w:jc w:val="center"/>
        <w:rPr>
          <w:b/>
          <w:sz w:val="28"/>
        </w:rPr>
      </w:pPr>
    </w:p>
    <w:p w:rsidR="008D31CB" w:rsidRDefault="008D31CB" w:rsidP="008D31CB">
      <w:pPr>
        <w:pStyle w:val="Prrafodelista"/>
        <w:jc w:val="center"/>
        <w:rPr>
          <w:b/>
          <w:sz w:val="28"/>
        </w:rPr>
      </w:pPr>
    </w:p>
    <w:p w:rsidR="008D31CB" w:rsidRDefault="008D31CB" w:rsidP="008D31CB">
      <w:pPr>
        <w:pStyle w:val="Prrafodelista"/>
        <w:jc w:val="center"/>
        <w:rPr>
          <w:b/>
          <w:sz w:val="28"/>
        </w:rPr>
      </w:pPr>
    </w:p>
    <w:p w:rsidR="008D31CB" w:rsidRDefault="008D31CB" w:rsidP="008D31CB">
      <w:pPr>
        <w:pStyle w:val="Prrafodelista"/>
        <w:jc w:val="center"/>
        <w:rPr>
          <w:b/>
          <w:sz w:val="28"/>
        </w:rPr>
      </w:pPr>
    </w:p>
    <w:p w:rsidR="008D31CB" w:rsidRDefault="008D31CB" w:rsidP="008D31CB">
      <w:pPr>
        <w:pStyle w:val="Prrafodelista"/>
        <w:jc w:val="center"/>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Default="008D31CB" w:rsidP="008D31CB">
      <w:pPr>
        <w:pStyle w:val="Prrafodelista"/>
        <w:rPr>
          <w:b/>
          <w:sz w:val="28"/>
        </w:rPr>
      </w:pPr>
    </w:p>
    <w:p w:rsidR="008D31CB" w:rsidRPr="008D31CB" w:rsidRDefault="008D31CB" w:rsidP="008D31CB">
      <w:pPr>
        <w:rPr>
          <w:rFonts w:ascii="Arial" w:hAnsi="Arial" w:cs="Arial"/>
          <w:i/>
          <w:sz w:val="24"/>
        </w:rPr>
      </w:pPr>
      <w:r w:rsidRPr="008D31CB">
        <w:rPr>
          <w:rFonts w:ascii="Arial" w:hAnsi="Arial" w:cs="Arial"/>
          <w:i/>
          <w:sz w:val="24"/>
        </w:rPr>
        <w:t>Valeria Angélica Castillo Flores</w:t>
      </w:r>
    </w:p>
    <w:p w:rsidR="008D31CB" w:rsidRPr="008D31CB" w:rsidRDefault="008D31CB" w:rsidP="008D31CB">
      <w:pPr>
        <w:rPr>
          <w:rFonts w:ascii="Arial" w:hAnsi="Arial" w:cs="Arial"/>
          <w:i/>
          <w:sz w:val="24"/>
        </w:rPr>
      </w:pPr>
      <w:r w:rsidRPr="008D31CB">
        <w:rPr>
          <w:rFonts w:ascii="Arial" w:hAnsi="Arial" w:cs="Arial"/>
          <w:i/>
          <w:sz w:val="24"/>
        </w:rPr>
        <w:t>305830</w:t>
      </w:r>
    </w:p>
    <w:p w:rsidR="008D31CB" w:rsidRPr="008D31CB" w:rsidRDefault="008D31CB" w:rsidP="008D31CB">
      <w:pPr>
        <w:rPr>
          <w:rFonts w:ascii="Arial" w:hAnsi="Arial" w:cs="Arial"/>
          <w:i/>
          <w:sz w:val="24"/>
        </w:rPr>
      </w:pPr>
      <w:r w:rsidRPr="008D31CB">
        <w:rPr>
          <w:rFonts w:ascii="Arial" w:hAnsi="Arial" w:cs="Arial"/>
          <w:i/>
          <w:sz w:val="24"/>
        </w:rPr>
        <w:t>Universidad Autónoma de Chihuahua</w:t>
      </w:r>
    </w:p>
    <w:p w:rsidR="008D31CB" w:rsidRPr="008D31CB" w:rsidRDefault="008D31CB" w:rsidP="008D31CB">
      <w:pPr>
        <w:rPr>
          <w:rFonts w:ascii="Arial" w:hAnsi="Arial" w:cs="Arial"/>
          <w:i/>
          <w:sz w:val="24"/>
        </w:rPr>
      </w:pPr>
      <w:r w:rsidRPr="008D31CB">
        <w:rPr>
          <w:rFonts w:ascii="Arial" w:hAnsi="Arial" w:cs="Arial"/>
          <w:i/>
          <w:sz w:val="24"/>
        </w:rPr>
        <w:t>Fundamentos de la sociedad de la información y del conocimiento</w:t>
      </w:r>
    </w:p>
    <w:p w:rsidR="008D31CB" w:rsidRDefault="008D31CB" w:rsidP="008D31CB">
      <w:pPr>
        <w:pStyle w:val="Prrafodelista"/>
        <w:rPr>
          <w:b/>
          <w:sz w:val="28"/>
        </w:rPr>
      </w:pPr>
    </w:p>
    <w:p w:rsidR="008D31CB" w:rsidRDefault="008D31CB"/>
    <w:p w:rsidR="008D31CB" w:rsidRDefault="008D31CB"/>
    <w:p w:rsidR="008D31CB" w:rsidRDefault="008D31CB"/>
    <w:p w:rsidR="008D31CB" w:rsidRPr="008D31CB" w:rsidRDefault="008D31CB">
      <w:pPr>
        <w:rPr>
          <w:b/>
          <w:sz w:val="24"/>
        </w:rPr>
      </w:pPr>
      <w:r w:rsidRPr="008D31CB">
        <w:rPr>
          <w:b/>
          <w:sz w:val="24"/>
        </w:rPr>
        <w:t>Identificar 5 ideas clave por capítulo.</w:t>
      </w:r>
    </w:p>
    <w:p w:rsidR="008D31CB" w:rsidRDefault="008D31CB"/>
    <w:p w:rsidR="008D31CB" w:rsidRPr="00FA38AD" w:rsidRDefault="008D0145">
      <w:pPr>
        <w:rPr>
          <w:b/>
        </w:rPr>
      </w:pPr>
      <w:r w:rsidRPr="00FA38AD">
        <w:rPr>
          <w:b/>
        </w:rPr>
        <w:t xml:space="preserve">Primera parte: </w:t>
      </w:r>
      <w:r w:rsidR="002667CF" w:rsidRPr="00FA38AD">
        <w:rPr>
          <w:b/>
        </w:rPr>
        <w:t>Revolución</w:t>
      </w:r>
      <w:r w:rsidRPr="00FA38AD">
        <w:rPr>
          <w:b/>
        </w:rPr>
        <w:t xml:space="preserve"> </w:t>
      </w:r>
    </w:p>
    <w:p w:rsidR="008D0145" w:rsidRPr="00FA38AD" w:rsidRDefault="008D0145" w:rsidP="008D0145">
      <w:pPr>
        <w:pStyle w:val="Prrafodelista"/>
        <w:numPr>
          <w:ilvl w:val="0"/>
          <w:numId w:val="2"/>
        </w:numPr>
        <w:rPr>
          <w:b/>
        </w:rPr>
      </w:pPr>
      <w:r w:rsidRPr="00FA38AD">
        <w:rPr>
          <w:b/>
        </w:rPr>
        <w:t>La riqueza como punto de lanza:</w:t>
      </w:r>
    </w:p>
    <w:p w:rsidR="00912935" w:rsidRDefault="00912935" w:rsidP="00912935">
      <w:r>
        <w:t>-La revolución de la riqueza actual abrirá incontables oportunidades y nuevas trayectorias de vida no solo para los empresarios creativos de negocios, sino también para los empresarios sociales, culturales y de la educación.</w:t>
      </w:r>
    </w:p>
    <w:p w:rsidR="00912935" w:rsidRDefault="00912935" w:rsidP="00912935">
      <w:r>
        <w:t>-las instituciones que en otras épocas dotaban de coherencia, orden y estabilidad a la sociedad —escuelas, hospitales, familias, tribunales, organismos reguladores, sindicatos—, se ven sacudidas por la crisis.</w:t>
      </w:r>
    </w:p>
    <w:p w:rsidR="00912935" w:rsidRDefault="00912935" w:rsidP="00912935">
      <w:r>
        <w:t>-La combinación de acciones económicas de riesgo y fracasos institucionales enfrenta a los ciudadanos estadounidenses con problemas personales potencialmente devastadores.</w:t>
      </w:r>
    </w:p>
    <w:p w:rsidR="00912935" w:rsidRDefault="00912935" w:rsidP="00912935">
      <w:r>
        <w:t>-La economía del mañana, por ejemplo, mostrará oportunidades empresariales significativas en campos como la hiperagricultura, la neuroestimulación, la asistencia médica personalizada, los nanocéuticos, nuevas y raras fuentes de energía, sistemas de pago clasificados, transporte inteligente, mercados instantáneos, nuevas formas de educación, armas no letales, fabricación de ordenadores portátiles, dinero programable, gestión del riesgo, sensores de privacidad que nos indiquen cuándo estamos siendo observados.</w:t>
      </w:r>
    </w:p>
    <w:p w:rsidR="00912935" w:rsidRDefault="00912935" w:rsidP="00912935">
      <w:r>
        <w:t>-Los sistemas de riqueza nuevos no se presentan a menudo y no llegan solos. Cada uno trae consigo una nueva forma de vida, una civilización. No solo nuevas estructuras empresariales, sino nuevos formatos familiares, nuevos tipos de música y de arte, comidas nuevas, modas y paradigmas de belleza física, nuevos valores y nuevas actitudes hacia la religión y la libertad personal.</w:t>
      </w:r>
    </w:p>
    <w:p w:rsidR="008D0145" w:rsidRPr="00FA38AD" w:rsidRDefault="00912935" w:rsidP="00912935">
      <w:pPr>
        <w:pStyle w:val="Prrafodelista"/>
        <w:numPr>
          <w:ilvl w:val="0"/>
          <w:numId w:val="2"/>
        </w:numPr>
        <w:rPr>
          <w:b/>
        </w:rPr>
      </w:pPr>
      <w:r w:rsidRPr="00FA38AD">
        <w:rPr>
          <w:b/>
        </w:rPr>
        <w:t>La criatura del deseo</w:t>
      </w:r>
      <w:r w:rsidR="002667CF">
        <w:rPr>
          <w:b/>
        </w:rPr>
        <w:t>:</w:t>
      </w:r>
    </w:p>
    <w:p w:rsidR="00912935" w:rsidRDefault="00912935" w:rsidP="00912935">
      <w:r>
        <w:t>-</w:t>
      </w:r>
      <w:r w:rsidR="00FA38AD">
        <w:t>La riqueza tiene futuro. A pesar de todos los profundos vuelcos y contratiempos actuales, hay posibilidades de que el mundo cree más riqueza en los próximos años. Pero eso no se considera, en términos generales, algo bueno.</w:t>
      </w:r>
    </w:p>
    <w:p w:rsidR="00FA38AD" w:rsidRDefault="00FA38AD" w:rsidP="00912935">
      <w:r>
        <w:t>-El dinero es uno más de los muchos fetiches o expresiones simbólicas de la riqueza. De hecho, la riqueza puede comprar a veces cosas que el dinero no puede adquirir.</w:t>
      </w:r>
    </w:p>
    <w:p w:rsidR="00FA38AD" w:rsidRDefault="00FA38AD" w:rsidP="00912935">
      <w:r>
        <w:t>-Para entender el futuro de la riqueza  la nuestra o la de cualquiera en su más pleno sentido, es necesario empezar por su propio origen: el deseo.</w:t>
      </w:r>
    </w:p>
    <w:p w:rsidR="00FA38AD" w:rsidRDefault="00FA38AD" w:rsidP="00912935">
      <w:r>
        <w:t>-podríamos definir la riqueza en sentido amplio como cualquier posesión, compartida o no, que tiene lo que los economistas denominan «utilidad», al proporcionarnos alguna forma de bienestar por sí misma o mediante el intercambio con alguna otra forma de riqueza que satisfaga dicho bienestar.</w:t>
      </w:r>
    </w:p>
    <w:p w:rsidR="00FA38AD" w:rsidRDefault="00FA38AD" w:rsidP="00912935">
      <w:r>
        <w:lastRenderedPageBreak/>
        <w:t>-En cualquier caso, la riqueza es hija del deseo, una razón adicional para que algunas personas detesten siquiera pensar en ella.</w:t>
      </w:r>
    </w:p>
    <w:p w:rsidR="008D0145" w:rsidRDefault="008D0145" w:rsidP="008D0145">
      <w:pPr>
        <w:rPr>
          <w:b/>
        </w:rPr>
      </w:pPr>
      <w:r w:rsidRPr="00912935">
        <w:rPr>
          <w:b/>
        </w:rPr>
        <w:t>Segunda parte: Fundamentos profundos</w:t>
      </w:r>
    </w:p>
    <w:p w:rsidR="00FA38AD" w:rsidRPr="008C2689" w:rsidRDefault="00FA38AD" w:rsidP="00E3250C">
      <w:pPr>
        <w:pStyle w:val="Prrafodelista"/>
        <w:numPr>
          <w:ilvl w:val="0"/>
          <w:numId w:val="2"/>
        </w:numPr>
        <w:rPr>
          <w:b/>
        </w:rPr>
      </w:pPr>
      <w:r w:rsidRPr="008C2689">
        <w:rPr>
          <w:b/>
        </w:rPr>
        <w:t>Olas de riqueza</w:t>
      </w:r>
      <w:r w:rsidR="002667CF">
        <w:rPr>
          <w:b/>
        </w:rPr>
        <w:t>:</w:t>
      </w:r>
    </w:p>
    <w:p w:rsidR="00FA38AD" w:rsidRDefault="00FA38AD" w:rsidP="00FA38AD">
      <w:r>
        <w:t>-Los seres humanos llevan milenios produciendo riqueza y. a pesar de toda la pobreza sobre la faz del planeta, la realidad a largo plazo es que hemos ido mejorando en cuanto especie.</w:t>
      </w:r>
    </w:p>
    <w:p w:rsidR="00FA38AD" w:rsidRDefault="00FA38AD" w:rsidP="00FA38AD">
      <w:r>
        <w:t>-</w:t>
      </w:r>
      <w:r w:rsidR="00E3250C">
        <w:t>La riqueza, en su sentido más general, es cualquier cosa que colme necesidades o deseos. Y un sistema de riqueza es la forma en que se crea la riqueza, monetaria o no.</w:t>
      </w:r>
    </w:p>
    <w:p w:rsidR="00E3250C" w:rsidRDefault="00E3250C" w:rsidP="00FA38AD">
      <w:r>
        <w:t>-Durante milenios, la agricultura fue el modo de producción más avanzado, mucho más fructífero que la caza o la recolección. Hacia no</w:t>
      </w:r>
      <w:r w:rsidR="002667CF">
        <w:t xml:space="preserve"> </w:t>
      </w:r>
      <w:r>
        <w:t>0 d.C, escribe la historiadora Lynn White, la siembra intensiva, los campos abiertos, la nueva integración de agricultura y rebaños, la rotación trianual de los campos, los modernos arneses de los caballos, las herraduras de clavos y el balancín del carro se habían combinado formando un sistema total de explotación agraria.</w:t>
      </w:r>
    </w:p>
    <w:p w:rsidR="00E3250C" w:rsidRDefault="00E3250C" w:rsidP="00FA38AD">
      <w:r>
        <w:t>-Un segundo sistema de riqueza y sociedad revolucionario la industrialización empezó a emerger a finales del siglo XVII y mandó una segunda ola de transformación y agitación a través de buena parte del planeta.</w:t>
      </w:r>
    </w:p>
    <w:p w:rsidR="00E3250C" w:rsidRDefault="00E3250C" w:rsidP="00FA38AD">
      <w:r>
        <w:t>-La tercera y más reciente ola de riqueza que se sigue extendiendo vertiginosamente desafía todos los principios de la industrialización, puesto que sustituye los factores tradicionales de la producción industrial tierra, mano de obra y capital por el conocimiento cada vez más refinado.</w:t>
      </w:r>
    </w:p>
    <w:p w:rsidR="00E3250C" w:rsidRPr="008C2689" w:rsidRDefault="00E3250C" w:rsidP="00E3250C">
      <w:pPr>
        <w:pStyle w:val="Prrafodelista"/>
        <w:numPr>
          <w:ilvl w:val="0"/>
          <w:numId w:val="2"/>
        </w:numPr>
        <w:rPr>
          <w:b/>
        </w:rPr>
      </w:pPr>
      <w:r w:rsidRPr="008C2689">
        <w:rPr>
          <w:b/>
        </w:rPr>
        <w:t>Los fundamentos profundos</w:t>
      </w:r>
      <w:r w:rsidR="002667CF">
        <w:rPr>
          <w:b/>
        </w:rPr>
        <w:t>:</w:t>
      </w:r>
    </w:p>
    <w:p w:rsidR="00E3250C" w:rsidRDefault="00E3250C" w:rsidP="00E3250C">
      <w:r>
        <w:t>-</w:t>
      </w:r>
      <w:r w:rsidR="00B534B4">
        <w:t>La economía solo se ha visto mínimamente afectada por la conmoción digital y el cambio hacia una economía basada en el conocimiento.</w:t>
      </w:r>
    </w:p>
    <w:p w:rsidR="00B534B4" w:rsidRDefault="00B534B4" w:rsidP="00E3250C">
      <w:r>
        <w:t>-EN 1776, Adam Smith dijo que la división del trabajo era la fuente de las mayores mejoras en los poderes productivos del trabajo. Y esto ha seguido siendo verdad desde entonces</w:t>
      </w:r>
    </w:p>
    <w:p w:rsidR="00B534B4" w:rsidRDefault="00B534B4" w:rsidP="00E3250C">
      <w:r>
        <w:t>-El nuevo sistema de riqueza exige una reestructuración completa de la manera en que se organizan baterías de técnicas cada vez más eventuales con finalidades cada vez más eventuales en todo el ámbito económico.</w:t>
      </w:r>
    </w:p>
    <w:p w:rsidR="00B534B4" w:rsidRDefault="00B534B4" w:rsidP="00E3250C">
      <w:r>
        <w:t>-Desde la década de 1970, la relación entre la biosfera y la creación de riqueza se ha convertido en el centro del interés y la controversia a escala mundial.</w:t>
      </w:r>
    </w:p>
    <w:p w:rsidR="00B534B4" w:rsidRDefault="00B534B4" w:rsidP="00E3250C">
      <w:r>
        <w:t>-</w:t>
      </w:r>
      <w:r w:rsidR="008C2689">
        <w:t>Hemos de emprender un viaje por tierras extrañas, y en buena medida desconocidas, para explorar tres de los fundamentos profundos más poderosos, más fascinantes y que más rápidamente están cambiando en la actualidad.</w:t>
      </w:r>
    </w:p>
    <w:p w:rsidR="008C2689" w:rsidRDefault="008C2689" w:rsidP="00E3250C"/>
    <w:p w:rsidR="008C2689" w:rsidRDefault="008C2689" w:rsidP="00E3250C"/>
    <w:p w:rsidR="008C2689" w:rsidRDefault="008C2689" w:rsidP="00E3250C"/>
    <w:p w:rsidR="008D0145" w:rsidRDefault="008D0145" w:rsidP="008D0145">
      <w:pPr>
        <w:rPr>
          <w:b/>
        </w:rPr>
      </w:pPr>
      <w:r w:rsidRPr="00912935">
        <w:rPr>
          <w:b/>
        </w:rPr>
        <w:lastRenderedPageBreak/>
        <w:t>Tercera parte: La reordenación del tiempo</w:t>
      </w:r>
    </w:p>
    <w:p w:rsidR="008C2689" w:rsidRDefault="008C2689" w:rsidP="008C2689">
      <w:pPr>
        <w:pStyle w:val="Prrafodelista"/>
        <w:numPr>
          <w:ilvl w:val="0"/>
          <w:numId w:val="2"/>
        </w:numPr>
        <w:rPr>
          <w:b/>
        </w:rPr>
      </w:pPr>
      <w:r>
        <w:rPr>
          <w:b/>
        </w:rPr>
        <w:t>El choque de velocidades</w:t>
      </w:r>
      <w:r w:rsidR="002667CF">
        <w:rPr>
          <w:b/>
        </w:rPr>
        <w:t>:</w:t>
      </w:r>
    </w:p>
    <w:p w:rsidR="008C2689" w:rsidRDefault="008C2689" w:rsidP="008C2689">
      <w:r>
        <w:rPr>
          <w:b/>
        </w:rPr>
        <w:t>-</w:t>
      </w:r>
      <w:r>
        <w:t>Todos los países con economías clave en el mundo de hoy Estados Unidos, Japón, China y la Unión Europea  se encaminan hacia una crisis que ninguno de ellos desea, para la que pocos líderes políticos están preparados, y que pondrá límites al futuro avance económico.</w:t>
      </w:r>
    </w:p>
    <w:p w:rsidR="008C2689" w:rsidRDefault="008C2689" w:rsidP="008C2689">
      <w:r>
        <w:t>-Actualmente, las naciones de todo el mundo se esfuerzan por construir, a distintas velocidades, economías avanzadas.</w:t>
      </w:r>
    </w:p>
    <w:p w:rsidR="008C2689" w:rsidRDefault="008C2689" w:rsidP="008C2689">
      <w:r>
        <w:t>-Si un país se las compone para acelerar su avance económico, pero deja atrás sus instituciones básicas, su potencial para crear riqueza se verá finalmente limitado: llamaremos a esto la ley de la congruencia.</w:t>
      </w:r>
    </w:p>
    <w:p w:rsidR="008C2689" w:rsidRDefault="008C2689" w:rsidP="008C2689">
      <w:r>
        <w:t>-La estabilidad y la sincronización proporcionan el grado de previsibilidad que necesitamos para funcionar como individuos en grupos sociales, especialmente en la economía.</w:t>
      </w:r>
    </w:p>
    <w:p w:rsidR="008C2689" w:rsidRDefault="008C2689" w:rsidP="008C2689">
      <w:r>
        <w:t>-Las finanzas también se están transformando a velocidades desorbitadas, en respuesta no solo a la tecnología, sino a los nuevos escándalos, las nuevas regulaciones, la diversificación de los mercados y la volatilidad financiera.</w:t>
      </w:r>
    </w:p>
    <w:p w:rsidR="008C2689" w:rsidRDefault="008C2689" w:rsidP="008C2689">
      <w:pPr>
        <w:pStyle w:val="Prrafodelista"/>
        <w:numPr>
          <w:ilvl w:val="0"/>
          <w:numId w:val="2"/>
        </w:numPr>
        <w:rPr>
          <w:b/>
        </w:rPr>
      </w:pPr>
      <w:r>
        <w:rPr>
          <w:b/>
        </w:rPr>
        <w:t>La industria de la sincronización</w:t>
      </w:r>
      <w:r w:rsidR="002667CF">
        <w:rPr>
          <w:b/>
        </w:rPr>
        <w:t>:</w:t>
      </w:r>
      <w:r>
        <w:rPr>
          <w:b/>
        </w:rPr>
        <w:t xml:space="preserve"> </w:t>
      </w:r>
    </w:p>
    <w:p w:rsidR="008C2689" w:rsidRDefault="008C2689" w:rsidP="008C2689">
      <w:r>
        <w:rPr>
          <w:b/>
        </w:rPr>
        <w:t>-</w:t>
      </w:r>
      <w:r w:rsidR="00924AC2">
        <w:t>No hay lugar donde se lamente más el fracaso en alcanzar una sincronización perfecta que en el dormitorio, excepto cuando la Reserva Federal estadounidense o el Banco de Japón suben o bajan los tipos de interés a destiempo.</w:t>
      </w:r>
    </w:p>
    <w:p w:rsidR="00924AC2" w:rsidRDefault="00924AC2" w:rsidP="008C2689">
      <w:r>
        <w:t>-Por muy interesados que puedan estar los inversores y economistas acerca del momento oportuno en las finanzas, todos ellos carecen notablemente de información sobre el papel de la sincronización.</w:t>
      </w:r>
    </w:p>
    <w:p w:rsidR="00924AC2" w:rsidRDefault="00924AC2" w:rsidP="008C2689">
      <w:r>
        <w:t>-Las primeras sociedades industriales actuaban bajo condiciones temporales completamente distintas. El trabajo en cadena exigía un ritmo distinto. La sirena de la fábrica y el reloj de fichar se inventaron para coordinar los horarios de trabajo.</w:t>
      </w:r>
    </w:p>
    <w:p w:rsidR="00924AC2" w:rsidRDefault="00924AC2" w:rsidP="008D0145">
      <w:pPr>
        <w:rPr>
          <w:b/>
        </w:rPr>
      </w:pPr>
      <w:r>
        <w:t>-En economía, la expresión “crecimiento equilibrado” se ha utilizado en sentido amplio con muchos significados. Para algunos, indica que se tienen en cuenta los factores ambientales. Para otros, significa la inclusión del transporte, u otros factores de elección propia, en la definición de “crecimiento”. Puede significar un crecimiento que tiene lugar cuando los factores de producción del capital y la fuerza de trabajo se incrementan por igual.</w:t>
      </w:r>
    </w:p>
    <w:p w:rsidR="00924AC2" w:rsidRDefault="00924AC2" w:rsidP="008D0145">
      <w:r>
        <w:rPr>
          <w:b/>
        </w:rPr>
        <w:t>-</w:t>
      </w:r>
      <w:r>
        <w:t>La industria de la sincronización todavía tiene mucho camino por recorrer y donde crecer. En primer lugar, muchas empresas pequeñas, que todavía no han reestructurado sus cadenas de suministros y/o valor, cada vez se verán más obligadas a hacerlo. En segundo lugar, la sincronización de las cadenas de suministros y distribución solo es un primer paso en la integración temporal, más profunda y completa, del día de mañana.</w:t>
      </w:r>
    </w:p>
    <w:p w:rsidR="00924AC2" w:rsidRDefault="00924AC2" w:rsidP="008D0145"/>
    <w:p w:rsidR="00924AC2" w:rsidRDefault="00924AC2" w:rsidP="008D0145"/>
    <w:p w:rsidR="00924AC2" w:rsidRDefault="002667CF" w:rsidP="00924AC2">
      <w:pPr>
        <w:pStyle w:val="Prrafodelista"/>
        <w:numPr>
          <w:ilvl w:val="0"/>
          <w:numId w:val="2"/>
        </w:numPr>
        <w:rPr>
          <w:b/>
        </w:rPr>
      </w:pPr>
      <w:r>
        <w:rPr>
          <w:b/>
        </w:rPr>
        <w:lastRenderedPageBreak/>
        <w:t>La economía arrítmica:</w:t>
      </w:r>
    </w:p>
    <w:p w:rsidR="00924AC2" w:rsidRDefault="00924AC2" w:rsidP="00924AC2">
      <w:r>
        <w:rPr>
          <w:b/>
        </w:rPr>
        <w:t>-</w:t>
      </w:r>
      <w:r w:rsidR="008852ED">
        <w:t>Es sabido lo difícil que es estimar el tiempo que se necesita para el desarrollo del software o para una revisión general importante del sistema. Incluso puede ser difícil estimar cuánto tiempo llevará la estimación en sí. Pero eso es exactamente lo que los ejecutivos responsables de IT se ven obligados a hacer.</w:t>
      </w:r>
    </w:p>
    <w:p w:rsidR="008852ED" w:rsidRDefault="008852ED" w:rsidP="00924AC2">
      <w:r>
        <w:t>-Los directores de software que requieren mucho tiempo para completar un proyecto son muy criticados por sus jefes y por los jefes de departamento cuyo trabajo puede verse frenado o interrumpido.</w:t>
      </w:r>
    </w:p>
    <w:p w:rsidR="008852ED" w:rsidRDefault="008852ED" w:rsidP="00924AC2">
      <w:r>
        <w:t>-Las batallas por el tiempo en el seno de las empresas en rápido cambio también pueden adoptar muchas otras formas. Pueden acabar con negocios importantes e, irónicamente, pueden llegar a malgastar tanta atención y energía por parte de la dirección que la capacidad general de la empresa para adaptarse al cambio se vuelva mucho menor.</w:t>
      </w:r>
    </w:p>
    <w:p w:rsidR="008852ED" w:rsidRDefault="008852ED" w:rsidP="00924AC2">
      <w:r>
        <w:t>-En el seno de una empresa, la desincronización puede darse entre departamentos, funciones, niveles jerárquicos, sucursales provinciales y otros ámbitos. A menudo, la filosofía es el punto de inflexión.</w:t>
      </w:r>
    </w:p>
    <w:p w:rsidR="008852ED" w:rsidRDefault="008852ED" w:rsidP="00924AC2">
      <w:r>
        <w:t xml:space="preserve">-En Estados Unidos, el auge de la industria de los ordenadores durante el último medio siglo ha sido salvaje, impreciso y no regulado.'' Los fabricantes de ordenadores se encontraban frecuentemente frustrados por ritmos de cambio aún más lentos en la industria de las telecomunicaciones, excesiva y confusamente </w:t>
      </w:r>
      <w:r w:rsidR="002667CF">
        <w:t>sobre regulada</w:t>
      </w:r>
      <w:r>
        <w:t>.</w:t>
      </w:r>
    </w:p>
    <w:p w:rsidR="008852ED" w:rsidRDefault="008852ED" w:rsidP="008852ED">
      <w:pPr>
        <w:pStyle w:val="Prrafodelista"/>
        <w:numPr>
          <w:ilvl w:val="0"/>
          <w:numId w:val="2"/>
        </w:numPr>
        <w:rPr>
          <w:b/>
        </w:rPr>
      </w:pPr>
      <w:r>
        <w:rPr>
          <w:b/>
        </w:rPr>
        <w:t>El nuevo fluir del tiempo</w:t>
      </w:r>
      <w:r w:rsidR="002667CF">
        <w:rPr>
          <w:b/>
        </w:rPr>
        <w:t>:</w:t>
      </w:r>
    </w:p>
    <w:p w:rsidR="008852ED" w:rsidRDefault="008852ED" w:rsidP="008852ED">
      <w:r>
        <w:rPr>
          <w:b/>
        </w:rPr>
        <w:t>-</w:t>
      </w:r>
      <w:r>
        <w:t>En pleno siglo XV, para el monje franciscano Bernardino de Siena, los humanos no tenían que saber ni siquiera decir la hora. La revolución industrial cambió todo esto. Los combustibles fósiles y las fábricas demolieron los límites agrarios de la productividad humana. Los relojes permitieron controlar y medir el tiempo con mayor precisión. Cuánto se trabajaba, o a qué velocidad, marcaba la diferencia.</w:t>
      </w:r>
    </w:p>
    <w:p w:rsidR="008852ED" w:rsidRDefault="008852ED" w:rsidP="008852ED">
      <w:r>
        <w:t>-Los patronos de la segunda ola. con la esperanza de maximizar los resultados, aceleraron las cadenas de montaje o pagaron por pieza fabricada para explotar más la fuerza muscular de los trabajadores.</w:t>
      </w:r>
    </w:p>
    <w:p w:rsidR="008852ED" w:rsidRDefault="008852ED" w:rsidP="008852ED">
      <w:r>
        <w:t xml:space="preserve">-Todo un nuevo vocabulario de términos como “velocidad de tirón”, “enfermedad de la prisa”, “acentuación del tiempo”, “tiempo de internet”, “tiempo digital” y “hambruna de </w:t>
      </w:r>
      <w:proofErr w:type="spellStart"/>
      <w:r>
        <w:t>iempo</w:t>
      </w:r>
      <w:proofErr w:type="spellEnd"/>
      <w:r>
        <w:t>” refleja la precisión de aquel temprano pronóstico.</w:t>
      </w:r>
    </w:p>
    <w:p w:rsidR="008852ED" w:rsidRDefault="008852ED" w:rsidP="008852ED">
      <w:r>
        <w:t>-</w:t>
      </w:r>
      <w:r w:rsidR="00BA322B">
        <w:t>En la actualidad, millones de personas se sienten acosadas, estresadas, y con “el shock del futuro” encima, debido a la compresión del tiempo.</w:t>
      </w:r>
    </w:p>
    <w:p w:rsidR="00BA322B" w:rsidRDefault="00BA322B" w:rsidP="00BA322B">
      <w:r>
        <w:t>-En el mundo del trabajo de ayer, el tiempo estaba empaquetado en duraciones estándar. “De nueve a cinco” se convirtió en el patrón para millones de trabajadores de Estados Unidos.</w:t>
      </w:r>
    </w:p>
    <w:p w:rsidR="00BA322B" w:rsidRDefault="00BA322B" w:rsidP="00BA322B"/>
    <w:p w:rsidR="00BA322B" w:rsidRPr="00BA322B" w:rsidRDefault="00BA322B" w:rsidP="00BA322B"/>
    <w:p w:rsidR="008D0145" w:rsidRDefault="008D0145" w:rsidP="008D0145">
      <w:pPr>
        <w:rPr>
          <w:b/>
        </w:rPr>
      </w:pPr>
      <w:r w:rsidRPr="00912935">
        <w:rPr>
          <w:b/>
        </w:rPr>
        <w:lastRenderedPageBreak/>
        <w:t>Cuarta parte: Estirando el espacio</w:t>
      </w:r>
    </w:p>
    <w:p w:rsidR="00BA322B" w:rsidRDefault="00BA322B" w:rsidP="00BA322B">
      <w:pPr>
        <w:pStyle w:val="Prrafodelista"/>
        <w:numPr>
          <w:ilvl w:val="0"/>
          <w:numId w:val="2"/>
        </w:numPr>
        <w:rPr>
          <w:b/>
        </w:rPr>
      </w:pPr>
      <w:r>
        <w:rPr>
          <w:b/>
        </w:rPr>
        <w:t>El gran círculo</w:t>
      </w:r>
      <w:r w:rsidR="002667CF">
        <w:rPr>
          <w:b/>
        </w:rPr>
        <w:t>:</w:t>
      </w:r>
    </w:p>
    <w:p w:rsidR="00BA322B" w:rsidRDefault="00BA322B" w:rsidP="00BA322B">
      <w:r>
        <w:rPr>
          <w:b/>
        </w:rPr>
        <w:t>-</w:t>
      </w:r>
      <w:r>
        <w:t>Uno de los mayores cambios geográficos de la riqueza en la historia está teniendo lugar en la actualidad. La riqueza está moviéndose como nunca lo había hecho antes.</w:t>
      </w:r>
    </w:p>
    <w:p w:rsidR="00BA322B" w:rsidRDefault="00BA322B" w:rsidP="00BA322B">
      <w:r>
        <w:t>-A medida que cambiamos nuestra relación con el tiempo, también cambia nuestra relación con el fundamento profundo del espacio, los sitios donde se crea la riqueza, los nuevos criterios por los que elegimos esos lugares y la forma en que los vinculamos entre sí.</w:t>
      </w:r>
    </w:p>
    <w:p w:rsidR="00BA322B" w:rsidRDefault="00BA322B" w:rsidP="00BA322B">
      <w:r>
        <w:t>-La creciente “movilidad de la riqueza” afectará al futuro de los empleos, la inversión, las oportunidades empresariales, la estructura de las empresas, la situación de los mercados y la vida cotidiana de la gente corriente en todo el mundo.</w:t>
      </w:r>
    </w:p>
    <w:p w:rsidR="00BA322B" w:rsidRDefault="00BA322B" w:rsidP="00BA322B">
      <w:r>
        <w:t>-En 1993, México firmó el Tratado de Libre Comercio (TLC) con Estados Unidos y Canadá. En los siete años siguientes, tres mil quinientas plantas maquiladoras, que fabricaban todo tipo de productos, desde muebles hasta ropa para estudios de televisión, se habían instalado a lo largo de la frontera de México con Estados Unidos creando un millón cuatrocientos mil nuevos puestos de trabajo, principalmente en cadenas de montaje, para trabajadores llegados de todas partes de México.</w:t>
      </w:r>
    </w:p>
    <w:p w:rsidR="00BA322B" w:rsidRDefault="00BA322B" w:rsidP="00BA322B">
      <w:r>
        <w:t>-La externalización enfurece a los críticos de la reglobalización, que insisten en afirmar que crea una imparable y embrutecedora «carrera hacia el fondo», con las empresas ubicándose donde los costes del trabajo son más bajos, siempre dispuestas a tomar el portante y asentarse en otro sitio al instante.</w:t>
      </w:r>
    </w:p>
    <w:p w:rsidR="00BA322B" w:rsidRPr="00BA322B" w:rsidRDefault="00BA322B" w:rsidP="00BA322B">
      <w:pPr>
        <w:pStyle w:val="Prrafodelista"/>
        <w:numPr>
          <w:ilvl w:val="0"/>
          <w:numId w:val="2"/>
        </w:numPr>
        <w:rPr>
          <w:b/>
        </w:rPr>
      </w:pPr>
      <w:r w:rsidRPr="00BA322B">
        <w:rPr>
          <w:b/>
        </w:rPr>
        <w:t>Lugares de más alto valor añadido</w:t>
      </w:r>
      <w:r w:rsidR="002667CF">
        <w:rPr>
          <w:b/>
        </w:rPr>
        <w:t>:</w:t>
      </w:r>
    </w:p>
    <w:p w:rsidR="00BA322B" w:rsidRDefault="00BA322B" w:rsidP="00BA322B">
      <w:r>
        <w:t>-</w:t>
      </w:r>
      <w:r w:rsidR="00D80CEA">
        <w:t>El crecimiento de internet fue tan drástico que empezó a poner en cuestión el significado mismo del “espacio” y de las relaciones espaciales. Muchos digerati y entusiastas de internet hablaban, embelesados, de la “difusión del no lugar”.</w:t>
      </w:r>
    </w:p>
    <w:p w:rsidR="00D80CEA" w:rsidRDefault="00D80CEA" w:rsidP="00BA322B">
      <w:r>
        <w:t>-Otros describían el ciberespacio como un «territorio sin “lugar" en el mundo físico, e incluso como «la primera instancia de un mundo paralelo». Para ellos, el mundo virtual ocupa lo que quizá pueda denominarse “no espacio”.</w:t>
      </w:r>
    </w:p>
    <w:p w:rsidR="00D80CEA" w:rsidRDefault="00D80CEA" w:rsidP="00BA322B">
      <w:r>
        <w:t>-La digitalización no desmaterializa el espacio. No sustituye la realidad por el “espacio virtual”. Pero sí acelera y facilita el trasvase de la riqueza y de la creación de riqueza en todas partes, no solo a escala del “gran círculo”, sino hacia abajo, hasta el nivel local.</w:t>
      </w:r>
    </w:p>
    <w:p w:rsidR="00D80CEA" w:rsidRDefault="00D80CEA" w:rsidP="00BA322B">
      <w:r>
        <w:t xml:space="preserve">-Muchas zonas económicas emergentes se extienden más allá de las fronteras nacionales existentes; así, algunas partes de Texas y del sur de California se están fusionando con franjas del norte de México conformando dos grandes regiones económicas de dos estados distintos, cada una de las cuales podría, en las próximas décadas, desarrollar su propia cultura distintiva binacional y su estructura política transfronteriza. </w:t>
      </w:r>
    </w:p>
    <w:p w:rsidR="00D80CEA" w:rsidRDefault="00D80CEA" w:rsidP="00BA322B">
      <w:r>
        <w:t>-</w:t>
      </w:r>
      <w:r w:rsidR="00BB7FD7">
        <w:t>La digitalización de muchas funciones económicas, el surgimiento de regiones transnacionales y el cambio en los criterios por los que se evalúan lugares o localizaciones constituyen partes de una transformación más amplia de nuestras relaciones con el fundamento profundo del espacio.</w:t>
      </w:r>
    </w:p>
    <w:p w:rsidR="00BB7FD7" w:rsidRPr="00E62342" w:rsidRDefault="00BB7FD7" w:rsidP="00BB7FD7">
      <w:pPr>
        <w:pStyle w:val="Prrafodelista"/>
        <w:numPr>
          <w:ilvl w:val="0"/>
          <w:numId w:val="2"/>
        </w:numPr>
        <w:rPr>
          <w:b/>
        </w:rPr>
      </w:pPr>
      <w:r w:rsidRPr="00E62342">
        <w:rPr>
          <w:b/>
        </w:rPr>
        <w:lastRenderedPageBreak/>
        <w:t>La dimensión espacial</w:t>
      </w:r>
      <w:r w:rsidR="002667CF">
        <w:rPr>
          <w:b/>
        </w:rPr>
        <w:t>:</w:t>
      </w:r>
    </w:p>
    <w:p w:rsidR="00BB7FD7" w:rsidRDefault="00BB7FD7" w:rsidP="00BB7FD7">
      <w:r>
        <w:t>-</w:t>
      </w:r>
      <w:r w:rsidR="00E62342">
        <w:t>Compárese nuestra dimensión espacial y personal de hoy día con las del campesino medio europeo de, por ejemplo, el siglo XII, que, en el curso de toda su vida, es improbable que hubiese viajado a más de veinticinco kilómetros de su aldea."</w:t>
      </w:r>
    </w:p>
    <w:p w:rsidR="00E62342" w:rsidRDefault="00E62342" w:rsidP="00BB7FD7">
      <w:r>
        <w:t>-Distintos segmentos de cada economía requieren una “dimensión” distinta</w:t>
      </w:r>
    </w:p>
    <w:p w:rsidR="00E62342" w:rsidRDefault="00E62342" w:rsidP="00BB7FD7">
      <w:r>
        <w:t>-Tal vez un país necesite importar materias primas o componentes de muchos países para poder vender y exportar solo a unos pocos, o viceversa.</w:t>
      </w:r>
    </w:p>
    <w:p w:rsidR="00E62342" w:rsidRDefault="00E62342" w:rsidP="00BB7FD7">
      <w:r>
        <w:t>-</w:t>
      </w:r>
      <w:r w:rsidR="008F707D">
        <w:t>Algunos países no necesitan una dimensión mundial, sino unos cuantos socios cercanos, pero las exigencias de Japón, incluso durante la recesión, son demasiado diversas y complejas para que florezca simplemente como potencia económica</w:t>
      </w:r>
    </w:p>
    <w:p w:rsidR="008F707D" w:rsidRDefault="008F707D" w:rsidP="00BB7FD7">
      <w:r>
        <w:t>-Lo que se mueve no son ya, estrictamente, personas y productos. También el dinero tiene “dimensión espacial”, y está cambiando, asimismo, rápidamente, con profundas implicaciones en la economía mundial.</w:t>
      </w:r>
    </w:p>
    <w:p w:rsidR="008F707D" w:rsidRDefault="008F707D" w:rsidP="008F707D">
      <w:pPr>
        <w:pStyle w:val="Prrafodelista"/>
        <w:numPr>
          <w:ilvl w:val="0"/>
          <w:numId w:val="2"/>
        </w:numPr>
        <w:rPr>
          <w:b/>
        </w:rPr>
      </w:pPr>
      <w:r w:rsidRPr="008F707D">
        <w:rPr>
          <w:b/>
        </w:rPr>
        <w:t>Un mundo desprevenido</w:t>
      </w:r>
      <w:r w:rsidR="002667CF">
        <w:rPr>
          <w:b/>
        </w:rPr>
        <w:t>:</w:t>
      </w:r>
    </w:p>
    <w:p w:rsidR="008F707D" w:rsidRDefault="008F707D" w:rsidP="008F707D">
      <w:r>
        <w:rPr>
          <w:b/>
        </w:rPr>
        <w:t>-</w:t>
      </w:r>
      <w:r>
        <w:t>En 1900 se celebró en París la entrada en el nuevo siglo con una Exposición Universal dedicada al progreso, y el periódico Le Figuro, conteniendo apenas el entusiasmo, cacareó: “Qué afortunados somos por vivir este primer día del siglo XX”</w:t>
      </w:r>
      <w:r w:rsidR="00584CA8">
        <w:t>.</w:t>
      </w:r>
    </w:p>
    <w:p w:rsidR="008F707D" w:rsidRDefault="008F707D" w:rsidP="008F707D">
      <w:r>
        <w:t>-A los catorce años de la Exposición Universal, las “grapas” o “pernos”</w:t>
      </w:r>
      <w:r w:rsidRPr="008F707D">
        <w:t xml:space="preserve"> </w:t>
      </w:r>
      <w:r>
        <w:t xml:space="preserve">En fecha tan reciente como 1990, vastas regiones del mundo seguían esencialmente cerradas al intercambio no conflictivo de bienes, monedas, personas e información. Solo mil millones de personas vivían en alguna forma de economía abierta. Pero hacia 2000, según algunos cálculos, esa cifra había aumentado hasta cuatro mil millones.  se soltaron, y el matadero de la Primera Guerra Mundial interrumpió violentamente los flujos de comercio y capital. </w:t>
      </w:r>
    </w:p>
    <w:p w:rsidR="008F707D" w:rsidRDefault="008F707D" w:rsidP="008F707D">
      <w:r>
        <w:t>-</w:t>
      </w:r>
      <w:r w:rsidR="00584CA8">
        <w:t>El economista húngaro András Inotai, director general del Instituto de Economía Mundial de Budapest, ha analizado las ventajas y los inconvenientes para los países que se han unido a la Unión Europea. Sus palabras también son aplicables a la integración económica a escala mundial.</w:t>
      </w:r>
    </w:p>
    <w:p w:rsidR="00584CA8" w:rsidRDefault="00584CA8" w:rsidP="008F707D">
      <w:r>
        <w:t>-Un estudio de cuarenta importantes periódicos y revistas efectuado en 1991 por Newsweek solo encontró 158 artículos sobre «globalización», que en 2000 se habían convertido en 17.638.34</w:t>
      </w:r>
    </w:p>
    <w:p w:rsidR="00584CA8" w:rsidRDefault="00584CA8" w:rsidP="008F707D">
      <w:r>
        <w:t>-La reglobalización también podría chirriar, hasta detenerse en algún momento, si los precios del petróleo siguieran subiendo por las nubes mientras bajan las reservas; si las alianzas estabilizadores se desmoronasen</w:t>
      </w:r>
    </w:p>
    <w:p w:rsidR="002667CF" w:rsidRDefault="002667CF" w:rsidP="008F707D"/>
    <w:p w:rsidR="002667CF" w:rsidRDefault="002667CF" w:rsidP="008F707D"/>
    <w:p w:rsidR="002667CF" w:rsidRDefault="002667CF" w:rsidP="008F707D"/>
    <w:p w:rsidR="002667CF" w:rsidRDefault="002667CF" w:rsidP="008F707D"/>
    <w:p w:rsidR="00584CA8" w:rsidRDefault="00584CA8" w:rsidP="008F707D"/>
    <w:p w:rsidR="00584CA8" w:rsidRPr="00584CA8" w:rsidRDefault="00584CA8" w:rsidP="00584CA8">
      <w:pPr>
        <w:pStyle w:val="Prrafodelista"/>
        <w:numPr>
          <w:ilvl w:val="0"/>
          <w:numId w:val="2"/>
        </w:numPr>
        <w:rPr>
          <w:b/>
        </w:rPr>
      </w:pPr>
      <w:r w:rsidRPr="00584CA8">
        <w:rPr>
          <w:b/>
        </w:rPr>
        <w:lastRenderedPageBreak/>
        <w:t>Impulsos regresivos</w:t>
      </w:r>
      <w:r w:rsidR="002667CF">
        <w:rPr>
          <w:b/>
        </w:rPr>
        <w:t>:</w:t>
      </w:r>
    </w:p>
    <w:p w:rsidR="00BA322B" w:rsidRDefault="00584CA8" w:rsidP="00BA322B">
      <w:r>
        <w:rPr>
          <w:b/>
        </w:rPr>
        <w:t>-</w:t>
      </w:r>
      <w:r>
        <w:t>Pocas palabras en los últimos años han generado tanto odio y controversia en el mundo como «globalización», y pocas han sido usadas de forma más hipócrita y, por todas partes, ingenua.</w:t>
      </w:r>
    </w:p>
    <w:p w:rsidR="00584CA8" w:rsidRDefault="00584CA8" w:rsidP="00BA322B">
      <w:r>
        <w:t>-Para muchos detractores de la globalización, el auténtico objetivo de su ira es Estados Unidos, el cuartel general mundial de la economía de libre mercado.</w:t>
      </w:r>
    </w:p>
    <w:p w:rsidR="00584CA8" w:rsidRDefault="00584CA8" w:rsidP="00BA322B">
      <w:r>
        <w:t xml:space="preserve">-El impulso de Estados Unidos en las últimas décadas por globalizar (o, más precisamente, por </w:t>
      </w:r>
      <w:r w:rsidR="002667CF">
        <w:t>re globalizar</w:t>
      </w:r>
      <w:r>
        <w:t>) la economía mundial también hace ondear una bandera falsa. Sucesivas y distintas administraciones estadounidenses, y especialmente la del presidente Bill Clinton, predicaron una letanía al mundo.</w:t>
      </w:r>
    </w:p>
    <w:p w:rsidR="00584CA8" w:rsidRDefault="00584CA8" w:rsidP="00BA322B">
      <w:r>
        <w:t>-La etapa de reglobalización ha visto padecer a la economía mundial sucesivas y devastadoras crisis regionales o nacionales, en Asia, Rusia, México o Argentina.</w:t>
      </w:r>
    </w:p>
    <w:p w:rsidR="00584CA8" w:rsidRDefault="00584CA8" w:rsidP="00BA322B">
      <w:r>
        <w:t xml:space="preserve">-Más allá de estos potenciales </w:t>
      </w:r>
      <w:r w:rsidR="002667CF">
        <w:t>des globalizadores</w:t>
      </w:r>
      <w:r>
        <w:t>, están lo que los futurólogos denominan «comodines», escenarios que, si bien altamente improbables, no pueden ser descartados. Nuevas y desconocidas pandemias y cuarentenas, impactos de asteroides o catástrofes ecológicas que podrían detener el curso del firmamento económico</w:t>
      </w:r>
    </w:p>
    <w:p w:rsidR="00584CA8" w:rsidRDefault="00584CA8" w:rsidP="00584CA8">
      <w:pPr>
        <w:pStyle w:val="Prrafodelista"/>
        <w:numPr>
          <w:ilvl w:val="0"/>
          <w:numId w:val="2"/>
        </w:numPr>
        <w:rPr>
          <w:b/>
        </w:rPr>
      </w:pPr>
      <w:r>
        <w:rPr>
          <w:b/>
        </w:rPr>
        <w:t>El empuje hacia el espacio</w:t>
      </w:r>
      <w:r w:rsidR="002667CF">
        <w:rPr>
          <w:b/>
        </w:rPr>
        <w:t>:</w:t>
      </w:r>
    </w:p>
    <w:p w:rsidR="00584CA8" w:rsidRDefault="00584CA8" w:rsidP="00584CA8">
      <w:r>
        <w:rPr>
          <w:b/>
        </w:rPr>
        <w:t>-</w:t>
      </w:r>
      <w:r w:rsidRPr="00584CA8">
        <w:t>L</w:t>
      </w:r>
      <w:r>
        <w:t>a nuestra es la primera civilización en situar objetos fabricados por el hombre mucho más allá de la superficie de nuestro planeta y utilizarlos para ayudarnos a crear riqueza.</w:t>
      </w:r>
    </w:p>
    <w:p w:rsidR="00584CA8" w:rsidRDefault="00584CA8" w:rsidP="00584CA8">
      <w:r>
        <w:t>-Los satélites de comunicaciones, el sistema de posicionamiento global, o GPS  desarrollado por el Departamento de Defensa de Estados Unidos durante cuatro décadas, con un coste estimado en catorce mil millones de dólares  y la imagen comercial remota son parte de una infraestructura espacial emergente, mucho más elaborada</w:t>
      </w:r>
      <w:r w:rsidR="005E7299">
        <w:t>.</w:t>
      </w:r>
    </w:p>
    <w:p w:rsidR="005E7299" w:rsidRDefault="005E7299" w:rsidP="00584CA8">
      <w:r>
        <w:t>-En su forma actual, aún primitiva y frecuente objeto de visión miope, como si se tratase de un despilfarro lujoso, el impulso hacia el espacio ya ha transformado muchos aspectos de la vida cotidiana.</w:t>
      </w:r>
    </w:p>
    <w:p w:rsidR="005E7299" w:rsidRDefault="005E7299" w:rsidP="00584CA8">
      <w:r>
        <w:t>-Durante la década de 1990, las páginas de negocios de los periódicos informaban de que los inversores habían perdido miles de millones en acciones de la industria espacial y de que muchas empresas dedicadas a este sector estaban en fase terminal.</w:t>
      </w:r>
    </w:p>
    <w:p w:rsidR="005E7299" w:rsidRPr="00584CA8" w:rsidRDefault="005E7299" w:rsidP="00584CA8">
      <w:pPr>
        <w:rPr>
          <w:b/>
        </w:rPr>
      </w:pPr>
      <w:r>
        <w:t>-El conocimiento derivado de las operaciones espaciales también está ayudando a las empresas a prever, reducir y cubrir sus riesgos. La información del espacio desempeña un papel fundamental en los mercados financieros en los que se cotizan «futuribles climáticos»."</w:t>
      </w:r>
    </w:p>
    <w:p w:rsidR="008D0145" w:rsidRDefault="008D0145" w:rsidP="008D0145">
      <w:pPr>
        <w:rPr>
          <w:b/>
        </w:rPr>
      </w:pPr>
      <w:r w:rsidRPr="00912935">
        <w:rPr>
          <w:b/>
        </w:rPr>
        <w:t>Quinta parte: La confianza en el conocimiento</w:t>
      </w:r>
    </w:p>
    <w:p w:rsidR="005E7299" w:rsidRDefault="005E7299" w:rsidP="005E7299">
      <w:pPr>
        <w:pStyle w:val="Prrafodelista"/>
        <w:numPr>
          <w:ilvl w:val="0"/>
          <w:numId w:val="2"/>
        </w:numPr>
        <w:rPr>
          <w:b/>
        </w:rPr>
      </w:pPr>
      <w:r>
        <w:rPr>
          <w:b/>
        </w:rPr>
        <w:t>La ventaja del conocimiento</w:t>
      </w:r>
      <w:r w:rsidR="002667CF">
        <w:rPr>
          <w:b/>
        </w:rPr>
        <w:t>:</w:t>
      </w:r>
    </w:p>
    <w:p w:rsidR="005E7299" w:rsidRDefault="005E7299" w:rsidP="005E7299">
      <w:r>
        <w:rPr>
          <w:b/>
        </w:rPr>
        <w:t>-</w:t>
      </w:r>
      <w:r>
        <w:t>El conocimiento es intrínsecamente no rival. Usted, nosotros y un millón más podemos usar el mismo bloque de conocimiento sin disminuirlo. De hecho, cuanto mayor sea el número de gente que lo utilice, mayores probabilidades habrá de que alguien genere, con él, más conocimiento.</w:t>
      </w:r>
    </w:p>
    <w:p w:rsidR="005E7299" w:rsidRDefault="005E7299" w:rsidP="005E7299">
      <w:r>
        <w:lastRenderedPageBreak/>
        <w:t>-En las economías avanzadas de hoy día, la gran mayoría de los trabajadores se ocupan de crear o intercambiar datos, información y conocimiento no rival.</w:t>
      </w:r>
    </w:p>
    <w:p w:rsidR="005E7299" w:rsidRDefault="005E7299" w:rsidP="005E7299">
      <w:r>
        <w:t>-El conocimiento se empareja con otro conocimiento. Cuanto más haya, más promiscuas, numerosas y variadas serán las posibles combinaciones útiles.</w:t>
      </w:r>
    </w:p>
    <w:p w:rsidR="005E7299" w:rsidRDefault="005E7299" w:rsidP="005E7299">
      <w:r>
        <w:t>-Los bienes de conocimiento tienen características extrañas y paradójicas. Considérese, por ejemplo, la diferencia entre comprar un coche y comprar conocimiento patentado.</w:t>
      </w:r>
    </w:p>
    <w:p w:rsidR="005E7299" w:rsidRDefault="005E7299" w:rsidP="005E7299">
      <w:r>
        <w:t>-Los propietarios o creadores de algún conocimiento muy valioso están protegidos por las leyes de secretos comerciales.</w:t>
      </w:r>
    </w:p>
    <w:p w:rsidR="005E7299" w:rsidRDefault="005E7299" w:rsidP="005E7299">
      <w:pPr>
        <w:pStyle w:val="Prrafodelista"/>
        <w:numPr>
          <w:ilvl w:val="0"/>
          <w:numId w:val="2"/>
        </w:numPr>
        <w:rPr>
          <w:b/>
        </w:rPr>
      </w:pPr>
      <w:r>
        <w:rPr>
          <w:b/>
        </w:rPr>
        <w:t>El “petróleo” del mañana</w:t>
      </w:r>
      <w:r w:rsidR="002667CF">
        <w:rPr>
          <w:b/>
        </w:rPr>
        <w:t>:</w:t>
      </w:r>
    </w:p>
    <w:p w:rsidR="005E7299" w:rsidRDefault="005E7299" w:rsidP="005E7299">
      <w:r>
        <w:rPr>
          <w:b/>
        </w:rPr>
        <w:t>-</w:t>
      </w:r>
      <w:r>
        <w:t>Por sorprendente que pueda parecer, al cabo de medio siglo de haber empezado la «economía del conocimiento» sabemos lamentablemente poco sobre el “conocimiento” que hay tras ella.</w:t>
      </w:r>
    </w:p>
    <w:p w:rsidR="005E7299" w:rsidRDefault="005E7299" w:rsidP="005E7299">
      <w:r>
        <w:t>-</w:t>
      </w:r>
      <w:r w:rsidR="006B4B75">
        <w:t>Las formas en que almacenamos y entregamos el petróleo solo han cambiado ligeramente en el último siglo: seguimos dependiendo de tuberías, tanques y petroleros.</w:t>
      </w:r>
    </w:p>
    <w:p w:rsidR="006B4B75" w:rsidRDefault="006B4B75" w:rsidP="005E7299">
      <w:r>
        <w:t>-Una diferencia básica entre el petróleo y el conocimiento es que, cuanto más petróleo utilizamos, menos nos queda. Por el contrario, como hemos señalado, cuanto más conocimiento utilizamos, más del mismo creamos.</w:t>
      </w:r>
    </w:p>
    <w:p w:rsidR="006B4B75" w:rsidRDefault="006B4B75" w:rsidP="005E7299">
      <w:r>
        <w:t>-El conocimiento es, en esencia, inagotable.</w:t>
      </w:r>
    </w:p>
    <w:p w:rsidR="006B4B75" w:rsidRDefault="006B4B75" w:rsidP="005E7299">
      <w:r>
        <w:t>-Los cambios en el conocimiento exigen, sobre todo, una toma de decisiones mucho más rápida e inteligente en condiciones cada vez más complejas, si no caóticas.</w:t>
      </w:r>
    </w:p>
    <w:p w:rsidR="006B4B75" w:rsidRDefault="006B4B75" w:rsidP="006B4B75">
      <w:pPr>
        <w:pStyle w:val="Prrafodelista"/>
        <w:numPr>
          <w:ilvl w:val="0"/>
          <w:numId w:val="2"/>
        </w:numPr>
        <w:rPr>
          <w:b/>
        </w:rPr>
      </w:pPr>
      <w:r>
        <w:rPr>
          <w:b/>
        </w:rPr>
        <w:t>La trampa del conocimiento obsoleto</w:t>
      </w:r>
      <w:r w:rsidR="002667CF">
        <w:rPr>
          <w:b/>
        </w:rPr>
        <w:t>:</w:t>
      </w:r>
    </w:p>
    <w:p w:rsidR="006B4B75" w:rsidRDefault="006B4B75" w:rsidP="006B4B75">
      <w:r>
        <w:rPr>
          <w:b/>
        </w:rPr>
        <w:t>-</w:t>
      </w:r>
      <w:r>
        <w:t>Pensar es importante, pero muchos hechos sobre los que pensamos son falsos y mucho de lo que creemos es seguramente estúpido.</w:t>
      </w:r>
    </w:p>
    <w:p w:rsidR="006B4B75" w:rsidRDefault="006B4B75" w:rsidP="006B4B75">
      <w:r>
        <w:t>-A pesar de las riadas de datos, información y conocimientos que engullimos diariamente, en realidad un porcentaje cada vez mayor de lo que sabernos es cada vez menos verdad.</w:t>
      </w:r>
    </w:p>
    <w:p w:rsidR="006B4B75" w:rsidRDefault="006B4B75" w:rsidP="006B4B75">
      <w:r>
        <w:t>-Siempre ha hecho falta algún conocimiento para producir riqueza.</w:t>
      </w:r>
    </w:p>
    <w:p w:rsidR="006B4B75" w:rsidRDefault="006B4B75" w:rsidP="006B4B75">
      <w:r>
        <w:t>-La razón es que cada “porción” de conocimiento tiene una duración limitada. En algún momento, se convierte en obsolete knowledge (conocimiento obsoleto), por lo que puede denominarse con propiedad obsoledge.</w:t>
      </w:r>
    </w:p>
    <w:p w:rsidR="006B4B75" w:rsidRDefault="006B4B75" w:rsidP="006B4B75">
      <w:r>
        <w:t>-El conocimiento obsoleto constituye una gran parte de la base de conocimientos de cada persona, empresa, institución y sociedad.</w:t>
      </w:r>
    </w:p>
    <w:p w:rsidR="006B4B75" w:rsidRDefault="006B4B75" w:rsidP="006B4B75">
      <w:pPr>
        <w:pStyle w:val="Prrafodelista"/>
        <w:numPr>
          <w:ilvl w:val="0"/>
          <w:numId w:val="2"/>
        </w:numPr>
        <w:rPr>
          <w:b/>
        </w:rPr>
      </w:pPr>
      <w:r>
        <w:rPr>
          <w:b/>
        </w:rPr>
        <w:t>El factor Quesany</w:t>
      </w:r>
      <w:r w:rsidR="002667CF">
        <w:rPr>
          <w:b/>
        </w:rPr>
        <w:t>:</w:t>
      </w:r>
    </w:p>
    <w:p w:rsidR="006B4B75" w:rsidRDefault="006B4B75" w:rsidP="006B4B75">
      <w:r>
        <w:rPr>
          <w:b/>
        </w:rPr>
        <w:t>-</w:t>
      </w:r>
      <w:r w:rsidR="008612B6">
        <w:t xml:space="preserve">Las predicciones de los economistas suelen carecer tanto de fundamento que en 2001 el </w:t>
      </w:r>
      <w:proofErr w:type="spellStart"/>
      <w:r w:rsidR="008612B6">
        <w:t>Financial</w:t>
      </w:r>
      <w:proofErr w:type="spellEnd"/>
      <w:r w:rsidR="008612B6">
        <w:t xml:space="preserve"> Times sugirió que, junto con los muy desdeñados analistas de Wall Street, deberían ser incluidas en el salón de la vergüenza predictiva</w:t>
      </w:r>
    </w:p>
    <w:p w:rsidR="008612B6" w:rsidRDefault="008612B6" w:rsidP="006B4B75">
      <w:r>
        <w:lastRenderedPageBreak/>
        <w:t>-Los economistas emiten proyecciones tan dispares que suelen agruparse en un bloque llamado “pronóstico de consenso”</w:t>
      </w:r>
    </w:p>
    <w:p w:rsidR="008612B6" w:rsidRDefault="008612B6" w:rsidP="006B4B75">
      <w:r>
        <w:t>-Los economistas son personas inteligentes y trabajadoras, y tienen razones justificadas para muchos de sus fallos. Así, muchos de los datos del gobierno y las empresas de los que se ven obligados a depender, son incompletos, engañosos o erróneos."</w:t>
      </w:r>
    </w:p>
    <w:p w:rsidR="008612B6" w:rsidRDefault="008612B6" w:rsidP="006B4B75">
      <w:r>
        <w:t>-En temas como el cambio tecnológico, los trastornos geopolíticos, el uso de la energía y los precios del petróleo, los datos suelen ser previos, por lo que los analistas tienen que hacer estimaciones de estimaciones de estimaciones.</w:t>
      </w:r>
    </w:p>
    <w:p w:rsidR="008612B6" w:rsidRDefault="008612B6" w:rsidP="006B4B75">
      <w:r>
        <w:t>-Los economistas han de hacer frente a cambios en el grado de integración necesario en distintos sectores de la economía. Han de considerar niveles de complejidad, tasas de innovación y docenas de otras variables en cambio continuo, por no hablar de los múltiples ritmos de la actividad económica y de sus interacciones.</w:t>
      </w:r>
    </w:p>
    <w:p w:rsidR="008612B6" w:rsidRDefault="008612B6" w:rsidP="008612B6">
      <w:pPr>
        <w:pStyle w:val="Prrafodelista"/>
        <w:numPr>
          <w:ilvl w:val="0"/>
          <w:numId w:val="2"/>
        </w:numPr>
        <w:rPr>
          <w:b/>
        </w:rPr>
      </w:pPr>
      <w:r>
        <w:rPr>
          <w:b/>
        </w:rPr>
        <w:t>Filtrar la verdad</w:t>
      </w:r>
      <w:r w:rsidR="002667CF">
        <w:rPr>
          <w:b/>
        </w:rPr>
        <w:t>:</w:t>
      </w:r>
    </w:p>
    <w:p w:rsidR="008612B6" w:rsidRDefault="008612B6" w:rsidP="008612B6">
      <w:r>
        <w:rPr>
          <w:b/>
        </w:rPr>
        <w:t>-</w:t>
      </w:r>
      <w:r>
        <w:t>Decisiones que a veces afectan a la vida o la muerte de una empresa, o incluso de una persona, se basan a menudo en el conocimiento obsoleto, engañoso, impreciso o directamente falso.</w:t>
      </w:r>
    </w:p>
    <w:p w:rsidR="008612B6" w:rsidRDefault="008612B6" w:rsidP="008612B6">
      <w:r>
        <w:t>-</w:t>
      </w:r>
      <w:r w:rsidR="00992F3B">
        <w:t>Hoy día, el ordenador, internet, el nuevo entorno hipermediático, los efectos especiales, entre otras herramientas nuevas, hacen más fácil el fraude y la falsificación online. al tiempo que crece exponencialmente en la red la masa de conocimiento directamente falso y no comprobado.</w:t>
      </w:r>
    </w:p>
    <w:p w:rsidR="00992F3B" w:rsidRDefault="00992F3B" w:rsidP="008612B6">
      <w:r>
        <w:t>-Gran parte de lo que denominamos “verdad” se considera correcto debido al consenso. Es sabiduría convencional.</w:t>
      </w:r>
    </w:p>
    <w:p w:rsidR="00992F3B" w:rsidRDefault="00992F3B" w:rsidP="008612B6">
      <w:r>
        <w:t>-En nuestra vida cotidiana, buena parte de lo que se acepta como “verdadero” se basa en la autoridad, tanto laica como divina.</w:t>
      </w:r>
    </w:p>
    <w:p w:rsidR="00992F3B" w:rsidRDefault="00992F3B" w:rsidP="008612B6">
      <w:r>
        <w:t>-Hoy día hace falta tanto conocimiento para una buena toma de decisiones que los más inteligentes saben qué es lo que no saben. Por tanto, la autoridad suele compartirse o se traspasa a otros.</w:t>
      </w:r>
    </w:p>
    <w:p w:rsidR="00992F3B" w:rsidRDefault="00992F3B" w:rsidP="00992F3B">
      <w:pPr>
        <w:pStyle w:val="Prrafodelista"/>
        <w:numPr>
          <w:ilvl w:val="0"/>
          <w:numId w:val="2"/>
        </w:numPr>
        <w:rPr>
          <w:b/>
        </w:rPr>
      </w:pPr>
      <w:r w:rsidRPr="00992F3B">
        <w:rPr>
          <w:b/>
        </w:rPr>
        <w:t>Destrozar el laboratorio</w:t>
      </w:r>
      <w:r w:rsidR="002667CF">
        <w:rPr>
          <w:b/>
        </w:rPr>
        <w:t>:</w:t>
      </w:r>
    </w:p>
    <w:p w:rsidR="00992F3B" w:rsidRDefault="00E32BA6" w:rsidP="00992F3B">
      <w:r>
        <w:rPr>
          <w:b/>
        </w:rPr>
        <w:t>-</w:t>
      </w:r>
      <w:r>
        <w:t>De todo lo encontrado en la base del conocimiento humano, incluyendo el conocimiento actual y el obsoleto, nada ha incrementado más la duración de la vida", la nutrición, la salud y la riqueza de nuestra especie, en los últimos siglos, que el diminuto vestigio de ese factor llamado ciencia.</w:t>
      </w:r>
    </w:p>
    <w:p w:rsidR="00E32BA6" w:rsidRDefault="00E32BA6" w:rsidP="00992F3B">
      <w:r>
        <w:t>-Entre las numerosas señales de que estamos cambiando los fundamentos profundos de la riqueza, se encuentra la creciente guerra de guerrillas actual contra la ciencia.</w:t>
      </w:r>
    </w:p>
    <w:p w:rsidR="00E32BA6" w:rsidRDefault="00E32BA6" w:rsidP="00992F3B">
      <w:r>
        <w:t>-Esta guerra no solo es un intento de desafiar los «datos» científicos, sino de devaluar la propia ciencia. Su objetivo es cambiar el modo de conducir la ciencia y dictar lo que los científicos pueden o no pueden investigar.</w:t>
      </w:r>
    </w:p>
    <w:p w:rsidR="00E32BA6" w:rsidRDefault="00E32BA6" w:rsidP="00992F3B">
      <w:r>
        <w:t>-Los caminos concretos por los que la ciencia se traduce en crecimiento económico generalizado son extremadamente complejos y objeto de animado debate.</w:t>
      </w:r>
    </w:p>
    <w:p w:rsidR="00E32BA6" w:rsidRDefault="00E32BA6" w:rsidP="00992F3B">
      <w:r>
        <w:lastRenderedPageBreak/>
        <w:t>-La autocrítica está en el corazón de la ciencia. Y ni la ciencia ni los científicos pueden estar, y no deberían estar nunca, por encima de la crítica de la sociedad. La ciencia es en sí misma una actividad social, dependiente, hasta un grado que muchos científicos subestiman, de las ideas, epistemologías y presupuestos acumulados de la cultura circundante.</w:t>
      </w:r>
    </w:p>
    <w:p w:rsidR="00E32BA6" w:rsidRDefault="00E32BA6" w:rsidP="00992F3B"/>
    <w:p w:rsidR="00E32BA6" w:rsidRDefault="00E32BA6" w:rsidP="00E32BA6">
      <w:pPr>
        <w:pStyle w:val="Prrafodelista"/>
        <w:numPr>
          <w:ilvl w:val="0"/>
          <w:numId w:val="2"/>
        </w:numPr>
        <w:rPr>
          <w:b/>
        </w:rPr>
      </w:pPr>
      <w:r>
        <w:rPr>
          <w:b/>
        </w:rPr>
        <w:t>Los gestores de la verdad</w:t>
      </w:r>
      <w:r w:rsidR="002667CF">
        <w:rPr>
          <w:b/>
        </w:rPr>
        <w:t>:</w:t>
      </w:r>
    </w:p>
    <w:p w:rsidR="00E32BA6" w:rsidRDefault="00E32BA6" w:rsidP="00E32BA6">
      <w:r>
        <w:rPr>
          <w:b/>
        </w:rPr>
        <w:t>-</w:t>
      </w:r>
      <w:r>
        <w:t>Cada cultura dispone, en todo momento, de un “perfil de la verdad”, la importancia atribuida por la gente a los diferentes filtros de la verdad.</w:t>
      </w:r>
    </w:p>
    <w:p w:rsidR="00E32BA6" w:rsidRDefault="00E32BA6" w:rsidP="00E32BA6">
      <w:r>
        <w:t>-</w:t>
      </w:r>
      <w:r w:rsidR="005F2A2E">
        <w:t>La economía revolucionaria llevará muchos productos y servicios, desde la personalización de masas hasta la personalización total, es decir, a una diversidad todavía mayor.</w:t>
      </w:r>
    </w:p>
    <w:p w:rsidR="005F2A2E" w:rsidRDefault="005F2A2E" w:rsidP="00E32BA6">
      <w:r>
        <w:t>-La ciencia es decisiva para diseñar tecnología mejor, más inteligente y más segura, para identificar y resolver las crisis medioambientales, y para detener epidemias como el SAKS.</w:t>
      </w:r>
    </w:p>
    <w:p w:rsidR="005F2A2E" w:rsidRDefault="005F2A2E" w:rsidP="00E32BA6">
      <w:r>
        <w:t>-La ciencia y el método básico del que depende cambiarán a medida que quienes la practican aborden problemas extrañamente nuevos y contumaces, así como temas profundamente éticos en materia de genética, biología y otros campos, y a medida que sobrepasen, por abajo, la nano- ciencia para alcanzar fenómenos cada vez más pequeños y, por arriba, el cosmos en expansión.</w:t>
      </w:r>
    </w:p>
    <w:p w:rsidR="005F2A2E" w:rsidRDefault="005F2A2E" w:rsidP="00E32BA6">
      <w:r>
        <w:t>-Nuevas y potentes tecnologías nos ayudarán a incorporar disciplinas temporales a nuevos módulos y modelos conectables y desconectables.</w:t>
      </w:r>
    </w:p>
    <w:p w:rsidR="006A2053" w:rsidRDefault="006A2053" w:rsidP="006A2053">
      <w:pPr>
        <w:pStyle w:val="Prrafodelista"/>
        <w:numPr>
          <w:ilvl w:val="0"/>
          <w:numId w:val="2"/>
        </w:numPr>
        <w:rPr>
          <w:b/>
        </w:rPr>
      </w:pPr>
      <w:r>
        <w:rPr>
          <w:b/>
        </w:rPr>
        <w:t>Coda: Convergencia</w:t>
      </w:r>
      <w:r w:rsidR="002667CF">
        <w:rPr>
          <w:b/>
        </w:rPr>
        <w:t>:</w:t>
      </w:r>
    </w:p>
    <w:p w:rsidR="006A2053" w:rsidRDefault="006A2053" w:rsidP="006A2053">
      <w:r>
        <w:rPr>
          <w:b/>
        </w:rPr>
        <w:t>-</w:t>
      </w:r>
      <w:r>
        <w:t>Mientras que será fácil reconocer los desplazamientos en el uso del tiempo y el espacio, la actual revolución en el conocimiento el fundamento profundo definitorio de nuestra época es mucho más difícil de captar.</w:t>
      </w:r>
    </w:p>
    <w:p w:rsidR="006A2053" w:rsidRDefault="006A2053" w:rsidP="006A2053">
      <w:r>
        <w:t>-Cuando alteramos nuestra relación con el tiempo por ejemplo, acelerando las cosas, inevitablemente convertimos algún conocimiento en obsoleto, lo que incrementa el volumen acumulado del mismo que acarreamos.</w:t>
      </w:r>
    </w:p>
    <w:p w:rsidR="006A2053" w:rsidRDefault="006A2053" w:rsidP="006A2053">
      <w:r>
        <w:t>-La aceleración no solo torna obsoletos los datos, sino que desgasta algunas de las principales herramientas que utilizamos al pensar.</w:t>
      </w:r>
    </w:p>
    <w:p w:rsidR="006A2053" w:rsidRDefault="006A2053" w:rsidP="006A2053">
      <w:r>
        <w:t>-La analogía nos servirá de ejemplo. Es prácticamente imposible pensar sin echar mano de las analogías.</w:t>
      </w:r>
    </w:p>
    <w:p w:rsidR="006A2053" w:rsidRPr="006A2053" w:rsidRDefault="006A2053" w:rsidP="006A2053">
      <w:pPr>
        <w:rPr>
          <w:b/>
        </w:rPr>
      </w:pPr>
      <w:r>
        <w:t>-Demasiados economistas, conscientemente o no, siguen aferrándose aún a la creencia de que la economía es análoga a la física. Esta noción surgió hace siglos, cuando las ideas de Newton sobre el equilibrio, la causalidad y el determinismo dominaban dicha ciencia.</w:t>
      </w:r>
    </w:p>
    <w:p w:rsidR="00E32BA6" w:rsidRDefault="00E32BA6" w:rsidP="00E32BA6">
      <w:pPr>
        <w:rPr>
          <w:b/>
        </w:rPr>
      </w:pPr>
    </w:p>
    <w:p w:rsidR="002667CF" w:rsidRDefault="002667CF" w:rsidP="00E32BA6">
      <w:pPr>
        <w:rPr>
          <w:b/>
        </w:rPr>
      </w:pPr>
    </w:p>
    <w:p w:rsidR="002667CF" w:rsidRPr="00E32BA6" w:rsidRDefault="002667CF" w:rsidP="00E32BA6">
      <w:pPr>
        <w:rPr>
          <w:b/>
        </w:rPr>
      </w:pPr>
    </w:p>
    <w:p w:rsidR="008D0145" w:rsidRDefault="008D0145" w:rsidP="008D0145">
      <w:pPr>
        <w:rPr>
          <w:b/>
        </w:rPr>
      </w:pPr>
      <w:r w:rsidRPr="00912935">
        <w:rPr>
          <w:b/>
        </w:rPr>
        <w:lastRenderedPageBreak/>
        <w:t>Sexta parte: Prosumo</w:t>
      </w:r>
    </w:p>
    <w:p w:rsidR="006A2053" w:rsidRDefault="006A2053" w:rsidP="006A2053">
      <w:pPr>
        <w:pStyle w:val="Prrafodelista"/>
        <w:numPr>
          <w:ilvl w:val="0"/>
          <w:numId w:val="2"/>
        </w:numPr>
        <w:rPr>
          <w:b/>
        </w:rPr>
      </w:pPr>
      <w:r>
        <w:rPr>
          <w:b/>
        </w:rPr>
        <w:t>La mitad oculta</w:t>
      </w:r>
      <w:r w:rsidR="002667CF">
        <w:rPr>
          <w:b/>
        </w:rPr>
        <w:t>:</w:t>
      </w:r>
    </w:p>
    <w:p w:rsidR="006A2053" w:rsidRDefault="006A2053" w:rsidP="006A2053">
      <w:r>
        <w:rPr>
          <w:b/>
        </w:rPr>
        <w:t>-</w:t>
      </w:r>
      <w:r>
        <w:t>En contraste con las siete puertas que llevan a la economía monetaria, existen mil puertas para entrar en la economía oculta o «no contabilizada</w:t>
      </w:r>
    </w:p>
    <w:p w:rsidR="006A2053" w:rsidRDefault="006A2053" w:rsidP="006A2053">
      <w:r>
        <w:t>-</w:t>
      </w:r>
      <w:r w:rsidR="00F23AEE">
        <w:t>El simple hecho de que la economía sumergida se utilice para traspasar y ocultar dinero la sitúa dentro de la economía monetaria, y no en la economía no monetaria que estamos describiendo.</w:t>
      </w:r>
    </w:p>
    <w:p w:rsidR="00F23AEE" w:rsidRDefault="00F23AEE" w:rsidP="006A2053">
      <w:r>
        <w:t>-El mapa económico que la mayoría de nosotros utiliza en la actualidad y en el que confían profundamente los dirigentes de las empresas y los políticos es, de hecho, un fragmento, un detalle de un mapa mucho mayor</w:t>
      </w:r>
    </w:p>
    <w:p w:rsidR="00F23AEE" w:rsidRDefault="00F23AEE" w:rsidP="006A2053">
      <w:r>
        <w:t>-En un momento u otro, todos somos prosumidores y todas las economías cuentan con un sector de prosumo, porque muchos de nuestros deseos y necesidades más íntimos no los proporciona, o no los puede proporcionar, el mercado; o son demasiado caros; o tal vez disfrutamos siendo prosumidores, o necesitamos terriblemente serlo.</w:t>
      </w:r>
    </w:p>
    <w:p w:rsidR="00F23AEE" w:rsidRDefault="00F23AEE" w:rsidP="006A2053">
      <w:r>
        <w:t>-Una vez que dejamos de observar la economía monetaria y ponemos sordina a toda la verborrea económica, descubrimos cosas sorprendentes.</w:t>
      </w:r>
    </w:p>
    <w:p w:rsidR="00F23AEE" w:rsidRDefault="00F23AEE" w:rsidP="00F23AEE">
      <w:pPr>
        <w:pStyle w:val="Prrafodelista"/>
        <w:numPr>
          <w:ilvl w:val="0"/>
          <w:numId w:val="2"/>
        </w:numPr>
        <w:rPr>
          <w:b/>
        </w:rPr>
      </w:pPr>
      <w:r>
        <w:rPr>
          <w:b/>
        </w:rPr>
        <w:t>Los prosumidores de la salud</w:t>
      </w:r>
      <w:r w:rsidR="002667CF">
        <w:rPr>
          <w:b/>
        </w:rPr>
        <w:t>:</w:t>
      </w:r>
    </w:p>
    <w:p w:rsidR="00F23AEE" w:rsidRDefault="00F23AEE" w:rsidP="00F23AEE">
      <w:r>
        <w:rPr>
          <w:b/>
        </w:rPr>
        <w:t>-</w:t>
      </w:r>
      <w:r w:rsidR="00FE55B2">
        <w:t>La explosión que se avecina en la economía prosumidora creará muchos nuevos millonarios. Hasta entonces, no será “descubierta” por las bolsas de valores, los inversores y los medios de comunicación, momento en que perderá, por fin, su invisibilidad.</w:t>
      </w:r>
    </w:p>
    <w:p w:rsidR="00FE55B2" w:rsidRDefault="00FE55B2" w:rsidP="00F23AEE">
      <w:r>
        <w:t xml:space="preserve">-Países como Japón, Corea, la India, China y Estados Unidos de producción muy avanzada, marketing de sectores especializados y trabajadores del conocimiento altamente cualificados serán los primeros beneficiarios. </w:t>
      </w:r>
    </w:p>
    <w:p w:rsidR="00FE55B2" w:rsidRDefault="00FE55B2" w:rsidP="00F23AEE">
      <w:r>
        <w:t>-El prosumo convulsionará los mercados, alterará la estructura de roles en la sociedad y cambiará nuestra forma de pensar en la riqueza. También transformará el futuro de la salud.</w:t>
      </w:r>
    </w:p>
    <w:p w:rsidR="00FE55B2" w:rsidRDefault="00FE55B2" w:rsidP="00F23AEE">
      <w:r>
        <w:t>-En la actualidad, otro cambio en el fundamento profundo del espacio una nueva infraestructura de transporte de alcance mundial deja a las naciones altamente desprotegidas frente a la transmisión transfronteriza de nuevas y viejas enfermedades, sin contar con pandemias mundiales.</w:t>
      </w:r>
    </w:p>
    <w:p w:rsidR="00FE55B2" w:rsidRDefault="00FE55B2" w:rsidP="00F23AEE">
      <w:r>
        <w:t>-Los prosumidores invierten su dinero en adquirir bienes de equipo que les ayuden a funcionar mejor en la economía no monetaria, que a su vez reducirán costes en la economía monetaria.</w:t>
      </w:r>
    </w:p>
    <w:p w:rsidR="00FE55B2" w:rsidRDefault="00FE55B2" w:rsidP="00FE55B2">
      <w:pPr>
        <w:pStyle w:val="Prrafodelista"/>
        <w:numPr>
          <w:ilvl w:val="0"/>
          <w:numId w:val="2"/>
        </w:numPr>
        <w:rPr>
          <w:b/>
        </w:rPr>
      </w:pPr>
      <w:r>
        <w:rPr>
          <w:b/>
        </w:rPr>
        <w:t>Nuestro tercer empleo</w:t>
      </w:r>
      <w:r w:rsidR="002667CF">
        <w:rPr>
          <w:b/>
        </w:rPr>
        <w:t>:</w:t>
      </w:r>
    </w:p>
    <w:p w:rsidR="00FE55B2" w:rsidRDefault="00FE55B2" w:rsidP="00FE55B2">
      <w:r>
        <w:rPr>
          <w:b/>
        </w:rPr>
        <w:t>-</w:t>
      </w:r>
      <w:r>
        <w:t>La “restricción del tiempo” es hoy día una fuente casi universal de enfado.</w:t>
      </w:r>
    </w:p>
    <w:p w:rsidR="00FE55B2" w:rsidRDefault="00FE55B2" w:rsidP="00FE55B2">
      <w:r>
        <w:t>-</w:t>
      </w:r>
      <w:r w:rsidR="00A86A22">
        <w:t>En cada vez más empresas y hogares, la aceleración por el carril rápido se traduce en dolorosos conflictos entre el tiempo de trabajo y el tiempo familiar</w:t>
      </w:r>
    </w:p>
    <w:p w:rsidR="00A86A22" w:rsidRDefault="00A86A22" w:rsidP="00FE55B2">
      <w:r>
        <w:t xml:space="preserve">-El desplazamiento de trabajo hacia los prosumidores se está extendiendo. En 2002, diecisiete millones de familias estadounidenses hicieron online sus operaciones de Bolsa y casi cuarenta </w:t>
      </w:r>
      <w:r>
        <w:lastRenderedPageBreak/>
        <w:t>millones de clientes reservaron sus viajes a través de internet. En todo Estados Unidos se llevaron a cabo casi trescientos sesenta millones de compras online.</w:t>
      </w:r>
    </w:p>
    <w:p w:rsidR="00A86A22" w:rsidRDefault="00A86A22" w:rsidP="00FE55B2">
      <w:r>
        <w:t>-En general, las empresas astutas descubren por doquier formas más ingeniosas de externalizar el trabajo.</w:t>
      </w:r>
    </w:p>
    <w:p w:rsidR="00A86A22" w:rsidRDefault="00A86A22" w:rsidP="00FE55B2">
      <w:r>
        <w:t>-Hoy día lo nuevo es la ciberestructura, que permite convertir a los consumidores en prosumidores mediante un asombroso abanico de actividades. Con ello, todo tipo de empresas están descubriendo el delicioso potencial de la economía del almuerzo gratuito.</w:t>
      </w:r>
    </w:p>
    <w:p w:rsidR="00A86A22" w:rsidRDefault="00A86A22" w:rsidP="00A86A22">
      <w:pPr>
        <w:pStyle w:val="Prrafodelista"/>
        <w:numPr>
          <w:ilvl w:val="0"/>
          <w:numId w:val="2"/>
        </w:numPr>
        <w:rPr>
          <w:b/>
        </w:rPr>
      </w:pPr>
      <w:r>
        <w:rPr>
          <w:b/>
        </w:rPr>
        <w:t>La inminente explosión del prosumidor</w:t>
      </w:r>
      <w:r w:rsidR="002667CF">
        <w:rPr>
          <w:b/>
        </w:rPr>
        <w:t>:</w:t>
      </w:r>
    </w:p>
    <w:p w:rsidR="00A86A22" w:rsidRDefault="00A86A22" w:rsidP="00A86A22">
      <w:r>
        <w:rPr>
          <w:b/>
        </w:rPr>
        <w:t>-</w:t>
      </w:r>
      <w:r w:rsidR="005D2E47">
        <w:t>La inminente explosión del prosumidor sigue siendo subestimada no solo por los medios de comunicación que cubren los temas empresariales y económicos, sino también por el mundo académico y el gobierno.</w:t>
      </w:r>
    </w:p>
    <w:p w:rsidR="005D2E47" w:rsidRDefault="005D2E47" w:rsidP="00A86A22">
      <w:r>
        <w:t>-Los prosumidores no van a dirigir el mundo, pero van a conformar la economía emergente y desafiar la existencia de algunas de las mayores empresas e industrias del mundo.</w:t>
      </w:r>
    </w:p>
    <w:p w:rsidR="005D2E47" w:rsidRDefault="005D2E47" w:rsidP="00A86A22">
      <w:r>
        <w:t>-Si hoy día los prosumidores compran herramientas y tecnologías para aumentar su “output” de salud, también hacen lo propio en otros campos.</w:t>
      </w:r>
    </w:p>
    <w:p w:rsidR="005D2E47" w:rsidRDefault="005D2E47" w:rsidP="00A86A22">
      <w:r>
        <w:t>-La frontera entre trabajo remunerado y no remunerado, entre valor calculado que aportan los productores y valor principalmente, no calculado que aportan los prosumidores, es una ficción engañosa por definición.</w:t>
      </w:r>
    </w:p>
    <w:p w:rsidR="005D2E47" w:rsidRDefault="005D2E47" w:rsidP="00A86A22">
      <w:r>
        <w:t>-Las empresas iniciadas por prosumidores no siempre son tan pequeñas y especializadas.</w:t>
      </w:r>
    </w:p>
    <w:p w:rsidR="005D2E47" w:rsidRDefault="005D2E47" w:rsidP="005D2E47">
      <w:pPr>
        <w:pStyle w:val="Prrafodelista"/>
        <w:numPr>
          <w:ilvl w:val="0"/>
          <w:numId w:val="2"/>
        </w:numPr>
        <w:rPr>
          <w:b/>
        </w:rPr>
      </w:pPr>
      <w:r>
        <w:rPr>
          <w:b/>
        </w:rPr>
        <w:t>Más “almuerzos gratuitos”</w:t>
      </w:r>
      <w:r w:rsidR="002667CF">
        <w:rPr>
          <w:b/>
        </w:rPr>
        <w:t>:</w:t>
      </w:r>
    </w:p>
    <w:p w:rsidR="005D2E47" w:rsidRDefault="005D2E47" w:rsidP="005D2E47">
      <w:r>
        <w:rPr>
          <w:b/>
        </w:rPr>
        <w:t>-</w:t>
      </w:r>
      <w:r w:rsidR="00274546">
        <w:t>Cuando las economías eran locales y descentralizadas, el prosumo también era un fenómeno meramente local. Con el auge de los mercados nacionales y el Estadonación, las manos dispuestas a ayudar traspasaron la aldea o el barrio</w:t>
      </w:r>
    </w:p>
    <w:p w:rsidR="00274546" w:rsidRDefault="00274546" w:rsidP="005D2E47">
      <w:r>
        <w:t xml:space="preserve">-Recientemente, a medida que las economías se mundializan y </w:t>
      </w:r>
      <w:r w:rsidR="002667CF">
        <w:t>re mundializan</w:t>
      </w:r>
      <w:r>
        <w:t>, muchas organizaciones de voluntarios también se han vuelto globales, ampliando su definición de comunidad para abarcar a la humanidad entera y extendiendo simultáneamente su actuación a todos los campos.</w:t>
      </w:r>
    </w:p>
    <w:p w:rsidR="00274546" w:rsidRDefault="00274546" w:rsidP="005D2E47">
      <w:r>
        <w:t>-En el mundo actual, altamente profesionalizado, el término «aficionado» suena a despectivo entre los ejecutivos de las empresas y los economistas.</w:t>
      </w:r>
    </w:p>
    <w:p w:rsidR="00274546" w:rsidRDefault="00274546" w:rsidP="005D2E47">
      <w:r>
        <w:t>-A lo largo de la historia, los aficionados no remunerados que trabajaban para sí, para sus familias y sus comunidades han conseguido grandes logros en una gran diversidad de campos, incluidos los de la ciencia y la tecnología.</w:t>
      </w:r>
    </w:p>
    <w:p w:rsidR="00274546" w:rsidRDefault="00274546" w:rsidP="005D2E47">
      <w:r>
        <w:t>-A medida que las herramientas de investigación se hacen más pequeñas, baratas, inteligentes y potentes, posibilitando así ulteriores cambios en nuestras relaciones con el fundamento profundo del conocimiento, no hay duda de que los aficionados entrarán en nuevos campos.</w:t>
      </w:r>
    </w:p>
    <w:p w:rsidR="002667CF" w:rsidRDefault="002667CF" w:rsidP="005D2E47"/>
    <w:p w:rsidR="00274546" w:rsidRDefault="00274546" w:rsidP="00274546">
      <w:pPr>
        <w:pStyle w:val="Prrafodelista"/>
        <w:numPr>
          <w:ilvl w:val="0"/>
          <w:numId w:val="2"/>
        </w:numPr>
        <w:rPr>
          <w:b/>
        </w:rPr>
      </w:pPr>
      <w:r>
        <w:rPr>
          <w:b/>
        </w:rPr>
        <w:lastRenderedPageBreak/>
        <w:t>La tormenta de la música</w:t>
      </w:r>
      <w:r w:rsidR="002667CF">
        <w:rPr>
          <w:b/>
        </w:rPr>
        <w:t>:</w:t>
      </w:r>
    </w:p>
    <w:p w:rsidR="00274546" w:rsidRDefault="00274546" w:rsidP="00274546">
      <w:r>
        <w:rPr>
          <w:b/>
        </w:rPr>
        <w:t>-</w:t>
      </w:r>
      <w:r w:rsidR="00B37E3D">
        <w:t>Los visionarios (en sentido positivo) de la energía Amory y Hunter Lovins," del Instituto de las Montañas Rocosas, hace tiempo que han descrito una economía de “energía blanda”</w:t>
      </w:r>
    </w:p>
    <w:p w:rsidR="00B37E3D" w:rsidRDefault="00B37E3D" w:rsidP="00274546">
      <w:r>
        <w:t>-</w:t>
      </w:r>
      <w:r w:rsidR="00D569FF">
        <w:t>Como prosumidores, ya podemos hacer nuestras propias mezclas de música y películas, tarjetas de felicitación, fotos digitales y otras muchas cosas, y si podemos concebir la producción y el prosumo de nuestra propia energía.</w:t>
      </w:r>
    </w:p>
    <w:p w:rsidR="00D569FF" w:rsidRDefault="00D569FF" w:rsidP="00274546">
      <w:r>
        <w:t>-Los usuarios pueden realizar una maqueta digital en tres dimensiones del producto deseado y, seguidamente, programar herramientas para añadir, restar o unir material, como un impresor que añade tinta o se salta una mancha.</w:t>
      </w:r>
    </w:p>
    <w:p w:rsidR="00D569FF" w:rsidRDefault="00D569FF" w:rsidP="00274546">
      <w:r>
        <w:t>-Estas tecnologías se han utilizado por doquier para hacer prototipos de toda clase de cosas, desde cremalleras hasta bombillas y válvulas para el corazón, desde tuberías hasta vajillas y dentaduras postizas</w:t>
      </w:r>
    </w:p>
    <w:p w:rsidR="00D569FF" w:rsidRDefault="00D569FF" w:rsidP="00274546">
      <w:r>
        <w:t>-</w:t>
      </w:r>
      <w:r w:rsidR="00C421A4">
        <w:t>Aunque en la actualidad sean laboriosas y caras, estas tecnologías anticipan modelos más pequeños, baratos y versátiles, alimentados por cartuchos que, en vez de tinta, llevan distintos polvos o sustancias químicas.</w:t>
      </w:r>
    </w:p>
    <w:p w:rsidR="00C421A4" w:rsidRDefault="00C421A4" w:rsidP="00C421A4">
      <w:pPr>
        <w:pStyle w:val="Prrafodelista"/>
        <w:numPr>
          <w:ilvl w:val="0"/>
          <w:numId w:val="2"/>
        </w:numPr>
        <w:rPr>
          <w:b/>
        </w:rPr>
      </w:pPr>
      <w:r>
        <w:rPr>
          <w:b/>
        </w:rPr>
        <w:t>La hormona de la “productividad”</w:t>
      </w:r>
      <w:r w:rsidR="002667CF">
        <w:rPr>
          <w:b/>
        </w:rPr>
        <w:t>:</w:t>
      </w:r>
    </w:p>
    <w:p w:rsidR="00C421A4" w:rsidRDefault="00C421A4" w:rsidP="00C421A4">
      <w:r>
        <w:rPr>
          <w:b/>
        </w:rPr>
        <w:t>-</w:t>
      </w:r>
      <w:r w:rsidR="002667CF">
        <w:t>Productividad</w:t>
      </w:r>
      <w:r>
        <w:t>: La aportación que hacen los prosumidores a la productividad.</w:t>
      </w:r>
    </w:p>
    <w:p w:rsidR="00C421A4" w:rsidRDefault="00C421A4" w:rsidP="00C421A4">
      <w:r>
        <w:t>-Uno de los ejemplos más extraordinarios de poder prosumidor en la historia moderna ha cambiado, literalmente, la forma de trabajar, jugar, vivir y pensar de la gente en el mundo entero.</w:t>
      </w:r>
    </w:p>
    <w:p w:rsidR="00C421A4" w:rsidRDefault="00C421A4" w:rsidP="00C421A4">
      <w:r>
        <w:t>-Apenas hay economistas convencionales que no estén de acuerdo en que el incremento de la productividad es una buena medicina para la mayoría de las enfermedades económicas, pero pocos de ellos han estudiado el impacto del prosumo sobre la productividad.</w:t>
      </w:r>
    </w:p>
    <w:p w:rsidR="00C421A4" w:rsidRDefault="00C421A4" w:rsidP="00C421A4">
      <w:r>
        <w:t>-La mayoría de los empresarios y economistas convendrían en que, si se mejora la educación de la fuerza de trabajo, probablemente se incremente la productividad de la misma.</w:t>
      </w:r>
    </w:p>
    <w:p w:rsidR="00C421A4" w:rsidRDefault="00C421A4" w:rsidP="00C421A4">
      <w:r>
        <w:t>-No hay ninguna institución supuestamente “moderna” más disfuncional y obsoleta que la que pasa por la educación pública, incluso en países de economías avanzadas.</w:t>
      </w:r>
    </w:p>
    <w:p w:rsidR="00C421A4" w:rsidRDefault="00C421A4" w:rsidP="00C421A4">
      <w:pPr>
        <w:pStyle w:val="Prrafodelista"/>
        <w:numPr>
          <w:ilvl w:val="0"/>
          <w:numId w:val="2"/>
        </w:numPr>
        <w:rPr>
          <w:b/>
        </w:rPr>
      </w:pPr>
      <w:r>
        <w:rPr>
          <w:b/>
        </w:rPr>
        <w:t>Coda: Los canales invisibles</w:t>
      </w:r>
      <w:r w:rsidR="002667CF">
        <w:rPr>
          <w:b/>
        </w:rPr>
        <w:t>:</w:t>
      </w:r>
    </w:p>
    <w:p w:rsidR="00C421A4" w:rsidRDefault="00C421A4" w:rsidP="00C421A4">
      <w:r>
        <w:rPr>
          <w:b/>
        </w:rPr>
        <w:t>-</w:t>
      </w:r>
      <w:r>
        <w:t>El mundo está sufriendo un cambio histórico en la manera de crear la riqueza y que forma parte del nacimiento de un nuevo estilo de vida o civilización, de la que, hasta el momento, la punta de lanza es Estados Unidos.</w:t>
      </w:r>
    </w:p>
    <w:p w:rsidR="00C421A4" w:rsidRDefault="00C421A4" w:rsidP="00C421A4">
      <w:r>
        <w:t xml:space="preserve">-Los acelerados cambios actuales están </w:t>
      </w:r>
      <w:r w:rsidR="00CE06EB">
        <w:t>de sincronizando</w:t>
      </w:r>
      <w:r>
        <w:t xml:space="preserve"> sectores cada vez más numerosos de la economía.</w:t>
      </w:r>
    </w:p>
    <w:p w:rsidR="00C421A4" w:rsidRDefault="00C421A4" w:rsidP="00C421A4">
      <w:r>
        <w:t>-El abrumador poder del dinero en nuestras vidas está atestiguado por la abundancia de comentarios sobre él. Cuando se le preguntó a Willie Sutton por qué robaba bancos, se sorprendió de que alguien pudiera hacer una pregunta tan estúpida y soltó su famosa respuesta: “¡Porque es donde está el dinero!”.</w:t>
      </w:r>
    </w:p>
    <w:p w:rsidR="00C421A4" w:rsidRDefault="00C421A4" w:rsidP="00C421A4">
      <w:r>
        <w:lastRenderedPageBreak/>
        <w:t>-Hemos de dirigir nuestra atención hacia un “sistema de riqueza” más amplio, en el que los prosumidores proporcionan a la economía monetaria “almuerzo gratuito” y la mantienen viva, a la par que le plantean poderosos desafíos.</w:t>
      </w:r>
    </w:p>
    <w:p w:rsidR="00C421A4" w:rsidRDefault="00C421A4" w:rsidP="00C421A4">
      <w:r>
        <w:t>-La riqueza revolucionaria no se limita al dinero.</w:t>
      </w:r>
    </w:p>
    <w:p w:rsidR="00C421A4" w:rsidRPr="00C421A4" w:rsidRDefault="00C421A4" w:rsidP="00C421A4">
      <w:pPr>
        <w:rPr>
          <w:b/>
        </w:rPr>
      </w:pPr>
    </w:p>
    <w:p w:rsidR="005F2A2E" w:rsidRPr="006A2053" w:rsidRDefault="005F2A2E" w:rsidP="006A2053">
      <w:pPr>
        <w:rPr>
          <w:b/>
        </w:rPr>
      </w:pPr>
    </w:p>
    <w:p w:rsidR="008D0145" w:rsidRDefault="008D0145" w:rsidP="008D0145">
      <w:pPr>
        <w:rPr>
          <w:b/>
        </w:rPr>
      </w:pPr>
      <w:r w:rsidRPr="00912935">
        <w:rPr>
          <w:b/>
        </w:rPr>
        <w:t>Séptima parte: Decadencia</w:t>
      </w:r>
    </w:p>
    <w:p w:rsidR="00C421A4" w:rsidRDefault="00C421A4" w:rsidP="00C421A4">
      <w:pPr>
        <w:pStyle w:val="Prrafodelista"/>
        <w:numPr>
          <w:ilvl w:val="0"/>
          <w:numId w:val="2"/>
        </w:numPr>
        <w:rPr>
          <w:b/>
        </w:rPr>
      </w:pPr>
      <w:r>
        <w:rPr>
          <w:b/>
        </w:rPr>
        <w:t>El evangelio del cambio</w:t>
      </w:r>
      <w:r w:rsidR="002667CF">
        <w:rPr>
          <w:b/>
        </w:rPr>
        <w:t>:</w:t>
      </w:r>
    </w:p>
    <w:p w:rsidR="00C421A4" w:rsidRDefault="00C421A4" w:rsidP="00C421A4">
      <w:r>
        <w:rPr>
          <w:b/>
        </w:rPr>
        <w:t>-</w:t>
      </w:r>
      <w:r>
        <w:t>El término “civilización” es una de esas palabras grandilocuentes y pomposas que tal vez fascinen a filósofos e historiadores, pero que a la mayoría de la gente le da sueño, a menos que se utilice en frases como “nuestra civilización está amenazada”, lo que lleva a muchísima gente a echar mano de la pistola.</w:t>
      </w:r>
    </w:p>
    <w:p w:rsidR="00C421A4" w:rsidRDefault="00C421A4" w:rsidP="00C421A4">
      <w:r>
        <w:t>-Los que critican por doquier a Estados Unidos señalan a su ejército y a su economía como las principales fuentes de dominación.</w:t>
      </w:r>
    </w:p>
    <w:p w:rsidR="00C421A4" w:rsidRDefault="00C421A4" w:rsidP="00C421A4">
      <w:r>
        <w:t>-</w:t>
      </w:r>
      <w:r w:rsidR="00476FBC">
        <w:t>Estados Unidos sigue a la cabeza de la mayoría de los sectores de tecnología digital, microbiología y ciencias en general, pues su presupuesto en investigación y desarrollo.</w:t>
      </w:r>
    </w:p>
    <w:p w:rsidR="00476FBC" w:rsidRDefault="00476FBC" w:rsidP="00C421A4">
      <w:r>
        <w:t>-El conocimiento no es solo cuestión de bits y bytes, ni de ciencia y tecnología.</w:t>
      </w:r>
    </w:p>
    <w:p w:rsidR="00476FBC" w:rsidRDefault="00476FBC" w:rsidP="00C421A4">
      <w:r>
        <w:t>-La producción de arte y entretenimiento forma parte de la economía del conocimiento, y Estados Unidos es el mayor exportador mundial de cultura de masas, que incluye moda, música, series de televisión, libros, películas y juegos de ordenador.</w:t>
      </w:r>
    </w:p>
    <w:p w:rsidR="00476FBC" w:rsidRDefault="00476FBC" w:rsidP="00476FBC">
      <w:pPr>
        <w:pStyle w:val="Prrafodelista"/>
        <w:numPr>
          <w:ilvl w:val="0"/>
          <w:numId w:val="2"/>
        </w:numPr>
        <w:rPr>
          <w:b/>
        </w:rPr>
      </w:pPr>
      <w:r>
        <w:rPr>
          <w:b/>
        </w:rPr>
        <w:t>Implosión</w:t>
      </w:r>
      <w:r w:rsidR="002667CF">
        <w:rPr>
          <w:b/>
        </w:rPr>
        <w:t>:</w:t>
      </w:r>
    </w:p>
    <w:p w:rsidR="00476FBC" w:rsidRDefault="00476FBC" w:rsidP="00476FBC">
      <w:r>
        <w:rPr>
          <w:b/>
        </w:rPr>
        <w:t>-</w:t>
      </w:r>
      <w:r>
        <w:t>Millones de personas de todo el mundo, a menudo airadas y cada vez más angustiadas, andan preocupadas por la «dominación» estadounidense.</w:t>
      </w:r>
    </w:p>
    <w:p w:rsidR="00476FBC" w:rsidRDefault="00476FBC" w:rsidP="00476FBC">
      <w:r>
        <w:t>-La crisis de la familia nuclear es parte de algo muchísimo mayor.</w:t>
      </w:r>
    </w:p>
    <w:p w:rsidR="00476FBC" w:rsidRDefault="00476FBC" w:rsidP="00476FBC">
      <w:r>
        <w:t>-Los caricaturistas dibujaron a diez mil consejeros delegados huyendo por la frontera con México.</w:t>
      </w:r>
    </w:p>
    <w:p w:rsidR="00476FBC" w:rsidRDefault="00476FBC" w:rsidP="00476FBC">
      <w:r>
        <w:t>-La confianza en el conjunto del mercado bursátil estadounidense y del sistema empresarial estadounidense se escurrió por el sumidero. Y con ella se fueron al garete los empleos y fondos de pensiones de cientos de miles de asalariados."</w:t>
      </w:r>
    </w:p>
    <w:p w:rsidR="00476FBC" w:rsidRDefault="00476FBC" w:rsidP="00476FBC">
      <w:r>
        <w:t>-Los métodos reguladores y de ejecución, que iban cambiando lentamente junto con las normas jurídicas y sociales, quedaron en la cuneta superados por los acelerados cambios en las empresas, creando turbulencias y confusión y, para algunos, irresistibles y nuevas oportunidades en los bordes difuminados de lo que un día fueron límites claros. Una manifestación más del “efecto desincronización”.</w:t>
      </w:r>
    </w:p>
    <w:p w:rsidR="002667CF" w:rsidRDefault="002667CF" w:rsidP="00476FBC"/>
    <w:p w:rsidR="002667CF" w:rsidRDefault="002667CF" w:rsidP="00476FBC"/>
    <w:p w:rsidR="00476FBC" w:rsidRPr="00476FBC" w:rsidRDefault="00476FBC" w:rsidP="00476FBC">
      <w:pPr>
        <w:pStyle w:val="Prrafodelista"/>
        <w:numPr>
          <w:ilvl w:val="0"/>
          <w:numId w:val="2"/>
        </w:numPr>
        <w:rPr>
          <w:b/>
        </w:rPr>
      </w:pPr>
      <w:r w:rsidRPr="00476FBC">
        <w:rPr>
          <w:b/>
        </w:rPr>
        <w:lastRenderedPageBreak/>
        <w:t>La corrosión de los alambres</w:t>
      </w:r>
      <w:r w:rsidR="002667CF">
        <w:rPr>
          <w:b/>
        </w:rPr>
        <w:t>:</w:t>
      </w:r>
    </w:p>
    <w:p w:rsidR="000A650A" w:rsidRDefault="000A650A" w:rsidP="008D0145">
      <w:r>
        <w:t>-El mundo que está surgiendo está todavía medio enterrado en las ruinas del mundo en descomposición... y nadie puede saber cuál de las viejas instituciones... logrará sacar la cabeza y cuáles, al final, quedarán soterradas.</w:t>
      </w:r>
    </w:p>
    <w:p w:rsidR="000A650A" w:rsidRDefault="000A650A" w:rsidP="008D0145">
      <w:r>
        <w:t>-</w:t>
      </w:r>
      <w:r w:rsidR="00CB17F4">
        <w:t>En Estados Unidos, el FBI es más que una organización. Es una institución, y también está en crisis. Pero su crisis, como la de otras instituciones, tiene raíces que se remontan a los profundos cambios en la manera de relacionarse de la gente con los fundamentos profundos de la riqueza revolucionaria.</w:t>
      </w:r>
    </w:p>
    <w:p w:rsidR="00CB17F4" w:rsidRDefault="00CB17F4" w:rsidP="008D0145">
      <w:r>
        <w:t>-Hoy día se ven por doquier burocracias lentas y sin reflejos que se esfuerzan inútilmente por aguantar la aceleración de la aceleración del cambio.</w:t>
      </w:r>
    </w:p>
    <w:p w:rsidR="00CB17F4" w:rsidRDefault="00CB17F4" w:rsidP="008D0145">
      <w:r>
        <w:t>-La agónica competitividad económica, el carácter acumulativo de la investigación científica, el creciente número de cerebros comprometidos en la innovación y la instantaneidad de las comunicaciones son solo algunos ejemplos de las presiones que empujan y fuerzan a las sociedades en transición hacia índices de respuesta en tiempo real, superando a las burocracias, muchas de las cuales traquetean debido al “efecto aceleración”.</w:t>
      </w:r>
    </w:p>
    <w:p w:rsidR="00CB17F4" w:rsidRDefault="00CB17F4" w:rsidP="008D0145">
      <w:r>
        <w:t>-La alta velocidad de los cambios actuales en la economía y la sociedad se producen desigualmente y, por su propia naturaleza, amplían el “efecto desincronización”.</w:t>
      </w:r>
    </w:p>
    <w:p w:rsidR="00CB17F4" w:rsidRDefault="00CB17F4" w:rsidP="00CB17F4">
      <w:pPr>
        <w:pStyle w:val="Prrafodelista"/>
        <w:numPr>
          <w:ilvl w:val="0"/>
          <w:numId w:val="2"/>
        </w:numPr>
        <w:rPr>
          <w:b/>
        </w:rPr>
      </w:pPr>
      <w:r w:rsidRPr="00CB17F4">
        <w:rPr>
          <w:b/>
        </w:rPr>
        <w:t>Complexorama</w:t>
      </w:r>
      <w:r w:rsidR="002667CF">
        <w:rPr>
          <w:b/>
        </w:rPr>
        <w:t>:</w:t>
      </w:r>
    </w:p>
    <w:p w:rsidR="00CB17F4" w:rsidRDefault="00CB17F4" w:rsidP="00CB17F4">
      <w:r>
        <w:t>-En la actualidad, cada vez vemos más y más equipos, más ligas, más reglamentos y relaciones mucho más complicadas entre los equipos y las ligas.</w:t>
      </w:r>
    </w:p>
    <w:p w:rsidR="00CB17F4" w:rsidRDefault="00CB17F4" w:rsidP="00CB17F4">
      <w:r>
        <w:t>-Cada uno de los tres grandes sistemas de riqueza de la historia el agrícola, el industrial y el basado en el conocimiento difiere en su grado de complejidad.</w:t>
      </w:r>
    </w:p>
    <w:p w:rsidR="00CB17F4" w:rsidRDefault="00CB17F4" w:rsidP="00CB17F4">
      <w:r>
        <w:t>-Hoy día experimentamos un salto histórico en todo el sistema hacia una cada vez mayor complejidad social y económica. Y ello afecta a todos los campos, desde los negocios hasta la política, desde la crianza de los hijos hasta el ir de compras</w:t>
      </w:r>
    </w:p>
    <w:p w:rsidR="00CB17F4" w:rsidRDefault="00CB17F4" w:rsidP="00CB17F4">
      <w:r>
        <w:t>-En el caso de los jóvenes, la elección de un aparato digital portátil afecta a los juegos a los que juegas y al grupo social con el que te relacionas.</w:t>
      </w:r>
    </w:p>
    <w:p w:rsidR="00CB17F4" w:rsidRDefault="00CB17F4" w:rsidP="00CB17F4">
      <w:r>
        <w:t>-La complejidad a nivel personal se ve enormemente aumentada a escala de las empresas, las finanzas, la economía y la sociedad</w:t>
      </w:r>
    </w:p>
    <w:p w:rsidR="00CB17F4" w:rsidRDefault="002667CF" w:rsidP="00CB17F4">
      <w:pPr>
        <w:pStyle w:val="Prrafodelista"/>
        <w:numPr>
          <w:ilvl w:val="0"/>
          <w:numId w:val="2"/>
        </w:numPr>
        <w:rPr>
          <w:b/>
        </w:rPr>
      </w:pPr>
      <w:r>
        <w:rPr>
          <w:b/>
        </w:rPr>
        <w:t>La solución Sepúlveda:</w:t>
      </w:r>
    </w:p>
    <w:p w:rsidR="00160B8F" w:rsidRDefault="00160B8F" w:rsidP="00160B8F">
      <w:r>
        <w:rPr>
          <w:b/>
        </w:rPr>
        <w:t>-</w:t>
      </w:r>
      <w:r w:rsidR="00BF4EA2">
        <w:t>En Sepúlveda donde se encuentra lo que sin duda es una de las empresas más insólitas del mundo: un túnel de lavado. Lo que hace particularmente único a este túnel de lavado no son las mangueras y los coches que ves al llegar, sino la sorpresa que te espera cuando vas a pagar la cuenta.</w:t>
      </w:r>
    </w:p>
    <w:p w:rsidR="00BF4EA2" w:rsidRDefault="00BF4EA2" w:rsidP="00160B8F">
      <w:r>
        <w:t>-La clave absoluta para cualquier mejora auténtica de la educación en Estados Unidos es el reconocimiento de los cambios que exige una economía basada principalmente en la producción y distribución del conocimiento.</w:t>
      </w:r>
    </w:p>
    <w:p w:rsidR="00BF4EA2" w:rsidRDefault="00BF4EA2" w:rsidP="00160B8F">
      <w:r>
        <w:lastRenderedPageBreak/>
        <w:t>-La educación es más que la formación profesional, pero sin duda engañará a los estudiantes si se propone prepararles para unos empleos que no existirán.</w:t>
      </w:r>
    </w:p>
    <w:p w:rsidR="00BF4EA2" w:rsidRDefault="00BF4EA2" w:rsidP="00160B8F">
      <w:r>
        <w:t>-La influencia de las Naciones Unidas en el mundo actual se está diluyendo debido a que. como grupo, las propias naciones y/o estados están perdiendo poder.</w:t>
      </w:r>
    </w:p>
    <w:p w:rsidR="00BF4EA2" w:rsidRDefault="00BF4EA2" w:rsidP="00160B8F">
      <w:r>
        <w:t>-La auténtica transformación de una empresa, una escuela o cualquier otra institución conlleva cambios significativos en sus principales funciones, así como en su tecnología, estructura financiera, filosofía, personal y organización.</w:t>
      </w:r>
    </w:p>
    <w:p w:rsidR="00BF4EA2" w:rsidRDefault="002667CF" w:rsidP="00BF4EA2">
      <w:pPr>
        <w:pStyle w:val="Prrafodelista"/>
        <w:numPr>
          <w:ilvl w:val="0"/>
          <w:numId w:val="2"/>
        </w:numPr>
        <w:rPr>
          <w:b/>
        </w:rPr>
      </w:pPr>
      <w:r>
        <w:rPr>
          <w:b/>
        </w:rPr>
        <w:t>Coda: Después de la decadencia:</w:t>
      </w:r>
    </w:p>
    <w:p w:rsidR="00BF4EA2" w:rsidRDefault="00BF4EA2" w:rsidP="00BF4EA2">
      <w:r>
        <w:rPr>
          <w:b/>
        </w:rPr>
        <w:t>-</w:t>
      </w:r>
      <w:r w:rsidR="00F337B5">
        <w:t>Desde el punto de vista material, la mayoría de los estadounidenses viven hoy día mucho mejor de lo que vivían</w:t>
      </w:r>
    </w:p>
    <w:p w:rsidR="00F337B5" w:rsidRDefault="00F337B5" w:rsidP="00BF4EA2">
      <w:r>
        <w:t>-La clave reside en la palabra “material”, que es la opuesta a “intangible”. Así es como, a medida que tanto la economía monetaria como su contrapartida no monetaria, pasan de la fuerza muscular a la creación de riqueza basada en el conocimiento y la intangibilidad que la acompaña.</w:t>
      </w:r>
    </w:p>
    <w:p w:rsidR="00F337B5" w:rsidRDefault="00F337B5" w:rsidP="00BF4EA2">
      <w:r>
        <w:t>-</w:t>
      </w:r>
      <w:r w:rsidR="00A02BBA">
        <w:t>P</w:t>
      </w:r>
      <w:r>
        <w:t>arte del comportamiento aparentemente extravagante que nos rodea refleja la batalla que se libra hoy día en la sociedad entre la decadencia y el renacer revolucionario</w:t>
      </w:r>
      <w:r w:rsidR="00A02BBA">
        <w:t>.</w:t>
      </w:r>
    </w:p>
    <w:p w:rsidR="00A02BBA" w:rsidRDefault="00A02BBA" w:rsidP="00BF4EA2">
      <w:r>
        <w:t>-Las revoluciones siempre tienen dos caras, y la actual no es una excepción.</w:t>
      </w:r>
    </w:p>
    <w:p w:rsidR="00A02BBA" w:rsidRDefault="00A02BBA" w:rsidP="00BF4EA2">
      <w:r>
        <w:t>-El notable crecimiento de las actividades empresariales de carácter social refleja los recortes en las “redes de seguridad” uniformes, suministradas por el gobierno y proyectadas para las condiciones industriales en trance de rápida desaparición; y refleja, asimismo, la incapacidad de las instituciones industriales para generar soluciones imaginativas y personalizadas para los nuevos problemas.</w:t>
      </w:r>
    </w:p>
    <w:p w:rsidR="00A02BBA" w:rsidRPr="00BF4EA2" w:rsidRDefault="00A02BBA" w:rsidP="00BF4EA2">
      <w:pPr>
        <w:rPr>
          <w:b/>
        </w:rPr>
      </w:pPr>
    </w:p>
    <w:p w:rsidR="008D0145" w:rsidRDefault="008D0145" w:rsidP="008D0145">
      <w:pPr>
        <w:rPr>
          <w:b/>
        </w:rPr>
      </w:pPr>
      <w:r w:rsidRPr="00912935">
        <w:rPr>
          <w:b/>
        </w:rPr>
        <w:t>O</w:t>
      </w:r>
      <w:r w:rsidR="000A650A">
        <w:rPr>
          <w:b/>
        </w:rPr>
        <w:t>ctava parte: El futuro del capitalismo</w:t>
      </w:r>
    </w:p>
    <w:p w:rsidR="00A02BBA" w:rsidRDefault="00A02BBA" w:rsidP="00A02BBA">
      <w:pPr>
        <w:pStyle w:val="Prrafodelista"/>
        <w:numPr>
          <w:ilvl w:val="0"/>
          <w:numId w:val="2"/>
        </w:numPr>
        <w:rPr>
          <w:b/>
        </w:rPr>
      </w:pPr>
      <w:r>
        <w:rPr>
          <w:b/>
        </w:rPr>
        <w:t>El juego final del capitalismo</w:t>
      </w:r>
      <w:r w:rsidR="002667CF">
        <w:rPr>
          <w:b/>
        </w:rPr>
        <w:t>:</w:t>
      </w:r>
    </w:p>
    <w:p w:rsidR="00A02BBA" w:rsidRDefault="00A02BBA" w:rsidP="00A02BBA">
      <w:r>
        <w:rPr>
          <w:b/>
        </w:rPr>
        <w:t>-</w:t>
      </w:r>
      <w:r>
        <w:t>Una casa, un coche o una cámara de fotos no son una “propiedad” si no está protegida por leyes y normas sociales y si cualquiera te la puede arrebatar en cualquier momento y utilizarla con cualquier finalidad.</w:t>
      </w:r>
    </w:p>
    <w:p w:rsidR="00A02BBA" w:rsidRDefault="00A02BBA" w:rsidP="00A02BBA">
      <w:r>
        <w:t>-En los países donde abunda el capital, además de derechos y normas jurídicas de protección de la propiedad, hay un enorme sistema en vigor que ayuda a convertir la propiedad en capital que puede invertirse, y que, a su vez, estimula el desarrollo económico y la creación de riqueza.</w:t>
      </w:r>
    </w:p>
    <w:p w:rsidR="00A02BBA" w:rsidRDefault="00A02BBA" w:rsidP="00A02BBA">
      <w:r>
        <w:t>-Los intangibles que asignamos a la propiedad tangible se están multiplicando rápidamente.</w:t>
      </w:r>
    </w:p>
    <w:p w:rsidR="00A02BBA" w:rsidRDefault="00A02BBA" w:rsidP="00A02BBA">
      <w:r>
        <w:t>-En las economías avanzadas, el grado de intangibilidad de la base de propiedad de la sociedad crece en espiral.</w:t>
      </w:r>
    </w:p>
    <w:p w:rsidR="00A02BBA" w:rsidRDefault="00A02BBA" w:rsidP="00A02BBA">
      <w:r>
        <w:t>-</w:t>
      </w:r>
      <w:r w:rsidR="003C2B16">
        <w:t>En la actual economía de Estados Unidos, la propiedad es sorprendentemente menos tangible de lo que la mayoría de la gente imagina.</w:t>
      </w:r>
    </w:p>
    <w:p w:rsidR="003C2B16" w:rsidRDefault="003C2B16" w:rsidP="003C2B16">
      <w:pPr>
        <w:pStyle w:val="Prrafodelista"/>
        <w:numPr>
          <w:ilvl w:val="0"/>
          <w:numId w:val="2"/>
        </w:numPr>
        <w:rPr>
          <w:b/>
        </w:rPr>
      </w:pPr>
      <w:r>
        <w:rPr>
          <w:b/>
        </w:rPr>
        <w:lastRenderedPageBreak/>
        <w:t>La conversión del capital</w:t>
      </w:r>
      <w:r w:rsidR="002667CF">
        <w:rPr>
          <w:b/>
        </w:rPr>
        <w:t>:</w:t>
      </w:r>
    </w:p>
    <w:p w:rsidR="003C2B16" w:rsidRDefault="003C2B16" w:rsidP="003C2B16">
      <w:r>
        <w:rPr>
          <w:b/>
        </w:rPr>
        <w:t>-</w:t>
      </w:r>
      <w:r>
        <w:t>En el pasado, los empresarios, e incluso las empresas consolidadas, tenían pocas puertas a las que llamar si necesitaban capital para ampliar una empresa o crear una nueva.</w:t>
      </w:r>
    </w:p>
    <w:p w:rsidR="003C2B16" w:rsidRDefault="003C2B16" w:rsidP="003C2B16">
      <w:r>
        <w:t>-En el ámbito de la pequeña y mediana empresa, los empresarios de otros tiempos tenían que depender de sus ahorros oirá buscar capital de alguna persona adinerada o de algún pariente</w:t>
      </w:r>
    </w:p>
    <w:p w:rsidR="003C2B16" w:rsidRDefault="003C2B16" w:rsidP="003C2B16">
      <w:r>
        <w:t>-La mayoría de las inversiones se siguen haciendo a través de intermediarios  inversores institucionales, bancos de inversión, agentes de cambio y Bolsa, entre otros.</w:t>
      </w:r>
    </w:p>
    <w:p w:rsidR="003C2B16" w:rsidRDefault="003C2B16" w:rsidP="003C2B16">
      <w:r>
        <w:t>-La combinación de radio, televisión por cable y satélite e internet, el medio más importante, da a conocer a millones de estadounidenses alternativas financieras que nunca habían estado a su disposición, excepto para los potentados.</w:t>
      </w:r>
    </w:p>
    <w:p w:rsidR="003C2B16" w:rsidRDefault="003C2B16" w:rsidP="003C2B16">
      <w:r>
        <w:t>-El creciente interés público por la economía en general, y por la inversión de capital en particular, tiene impacto en todo, desde la confianza del consumidor hasta la externalización, las políticas comerciales y la política cotidiana.</w:t>
      </w:r>
    </w:p>
    <w:p w:rsidR="003C2B16" w:rsidRDefault="003C2B16" w:rsidP="003C2B16">
      <w:pPr>
        <w:pStyle w:val="Prrafodelista"/>
        <w:numPr>
          <w:ilvl w:val="0"/>
          <w:numId w:val="2"/>
        </w:numPr>
        <w:rPr>
          <w:b/>
        </w:rPr>
      </w:pPr>
      <w:r>
        <w:rPr>
          <w:b/>
        </w:rPr>
        <w:t>Mercados imposibles</w:t>
      </w:r>
      <w:r w:rsidR="002667CF">
        <w:rPr>
          <w:b/>
        </w:rPr>
        <w:t>:</w:t>
      </w:r>
    </w:p>
    <w:p w:rsidR="003C2B16" w:rsidRDefault="003C2B16" w:rsidP="003C2B16">
      <w:r>
        <w:rPr>
          <w:b/>
        </w:rPr>
        <w:t>-</w:t>
      </w:r>
      <w:r>
        <w:t>La revolución industrial que trajo la segunda gran ola de riqueza revolucionaria fue lo que transformó las relaciones entre mercados, comerciantes y gente corriente en todo el mundo.</w:t>
      </w:r>
    </w:p>
    <w:p w:rsidR="003C2B16" w:rsidRDefault="003C2B16" w:rsidP="003C2B16">
      <w:r>
        <w:t>-La industrialización transformó a millones de campesinos, que hasta entonces habían vivido principalmente como prosumidores, fuera de la economía monetaria, en productores y consumidores, en el seno de la economía monetaria, haciéndoles depender, de esta suerte, del mercado.</w:t>
      </w:r>
    </w:p>
    <w:p w:rsidR="003C2B16" w:rsidRDefault="003C2B16" w:rsidP="003C2B16">
      <w:r>
        <w:t>-En el sector del mercado de trabajo, el trabajo asalariado sustituyó las relaciones feudales y de esclavitud, y surgió una fuerza de trabajo mayor</w:t>
      </w:r>
    </w:p>
    <w:p w:rsidR="003C2B16" w:rsidRDefault="003C2B16" w:rsidP="003C2B16">
      <w:r>
        <w:t>-A las innovaciones tecnológicas y productivas, siguieron las innovaciones en materia de mercados y comercialización.</w:t>
      </w:r>
    </w:p>
    <w:p w:rsidR="003C2B16" w:rsidRDefault="003C2B16" w:rsidP="003C2B16">
      <w:r>
        <w:t>-La ola de cambios interrelacionados denominada revolución industrial expandió espectacularmente el papel de los mercados en la vida cotidiana de la mayor parte de los habitantes del planeta.</w:t>
      </w:r>
    </w:p>
    <w:p w:rsidR="003C2B16" w:rsidRDefault="003C2B16" w:rsidP="003C2B16">
      <w:pPr>
        <w:pStyle w:val="Prrafodelista"/>
        <w:numPr>
          <w:ilvl w:val="0"/>
          <w:numId w:val="2"/>
        </w:numPr>
        <w:rPr>
          <w:b/>
        </w:rPr>
      </w:pPr>
      <w:r>
        <w:rPr>
          <w:b/>
        </w:rPr>
        <w:t>La gestión del dinero del mañana</w:t>
      </w:r>
      <w:r w:rsidR="002667CF">
        <w:rPr>
          <w:b/>
        </w:rPr>
        <w:t>:</w:t>
      </w:r>
    </w:p>
    <w:p w:rsidR="003C2B16" w:rsidRDefault="003C2B16" w:rsidP="003C2B16">
      <w:r>
        <w:rPr>
          <w:b/>
        </w:rPr>
        <w:t>-</w:t>
      </w:r>
      <w:r w:rsidR="00544332">
        <w:t>La economía del futuro es algo diferente.</w:t>
      </w:r>
    </w:p>
    <w:p w:rsidR="00544332" w:rsidRDefault="00544332" w:rsidP="003C2B16">
      <w:r>
        <w:t>-Al igual que otros elementos clave del capitalismo, el dinero atraviesa la revolución más profunda y rápida en muchos siglos, que creará formas y maneras radicalmente nuevas de pagar y cobrar, y cada vez más oportunidades de hacer negocios que no usarán dinero en absoluto.</w:t>
      </w:r>
    </w:p>
    <w:p w:rsidR="00544332" w:rsidRDefault="00544332" w:rsidP="003C2B16">
      <w:r>
        <w:t>-La invención del dinero fue, sin duda, uno de los grandes acontecimientos de la historia de la humanidad, y todas las economías capitalistas se basan en él.</w:t>
      </w:r>
    </w:p>
    <w:p w:rsidR="00544332" w:rsidRDefault="00544332" w:rsidP="003C2B16">
      <w:r>
        <w:t>-El valor de la moneda de un país refleja en gran medida la fortaleza de la economía que la sustenta.</w:t>
      </w:r>
    </w:p>
    <w:p w:rsidR="00544332" w:rsidRDefault="00544332" w:rsidP="003C2B16">
      <w:r>
        <w:lastRenderedPageBreak/>
        <w:t>-Hay tres nuevas fuerzas convergentes que proporcionarán una variedad aún mayor de opciones de pago.</w:t>
      </w:r>
    </w:p>
    <w:p w:rsidR="00362F22" w:rsidRDefault="00362F22" w:rsidP="003C2B16"/>
    <w:p w:rsidR="000A650A" w:rsidRDefault="000A650A" w:rsidP="008D0145">
      <w:pPr>
        <w:rPr>
          <w:b/>
        </w:rPr>
      </w:pPr>
      <w:r>
        <w:rPr>
          <w:b/>
        </w:rPr>
        <w:t>Novena parte: La pobreza</w:t>
      </w:r>
    </w:p>
    <w:p w:rsidR="00362F22" w:rsidRDefault="00362F22" w:rsidP="00362F22">
      <w:pPr>
        <w:pStyle w:val="Prrafodelista"/>
        <w:numPr>
          <w:ilvl w:val="0"/>
          <w:numId w:val="2"/>
        </w:numPr>
        <w:rPr>
          <w:b/>
        </w:rPr>
      </w:pPr>
      <w:r>
        <w:rPr>
          <w:b/>
        </w:rPr>
        <w:t>El viejo futuro de la pobreza</w:t>
      </w:r>
      <w:r w:rsidR="002667CF">
        <w:rPr>
          <w:b/>
        </w:rPr>
        <w:t>:</w:t>
      </w:r>
    </w:p>
    <w:p w:rsidR="00362F22" w:rsidRDefault="00362F22" w:rsidP="00362F22">
      <w:r>
        <w:rPr>
          <w:b/>
        </w:rPr>
        <w:t>-</w:t>
      </w:r>
      <w:r>
        <w:t>La riqueza revolucionaria trae consigo un nuevo futuro para la pobreza.</w:t>
      </w:r>
    </w:p>
    <w:p w:rsidR="00362F22" w:rsidRDefault="00362F22" w:rsidP="00362F22">
      <w:r>
        <w:t>-La pobreza es enemiga de todos. Prácticamente cada gobierno del mundo afirma que está intentando eliminarla.</w:t>
      </w:r>
    </w:p>
    <w:p w:rsidR="00362F22" w:rsidRDefault="00362F22" w:rsidP="00362F22">
      <w:r>
        <w:t>-</w:t>
      </w:r>
      <w:r w:rsidR="00112BB2">
        <w:t>En el pasado, el desarrollo económico y la reducción de la pobreza dependían principalmente de los factores interiores de un país: la disponibilidad de capital, los recursos y el medio ambiente locales, junto con la disposición de la población hacia el ahorro, el impulso, la energía y los hábitos laborales de la fuerza de trabajo, y así sucesivamente.</w:t>
      </w:r>
    </w:p>
    <w:p w:rsidR="00112BB2" w:rsidRDefault="00112BB2" w:rsidP="00362F22">
      <w:r>
        <w:t>-La combinación de conocimiento tecnológico estadounidense y el apetito de los estadounidenses por los productos japoneses, más la propia experiencia tecnológica de Japón y su subestimada creatividad, inyectaron adrenalina en su economía.</w:t>
      </w:r>
    </w:p>
    <w:p w:rsidR="00112BB2" w:rsidRDefault="00112BB2" w:rsidP="00362F22">
      <w:r>
        <w:t>-El milagro japonés de la fabricación de alta tecnología produjo tal cantidad de dinero, e hizo subir el valor del yen de tal manera, que las empresas japonesas empezaron a invertir fuertemente en fábricas de Taiwán, Corea del Sur y, con el tiempo, de Malasia, Indonesia y Filipinas, contribuyendo a dar la señal de salida al proceso de desarrollo de los que pronto serían denominados «países de reciente industrialización</w:t>
      </w:r>
      <w:r w:rsidR="00AE47F8">
        <w:t>.</w:t>
      </w:r>
    </w:p>
    <w:p w:rsidR="00AE47F8" w:rsidRDefault="00AE47F8" w:rsidP="00AE47F8">
      <w:pPr>
        <w:pStyle w:val="Prrafodelista"/>
        <w:numPr>
          <w:ilvl w:val="0"/>
          <w:numId w:val="2"/>
        </w:numPr>
        <w:rPr>
          <w:b/>
        </w:rPr>
      </w:pPr>
      <w:r>
        <w:rPr>
          <w:b/>
        </w:rPr>
        <w:t>Doble pista hacia el mañana</w:t>
      </w:r>
      <w:r w:rsidR="002667CF">
        <w:rPr>
          <w:b/>
        </w:rPr>
        <w:t>:</w:t>
      </w:r>
    </w:p>
    <w:p w:rsidR="00AE47F8" w:rsidRDefault="00AE47F8" w:rsidP="00AE47F8">
      <w:r>
        <w:rPr>
          <w:b/>
        </w:rPr>
        <w:t>-</w:t>
      </w:r>
      <w:r w:rsidR="00031866">
        <w:t>Las telecomunicaciones y las tecnologías de la información no son las únicas tecnologías que pueden contribuir a una auténtica guerra contra la pobreza.</w:t>
      </w:r>
    </w:p>
    <w:p w:rsidR="00031866" w:rsidRDefault="00031866" w:rsidP="00AE47F8">
      <w:r>
        <w:t>-La India se enfrenta a muchos de los desafíos sociales, políticos y culturales que encontramos en China entre ellos, “corrupcionitis”, sida, grandes problemas medioambientales, necesidad de readecuación institucional y conflicto generacional.</w:t>
      </w:r>
    </w:p>
    <w:p w:rsidR="00031866" w:rsidRDefault="00031866" w:rsidP="00AE47F8">
      <w:r>
        <w:t>-Sí, hay que erradicar el hambre. Se debe proporcionar una inmediata ayuda de emergencia a las poblaciones más hambrientas del mundo.</w:t>
      </w:r>
    </w:p>
    <w:p w:rsidR="00031866" w:rsidRDefault="00031866" w:rsidP="00AE47F8">
      <w:r>
        <w:t>-Como todo el mundo ya debería saber a estas alturas, el avance económico exige salvar a las mujeres de la degradación y la desigualdad.</w:t>
      </w:r>
    </w:p>
    <w:p w:rsidR="00031866" w:rsidRDefault="00031866" w:rsidP="00AE47F8">
      <w:r>
        <w:t>-El nivel de subsistencia de la pobreza no se podrá conquistar a menos que la agricultura campesina sea sustituida por actividades más productivas. Cualquier otro plan es ilusorio</w:t>
      </w:r>
      <w:r w:rsidR="00567438">
        <w:t>.</w:t>
      </w:r>
    </w:p>
    <w:p w:rsidR="002667CF" w:rsidRDefault="002667CF" w:rsidP="002667CF">
      <w:pPr>
        <w:pStyle w:val="Prrafodelista"/>
        <w:numPr>
          <w:ilvl w:val="0"/>
          <w:numId w:val="2"/>
        </w:numPr>
        <w:rPr>
          <w:b/>
        </w:rPr>
      </w:pPr>
      <w:r>
        <w:rPr>
          <w:b/>
        </w:rPr>
        <w:t xml:space="preserve">Romper la coraza de la pobreza: </w:t>
      </w:r>
    </w:p>
    <w:p w:rsidR="002667CF" w:rsidRDefault="002667CF" w:rsidP="002667CF">
      <w:r>
        <w:rPr>
          <w:b/>
        </w:rPr>
        <w:t>-</w:t>
      </w:r>
      <w:r>
        <w:t>Detrás de toda estrategia hay un sueño, una imagen de lo que se alcanzará.</w:t>
      </w:r>
    </w:p>
    <w:p w:rsidR="002667CF" w:rsidRDefault="002667CF" w:rsidP="002667CF">
      <w:r>
        <w:lastRenderedPageBreak/>
        <w:t>-La estrategia propia de la tercera ola para quebrar el espinazo a la pobreza comienza con lo que a algunos podría parecerles un sueño, pero que tal vez pronto se convierta en una realidad.</w:t>
      </w:r>
    </w:p>
    <w:p w:rsidR="002667CF" w:rsidRDefault="002667CF" w:rsidP="002667CF">
      <w:r>
        <w:t>-Los intentos de hacer avanzar a todos por igual han acabado sistemáticamente en desastre</w:t>
      </w:r>
    </w:p>
    <w:p w:rsidR="002667CF" w:rsidRDefault="002667CF" w:rsidP="002667CF">
      <w:r>
        <w:t>-La presión pública para aumentar la seguridad y evitar la contaminación cruzada accidental de las cosechas es válida y socialmente útil. Pero los intentos de prohibir los alimentos genéticamente modificados (transgénicos) son irresponsables y potencialmente letales.</w:t>
      </w:r>
    </w:p>
    <w:p w:rsidR="002667CF" w:rsidRDefault="002667CF" w:rsidP="002667CF">
      <w:r>
        <w:t>-Con la ayuda de la biotecnología, cada vez más alimentos serán mejorados con propiedades para combatir las enfermedades, entre otras, las más extendidas en los países pobres.</w:t>
      </w:r>
    </w:p>
    <w:p w:rsidR="008D0145" w:rsidRDefault="008D0145" w:rsidP="008D0145">
      <w:pPr>
        <w:rPr>
          <w:b/>
        </w:rPr>
      </w:pPr>
      <w:r w:rsidRPr="00912935">
        <w:rPr>
          <w:b/>
        </w:rPr>
        <w:t>D</w:t>
      </w:r>
      <w:r w:rsidR="00995650">
        <w:rPr>
          <w:b/>
        </w:rPr>
        <w:t>écima</w:t>
      </w:r>
      <w:r w:rsidRPr="00912935">
        <w:rPr>
          <w:b/>
        </w:rPr>
        <w:t xml:space="preserve"> parte: La nueva tectónica </w:t>
      </w:r>
    </w:p>
    <w:p w:rsidR="00995650" w:rsidRDefault="00995650" w:rsidP="00995650">
      <w:pPr>
        <w:pStyle w:val="Prrafodelista"/>
        <w:numPr>
          <w:ilvl w:val="0"/>
          <w:numId w:val="2"/>
        </w:numPr>
        <w:rPr>
          <w:b/>
        </w:rPr>
      </w:pPr>
      <w:r>
        <w:rPr>
          <w:b/>
        </w:rPr>
        <w:t>¿La próxima sorpresa de China?</w:t>
      </w:r>
      <w:r w:rsidR="00B34EAE">
        <w:rPr>
          <w:b/>
        </w:rPr>
        <w:t>:</w:t>
      </w:r>
    </w:p>
    <w:p w:rsidR="00995650" w:rsidRDefault="00995650" w:rsidP="00995650">
      <w:r>
        <w:rPr>
          <w:b/>
        </w:rPr>
        <w:t>-</w:t>
      </w:r>
      <w:r>
        <w:t>El sistema de riqueza de la segunda ola está en retirada. En cambio, el sistema de riqueza de la tercera ola, que se inició en Estados Unidos, ha atravesado en unas pocas décadas el Pacifico y transformado Asia.</w:t>
      </w:r>
    </w:p>
    <w:p w:rsidR="00995650" w:rsidRDefault="00995650" w:rsidP="00995650">
      <w:r>
        <w:t>-En 2004, China había superado a Japón y se había convertido en la tercera nación en importancia comercial del mundo, por detrás de Estados Unidos y Alemania.</w:t>
      </w:r>
    </w:p>
    <w:p w:rsidR="00995650" w:rsidRDefault="00995650" w:rsidP="00995650">
      <w:r>
        <w:t>-En poco más de dos décadas, China se había convertido en una fuerza gigantesca que se cernía sobre la economía mundial.</w:t>
      </w:r>
    </w:p>
    <w:p w:rsidR="00995650" w:rsidRDefault="00995650" w:rsidP="00995650">
      <w:r>
        <w:t>-La sabiduría convencional atribuye el progreso inicial de China a su ruptura con el comunismo y su transición hacia una economía de mercado.</w:t>
      </w:r>
    </w:p>
    <w:p w:rsidR="00995650" w:rsidRDefault="00995650" w:rsidP="00995650">
      <w:r>
        <w:t>-China se ha vuelto notablemente diestra en el uso de la velocidad como arma competitiva en el comercio internacional.´</w:t>
      </w:r>
    </w:p>
    <w:p w:rsidR="00995650" w:rsidRDefault="00B34EAE" w:rsidP="00B34EAE">
      <w:pPr>
        <w:pStyle w:val="Prrafodelista"/>
        <w:numPr>
          <w:ilvl w:val="0"/>
          <w:numId w:val="2"/>
        </w:numPr>
        <w:rPr>
          <w:b/>
        </w:rPr>
      </w:pPr>
      <w:r w:rsidRPr="00B34EAE">
        <w:rPr>
          <w:b/>
        </w:rPr>
        <w:t>El próximo anillo de bambú de Japón:</w:t>
      </w:r>
    </w:p>
    <w:p w:rsidR="00B34EAE" w:rsidRDefault="00B34EAE" w:rsidP="00B34EAE">
      <w:r>
        <w:rPr>
          <w:b/>
        </w:rPr>
        <w:t>-</w:t>
      </w:r>
      <w:r>
        <w:t>Japón utilizó muy pronto la tecnología avanzada de la información para revolucionar su base industrial, mejorar drásticamente la calidad de sus exportaciones y, sobre todo, llevar a los mercados internacionales productos enteramente nuevos.</w:t>
      </w:r>
    </w:p>
    <w:p w:rsidR="00B67931" w:rsidRDefault="00B67931" w:rsidP="00B34EAE">
      <w:r>
        <w:t>-El mundo nunca había visto nada parecido a esta historia japonesa de éxito veloz.</w:t>
      </w:r>
    </w:p>
    <w:p w:rsidR="00B67931" w:rsidRDefault="00B67931" w:rsidP="00B34EAE">
      <w:r>
        <w:t>-Para Japón, las exportaciones son particularmente importantes, porque, al carecer de recursos internos en alimentos y energía, depende de las importaciones y necesita el dinero de las exportaciones para ayudar a pagar las importaciones.</w:t>
      </w:r>
    </w:p>
    <w:p w:rsidR="00B67931" w:rsidRDefault="00B67931" w:rsidP="00B34EAE">
      <w:r>
        <w:t>-Los esfuerzos por transformar las normativas e instituciones de la era industrial de Japón encuentran la obcecada resistencia de quienes tienen intereses en ellas, ya sean los directivos, hoy maduros, de las empresas gigantes de ayer, los burócratas de toda la vida del Ministerio de Hacienda o los docentes que llevan veinticinco años repitiendo los mismos contenidos.</w:t>
      </w:r>
    </w:p>
    <w:p w:rsidR="00B67931" w:rsidRDefault="00B67931" w:rsidP="00B34EAE">
      <w:r>
        <w:t>-Los funcionarios y directivos japoneses también se aferran a otro vestigio obsoleto de la era industrial. Se trata de la idea de que lo más grande es (casi) siempre lo mejor. Y ello procede de la teoría de las economías de escala en producción masiva.</w:t>
      </w:r>
    </w:p>
    <w:p w:rsidR="00B67931" w:rsidRDefault="00B67931" w:rsidP="00B67931">
      <w:pPr>
        <w:pStyle w:val="Prrafodelista"/>
        <w:numPr>
          <w:ilvl w:val="0"/>
          <w:numId w:val="2"/>
        </w:numPr>
        <w:rPr>
          <w:b/>
        </w:rPr>
      </w:pPr>
      <w:r>
        <w:rPr>
          <w:b/>
        </w:rPr>
        <w:lastRenderedPageBreak/>
        <w:t xml:space="preserve">El extraviado mensaje para Europa: </w:t>
      </w:r>
    </w:p>
    <w:p w:rsidR="00B67931" w:rsidRDefault="00B67931" w:rsidP="00B67931">
      <w:r>
        <w:rPr>
          <w:b/>
        </w:rPr>
        <w:t>-</w:t>
      </w:r>
      <w:r w:rsidR="00C839A1">
        <w:t>Históricamente, Europa y Estados Unidos han sido mutuamente el principal socio comercial.</w:t>
      </w:r>
    </w:p>
    <w:p w:rsidR="00C839A1" w:rsidRDefault="00C839A1" w:rsidP="00B67931">
      <w:r>
        <w:t>-La última erosión de los lazos entre Estados Unidos y Europa se atribuyó básicamente a sus diferencias sobre la guerra de Irak. Pero hay fuerzas mucho más profundas en acción.</w:t>
      </w:r>
    </w:p>
    <w:p w:rsidR="00C839A1" w:rsidRDefault="00C839A1" w:rsidP="00B67931">
      <w:r>
        <w:t>-Con abundancia de científicos de talento y alto nivel, ingenieros de tecnologías de la información, futurólogos y pensadores, Europa pareció dispuesta durante un tiempo a adoptar los nuevos potenciales tecnológicos.</w:t>
      </w:r>
    </w:p>
    <w:p w:rsidR="00C839A1" w:rsidRDefault="00C839A1" w:rsidP="00B67931">
      <w:r>
        <w:t>-En los últimos años Europa se ha movido más deprisa que Estados Unidos en varios sectores avanzados, incluyendo el uso de teléfonos móviles.</w:t>
      </w:r>
    </w:p>
    <w:p w:rsidR="00C839A1" w:rsidRDefault="00C839A1" w:rsidP="00B67931">
      <w:r>
        <w:t>-</w:t>
      </w:r>
      <w:r w:rsidR="00901F54">
        <w:t>En Japón y por doquier, el éxito de las economías del conocimiento avanzadas exige empresas y organizaciones gubernamentales cada vez más flexibles.</w:t>
      </w:r>
    </w:p>
    <w:p w:rsidR="00901F54" w:rsidRDefault="00901F54" w:rsidP="00901F54">
      <w:pPr>
        <w:pStyle w:val="Prrafodelista"/>
        <w:numPr>
          <w:ilvl w:val="0"/>
          <w:numId w:val="2"/>
        </w:numPr>
        <w:rPr>
          <w:b/>
        </w:rPr>
      </w:pPr>
      <w:r>
        <w:rPr>
          <w:b/>
        </w:rPr>
        <w:t>En el interior de Estados Unidos:</w:t>
      </w:r>
    </w:p>
    <w:p w:rsidR="00901F54" w:rsidRDefault="00901F54" w:rsidP="00901F54">
      <w:r>
        <w:rPr>
          <w:b/>
        </w:rPr>
        <w:t>-</w:t>
      </w:r>
      <w:r>
        <w:t>En Estados Unidos todavía está cobrando forma un nuevo estilo de vida basado en la riqueza revolucionaria: empleos de «quita y pon», brillo y pasarelas, velocidad, comercialismo, entretenimiento las veinticuatro horas del día y los siete días de la semana, velocidad, etc.</w:t>
      </w:r>
    </w:p>
    <w:p w:rsidR="00901F54" w:rsidRDefault="00901F54" w:rsidP="00901F54">
      <w:r>
        <w:t>-Estados Unidos está experimentando con los tres fundamentos profundos de la riqueza. A esto se debe tanta velocidad, y por esa razón tanta gente anhela un ritmo menos frenético.</w:t>
      </w:r>
    </w:p>
    <w:p w:rsidR="00901F54" w:rsidRDefault="00901F54" w:rsidP="00901F54">
      <w:r>
        <w:t>-Estados Unidos es el lugar donde se permite que se cometan errores, que a veces conducen a adelantos social o económicamente valiosos</w:t>
      </w:r>
    </w:p>
    <w:p w:rsidR="00901F54" w:rsidRDefault="00901F54" w:rsidP="00901F54">
      <w:r>
        <w:t>-Los grandes laboratorios pueden permitirse errores. Si no se arriesgan a errar, no procuran por el futuro. Y Estados Unidos quiere alcanzarlo.</w:t>
      </w:r>
    </w:p>
    <w:p w:rsidR="00901F54" w:rsidRDefault="00901F54" w:rsidP="00901F54">
      <w:r>
        <w:t>-En Estados Unidos y la mayoría de las democracias ricas, el conflicto de olas suele ser más sutil que en los países del mundo pobre, pero no por ello está ausente. Aparece a muchos y distintos niveles, que van de la política energética y el transporte a la legislación empresarial y, sobre todo, la educación.</w:t>
      </w:r>
    </w:p>
    <w:p w:rsidR="00901F54" w:rsidRDefault="00901F54" w:rsidP="00901F54">
      <w:pPr>
        <w:pStyle w:val="Prrafodelista"/>
        <w:numPr>
          <w:ilvl w:val="0"/>
          <w:numId w:val="2"/>
        </w:numPr>
        <w:rPr>
          <w:b/>
        </w:rPr>
      </w:pPr>
      <w:r>
        <w:rPr>
          <w:b/>
        </w:rPr>
        <w:t>Fuera de Estados Unidos:</w:t>
      </w:r>
    </w:p>
    <w:p w:rsidR="00901F54" w:rsidRDefault="00901F54" w:rsidP="00901F54">
      <w:r>
        <w:rPr>
          <w:b/>
        </w:rPr>
        <w:t>-</w:t>
      </w:r>
      <w:r w:rsidR="008640F1">
        <w:t>Estados Unidos es poderoso y sin duda deja sentir su peso por todo el mundo. Pero hay algo erróneo en la forma en que Estados Unidos y el mundo son descritos y entendidos.</w:t>
      </w:r>
    </w:p>
    <w:p w:rsidR="008640F1" w:rsidRDefault="008640F1" w:rsidP="00901F54">
      <w:r>
        <w:t>-La Segunda Guerra Mundial representó el principio del fin del colonialismo clásico de la era industrial.</w:t>
      </w:r>
    </w:p>
    <w:p w:rsidR="008640F1" w:rsidRDefault="008640F1" w:rsidP="00901F54">
      <w:r>
        <w:t>-La homogeneización cultural es el mensaje de un Estados Unidos de producción en serie que está desapareciendo a toda prisa.</w:t>
      </w:r>
    </w:p>
    <w:p w:rsidR="008640F1" w:rsidRDefault="008640F1" w:rsidP="00901F54">
      <w:r>
        <w:t>-Los medios de la tercera ola también mejoran el acceso a una inacabable diversidad de ideas, valores, estilos de vida y puntos de vista, incluidas todas las ideologías políticas y variantes culturales concebibles</w:t>
      </w:r>
    </w:p>
    <w:p w:rsidR="008640F1" w:rsidRDefault="008640F1" w:rsidP="00901F54">
      <w:r>
        <w:lastRenderedPageBreak/>
        <w:t>-Estados Unidos tal vez sea actualmente la única superpotencia mundial, pero tiene ante sí limitaciones y complejidades con las que ninguna otra superpotencia se había enfrentado o había imaginado antes.</w:t>
      </w:r>
    </w:p>
    <w:p w:rsidR="008640F1" w:rsidRDefault="008640F1" w:rsidP="008640F1">
      <w:pPr>
        <w:pStyle w:val="Prrafodelista"/>
        <w:numPr>
          <w:ilvl w:val="0"/>
          <w:numId w:val="2"/>
        </w:numPr>
        <w:rPr>
          <w:b/>
        </w:rPr>
      </w:pPr>
      <w:r>
        <w:rPr>
          <w:b/>
        </w:rPr>
        <w:t>El invisible juego de juegos:</w:t>
      </w:r>
    </w:p>
    <w:p w:rsidR="008640F1" w:rsidRDefault="008640F1" w:rsidP="008640F1">
      <w:r>
        <w:rPr>
          <w:b/>
        </w:rPr>
        <w:t>-</w:t>
      </w:r>
      <w:r>
        <w:t>El futuro de la riqueza revolucionaria, tanto la de nuestros bolsillos como la del planeta, no vendrá decidido únicamente por la interacción de los mercados.</w:t>
      </w:r>
    </w:p>
    <w:p w:rsidR="008640F1" w:rsidRDefault="008640F1" w:rsidP="008640F1">
      <w:r>
        <w:t>-El poder, la cultura, la política y el Estado conforman la riqueza en todas partes. A escala mundial, en los últimos siglos, los principales actores son las naciones.</w:t>
      </w:r>
    </w:p>
    <w:p w:rsidR="008640F1" w:rsidRDefault="008640F1" w:rsidP="008640F1">
      <w:r>
        <w:t>-Las empresas llevan mucho tiempo jugando al ajedrez multinacional y han ejercido una influencia desproporcionada a escala internacional. En la actualidad, y dado que cada día son más globales, las principales empresas e instituciones financieras desplazan piezas por el tablero de su propio juego, y son cada vez menos responsables ante sus naciones de origen.</w:t>
      </w:r>
    </w:p>
    <w:p w:rsidR="008640F1" w:rsidRDefault="008640F1" w:rsidP="008640F1">
      <w:r>
        <w:t>-En el futuro, con la ayuda de la genética y de la ciencia en general, dispondremos de formas mucho más poderosas de alterar tanto nuestros cuerpos como nuestros cerebros.</w:t>
      </w:r>
    </w:p>
    <w:p w:rsidR="008640F1" w:rsidRDefault="008640F1" w:rsidP="008640F1">
      <w:r>
        <w:t>-El crecimiento y la recolocación espacial de la religión en el planeta es un gigantesco acontecimiento histórico, que, al menos en parte, determinará las próximas transferencias de riqueza de un lado a otro del mundo (y será determinado por ellas).</w:t>
      </w:r>
    </w:p>
    <w:p w:rsidR="008640F1" w:rsidRDefault="008640F1" w:rsidP="008640F1">
      <w:pPr>
        <w:pStyle w:val="Prrafodelista"/>
        <w:numPr>
          <w:ilvl w:val="0"/>
          <w:numId w:val="2"/>
        </w:numPr>
        <w:rPr>
          <w:b/>
        </w:rPr>
      </w:pPr>
      <w:r>
        <w:rPr>
          <w:b/>
        </w:rPr>
        <w:t>Epílogo: EL PRÓLOGO ES EL PASADO:</w:t>
      </w:r>
    </w:p>
    <w:p w:rsidR="008640F1" w:rsidRDefault="008640F1" w:rsidP="008640F1">
      <w:r>
        <w:rPr>
          <w:b/>
        </w:rPr>
        <w:t>-</w:t>
      </w:r>
      <w:r w:rsidR="0030688E">
        <w:t>Predicar pesimismo es uno de los modos más fáciles de disfrazarse de sabio. Mucho hay sobre lo que ser pesimista, pero el pesimismo permanente es un sustituto del pensamiento.</w:t>
      </w:r>
    </w:p>
    <w:p w:rsidR="0030688E" w:rsidRDefault="0030688E" w:rsidP="008640F1">
      <w:r>
        <w:t>-Al analizar el cruce de una civilización nueva con una antigua, las comparaciones entre ambas son inevitables. Quienes se han beneficiado del pasado o se han adaptado a él forman una brigada de la nostalgia, que alaba o idealiza el ayer y lo compara con el aún mal formado e incompleto mañana.</w:t>
      </w:r>
    </w:p>
    <w:p w:rsidR="0030688E" w:rsidRDefault="0030688E" w:rsidP="008640F1">
      <w:r>
        <w:t>-Los cambios actuales afectan al modo de tomar decisiones de todos nosotros, e incluso a las verdades y/o mentiras mismas en que las basamos.</w:t>
      </w:r>
    </w:p>
    <w:p w:rsidR="0030688E" w:rsidRDefault="0030688E" w:rsidP="008640F1">
      <w:r>
        <w:t>-Estamos atravesando un período en el que están en cuestión hasta nuestros antiguos criterios para separar lo verdadero de lo falso. Y la rama del conocimiento más necesaria para el progreso económico la ciencia se ve atacada por todas partes.</w:t>
      </w:r>
    </w:p>
    <w:p w:rsidR="008D31CB" w:rsidRPr="00CE06EB" w:rsidRDefault="0030688E">
      <w:pPr>
        <w:rPr>
          <w:b/>
        </w:rPr>
      </w:pPr>
      <w:r>
        <w:t>-Y lo más importante, el propio método científico está siendo atacado por «gestores de la verdad», que prefieren decisiones basadas en otros criterios, desde la revelación mística a la autoridad política o religiosa.</w:t>
      </w:r>
    </w:p>
    <w:p w:rsidR="008D31CB" w:rsidRDefault="008D31CB"/>
    <w:p w:rsidR="008D31CB" w:rsidRDefault="008D31CB"/>
    <w:p w:rsidR="008D31CB" w:rsidRDefault="008D31CB">
      <w:bookmarkStart w:id="0" w:name="_GoBack"/>
      <w:bookmarkEnd w:id="0"/>
    </w:p>
    <w:p w:rsidR="008D31CB" w:rsidRDefault="008D31CB"/>
    <w:sectPr w:rsidR="008D31CB" w:rsidSect="004476A0">
      <w:pgSz w:w="12240" w:h="15840" w:code="1"/>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C80877"/>
    <w:multiLevelType w:val="hybridMultilevel"/>
    <w:tmpl w:val="5DC6CD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6BB1C0A"/>
    <w:multiLevelType w:val="hybridMultilevel"/>
    <w:tmpl w:val="D660E34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60E03678"/>
    <w:multiLevelType w:val="hybridMultilevel"/>
    <w:tmpl w:val="E952A14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691E7591"/>
    <w:multiLevelType w:val="hybridMultilevel"/>
    <w:tmpl w:val="D6D8C5F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1CB"/>
    <w:rsid w:val="00031866"/>
    <w:rsid w:val="000A650A"/>
    <w:rsid w:val="00112BB2"/>
    <w:rsid w:val="00160B8F"/>
    <w:rsid w:val="001664A2"/>
    <w:rsid w:val="002667CF"/>
    <w:rsid w:val="00274546"/>
    <w:rsid w:val="0030688E"/>
    <w:rsid w:val="00362F22"/>
    <w:rsid w:val="003C2B16"/>
    <w:rsid w:val="004476A0"/>
    <w:rsid w:val="00476FBC"/>
    <w:rsid w:val="00544332"/>
    <w:rsid w:val="00567438"/>
    <w:rsid w:val="00584CA8"/>
    <w:rsid w:val="005D2E47"/>
    <w:rsid w:val="005E7299"/>
    <w:rsid w:val="005F2A2E"/>
    <w:rsid w:val="006A2053"/>
    <w:rsid w:val="006B4B75"/>
    <w:rsid w:val="00736BA8"/>
    <w:rsid w:val="008612B6"/>
    <w:rsid w:val="008640F1"/>
    <w:rsid w:val="008852ED"/>
    <w:rsid w:val="008C2689"/>
    <w:rsid w:val="008D0145"/>
    <w:rsid w:val="008D31CB"/>
    <w:rsid w:val="008F707D"/>
    <w:rsid w:val="00901F54"/>
    <w:rsid w:val="00912935"/>
    <w:rsid w:val="00924AC2"/>
    <w:rsid w:val="00992F3B"/>
    <w:rsid w:val="00995650"/>
    <w:rsid w:val="00A02BBA"/>
    <w:rsid w:val="00A86A22"/>
    <w:rsid w:val="00AE47F8"/>
    <w:rsid w:val="00B34EAE"/>
    <w:rsid w:val="00B37E3D"/>
    <w:rsid w:val="00B534B4"/>
    <w:rsid w:val="00B67931"/>
    <w:rsid w:val="00BA322B"/>
    <w:rsid w:val="00BB7FD7"/>
    <w:rsid w:val="00BF4EA2"/>
    <w:rsid w:val="00C421A4"/>
    <w:rsid w:val="00C839A1"/>
    <w:rsid w:val="00CB17F4"/>
    <w:rsid w:val="00CE06EB"/>
    <w:rsid w:val="00D569FF"/>
    <w:rsid w:val="00D80CEA"/>
    <w:rsid w:val="00E3250C"/>
    <w:rsid w:val="00E32BA6"/>
    <w:rsid w:val="00E62342"/>
    <w:rsid w:val="00F23AEE"/>
    <w:rsid w:val="00F337B5"/>
    <w:rsid w:val="00FA38AD"/>
    <w:rsid w:val="00FE55B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2D7F56-7C8F-4C78-B021-7520051EE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D31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476</TotalTime>
  <Pages>22</Pages>
  <Words>8292</Words>
  <Characters>45608</Characters>
  <Application>Microsoft Office Word</Application>
  <DocSecurity>0</DocSecurity>
  <Lines>380</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18</cp:revision>
  <dcterms:created xsi:type="dcterms:W3CDTF">2018-12-07T20:41:00Z</dcterms:created>
  <dcterms:modified xsi:type="dcterms:W3CDTF">2018-12-08T21:41:00Z</dcterms:modified>
</cp:coreProperties>
</file>