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3DF" w:rsidRPr="00B25E09" w:rsidRDefault="00532D86" w:rsidP="005E2375">
      <w:pPr>
        <w:jc w:val="both"/>
        <w:rPr>
          <w:rFonts w:ascii="Arial" w:hAnsi="Arial" w:cs="Arial"/>
          <w:sz w:val="24"/>
          <w:szCs w:val="24"/>
        </w:rPr>
      </w:pPr>
      <w:r w:rsidRPr="00B25E09">
        <w:rPr>
          <w:rFonts w:ascii="Arial" w:hAnsi="Arial" w:cs="Arial"/>
          <w:sz w:val="24"/>
          <w:szCs w:val="24"/>
        </w:rPr>
        <w:t xml:space="preserve">ACTIVIDAD 2 JIBAJA MENDEZ </w:t>
      </w:r>
    </w:p>
    <w:p w:rsidR="00C8099B" w:rsidRPr="00B41A8C" w:rsidRDefault="00C8099B" w:rsidP="005E2375">
      <w:pPr>
        <w:pStyle w:val="Prrafodelista"/>
        <w:numPr>
          <w:ilvl w:val="0"/>
          <w:numId w:val="8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¿Qué es </w:t>
      </w:r>
      <w:proofErr w:type="spellStart"/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The</w:t>
      </w:r>
      <w:proofErr w:type="spellEnd"/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Global </w:t>
      </w:r>
      <w:proofErr w:type="spellStart"/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RepTrak</w:t>
      </w:r>
      <w:proofErr w:type="spellEnd"/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® 100?</w:t>
      </w:r>
    </w:p>
    <w:p w:rsidR="00052C41" w:rsidRPr="00B25E09" w:rsidRDefault="00052C41" w:rsidP="005E2375">
      <w:pPr>
        <w:shd w:val="clear" w:color="auto" w:fill="FFFFFF"/>
        <w:spacing w:before="120" w:after="120" w:line="240" w:lineRule="auto"/>
        <w:ind w:left="36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proofErr w:type="spellStart"/>
      <w:r w:rsidRPr="00B25E09">
        <w:rPr>
          <w:rFonts w:ascii="Arial" w:eastAsia="Times New Roman" w:hAnsi="Arial" w:cs="Arial"/>
          <w:sz w:val="24"/>
          <w:szCs w:val="24"/>
          <w:lang w:eastAsia="es-ES"/>
        </w:rPr>
        <w:t>The</w:t>
      </w:r>
      <w:proofErr w:type="spellEnd"/>
      <w:r w:rsidRPr="00B25E09">
        <w:rPr>
          <w:rFonts w:ascii="Arial" w:eastAsia="Times New Roman" w:hAnsi="Arial" w:cs="Arial"/>
          <w:sz w:val="24"/>
          <w:szCs w:val="24"/>
          <w:lang w:eastAsia="es-ES"/>
        </w:rPr>
        <w:t xml:space="preserve"> Global </w:t>
      </w:r>
      <w:proofErr w:type="spellStart"/>
      <w:r w:rsidRPr="00B25E09">
        <w:rPr>
          <w:rFonts w:ascii="Arial" w:eastAsia="Times New Roman" w:hAnsi="Arial" w:cs="Arial"/>
          <w:sz w:val="24"/>
          <w:szCs w:val="24"/>
          <w:lang w:eastAsia="es-ES"/>
        </w:rPr>
        <w:t>RepTrak</w:t>
      </w:r>
      <w:proofErr w:type="spellEnd"/>
      <w:r w:rsidRPr="00B25E09">
        <w:rPr>
          <w:rFonts w:ascii="Arial" w:eastAsia="Times New Roman" w:hAnsi="Arial" w:cs="Arial"/>
          <w:sz w:val="24"/>
          <w:szCs w:val="24"/>
          <w:lang w:eastAsia="es-ES"/>
        </w:rPr>
        <w:t>® 100,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es una institución independiente,</w:t>
      </w:r>
      <w:r w:rsidR="00603F9F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llegando a crear un estándar y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603F9F" w:rsidRPr="00B25E09">
        <w:rPr>
          <w:rFonts w:ascii="Arial" w:hAnsi="Arial" w:cs="Arial"/>
          <w:sz w:val="24"/>
          <w:szCs w:val="24"/>
          <w:shd w:val="clear" w:color="auto" w:fill="FFFFFF"/>
        </w:rPr>
        <w:t>lineamientos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para  la elaboración de memoria, evaluando a la compañías en el campo de </w:t>
      </w:r>
      <w:hyperlink r:id="rId6" w:tooltip="Triple resultado" w:history="1">
        <w:r w:rsidRPr="00B25E09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desempeño económico, ambiental y social</w:t>
        </w:r>
      </w:hyperlink>
      <w:r w:rsidRPr="00B25E09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007ACD" w:rsidRPr="00B25E09" w:rsidRDefault="00603F9F" w:rsidP="005E2375">
      <w:pPr>
        <w:shd w:val="clear" w:color="auto" w:fill="FFFFFF"/>
        <w:spacing w:before="120" w:after="120" w:line="240" w:lineRule="auto"/>
        <w:ind w:left="36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25E09">
        <w:rPr>
          <w:rFonts w:ascii="Arial" w:hAnsi="Arial" w:cs="Arial"/>
          <w:sz w:val="24"/>
          <w:szCs w:val="24"/>
          <w:shd w:val="clear" w:color="auto" w:fill="FFFFFF"/>
        </w:rPr>
        <w:t>Su objetivo es formar</w:t>
      </w:r>
      <w:r w:rsidR="00052C41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una economía global sostenible donde las organizaciones gestionen responsablemente su desempeño e impactos económicos, ambientales y sociales, y elaboren memorias de una forma transparente, además de hacer de la elaboración de sostenibilidad una práctica habitual proporcionando orientación y respaldo a las organizaciones. </w:t>
      </w:r>
      <w:sdt>
        <w:sdtPr>
          <w:rPr>
            <w:rFonts w:ascii="Arial" w:hAnsi="Arial" w:cs="Arial"/>
            <w:sz w:val="24"/>
            <w:szCs w:val="24"/>
            <w:shd w:val="clear" w:color="auto" w:fill="FFFFFF"/>
          </w:rPr>
          <w:id w:val="779680721"/>
          <w:citation/>
        </w:sdtPr>
        <w:sdtContent>
          <w:r w:rsidR="00052C41" w:rsidRPr="00B25E09">
            <w:rPr>
              <w:rFonts w:ascii="Arial" w:hAnsi="Arial" w:cs="Arial"/>
              <w:sz w:val="24"/>
              <w:szCs w:val="24"/>
              <w:shd w:val="clear" w:color="auto" w:fill="FFFFFF"/>
            </w:rPr>
            <w:fldChar w:fldCharType="begin"/>
          </w:r>
          <w:r w:rsidR="00052C41" w:rsidRPr="00B25E09">
            <w:rPr>
              <w:rFonts w:ascii="Arial" w:hAnsi="Arial" w:cs="Arial"/>
              <w:sz w:val="24"/>
              <w:szCs w:val="24"/>
              <w:shd w:val="clear" w:color="auto" w:fill="FFFFFF"/>
            </w:rPr>
            <w:instrText xml:space="preserve"> CITATION Wik11 \l 3082 </w:instrText>
          </w:r>
          <w:r w:rsidR="00052C41" w:rsidRPr="00B25E09">
            <w:rPr>
              <w:rFonts w:ascii="Arial" w:hAnsi="Arial" w:cs="Arial"/>
              <w:sz w:val="24"/>
              <w:szCs w:val="24"/>
              <w:shd w:val="clear" w:color="auto" w:fill="FFFFFF"/>
            </w:rPr>
            <w:fldChar w:fldCharType="separate"/>
          </w:r>
          <w:r w:rsidR="00052C41" w:rsidRPr="00B25E09">
            <w:rPr>
              <w:rFonts w:ascii="Arial" w:hAnsi="Arial" w:cs="Arial"/>
              <w:noProof/>
              <w:sz w:val="24"/>
              <w:szCs w:val="24"/>
              <w:shd w:val="clear" w:color="auto" w:fill="FFFFFF"/>
            </w:rPr>
            <w:t>(Wikipedia, 2011)</w:t>
          </w:r>
          <w:r w:rsidR="00052C41" w:rsidRPr="00B25E09">
            <w:rPr>
              <w:rFonts w:ascii="Arial" w:hAnsi="Arial" w:cs="Arial"/>
              <w:sz w:val="24"/>
              <w:szCs w:val="24"/>
              <w:shd w:val="clear" w:color="auto" w:fill="FFFFFF"/>
            </w:rPr>
            <w:fldChar w:fldCharType="end"/>
          </w:r>
        </w:sdtContent>
      </w:sdt>
      <w:r w:rsidR="00007ACD" w:rsidRPr="00B25E09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C8099B" w:rsidRPr="00B41A8C" w:rsidRDefault="00C8099B" w:rsidP="005E2375">
      <w:pPr>
        <w:pStyle w:val="Prrafodelista"/>
        <w:numPr>
          <w:ilvl w:val="0"/>
          <w:numId w:val="8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¿Qué reconocido investigador, experto en temas de reputación, dirige el estudio?</w:t>
      </w:r>
    </w:p>
    <w:p w:rsidR="00007ACD" w:rsidRPr="00B25E09" w:rsidRDefault="00007ACD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proofErr w:type="spellStart"/>
      <w:r w:rsidRPr="00B25E09">
        <w:rPr>
          <w:rFonts w:ascii="Arial" w:eastAsia="Times New Roman" w:hAnsi="Arial" w:cs="Arial"/>
          <w:sz w:val="24"/>
          <w:szCs w:val="24"/>
          <w:lang w:eastAsia="es-ES"/>
        </w:rPr>
        <w:t>Cees</w:t>
      </w:r>
      <w:proofErr w:type="spellEnd"/>
      <w:r w:rsidRPr="00B25E09">
        <w:rPr>
          <w:rFonts w:ascii="Arial" w:eastAsia="Times New Roman" w:hAnsi="Arial" w:cs="Arial"/>
          <w:sz w:val="24"/>
          <w:szCs w:val="24"/>
          <w:lang w:eastAsia="es-ES"/>
        </w:rPr>
        <w:t xml:space="preserve"> Van Riel</w:t>
      </w:r>
    </w:p>
    <w:p w:rsidR="00007ACD" w:rsidRPr="00B25E09" w:rsidRDefault="00007ACD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B25E09">
        <w:rPr>
          <w:rFonts w:ascii="Arial" w:eastAsia="Times New Roman" w:hAnsi="Arial" w:cs="Arial"/>
          <w:sz w:val="24"/>
          <w:szCs w:val="24"/>
          <w:lang w:eastAsia="es-ES"/>
        </w:rPr>
        <w:t xml:space="preserve">Charles </w:t>
      </w:r>
      <w:proofErr w:type="spellStart"/>
      <w:r w:rsidRPr="00B25E09">
        <w:rPr>
          <w:rFonts w:ascii="Arial" w:eastAsia="Times New Roman" w:hAnsi="Arial" w:cs="Arial"/>
          <w:sz w:val="24"/>
          <w:szCs w:val="24"/>
          <w:lang w:eastAsia="es-ES"/>
        </w:rPr>
        <w:t>Fombrum</w:t>
      </w:r>
      <w:proofErr w:type="spellEnd"/>
    </w:p>
    <w:p w:rsidR="00C8099B" w:rsidRPr="00B41A8C" w:rsidRDefault="00C8099B" w:rsidP="005E2375">
      <w:pPr>
        <w:pStyle w:val="Prrafodelista"/>
        <w:numPr>
          <w:ilvl w:val="0"/>
          <w:numId w:val="8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Explicar la metodología empleada.</w:t>
      </w:r>
    </w:p>
    <w:p w:rsidR="00BD4264" w:rsidRPr="00B25E09" w:rsidRDefault="00007ACD" w:rsidP="005E2375">
      <w:pPr>
        <w:shd w:val="clear" w:color="auto" w:fill="FFFFFF"/>
        <w:spacing w:before="120" w:after="120" w:line="240" w:lineRule="auto"/>
        <w:ind w:left="36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Este proceso se da mediante siete dimensiones de la reputación: 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Finanzas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, 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Oferta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 Innovación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 Trabajo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 Integridad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 Ciudadanía 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y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> Liderazgo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B25E09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</w:rPr>
        <w:t xml:space="preserve"> Para de esta forma obtener el </w:t>
      </w:r>
      <w:proofErr w:type="spellStart"/>
      <w:r w:rsidRPr="00B25E09">
        <w:rPr>
          <w:rStyle w:val="nfasis"/>
          <w:rFonts w:ascii="Arial" w:hAnsi="Arial" w:cs="Arial"/>
          <w:sz w:val="24"/>
          <w:szCs w:val="24"/>
          <w:shd w:val="clear" w:color="auto" w:fill="FFFFFF"/>
        </w:rPr>
        <w:t>RepTrak</w:t>
      </w:r>
      <w:proofErr w:type="spellEnd"/>
      <w:r w:rsidRPr="00B25E09">
        <w:rPr>
          <w:rStyle w:val="nfasis"/>
          <w:rFonts w:ascii="Arial" w:hAnsi="Arial" w:cs="Arial"/>
          <w:sz w:val="24"/>
          <w:szCs w:val="24"/>
          <w:shd w:val="clear" w:color="auto" w:fill="FFFFFF"/>
        </w:rPr>
        <w:t xml:space="preserve"> Pulse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="00603F9F" w:rsidRPr="00B25E09">
        <w:rPr>
          <w:rFonts w:ascii="Arial" w:hAnsi="Arial" w:cs="Arial"/>
          <w:sz w:val="24"/>
          <w:szCs w:val="24"/>
          <w:shd w:val="clear" w:color="auto" w:fill="FFFFFF"/>
        </w:rPr>
        <w:t>siendo</w:t>
      </w: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su valor entre 0 y 100, de cada empresa. Llevando a clasificarla mediante algunos parámetros de excelencia, fuerza, debilidad, etc.</w:t>
      </w:r>
    </w:p>
    <w:p w:rsidR="00C8099B" w:rsidRPr="00B41A8C" w:rsidRDefault="00C8099B" w:rsidP="005E2375">
      <w:pPr>
        <w:pStyle w:val="Prrafodelista"/>
        <w:numPr>
          <w:ilvl w:val="0"/>
          <w:numId w:val="8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¿Cuál es la utilidad del estudio?</w:t>
      </w:r>
    </w:p>
    <w:p w:rsidR="00BB3DD8" w:rsidRPr="00B25E09" w:rsidRDefault="00603F9F" w:rsidP="00B25E09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La utilidad del estudio </w:t>
      </w:r>
      <w:r w:rsidR="00BB3DD8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determina </w:t>
      </w:r>
      <w:r w:rsidR="00BD4264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las dimensiones que se necesita resaltar en la empresa para mejoras tanto internas como externas  Así se puede incluso </w:t>
      </w:r>
      <w:r w:rsidR="00BB3DD8" w:rsidRPr="00B25E09">
        <w:rPr>
          <w:rFonts w:ascii="Arial" w:hAnsi="Arial" w:cs="Arial"/>
          <w:sz w:val="24"/>
          <w:szCs w:val="24"/>
          <w:shd w:val="clear" w:color="auto" w:fill="FFFFFF"/>
        </w:rPr>
        <w:t>observar</w:t>
      </w:r>
      <w:r w:rsidR="00BD4264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qué dimensiones deben ser más trabajadas por la empresa para fortalecer su reputación y con qué públicos, </w:t>
      </w:r>
      <w:r w:rsidR="00BB3DD8" w:rsidRPr="00B25E09">
        <w:rPr>
          <w:rFonts w:ascii="Arial" w:hAnsi="Arial" w:cs="Arial"/>
          <w:sz w:val="24"/>
          <w:szCs w:val="24"/>
          <w:shd w:val="clear" w:color="auto" w:fill="FFFFFF"/>
        </w:rPr>
        <w:t>ayudándolas</w:t>
      </w:r>
      <w:r w:rsidR="00BD4264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en la gestión de la reputación</w:t>
      </w:r>
      <w:r w:rsidR="00BB3DD8" w:rsidRPr="00B25E09">
        <w:rPr>
          <w:rFonts w:ascii="Arial" w:hAnsi="Arial" w:cs="Arial"/>
          <w:sz w:val="24"/>
          <w:szCs w:val="24"/>
          <w:shd w:val="clear" w:color="auto" w:fill="FFFFFF"/>
        </w:rPr>
        <w:t xml:space="preserve"> empresarial</w:t>
      </w:r>
      <w:r w:rsidR="00B25E09" w:rsidRPr="00B25E09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C8099B" w:rsidRPr="00B41A8C" w:rsidRDefault="00C8099B" w:rsidP="005E2375">
      <w:pPr>
        <w:pStyle w:val="Prrafodelista"/>
        <w:numPr>
          <w:ilvl w:val="0"/>
          <w:numId w:val="8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¿Cuáles son las marcas que aparecen en el top 10 del Global </w:t>
      </w:r>
      <w:proofErr w:type="spellStart"/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RepTrak</w:t>
      </w:r>
      <w:proofErr w:type="spellEnd"/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REPUTATION LEADERS NETWORK ® 100, 2016 y 2017, 2018?</w:t>
      </w:r>
    </w:p>
    <w:p w:rsidR="00603F9F" w:rsidRPr="00B41A8C" w:rsidRDefault="00B41A8C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B25E09">
        <w:rPr>
          <w:rFonts w:ascii="Arial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109351</wp:posOffset>
            </wp:positionV>
            <wp:extent cx="4114800" cy="240665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01" t="22346" r="26401" b="16367"/>
                    <a:stretch/>
                  </pic:blipFill>
                  <pic:spPr bwMode="auto">
                    <a:xfrm>
                      <a:off x="0" y="0"/>
                      <a:ext cx="4114800" cy="2406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3F9F"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>2016</w:t>
      </w: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9B7ABA" w:rsidRPr="00B25E09" w:rsidRDefault="009B7ABA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9B7ABA" w:rsidRPr="00B25E09" w:rsidRDefault="009B7ABA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E70F2C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B25E09">
        <w:rPr>
          <w:rFonts w:ascii="Arial" w:hAnsi="Arial" w:cs="Arial"/>
          <w:b/>
          <w:sz w:val="24"/>
          <w:szCs w:val="24"/>
          <w:shd w:val="clear" w:color="auto" w:fill="FFFFFF"/>
        </w:rPr>
        <w:t>2017</w:t>
      </w: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B41A8C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25E09"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136984</wp:posOffset>
            </wp:positionV>
            <wp:extent cx="4240530" cy="2807970"/>
            <wp:effectExtent l="0" t="0" r="762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6" t="23807" r="30022" b="10602"/>
                    <a:stretch/>
                  </pic:blipFill>
                  <pic:spPr bwMode="auto">
                    <a:xfrm>
                      <a:off x="0" y="0"/>
                      <a:ext cx="4240530" cy="2807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603F9F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03F9F" w:rsidRPr="00B25E09" w:rsidRDefault="00B41A8C" w:rsidP="005E2375">
      <w:pPr>
        <w:pStyle w:val="Prrafodelista"/>
        <w:shd w:val="clear" w:color="auto" w:fill="FFFFFF"/>
        <w:spacing w:before="120" w:after="120" w:line="240" w:lineRule="auto"/>
        <w:ind w:left="785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>2017</w:t>
      </w:r>
      <w:r w:rsidR="00603F9F" w:rsidRPr="00B25E09">
        <w:rPr>
          <w:rFonts w:ascii="Arial" w:hAnsi="Arial" w:cs="Arial"/>
          <w:b/>
          <w:sz w:val="24"/>
          <w:szCs w:val="24"/>
          <w:shd w:val="clear" w:color="auto" w:fill="FFFFFF"/>
        </w:rPr>
        <w:t xml:space="preserve"> </w:t>
      </w:r>
    </w:p>
    <w:p w:rsidR="00603F9F" w:rsidRPr="00B25E09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B25E09" w:rsidRDefault="00B25E09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B25E09" w:rsidRDefault="00B25E09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B25E09" w:rsidRDefault="00B25E09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:rsidR="00603F9F" w:rsidRPr="00B25E09" w:rsidRDefault="00B41A8C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hAnsi="Arial" w:cs="Arial"/>
          <w:noProof/>
          <w:sz w:val="24"/>
          <w:szCs w:val="24"/>
          <w:lang w:val="en-US"/>
        </w:rPr>
      </w:pPr>
      <w:r w:rsidRPr="00B25E09">
        <w:rPr>
          <w:rFonts w:ascii="Arial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6350</wp:posOffset>
            </wp:positionV>
            <wp:extent cx="4118610" cy="298005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35" t="16315" r="33906" b="16543"/>
                    <a:stretch/>
                  </pic:blipFill>
                  <pic:spPr bwMode="auto">
                    <a:xfrm>
                      <a:off x="0" y="0"/>
                      <a:ext cx="4118610" cy="2980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3F9F" w:rsidRDefault="00603F9F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Pr="00B41A8C" w:rsidRDefault="00B41A8C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B41A8C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2018 </w:t>
      </w:r>
    </w:p>
    <w:p w:rsidR="000A0A7B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Default="000A0A7B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B41A8C" w:rsidRDefault="00B41A8C" w:rsidP="00B41A8C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A0A7B" w:rsidRPr="00B41A8C" w:rsidRDefault="000A0A7B" w:rsidP="005E237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</w:p>
    <w:p w:rsidR="00CA2566" w:rsidRPr="00B41A8C" w:rsidRDefault="00CA2566" w:rsidP="005E2375">
      <w:pPr>
        <w:pStyle w:val="Prrafodelista"/>
        <w:numPr>
          <w:ilvl w:val="0"/>
          <w:numId w:val="8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41A8C">
        <w:rPr>
          <w:rFonts w:ascii="Arial" w:hAnsi="Arial" w:cs="Arial"/>
          <w:b/>
          <w:sz w:val="24"/>
          <w:szCs w:val="24"/>
          <w:lang w:val="en-US"/>
        </w:rPr>
        <w:lastRenderedPageBreak/>
        <w:t>Analizar</w:t>
      </w:r>
      <w:proofErr w:type="spellEnd"/>
      <w:r w:rsidRPr="00B41A8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B41A8C">
        <w:rPr>
          <w:rFonts w:ascii="Arial" w:hAnsi="Arial" w:cs="Arial"/>
          <w:b/>
          <w:sz w:val="24"/>
          <w:szCs w:val="24"/>
          <w:lang w:val="en-US"/>
        </w:rPr>
        <w:t>los</w:t>
      </w:r>
      <w:proofErr w:type="spellEnd"/>
      <w:r w:rsidRPr="00B41A8C">
        <w:rPr>
          <w:rFonts w:ascii="Arial" w:hAnsi="Arial" w:cs="Arial"/>
          <w:b/>
          <w:sz w:val="24"/>
          <w:szCs w:val="24"/>
          <w:lang w:val="en-US"/>
        </w:rPr>
        <w:t xml:space="preserve"> top 10 </w:t>
      </w:r>
      <w:proofErr w:type="gramStart"/>
      <w:r w:rsidRPr="00B41A8C">
        <w:rPr>
          <w:rFonts w:ascii="Arial" w:hAnsi="Arial" w:cs="Arial"/>
          <w:b/>
          <w:sz w:val="24"/>
          <w:szCs w:val="24"/>
          <w:lang w:val="en-US"/>
        </w:rPr>
        <w:t>del</w:t>
      </w:r>
      <w:proofErr w:type="gramEnd"/>
      <w:r w:rsidRPr="00B41A8C">
        <w:rPr>
          <w:rFonts w:ascii="Arial" w:hAnsi="Arial" w:cs="Arial"/>
          <w:b/>
          <w:sz w:val="24"/>
          <w:szCs w:val="24"/>
          <w:lang w:val="en-US"/>
        </w:rPr>
        <w:t xml:space="preserve"> Global </w:t>
      </w:r>
      <w:proofErr w:type="spellStart"/>
      <w:r w:rsidRPr="00B41A8C">
        <w:rPr>
          <w:rFonts w:ascii="Arial" w:hAnsi="Arial" w:cs="Arial"/>
          <w:b/>
          <w:sz w:val="24"/>
          <w:szCs w:val="24"/>
          <w:lang w:val="en-US"/>
        </w:rPr>
        <w:t>RepTrak</w:t>
      </w:r>
      <w:proofErr w:type="spellEnd"/>
      <w:r w:rsidRPr="00B41A8C">
        <w:rPr>
          <w:rFonts w:ascii="Arial" w:hAnsi="Arial" w:cs="Arial"/>
          <w:b/>
          <w:sz w:val="24"/>
          <w:szCs w:val="24"/>
          <w:lang w:val="en-US"/>
        </w:rPr>
        <w:t xml:space="preserve"> REPUTATION LEADERS NETWORK ® 100, 2013-2018.</w:t>
      </w:r>
    </w:p>
    <w:tbl>
      <w:tblPr>
        <w:tblW w:w="9584" w:type="dxa"/>
        <w:tblInd w:w="-6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3"/>
        <w:gridCol w:w="1224"/>
        <w:gridCol w:w="1560"/>
        <w:gridCol w:w="1701"/>
        <w:gridCol w:w="1417"/>
        <w:gridCol w:w="1418"/>
        <w:gridCol w:w="1701"/>
      </w:tblGrid>
      <w:tr w:rsidR="000A0A7B" w:rsidRPr="00BA414D" w:rsidTr="008176DC">
        <w:trPr>
          <w:trHeight w:val="221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D62DA1" w:rsidRDefault="000A0A7B" w:rsidP="000A0A7B">
            <w:pPr>
              <w:pStyle w:val="Normal1"/>
              <w:widowControl w:val="0"/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2013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2014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2015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2016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2017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2018</w:t>
            </w:r>
          </w:p>
        </w:tc>
      </w:tr>
      <w:tr w:rsidR="000A0A7B" w:rsidRPr="00BA414D" w:rsidTr="008176DC">
        <w:trPr>
          <w:trHeight w:val="436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BMW </w:t>
            </w: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Group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The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Walt Disney Co.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BMW </w:t>
            </w: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Rolex</w:t>
            </w:r>
            <w:proofErr w:type="spellEnd"/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Rolex</w:t>
            </w:r>
            <w:proofErr w:type="spellEnd"/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Rolex</w:t>
            </w:r>
            <w:proofErr w:type="spellEnd"/>
          </w:p>
        </w:tc>
      </w:tr>
      <w:tr w:rsidR="000A0A7B" w:rsidRPr="00BA414D" w:rsidTr="008176DC">
        <w:trPr>
          <w:trHeight w:val="436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The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Walt Disney Co.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Google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Google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The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Walt Disney Co.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Lego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Lego</w:t>
            </w:r>
          </w:p>
        </w:tc>
      </w:tr>
      <w:tr w:rsidR="000A0A7B" w:rsidRPr="00BA414D" w:rsidTr="008176DC">
        <w:trPr>
          <w:trHeight w:val="650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Rolex</w:t>
            </w:r>
            <w:proofErr w:type="spellEnd"/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BMW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Daimler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Google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The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Walt Disney Co.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Google</w:t>
            </w:r>
          </w:p>
        </w:tc>
      </w:tr>
      <w:tr w:rsidR="000A0A7B" w:rsidRPr="00BA414D" w:rsidTr="008176DC">
        <w:trPr>
          <w:trHeight w:val="436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Google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Rolex</w:t>
            </w:r>
            <w:proofErr w:type="spellEnd"/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Rolex</w:t>
            </w:r>
            <w:proofErr w:type="spellEnd"/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BMW </w:t>
            </w: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Canon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Canon</w:t>
            </w:r>
          </w:p>
        </w:tc>
      </w:tr>
      <w:tr w:rsidR="000A0A7B" w:rsidRPr="00BA414D" w:rsidTr="008176DC">
        <w:trPr>
          <w:trHeight w:val="221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Daimler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Sony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Lego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Daimler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Google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The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Walt Disney Co.</w:t>
            </w:r>
          </w:p>
        </w:tc>
      </w:tr>
      <w:tr w:rsidR="000A0A7B" w:rsidRPr="00BA414D" w:rsidTr="008176DC">
        <w:trPr>
          <w:trHeight w:val="436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Sony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Canon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The</w:t>
            </w:r>
            <w:proofErr w:type="spellEnd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Walt Disney Co.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Lego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Bosch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Sony</w:t>
            </w:r>
          </w:p>
        </w:tc>
      </w:tr>
      <w:tr w:rsidR="000A0A7B" w:rsidRPr="00BA414D" w:rsidTr="008176DC">
        <w:trPr>
          <w:trHeight w:val="221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Microsoft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Apple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Canon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Microsoft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Sony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Adidas</w:t>
            </w:r>
          </w:p>
        </w:tc>
      </w:tr>
      <w:tr w:rsidR="000A0A7B" w:rsidRPr="00BA414D" w:rsidTr="008176DC">
        <w:trPr>
          <w:trHeight w:val="221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Canon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Daimler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Apple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Canon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Intel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Bosch</w:t>
            </w:r>
          </w:p>
        </w:tc>
      </w:tr>
      <w:tr w:rsidR="000A0A7B" w:rsidRPr="00BA414D" w:rsidTr="008176DC">
        <w:trPr>
          <w:trHeight w:val="436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Nestlé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Lego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Sony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Sony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Rolls-Royce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BMWgroup</w:t>
            </w:r>
            <w:proofErr w:type="spellEnd"/>
          </w:p>
        </w:tc>
      </w:tr>
      <w:tr w:rsidR="000A0A7B" w:rsidRPr="00BA414D" w:rsidTr="008176DC">
        <w:trPr>
          <w:trHeight w:val="214"/>
        </w:trPr>
        <w:tc>
          <w:tcPr>
            <w:tcW w:w="5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2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Lego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Microsoft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Intel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Apple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Adidas</w:t>
            </w:r>
          </w:p>
        </w:tc>
        <w:tc>
          <w:tcPr>
            <w:tcW w:w="1701" w:type="dxa"/>
          </w:tcPr>
          <w:p w:rsidR="000A0A7B" w:rsidRPr="00BA414D" w:rsidRDefault="000A0A7B" w:rsidP="008176DC">
            <w:pPr>
              <w:pStyle w:val="Normal1"/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BA414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Microsoft</w:t>
            </w:r>
          </w:p>
        </w:tc>
      </w:tr>
    </w:tbl>
    <w:p w:rsidR="0046286D" w:rsidRDefault="0046286D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 xml:space="preserve">En la 1era posición vemos como durante tres años consecutivos </w:t>
      </w:r>
      <w:proofErr w:type="spellStart"/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>Rolex</w:t>
      </w:r>
      <w:proofErr w:type="spellEnd"/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 xml:space="preserve"> ocupa el primer puesto manteniendo una excelente reputación.</w:t>
      </w:r>
    </w:p>
    <w:p w:rsidR="0046286D" w:rsidRDefault="0046286D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 xml:space="preserve">En la 2da posición vemos como LEGO lucha durante 2017 y 2018 de la misma forma que triunfó Google en 2014 y 2015. </w:t>
      </w:r>
    </w:p>
    <w:p w:rsidR="0046286D" w:rsidRDefault="0046286D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>En la 3era posición vemos como Google baja una categoría de 2016 a 2018.</w:t>
      </w:r>
    </w:p>
    <w:p w:rsidR="0046286D" w:rsidRDefault="0046286D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>En la 4ta posición Canon mantiene su buena reputación durante estos dos últimos años.</w:t>
      </w:r>
    </w:p>
    <w:p w:rsidR="0046286D" w:rsidRDefault="0046286D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eastAsia="es-EC"/>
        </w:rPr>
        <w:t>En la 5ta posición vemos como decae Walt Disney Company al se número 1 en 2014 a número 5 en 2018.</w:t>
      </w:r>
    </w:p>
    <w:p w:rsidR="000A0A7B" w:rsidRPr="002F3C00" w:rsidRDefault="000A0A7B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En la 6ta posición a los largo de los años vemos que Sony logró recuperar el puesto que tenía en 2013 ahora en 2018.</w:t>
      </w:r>
    </w:p>
    <w:p w:rsidR="000A0A7B" w:rsidRPr="002F3C00" w:rsidRDefault="000A0A7B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En la 7ma posición vemos como Microsoft retorna a la misma posición que tuvo en 2013 pero ahora en el año 2016.</w:t>
      </w:r>
    </w:p>
    <w:p w:rsidR="000A0A7B" w:rsidRPr="002F3C00" w:rsidRDefault="000A0A7B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En la 8va posición observamos como las marcas antes en los puestos altos como </w:t>
      </w:r>
      <w:proofErr w:type="spellStart"/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Daimer</w:t>
      </w:r>
      <w:proofErr w:type="spellEnd"/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y Canon bajaron de nivel.</w:t>
      </w:r>
    </w:p>
    <w:p w:rsidR="000A0A7B" w:rsidRPr="002F3C00" w:rsidRDefault="000A0A7B" w:rsidP="000A0A7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En la 9na posición vemos como por dos años consecutivos Sony ocupa el mismo puesto manteniendo su reputación intacta.</w:t>
      </w:r>
    </w:p>
    <w:p w:rsidR="00971514" w:rsidRDefault="000A0A7B" w:rsidP="0046286D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2F3C00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En la posición 10 vemos como Microsoft a partir del 2014 logro retomar su reputación a la a</w:t>
      </w:r>
      <w:r w:rsidR="0046286D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ctualidad 2018.</w:t>
      </w:r>
    </w:p>
    <w:p w:rsidR="00BE3C09" w:rsidRDefault="00BE3C09" w:rsidP="0046286D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</w:p>
    <w:p w:rsidR="00BE3C09" w:rsidRP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lastRenderedPageBreak/>
        <w:t>P</w:t>
      </w: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odemos mencionar que la marca </w:t>
      </w:r>
      <w:proofErr w:type="spellStart"/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rolex</w:t>
      </w:r>
      <w:proofErr w:type="spellEnd"/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en los últimos 3 años ha ido creciendo hasta mantenerse actualmente en primer lugar, ya que hoy en día es muy reconocido en el mercado. </w:t>
      </w:r>
    </w:p>
    <w:p w:rsidR="00BE3C09" w:rsidRP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LEGO se puede decir que últimamente creció en cuanto a una tendencia, nuevos modelos, formas y colores es lo que ha llamado la atención del cliente y es por esto que lo hace parte de su crecimiento y posición en los últimos 2 años </w:t>
      </w:r>
    </w:p>
    <w:p w:rsidR="00BE3C09" w:rsidRP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Google se mantiene este año en una posición bastante considerable, esperando que está no decaiga, ya que los sitios web cada días se actualizan conforma el usuario lo requiera</w:t>
      </w:r>
    </w:p>
    <w:p w:rsidR="00BE3C09" w:rsidRP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</w:p>
    <w:p w:rsid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Sony reconocida marca japonesa, la misma que alcanzó el puesto número 6 en el año 2013 con la venta de productos electrónicos. En 2014 también subió, pero lamentablemente en 2015 tuvo un descenso llegando a ocupar el puesto número 9 y hoy en día lo encontramos en una </w:t>
      </w: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categoría</w:t>
      </w: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de aparatos electrónico</w:t>
      </w: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s ocupando el puesto número 6  </w:t>
      </w:r>
    </w:p>
    <w:p w:rsidR="00BE3C09" w:rsidRP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</w:p>
    <w:p w:rsid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BMWgroup</w:t>
      </w:r>
      <w:proofErr w:type="spellEnd"/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ésta empresa se ha mantenido en el top ten mediante la fabricación de automóviles desde años  atrás.</w:t>
      </w:r>
    </w:p>
    <w:p w:rsid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</w:p>
    <w:p w:rsidR="00BE3C09" w:rsidRDefault="00BE3C09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E3C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Canon compañía japonesa, que se encarga de la venta y producción de materiales ópticos y fotográficos, ha ido creciendo en los últimos dos años. Esto se debe a un drástico cambio estratégico que la compañía tuvo que realizar para destacar la marca como tal</w:t>
      </w:r>
      <w:r w:rsidR="00171737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.</w:t>
      </w:r>
    </w:p>
    <w:p w:rsidR="00171737" w:rsidRDefault="00171737" w:rsidP="00BE3C0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171737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The</w:t>
      </w:r>
      <w:proofErr w:type="spellEnd"/>
      <w:r w:rsidRPr="00171737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Walt Disney Company, sus ventas últimamente se han visto incrementadas  en el mercado en un alto porcentaje, alcanzo un puesto en el top ten de la </w:t>
      </w:r>
      <w:proofErr w:type="spellStart"/>
      <w:r w:rsidRPr="00171737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compañias</w:t>
      </w:r>
      <w:proofErr w:type="spellEnd"/>
      <w:r w:rsidRPr="00171737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. Por lo que esperan mantenerse en este ranking y continuar con el crecimiento y desarrollo de la misma</w:t>
      </w:r>
    </w:p>
    <w:p w:rsidR="00BE3C09" w:rsidRPr="0046286D" w:rsidRDefault="00BE3C09" w:rsidP="0046286D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</w:p>
    <w:p w:rsidR="00CA2566" w:rsidRPr="00B41A8C" w:rsidRDefault="00CA2566" w:rsidP="000A0A7B">
      <w:pPr>
        <w:pStyle w:val="Prrafodelista"/>
        <w:numPr>
          <w:ilvl w:val="0"/>
          <w:numId w:val="13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B41A8C">
        <w:rPr>
          <w:rFonts w:ascii="Arial" w:hAnsi="Arial" w:cs="Arial"/>
          <w:b/>
          <w:sz w:val="24"/>
          <w:szCs w:val="24"/>
        </w:rPr>
        <w:t>Elaborar matriz de las 100 marcas con mejor reputación en 2017 y 2018, considerando las siguientes unidades de análisis: 1. marca, 2. posición, 3. actividad o giro, 4. origen.</w:t>
      </w:r>
    </w:p>
    <w:p w:rsidR="005B4025" w:rsidRPr="00B25E09" w:rsidRDefault="005B4025" w:rsidP="005B4025">
      <w:pPr>
        <w:pStyle w:val="Prrafodelista"/>
        <w:rPr>
          <w:rFonts w:ascii="Arial" w:hAnsi="Arial" w:cs="Arial"/>
          <w:sz w:val="24"/>
          <w:szCs w:val="24"/>
          <w:lang w:val="es-EC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1416"/>
        <w:gridCol w:w="1199"/>
        <w:gridCol w:w="4433"/>
        <w:gridCol w:w="1292"/>
      </w:tblGrid>
      <w:tr w:rsidR="00B25E09" w:rsidRPr="000A0A7B" w:rsidTr="005B4025">
        <w:trPr>
          <w:trHeight w:val="315"/>
        </w:trPr>
        <w:tc>
          <w:tcPr>
            <w:tcW w:w="12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0A0A7B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 </w:t>
            </w:r>
          </w:p>
        </w:tc>
        <w:tc>
          <w:tcPr>
            <w:tcW w:w="12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0A0A7B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 </w:t>
            </w:r>
          </w:p>
        </w:tc>
        <w:tc>
          <w:tcPr>
            <w:tcW w:w="47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0A0A7B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 </w:t>
            </w:r>
          </w:p>
        </w:tc>
        <w:tc>
          <w:tcPr>
            <w:tcW w:w="12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0A0A7B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 </w:t>
            </w:r>
          </w:p>
        </w:tc>
      </w:tr>
      <w:tr w:rsidR="00B25E09" w:rsidRPr="00B25E09" w:rsidTr="005B4025">
        <w:trPr>
          <w:trHeight w:val="630"/>
        </w:trPr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MARCA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POSICIÓN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ACTIVIDAD O GIRO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ORIGEN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B25E09">
              <w:rPr>
                <w:rFonts w:ascii="Calibri" w:eastAsia="Times New Roman" w:hAnsi="Calibri" w:cs="Calibri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B25E09">
              <w:rPr>
                <w:rFonts w:ascii="Calibri" w:eastAsia="Times New Roman" w:hAnsi="Calibri" w:cs="Calibri"/>
                <w:lang w:val="en-US"/>
              </w:rPr>
              <w:t> 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B25E09">
              <w:rPr>
                <w:rFonts w:ascii="Calibri" w:eastAsia="Times New Roman" w:hAnsi="Calibri" w:cs="Calibri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lang w:val="en-US"/>
              </w:rPr>
            </w:pPr>
            <w:r w:rsidRPr="00B25E09">
              <w:rPr>
                <w:rFonts w:ascii="Calibri" w:eastAsia="Times New Roman" w:hAnsi="Calibri" w:cs="Calibri"/>
                <w:lang w:val="en-US"/>
              </w:rPr>
              <w:t> 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Rolex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DE RELOJES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Suiza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Lego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DE JUGETES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Dinamarca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Google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PORTAL WEB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lastRenderedPageBreak/>
              <w:t>Canon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DE PRODUCTOS FOTOGRÁFICOS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The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Walt Disney Company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COMUNICACIÓN Y ENTRENIMIENTO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Sony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PRODUCTOS ELECTRÓNICOS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Adidas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DEPORTIVO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Bosch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AUTOMOVILÍSTICO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BMW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Group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AUTOMOVILÍSTICO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Microsoft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LICENCIAS SOFTWARE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Michelin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FABRICACIÓN DE NEUMÁTICOS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Nike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DEPORTIVO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Nintendo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DE VIDEOJUEGOS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Levi Strauss &amp; Co.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TEXTIL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Intel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DE INTEGRAL ELECTRÓNICO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Good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Year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DE NEUMÁTICOS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Rolls-Royce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AUTOMOVILES Y AERONÁUTICA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Reino Unido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lastRenderedPageBreak/>
              <w:t>Ferrero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CONFITERA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Italia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Philips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TECNOLOGICA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Países Bajos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Bridgestone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FABRICANTE NEUMÁTICOS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Visa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DE TARJETA DE CRÉDITOS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Giorgio Armani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TEXTIL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Italia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Amazon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ONLINE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945"/>
        </w:trPr>
        <w:tc>
          <w:tcPr>
            <w:tcW w:w="1200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Netflix</w:t>
            </w:r>
            <w:proofErr w:type="spellEnd"/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24</w:t>
            </w:r>
          </w:p>
        </w:tc>
        <w:tc>
          <w:tcPr>
            <w:tcW w:w="4740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DE ENTRETENIMIENTO 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408"/>
        </w:trPr>
        <w:tc>
          <w:tcPr>
            <w:tcW w:w="1200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740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PRODUCTORES TECNOLÓGICOS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Samsung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TECNOÓLOGICA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Corea del Sur</w:t>
            </w: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Toyota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FABRICANTE DE AUTOMOVILES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TECNLÓGICA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Panasonic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29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ELECTRÓNICO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Pirelli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FABRICANTE DE NEUMÁTICOS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Italia</w:t>
            </w:r>
          </w:p>
        </w:tc>
      </w:tr>
      <w:tr w:rsidR="00B25E09" w:rsidRPr="00B25E09" w:rsidTr="005B4025">
        <w:trPr>
          <w:trHeight w:val="127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IBM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DE CONSULTORIA Y TECNOLÓGIA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Marriott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HOTELERIA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lastRenderedPageBreak/>
              <w:t>Nestle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ALIMENTOS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Suiza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Danone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AGROPECUARIA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Hugo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Boss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TEXTIL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Barilla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ALIMENTOS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Austria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Mastercard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DE TARJETA DE CRÉDITOS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Luftthansa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group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AERONÁUTICA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Colgate-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palmolive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39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DE SALUD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Dell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TECNOLÓGICO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TECNOLÓGICO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Corea del Sur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Kelloggs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AGROALIMENTARIA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Kraftheinz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ALIMENTOS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Loreal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BELLEZA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Cisco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TELECOMUNICACIONES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Ikea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DE MUEBLES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Suecia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Caterpillar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DE MAQUINARIA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LVMH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PRODUCTOR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Lavazza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49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PRODUCCIÓN CAFETERA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Italia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Ralph Lauren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TEXTIL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Siemens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ELECTRÓNICO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Honda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INDUSSTRIA AUTOMOVILISTICA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Whirlpool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DE ELECTRODIESTICOS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IHG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HOTELERA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Reino Unido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Boeing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COMERCIO AEREO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lastRenderedPageBreak/>
              <w:t>Fedex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MENSAJERIA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Fujifilm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PRODUCTOR TECNOLOGICO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Apple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PRODUCTOR TECNOLOGICO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Daimler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59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AUTOMOTRIZ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Emiratos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SERVICIOS AEREOS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Dubai</w:t>
            </w:r>
            <w:proofErr w:type="spellEnd"/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Airbus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SERVICIOS AEREOS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Heineken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CERVECERO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Países Bajos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Estee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Lauder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BELLEZA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Nokia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TECNOLOGICA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Finlandia 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Oracle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DE DATOS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Hilton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HOTELERO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Hersheys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CONFITERO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Electrolux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ELECTRODOMESTICOS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Suecia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British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airways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69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SEVICIOS AEREONAUTICOS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Reino Unido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Natura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DE BELLEZA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Brasil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Ford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PRODUCCION AUTOMOVILISTICA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Johnson &amp; Johnson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PRODUCTOR FARMACEUTICO Y DE SALUD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Xerox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TECNOLOGICA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Campbells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DE ALIMENTACION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P&amp;G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DE SALUD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DHL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MENSAJERIA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Novo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nordisk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FARMACEUTICA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Dinamarca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Havaianas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DE CALZADO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Brasil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Embraer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79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AEREO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Brasil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SAP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TECNOLOGICO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Toshiba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ELECTRONICA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lastRenderedPageBreak/>
              <w:t>Airfrance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KLM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AEREO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Kimberly-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clark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PRODUCTOR CUIDADO PERSONAL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Mars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DE ALIMENTACION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General Electric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PRODUCCION ELECTRONICA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Bayer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COMERCIO DE FARMACOS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Alemania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Unilever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Países Bajos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Honeywell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AEROESPACIAL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Bacardi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limited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89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DE LICOR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Cuba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Nissan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AUTONMOVILISTICA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Roche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91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FARMACOS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Suiza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Ebay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92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 WEB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Carlsberg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</w:t>
            </w: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group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93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CERVECERA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Dinamarca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Hitachi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94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SERVICIOS ELECTRONICOS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UPS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95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MENSAJERIA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Fujitsu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96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SERVICIO EN TELECOMUNICACION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Japón</w:t>
            </w:r>
          </w:p>
        </w:tc>
      </w:tr>
      <w:tr w:rsidR="00B25E09" w:rsidRPr="00B25E09" w:rsidTr="005B4025">
        <w:trPr>
          <w:trHeight w:val="96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The</w:t>
            </w:r>
            <w:proofErr w:type="spellEnd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 Coca Cola Company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97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ALIMENTOS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Sanofi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98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DE SALUD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Francia</w:t>
            </w:r>
          </w:p>
        </w:tc>
      </w:tr>
      <w:tr w:rsidR="00B25E09" w:rsidRPr="00B25E09" w:rsidTr="005B4025">
        <w:trPr>
          <w:trHeight w:val="330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AbInBev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99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INDUSTRIA CERVECERA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Bélgica</w:t>
            </w:r>
          </w:p>
        </w:tc>
      </w:tr>
      <w:tr w:rsidR="00B25E09" w:rsidRPr="00B25E09" w:rsidTr="005B4025">
        <w:trPr>
          <w:trHeight w:val="645"/>
        </w:trPr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Lilly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100</w:t>
            </w:r>
          </w:p>
        </w:tc>
        <w:tc>
          <w:tcPr>
            <w:tcW w:w="47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 xml:space="preserve">INDUSTRIA FARMACOS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:rsidR="005B4025" w:rsidRPr="00B25E09" w:rsidRDefault="005B4025" w:rsidP="005B40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/>
              </w:rPr>
            </w:pPr>
            <w:r w:rsidRPr="00B25E0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s-EC"/>
              </w:rPr>
              <w:t>Estados Unidos</w:t>
            </w:r>
          </w:p>
        </w:tc>
      </w:tr>
    </w:tbl>
    <w:p w:rsidR="005B4025" w:rsidRPr="00B25E09" w:rsidRDefault="005B4025" w:rsidP="005B402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5E2375" w:rsidRDefault="005E2375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B41A8C" w:rsidRDefault="00B41A8C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B41A8C" w:rsidRDefault="00B41A8C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B41A8C" w:rsidRDefault="00B41A8C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B41A8C" w:rsidRDefault="00B41A8C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B41A8C" w:rsidRPr="00B25E09" w:rsidRDefault="00B41A8C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5E2375" w:rsidRPr="00B25E09" w:rsidRDefault="005E2375" w:rsidP="005E2375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CA2566" w:rsidRPr="00B41A8C" w:rsidRDefault="00CA2566" w:rsidP="000A0A7B">
      <w:pPr>
        <w:pStyle w:val="Prrafodelista"/>
        <w:numPr>
          <w:ilvl w:val="0"/>
          <w:numId w:val="13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B41A8C">
        <w:rPr>
          <w:rFonts w:ascii="Arial" w:hAnsi="Arial" w:cs="Arial"/>
          <w:b/>
          <w:sz w:val="24"/>
          <w:szCs w:val="24"/>
        </w:rPr>
        <w:lastRenderedPageBreak/>
        <w:t>¿Cuáles son las 10 marcas con mejor reputación en Estados Unidos?</w:t>
      </w:r>
    </w:p>
    <w:p w:rsidR="005E2375" w:rsidRPr="00B25E09" w:rsidRDefault="005E2375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B25E09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>
            <wp:extent cx="3815080" cy="8332967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72" cy="834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375" w:rsidRPr="00B25E09" w:rsidRDefault="005E2375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5E2375" w:rsidRPr="00B25E09" w:rsidRDefault="005E2375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CA2566" w:rsidRPr="00B41A8C" w:rsidRDefault="00CA2566" w:rsidP="000A0A7B">
      <w:pPr>
        <w:pStyle w:val="Prrafodelista"/>
        <w:numPr>
          <w:ilvl w:val="0"/>
          <w:numId w:val="13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B41A8C">
        <w:rPr>
          <w:rFonts w:ascii="Arial" w:hAnsi="Arial" w:cs="Arial"/>
          <w:b/>
          <w:sz w:val="24"/>
          <w:szCs w:val="24"/>
        </w:rPr>
        <w:lastRenderedPageBreak/>
        <w:t>¿Cuáles son las 10 marcas con mejor reputación en Europa?</w:t>
      </w:r>
    </w:p>
    <w:p w:rsidR="005E2375" w:rsidRPr="000A0A7B" w:rsidRDefault="00223EB1" w:rsidP="000A0A7B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  <w:r w:rsidRPr="00B25E09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>
            <wp:extent cx="3816350" cy="856355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608" cy="856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566" w:rsidRPr="00B41A8C" w:rsidRDefault="00CA2566" w:rsidP="000A0A7B">
      <w:pPr>
        <w:pStyle w:val="Prrafodelista"/>
        <w:numPr>
          <w:ilvl w:val="0"/>
          <w:numId w:val="13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B41A8C">
        <w:rPr>
          <w:rFonts w:ascii="Arial" w:hAnsi="Arial" w:cs="Arial"/>
          <w:b/>
          <w:sz w:val="24"/>
          <w:szCs w:val="24"/>
        </w:rPr>
        <w:lastRenderedPageBreak/>
        <w:t xml:space="preserve">Ubicar el </w:t>
      </w:r>
      <w:proofErr w:type="spellStart"/>
      <w:r w:rsidRPr="00B41A8C">
        <w:rPr>
          <w:rFonts w:ascii="Arial" w:hAnsi="Arial" w:cs="Arial"/>
          <w:b/>
          <w:sz w:val="24"/>
          <w:szCs w:val="24"/>
        </w:rPr>
        <w:t>Indice</w:t>
      </w:r>
      <w:proofErr w:type="spellEnd"/>
      <w:r w:rsidRPr="00B41A8C">
        <w:rPr>
          <w:rFonts w:ascii="Arial" w:hAnsi="Arial" w:cs="Arial"/>
          <w:b/>
          <w:sz w:val="24"/>
          <w:szCs w:val="24"/>
        </w:rPr>
        <w:t xml:space="preserve"> de relevancia de las marcas </w:t>
      </w:r>
      <w:hyperlink r:id="rId12" w:history="1">
        <w:r w:rsidRPr="00B41A8C">
          <w:rPr>
            <w:rStyle w:val="Hipervnculo"/>
            <w:rFonts w:ascii="Arial" w:hAnsi="Arial" w:cs="Arial"/>
            <w:b/>
            <w:color w:val="auto"/>
            <w:sz w:val="24"/>
            <w:szCs w:val="24"/>
          </w:rPr>
          <w:t xml:space="preserve">(Brand </w:t>
        </w:r>
        <w:proofErr w:type="spellStart"/>
        <w:r w:rsidRPr="00B41A8C">
          <w:rPr>
            <w:rStyle w:val="Hipervnculo"/>
            <w:rFonts w:ascii="Arial" w:hAnsi="Arial" w:cs="Arial"/>
            <w:b/>
            <w:color w:val="auto"/>
            <w:sz w:val="24"/>
            <w:szCs w:val="24"/>
          </w:rPr>
          <w:t>Relevance</w:t>
        </w:r>
        <w:proofErr w:type="spellEnd"/>
        <w:r w:rsidRPr="00B41A8C">
          <w:rPr>
            <w:rStyle w:val="Hipervnculo"/>
            <w:rFonts w:ascii="Arial" w:hAnsi="Arial" w:cs="Arial"/>
            <w:b/>
            <w:color w:val="auto"/>
            <w:sz w:val="24"/>
            <w:szCs w:val="24"/>
          </w:rPr>
          <w:t xml:space="preserve"> </w:t>
        </w:r>
        <w:proofErr w:type="spellStart"/>
        <w:r w:rsidRPr="00B41A8C">
          <w:rPr>
            <w:rStyle w:val="Hipervnculo"/>
            <w:rFonts w:ascii="Arial" w:hAnsi="Arial" w:cs="Arial"/>
            <w:b/>
            <w:color w:val="auto"/>
            <w:sz w:val="24"/>
            <w:szCs w:val="24"/>
          </w:rPr>
          <w:t>Index</w:t>
        </w:r>
        <w:proofErr w:type="spellEnd"/>
        <w:r w:rsidRPr="00B41A8C">
          <w:rPr>
            <w:rStyle w:val="Hipervnculo"/>
            <w:rFonts w:ascii="Arial" w:hAnsi="Arial" w:cs="Arial"/>
            <w:b/>
            <w:color w:val="auto"/>
            <w:sz w:val="24"/>
            <w:szCs w:val="24"/>
          </w:rPr>
          <w:t>)</w:t>
        </w:r>
      </w:hyperlink>
      <w:r w:rsidRPr="00B41A8C">
        <w:rPr>
          <w:rFonts w:ascii="Arial" w:hAnsi="Arial" w:cs="Arial"/>
          <w:b/>
          <w:sz w:val="24"/>
          <w:szCs w:val="24"/>
        </w:rPr>
        <w:t xml:space="preserve"> realizado por la firma </w:t>
      </w:r>
      <w:proofErr w:type="spellStart"/>
      <w:r w:rsidRPr="00B41A8C">
        <w:rPr>
          <w:rFonts w:ascii="Arial" w:hAnsi="Arial" w:cs="Arial"/>
          <w:b/>
          <w:sz w:val="24"/>
          <w:szCs w:val="24"/>
        </w:rPr>
        <w:t>Prophet</w:t>
      </w:r>
      <w:proofErr w:type="spellEnd"/>
      <w:r w:rsidRPr="00B41A8C">
        <w:rPr>
          <w:rFonts w:ascii="Arial" w:hAnsi="Arial" w:cs="Arial"/>
          <w:b/>
          <w:sz w:val="24"/>
          <w:szCs w:val="24"/>
        </w:rPr>
        <w:t xml:space="preserve">. </w:t>
      </w:r>
      <w:proofErr w:type="gramStart"/>
      <w:r w:rsidRPr="00B41A8C">
        <w:rPr>
          <w:rFonts w:ascii="Arial" w:hAnsi="Arial" w:cs="Arial"/>
          <w:b/>
          <w:sz w:val="24"/>
          <w:szCs w:val="24"/>
        </w:rPr>
        <w:t>¿</w:t>
      </w:r>
      <w:proofErr w:type="gramEnd"/>
      <w:r w:rsidRPr="00B41A8C">
        <w:rPr>
          <w:rFonts w:ascii="Arial" w:hAnsi="Arial" w:cs="Arial"/>
          <w:b/>
          <w:sz w:val="24"/>
          <w:szCs w:val="24"/>
        </w:rPr>
        <w:t>Cuáles son las 10 mejores marcas en 2016 y 2017.</w:t>
      </w:r>
    </w:p>
    <w:p w:rsidR="000222D3" w:rsidRPr="00B25E09" w:rsidRDefault="000222D3" w:rsidP="000222D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  <w:t>2016: (USA)</w:t>
      </w:r>
    </w:p>
    <w:p w:rsidR="000222D3" w:rsidRPr="00B25E09" w:rsidRDefault="000222D3" w:rsidP="000222D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</w:pP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Apple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Amazon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Android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Netflix</w:t>
      </w:r>
      <w:proofErr w:type="spellEnd"/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Google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Samsung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Nike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Pinterest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Pixar</w:t>
      </w:r>
    </w:p>
    <w:p w:rsidR="000222D3" w:rsidRPr="00B25E09" w:rsidRDefault="000222D3" w:rsidP="000222D3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Sephora</w:t>
      </w:r>
      <w:proofErr w:type="spellEnd"/>
    </w:p>
    <w:p w:rsidR="000222D3" w:rsidRPr="00B25E09" w:rsidRDefault="000222D3" w:rsidP="000222D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</w:pPr>
    </w:p>
    <w:p w:rsidR="000222D3" w:rsidRPr="00B25E09" w:rsidRDefault="000222D3" w:rsidP="000222D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  <w:t>2017 (USA):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Apple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Google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Amazon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Netflix</w:t>
      </w:r>
      <w:proofErr w:type="spellEnd"/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Pinterest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Android 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Spotify</w:t>
      </w:r>
      <w:proofErr w:type="spellEnd"/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Pixar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Disney</w:t>
      </w:r>
    </w:p>
    <w:p w:rsidR="000222D3" w:rsidRPr="00B25E09" w:rsidRDefault="000222D3" w:rsidP="000222D3">
      <w:pPr>
        <w:pStyle w:val="Prrafodelista"/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Samsung</w:t>
      </w:r>
    </w:p>
    <w:p w:rsidR="00B25E09" w:rsidRPr="00B25E09" w:rsidRDefault="00B25E09" w:rsidP="00B25E0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  <w:t>2016 (UK):</w:t>
      </w:r>
    </w:p>
    <w:p w:rsidR="00B25E09" w:rsidRP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Apple</w:t>
      </w:r>
    </w:p>
    <w:p w:rsidR="00B25E09" w:rsidRP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Google</w:t>
      </w:r>
    </w:p>
    <w:p w:rsid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Amazon</w:t>
      </w:r>
    </w:p>
    <w:p w:rsidR="00B25E09" w:rsidRP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Play </w:t>
      </w: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Station</w:t>
      </w:r>
      <w:proofErr w:type="spellEnd"/>
    </w:p>
    <w:p w:rsidR="00B25E09" w:rsidRP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Netflix</w:t>
      </w:r>
      <w:proofErr w:type="spellEnd"/>
    </w:p>
    <w:p w:rsid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Whatsapp</w:t>
      </w:r>
      <w:proofErr w:type="spellEnd"/>
    </w:p>
    <w:p w:rsid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Samsung</w:t>
      </w:r>
    </w:p>
    <w:p w:rsid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John Lewis </w:t>
      </w:r>
    </w:p>
    <w:p w:rsid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Disney</w:t>
      </w:r>
    </w:p>
    <w:p w:rsidR="00B25E09" w:rsidRPr="00B25E09" w:rsidRDefault="00B25E09" w:rsidP="00B25E09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Spotify</w:t>
      </w:r>
      <w:proofErr w:type="spellEnd"/>
      <w:r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</w:t>
      </w:r>
    </w:p>
    <w:p w:rsidR="00B25E09" w:rsidRDefault="00B25E09" w:rsidP="00B25E0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</w:pP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  <w:t>2017 (UK</w:t>
      </w:r>
      <w:r w:rsidRPr="00B25E0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val="es-EC" w:eastAsia="es-EC"/>
        </w:rPr>
        <w:t xml:space="preserve">): 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Apple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Google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Android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Lego 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Spotify</w:t>
      </w:r>
      <w:bookmarkStart w:id="0" w:name="_GoBack"/>
      <w:bookmarkEnd w:id="0"/>
      <w:proofErr w:type="spellEnd"/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Netflix</w:t>
      </w:r>
      <w:proofErr w:type="spellEnd"/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Dyson</w:t>
      </w:r>
      <w:proofErr w:type="spellEnd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Lush</w:t>
      </w:r>
      <w:proofErr w:type="spellEnd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 </w:t>
      </w:r>
    </w:p>
    <w:p w:rsidR="00B25E09" w:rsidRPr="00B25E09" w:rsidRDefault="00B25E09" w:rsidP="00B25E09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lastRenderedPageBreak/>
        <w:t xml:space="preserve">Play </w:t>
      </w:r>
      <w:proofErr w:type="spellStart"/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>Station</w:t>
      </w:r>
      <w:proofErr w:type="spellEnd"/>
    </w:p>
    <w:p w:rsidR="005E2375" w:rsidRPr="00A355DF" w:rsidRDefault="00B25E09" w:rsidP="00A355DF">
      <w:pPr>
        <w:pStyle w:val="Prrafodelista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</w:pPr>
      <w:r w:rsidRPr="00B25E09">
        <w:rPr>
          <w:rFonts w:eastAsia="Times New Roman" w:cstheme="minorHAnsi"/>
          <w:bCs/>
          <w:sz w:val="24"/>
          <w:szCs w:val="24"/>
          <w:bdr w:val="none" w:sz="0" w:space="0" w:color="auto" w:frame="1"/>
          <w:lang w:val="es-EC" w:eastAsia="es-EC"/>
        </w:rPr>
        <w:t xml:space="preserve">Amazon </w:t>
      </w:r>
    </w:p>
    <w:p w:rsidR="005E2375" w:rsidRPr="00B25E09" w:rsidRDefault="005E2375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CA2566" w:rsidRPr="00B41A8C" w:rsidRDefault="00CA2566" w:rsidP="000A0A7B">
      <w:pPr>
        <w:pStyle w:val="Prrafodelista"/>
        <w:numPr>
          <w:ilvl w:val="0"/>
          <w:numId w:val="13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B41A8C">
        <w:rPr>
          <w:rFonts w:ascii="Arial" w:hAnsi="Arial" w:cs="Arial"/>
          <w:b/>
          <w:sz w:val="24"/>
          <w:szCs w:val="24"/>
        </w:rPr>
        <w:t>Averiguar si existe en Ecuador algún estudio sobre las marcas con mejor reputación en Ecuador (nos referimos a un estudio realizado en Ecuador).</w:t>
      </w:r>
    </w:p>
    <w:p w:rsidR="000378DE" w:rsidRPr="00B25E09" w:rsidRDefault="000378DE" w:rsidP="000378DE">
      <w:pPr>
        <w:pStyle w:val="NormalWeb"/>
        <w:shd w:val="clear" w:color="auto" w:fill="FFFFFF"/>
        <w:spacing w:before="0" w:beforeAutospacing="0" w:after="0" w:afterAutospacing="0" w:line="420" w:lineRule="atLeast"/>
        <w:ind w:left="720"/>
        <w:jc w:val="both"/>
        <w:rPr>
          <w:rFonts w:ascii="Arial" w:hAnsi="Arial" w:cs="Arial"/>
          <w:lang w:val="es-EC"/>
        </w:rPr>
      </w:pPr>
      <w:r w:rsidRPr="00B25E09">
        <w:rPr>
          <w:rFonts w:ascii="Arial" w:hAnsi="Arial" w:cs="Arial"/>
          <w:lang w:val="es-EC"/>
        </w:rPr>
        <w:t> </w:t>
      </w:r>
      <w:hyperlink r:id="rId13" w:history="1">
        <w:r w:rsidRPr="00B25E09">
          <w:rPr>
            <w:rStyle w:val="Hipervnculo"/>
            <w:rFonts w:ascii="Arial" w:hAnsi="Arial" w:cs="Arial"/>
            <w:color w:val="auto"/>
            <w:u w:val="none"/>
            <w:lang w:val="es-EC"/>
          </w:rPr>
          <w:t>Merco (Monitor Empresarial de Reputación Corporativa)</w:t>
        </w:r>
      </w:hyperlink>
      <w:r w:rsidRPr="00B25E09">
        <w:rPr>
          <w:rFonts w:ascii="Arial" w:hAnsi="Arial" w:cs="Arial"/>
          <w:lang w:val="es-EC"/>
        </w:rPr>
        <w:t> lleva casi veinte años evaluando la reputación de las empresas, basándose en una metodología </w:t>
      </w:r>
      <w:proofErr w:type="spellStart"/>
      <w:r w:rsidRPr="00B25E09">
        <w:rPr>
          <w:rStyle w:val="nfasis"/>
          <w:rFonts w:ascii="Arial" w:hAnsi="Arial" w:cs="Arial"/>
          <w:lang w:val="es-EC"/>
        </w:rPr>
        <w:t>multistakeholder</w:t>
      </w:r>
      <w:proofErr w:type="spellEnd"/>
      <w:r w:rsidRPr="00B25E09">
        <w:rPr>
          <w:rFonts w:ascii="Arial" w:hAnsi="Arial" w:cs="Arial"/>
          <w:lang w:val="es-EC"/>
        </w:rPr>
        <w:t xml:space="preserve"> para motivar a las empresas a liderar por su reputación. </w:t>
      </w:r>
      <w:sdt>
        <w:sdtPr>
          <w:rPr>
            <w:rFonts w:ascii="Arial" w:hAnsi="Arial" w:cs="Arial"/>
            <w:lang w:val="es-EC"/>
          </w:rPr>
          <w:id w:val="-1768693103"/>
          <w:citation/>
        </w:sdtPr>
        <w:sdtContent>
          <w:r w:rsidRPr="00B25E09">
            <w:rPr>
              <w:rFonts w:ascii="Arial" w:hAnsi="Arial" w:cs="Arial"/>
              <w:lang w:val="es-EC"/>
            </w:rPr>
            <w:fldChar w:fldCharType="begin"/>
          </w:r>
          <w:r w:rsidRPr="00B25E09">
            <w:rPr>
              <w:rFonts w:ascii="Arial" w:hAnsi="Arial" w:cs="Arial"/>
              <w:lang w:val="es-EC"/>
            </w:rPr>
            <w:instrText xml:space="preserve"> CITATION MER17 \l 12298 </w:instrText>
          </w:r>
          <w:r w:rsidRPr="00B25E09">
            <w:rPr>
              <w:rFonts w:ascii="Arial" w:hAnsi="Arial" w:cs="Arial"/>
              <w:lang w:val="es-EC"/>
            </w:rPr>
            <w:fldChar w:fldCharType="separate"/>
          </w:r>
          <w:r w:rsidRPr="00B25E09">
            <w:rPr>
              <w:rFonts w:ascii="Arial" w:hAnsi="Arial" w:cs="Arial"/>
              <w:noProof/>
              <w:lang w:val="es-EC"/>
            </w:rPr>
            <w:t>(MERCOEMPRESAS, 2017)</w:t>
          </w:r>
          <w:r w:rsidRPr="00B25E09">
            <w:rPr>
              <w:rFonts w:ascii="Arial" w:hAnsi="Arial" w:cs="Arial"/>
              <w:lang w:val="es-EC"/>
            </w:rPr>
            <w:fldChar w:fldCharType="end"/>
          </w:r>
        </w:sdtContent>
      </w:sdt>
    </w:p>
    <w:p w:rsidR="000378DE" w:rsidRPr="00B25E09" w:rsidRDefault="000378DE" w:rsidP="000378DE">
      <w:pPr>
        <w:pStyle w:val="NormalWeb"/>
        <w:shd w:val="clear" w:color="auto" w:fill="FFFFFF"/>
        <w:spacing w:before="0" w:beforeAutospacing="0" w:after="255" w:afterAutospacing="0" w:line="420" w:lineRule="atLeast"/>
        <w:ind w:left="720"/>
        <w:jc w:val="both"/>
        <w:rPr>
          <w:rFonts w:ascii="Arial" w:hAnsi="Arial" w:cs="Arial"/>
          <w:lang w:val="es-EC"/>
        </w:rPr>
      </w:pPr>
      <w:r w:rsidRPr="00B25E09">
        <w:rPr>
          <w:rFonts w:ascii="Arial" w:hAnsi="Arial" w:cs="Arial"/>
          <w:lang w:val="es-EC"/>
        </w:rPr>
        <w:t xml:space="preserve">En el 2017 Merco en su 5ta edición realizando estudios en Ecuador obtiene estos resultado considerando a estas las 10 primeras marcas con mejor reputación en el mercado del país. </w:t>
      </w:r>
    </w:p>
    <w:p w:rsidR="000378DE" w:rsidRPr="00B25E09" w:rsidRDefault="000378DE" w:rsidP="000378DE">
      <w:pPr>
        <w:pStyle w:val="NormalWeb"/>
        <w:shd w:val="clear" w:color="auto" w:fill="FFFFFF"/>
        <w:spacing w:before="0" w:beforeAutospacing="0" w:after="255" w:afterAutospacing="0" w:line="420" w:lineRule="atLeast"/>
        <w:ind w:left="720"/>
        <w:jc w:val="both"/>
        <w:rPr>
          <w:rFonts w:ascii="Arial" w:hAnsi="Arial" w:cs="Arial"/>
          <w:lang w:val="es-EC"/>
        </w:rPr>
      </w:pPr>
      <w:r w:rsidRPr="00B25E09">
        <w:rPr>
          <w:rFonts w:ascii="Arial" w:hAnsi="Arial" w:cs="Arial"/>
          <w:noProof/>
        </w:rPr>
        <w:drawing>
          <wp:inline distT="0" distB="0" distL="0" distR="0" wp14:anchorId="1AECA3A1" wp14:editId="050727CF">
            <wp:extent cx="4831206" cy="2878035"/>
            <wp:effectExtent l="0" t="0" r="762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0422" t="10948" r="17747" b="23576"/>
                    <a:stretch/>
                  </pic:blipFill>
                  <pic:spPr bwMode="auto">
                    <a:xfrm>
                      <a:off x="0" y="0"/>
                      <a:ext cx="4845459" cy="2886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78DE" w:rsidRPr="00B25E09" w:rsidRDefault="000378DE" w:rsidP="000378DE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5E2375" w:rsidRPr="00B25E09" w:rsidRDefault="005E2375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  <w:lang w:val="es-EC"/>
        </w:rPr>
      </w:pPr>
    </w:p>
    <w:p w:rsidR="00CA2566" w:rsidRPr="00B41A8C" w:rsidRDefault="00CA2566" w:rsidP="000A0A7B">
      <w:pPr>
        <w:pStyle w:val="Prrafodelista"/>
        <w:numPr>
          <w:ilvl w:val="0"/>
          <w:numId w:val="13"/>
        </w:numPr>
        <w:shd w:val="clear" w:color="auto" w:fill="FFFFFF"/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B41A8C">
        <w:rPr>
          <w:rFonts w:ascii="Arial" w:hAnsi="Arial" w:cs="Arial"/>
          <w:b/>
          <w:sz w:val="24"/>
          <w:szCs w:val="24"/>
        </w:rPr>
        <w:t xml:space="preserve">¿Qué medios de comunicación considerados en el estudio de Francisco Vidal también figuran en el reciente estudio (2018) del </w:t>
      </w:r>
      <w:proofErr w:type="spellStart"/>
      <w:r w:rsidRPr="00B41A8C">
        <w:rPr>
          <w:rFonts w:ascii="Arial" w:hAnsi="Arial" w:cs="Arial"/>
          <w:b/>
          <w:sz w:val="24"/>
          <w:szCs w:val="24"/>
        </w:rPr>
        <w:t>Reputation</w:t>
      </w:r>
      <w:proofErr w:type="spellEnd"/>
      <w:r w:rsidRPr="00B41A8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B41A8C">
        <w:rPr>
          <w:rFonts w:ascii="Arial" w:hAnsi="Arial" w:cs="Arial"/>
          <w:b/>
          <w:sz w:val="24"/>
          <w:szCs w:val="24"/>
        </w:rPr>
        <w:t>Institute</w:t>
      </w:r>
      <w:proofErr w:type="spellEnd"/>
      <w:r w:rsidRPr="00B41A8C">
        <w:rPr>
          <w:rFonts w:ascii="Arial" w:hAnsi="Arial" w:cs="Arial"/>
          <w:b/>
          <w:sz w:val="24"/>
          <w:szCs w:val="24"/>
        </w:rPr>
        <w:t>?</w:t>
      </w:r>
    </w:p>
    <w:p w:rsidR="005E2375" w:rsidRDefault="005E2375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DD3308" w:rsidRDefault="00DD3308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DD3308" w:rsidRDefault="00DD3308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MARCA                            VIDAL                             RI </w:t>
      </w:r>
    </w:p>
    <w:tbl>
      <w:tblPr>
        <w:tblW w:w="7660" w:type="dxa"/>
        <w:tblInd w:w="-5" w:type="dxa"/>
        <w:tblLook w:val="04A0" w:firstRow="1" w:lastRow="0" w:firstColumn="1" w:lastColumn="0" w:noHBand="0" w:noVBand="1"/>
      </w:tblPr>
      <w:tblGrid>
        <w:gridCol w:w="3287"/>
        <w:gridCol w:w="2180"/>
        <w:gridCol w:w="200"/>
        <w:gridCol w:w="2420"/>
      </w:tblGrid>
      <w:tr w:rsidR="00BD0BFB" w:rsidRPr="00A355DF" w:rsidTr="00A355DF">
        <w:trPr>
          <w:trHeight w:val="1320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ALPHABET</w:t>
            </w:r>
            <w:r w:rsidRPr="00A355DF">
              <w:t xml:space="preserve"> </w:t>
            </w:r>
            <w:r>
              <w:rPr>
                <w:noProof/>
                <w:lang w:val="en-US"/>
              </w:rPr>
              <w:t xml:space="preserve"> </w:t>
            </w:r>
            <w:r>
              <w:rPr>
                <w:noProof/>
                <w:lang w:val="en-US"/>
              </w:rPr>
              <w:drawing>
                <wp:inline distT="0" distB="0" distL="0" distR="0" wp14:anchorId="50453A4A" wp14:editId="3316D319">
                  <wp:extent cx="1582420" cy="790902"/>
                  <wp:effectExtent l="0" t="0" r="0" b="9525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13901" t="34158" r="56783" b="39795"/>
                          <a:stretch/>
                        </pic:blipFill>
                        <pic:spPr bwMode="auto">
                          <a:xfrm>
                            <a:off x="0" y="0"/>
                            <a:ext cx="1583094" cy="791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BD0BFB" w:rsidRPr="00A355DF" w:rsidTr="00A355DF">
        <w:trPr>
          <w:trHeight w:val="124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BD0B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 xml:space="preserve">DISNEY </w:t>
            </w:r>
            <w:r w:rsidR="00BD0BFB">
              <w:rPr>
                <w:noProof/>
                <w:lang w:val="en-US"/>
              </w:rPr>
              <w:drawing>
                <wp:inline distT="0" distB="0" distL="0" distR="0" wp14:anchorId="760B6B31" wp14:editId="79B0240D">
                  <wp:extent cx="1131570" cy="681222"/>
                  <wp:effectExtent l="0" t="0" r="0" b="508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16181" t="34621" r="62847" b="42937"/>
                          <a:stretch/>
                        </pic:blipFill>
                        <pic:spPr bwMode="auto">
                          <a:xfrm>
                            <a:off x="0" y="0"/>
                            <a:ext cx="1132476" cy="681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</w:tr>
      <w:tr w:rsidR="00BD0BFB" w:rsidRPr="00A355DF" w:rsidTr="00A355DF">
        <w:trPr>
          <w:trHeight w:val="12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SONY </w:t>
            </w:r>
            <w:r w:rsidR="00BD0BFB">
              <w:rPr>
                <w:noProof/>
                <w:lang w:val="en-US"/>
              </w:rPr>
              <w:drawing>
                <wp:inline distT="0" distB="0" distL="0" distR="0" wp14:anchorId="3B949B6A" wp14:editId="4F1AFED5">
                  <wp:extent cx="1377243" cy="545911"/>
                  <wp:effectExtent l="0" t="0" r="0" b="6985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16436" t="34608" r="58046" b="47412"/>
                          <a:stretch/>
                        </pic:blipFill>
                        <pic:spPr bwMode="auto">
                          <a:xfrm>
                            <a:off x="0" y="0"/>
                            <a:ext cx="1377961" cy="5461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</w:tr>
      <w:tr w:rsidR="00BD0BFB" w:rsidRPr="00A355DF" w:rsidTr="00A355DF">
        <w:trPr>
          <w:trHeight w:val="153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NETFLIX</w:t>
            </w:r>
            <w:r w:rsidR="00BD0BFB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="00BD0BFB">
              <w:rPr>
                <w:noProof/>
                <w:lang w:val="en-US"/>
              </w:rPr>
              <w:drawing>
                <wp:inline distT="0" distB="0" distL="0" distR="0" wp14:anchorId="33ACE2BD" wp14:editId="25EEC48D">
                  <wp:extent cx="1731522" cy="967740"/>
                  <wp:effectExtent l="0" t="0" r="2540" b="381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10618" t="31467" r="57283" b="36643"/>
                          <a:stretch/>
                        </pic:blipFill>
                        <pic:spPr bwMode="auto">
                          <a:xfrm>
                            <a:off x="0" y="0"/>
                            <a:ext cx="1733374" cy="968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26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24</w:t>
            </w:r>
          </w:p>
        </w:tc>
      </w:tr>
      <w:tr w:rsidR="00BD0BFB" w:rsidRPr="00A355DF" w:rsidTr="00A355DF">
        <w:trPr>
          <w:trHeight w:val="142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 xml:space="preserve">CHARTER COMUNICATIONS </w:t>
            </w:r>
            <w:r w:rsidR="00BD0BFB">
              <w:rPr>
                <w:noProof/>
                <w:lang w:val="en-US"/>
              </w:rPr>
              <w:drawing>
                <wp:inline distT="0" distB="0" distL="0" distR="0" wp14:anchorId="48A4CC0D" wp14:editId="14347F67">
                  <wp:extent cx="1950097" cy="791210"/>
                  <wp:effectExtent l="0" t="0" r="0" b="889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9357" t="34149" r="54508" b="39789"/>
                          <a:stretch/>
                        </pic:blipFill>
                        <pic:spPr bwMode="auto">
                          <a:xfrm>
                            <a:off x="0" y="0"/>
                            <a:ext cx="1951315" cy="791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83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5DF" w:rsidRPr="00A355DF" w:rsidRDefault="00A355DF" w:rsidP="00A355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355DF">
              <w:rPr>
                <w:rFonts w:ascii="Calibri" w:eastAsia="Times New Roman" w:hAnsi="Calibri" w:cs="Calibri"/>
                <w:color w:val="000000"/>
                <w:lang w:val="en-US"/>
              </w:rPr>
              <w:t>24</w:t>
            </w:r>
          </w:p>
        </w:tc>
      </w:tr>
    </w:tbl>
    <w:p w:rsidR="00A355DF" w:rsidRDefault="00A355DF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E2444B" w:rsidRPr="00B25E09" w:rsidRDefault="00E2444B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sdt>
      <w:sdtPr>
        <w:rPr>
          <w:color w:val="auto"/>
          <w:lang w:val="es-ES"/>
        </w:rPr>
        <w:id w:val="-1443304255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p w:rsidR="000222D3" w:rsidRPr="00B25E09" w:rsidRDefault="000222D3">
          <w:pPr>
            <w:pStyle w:val="Ttulo1"/>
            <w:rPr>
              <w:color w:val="auto"/>
              <w:lang w:val="es-EC"/>
            </w:rPr>
          </w:pPr>
          <w:r w:rsidRPr="00B25E09">
            <w:rPr>
              <w:color w:val="auto"/>
              <w:lang w:val="es-ES"/>
            </w:rPr>
            <w:t>Bibliografía</w:t>
          </w:r>
        </w:p>
        <w:sdt>
          <w:sdtPr>
            <w:id w:val="111145805"/>
            <w:bibliography/>
          </w:sdtPr>
          <w:sdtContent>
            <w:p w:rsidR="000222D3" w:rsidRPr="00B25E09" w:rsidRDefault="000222D3" w:rsidP="000222D3">
              <w:pPr>
                <w:pStyle w:val="Bibliografa"/>
                <w:ind w:left="720" w:hanging="720"/>
                <w:rPr>
                  <w:noProof/>
                  <w:sz w:val="24"/>
                  <w:szCs w:val="24"/>
                </w:rPr>
              </w:pPr>
              <w:r w:rsidRPr="00B25E09">
                <w:fldChar w:fldCharType="begin"/>
              </w:r>
              <w:r w:rsidRPr="00B25E09">
                <w:instrText>BIBLIOGRAPHY</w:instrText>
              </w:r>
              <w:r w:rsidRPr="00B25E09">
                <w:fldChar w:fldCharType="separate"/>
              </w:r>
              <w:r w:rsidRPr="00B25E09">
                <w:rPr>
                  <w:noProof/>
                </w:rPr>
                <w:t xml:space="preserve">MERCOEMPRESAS. (2017). </w:t>
              </w:r>
              <w:r w:rsidRPr="00B25E09">
                <w:rPr>
                  <w:i/>
                  <w:iCs/>
                  <w:noProof/>
                </w:rPr>
                <w:t>MERCO.</w:t>
              </w:r>
              <w:r w:rsidRPr="00B25E09">
                <w:rPr>
                  <w:noProof/>
                </w:rPr>
                <w:t xml:space="preserve"> Obtenido de http://www.merco.info/ec/ranking-merco-empresas</w:t>
              </w:r>
            </w:p>
            <w:p w:rsidR="000222D3" w:rsidRPr="00B25E09" w:rsidRDefault="000222D3" w:rsidP="000222D3">
              <w:pPr>
                <w:pStyle w:val="Bibliografa"/>
                <w:ind w:left="720" w:hanging="720"/>
                <w:rPr>
                  <w:noProof/>
                </w:rPr>
              </w:pPr>
              <w:r w:rsidRPr="00B25E09">
                <w:rPr>
                  <w:noProof/>
                </w:rPr>
                <w:t xml:space="preserve">Wikipedia. (3 de diciembre de 2011). </w:t>
              </w:r>
              <w:r w:rsidRPr="00B25E09">
                <w:rPr>
                  <w:i/>
                  <w:iCs/>
                  <w:noProof/>
                </w:rPr>
                <w:t>Wikipedia .</w:t>
              </w:r>
              <w:r w:rsidRPr="00B25E09">
                <w:rPr>
                  <w:noProof/>
                </w:rPr>
                <w:t xml:space="preserve"> Obtenido de https://es.wikipedia.org/wiki/Global_Reporting_Initiativen </w:t>
              </w:r>
            </w:p>
            <w:p w:rsidR="000222D3" w:rsidRPr="00B25E09" w:rsidRDefault="000222D3" w:rsidP="000222D3">
              <w:r w:rsidRPr="00B25E09">
                <w:rPr>
                  <w:b/>
                  <w:bCs/>
                </w:rPr>
                <w:fldChar w:fldCharType="end"/>
              </w:r>
            </w:p>
          </w:sdtContent>
        </w:sdt>
      </w:sdtContent>
    </w:sdt>
    <w:p w:rsidR="000222D3" w:rsidRPr="00B25E09" w:rsidRDefault="000222D3" w:rsidP="005E2375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C8099B" w:rsidRPr="00B25E09" w:rsidRDefault="00C8099B" w:rsidP="005E2375">
      <w:pPr>
        <w:jc w:val="both"/>
        <w:rPr>
          <w:rFonts w:ascii="Arial" w:hAnsi="Arial" w:cs="Arial"/>
          <w:sz w:val="24"/>
          <w:szCs w:val="24"/>
        </w:rPr>
      </w:pPr>
    </w:p>
    <w:sectPr w:rsidR="00C8099B" w:rsidRPr="00B25E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16B74"/>
    <w:multiLevelType w:val="hybridMultilevel"/>
    <w:tmpl w:val="DE642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81CEA"/>
    <w:multiLevelType w:val="multilevel"/>
    <w:tmpl w:val="29922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155879"/>
    <w:multiLevelType w:val="hybridMultilevel"/>
    <w:tmpl w:val="FE023E6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83233"/>
    <w:multiLevelType w:val="multilevel"/>
    <w:tmpl w:val="0CDEF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796C08"/>
    <w:multiLevelType w:val="hybridMultilevel"/>
    <w:tmpl w:val="BABAE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5D636D"/>
    <w:multiLevelType w:val="multilevel"/>
    <w:tmpl w:val="29922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225572"/>
    <w:multiLevelType w:val="multilevel"/>
    <w:tmpl w:val="5574A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2107C2"/>
    <w:multiLevelType w:val="hybridMultilevel"/>
    <w:tmpl w:val="CA48D9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2C5ED5"/>
    <w:multiLevelType w:val="hybridMultilevel"/>
    <w:tmpl w:val="6D1C51D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4E7BA4"/>
    <w:multiLevelType w:val="hybridMultilevel"/>
    <w:tmpl w:val="E98C5386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905A41"/>
    <w:multiLevelType w:val="hybridMultilevel"/>
    <w:tmpl w:val="5C70C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7566C4"/>
    <w:multiLevelType w:val="multilevel"/>
    <w:tmpl w:val="29922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E2E0130"/>
    <w:multiLevelType w:val="hybridMultilevel"/>
    <w:tmpl w:val="DE642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11"/>
  </w:num>
  <w:num w:numId="5">
    <w:abstractNumId w:val="6"/>
  </w:num>
  <w:num w:numId="6">
    <w:abstractNumId w:val="3"/>
  </w:num>
  <w:num w:numId="7">
    <w:abstractNumId w:val="7"/>
  </w:num>
  <w:num w:numId="8">
    <w:abstractNumId w:val="4"/>
  </w:num>
  <w:num w:numId="9">
    <w:abstractNumId w:val="8"/>
  </w:num>
  <w:num w:numId="10">
    <w:abstractNumId w:val="2"/>
  </w:num>
  <w:num w:numId="11">
    <w:abstractNumId w:val="12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D86"/>
    <w:rsid w:val="00007ACD"/>
    <w:rsid w:val="000222D3"/>
    <w:rsid w:val="000378DE"/>
    <w:rsid w:val="00052C41"/>
    <w:rsid w:val="000A0A7B"/>
    <w:rsid w:val="00171737"/>
    <w:rsid w:val="00223EB1"/>
    <w:rsid w:val="002642D7"/>
    <w:rsid w:val="003853DF"/>
    <w:rsid w:val="0046286D"/>
    <w:rsid w:val="00506830"/>
    <w:rsid w:val="00532D86"/>
    <w:rsid w:val="005B4025"/>
    <w:rsid w:val="005E2375"/>
    <w:rsid w:val="00603F9F"/>
    <w:rsid w:val="008138EA"/>
    <w:rsid w:val="00971514"/>
    <w:rsid w:val="009B7ABA"/>
    <w:rsid w:val="00A355DF"/>
    <w:rsid w:val="00B25E09"/>
    <w:rsid w:val="00B41A8C"/>
    <w:rsid w:val="00BB3DD8"/>
    <w:rsid w:val="00BD0BFB"/>
    <w:rsid w:val="00BD4264"/>
    <w:rsid w:val="00BE3C09"/>
    <w:rsid w:val="00C8099B"/>
    <w:rsid w:val="00CA2566"/>
    <w:rsid w:val="00DD3308"/>
    <w:rsid w:val="00E2444B"/>
    <w:rsid w:val="00E70F2C"/>
    <w:rsid w:val="00F0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4E0126-5D82-4FC1-8197-399ABBC1A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22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8099B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007ACD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007ACD"/>
    <w:rPr>
      <w:b/>
      <w:bCs/>
    </w:rPr>
  </w:style>
  <w:style w:type="character" w:styleId="nfasis">
    <w:name w:val="Emphasis"/>
    <w:basedOn w:val="Fuentedeprrafopredeter"/>
    <w:uiPriority w:val="20"/>
    <w:qFormat/>
    <w:rsid w:val="00007AC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37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0222D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Bibliografa">
    <w:name w:val="Bibliography"/>
    <w:basedOn w:val="Normal"/>
    <w:next w:val="Normal"/>
    <w:uiPriority w:val="37"/>
    <w:unhideWhenUsed/>
    <w:rsid w:val="000222D3"/>
  </w:style>
  <w:style w:type="paragraph" w:customStyle="1" w:styleId="Normal1">
    <w:name w:val="Normal1"/>
    <w:rsid w:val="000A0A7B"/>
    <w:pPr>
      <w:spacing w:after="0" w:line="276" w:lineRule="auto"/>
    </w:pPr>
    <w:rPr>
      <w:rFonts w:ascii="Arial" w:eastAsia="Arial" w:hAnsi="Arial" w:cs="Arial"/>
      <w:color w:val="000000"/>
      <w:lang w:val="es-EC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9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http://www.merco.info/es/" TargetMode="External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www.prophet.com/relevantbrands-2017/?utm_source=prophet&amp;utm_medium=legacy-page&amp;utm_campaign=2017-bri" TargetMode="External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es.wikipedia.org/wiki/Triple_resultado" TargetMode="External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4.emf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Wik11</b:Tag>
    <b:SourceType>DocumentFromInternetSite</b:SourceType>
    <b:Guid>{01C56D3E-9B4C-41A7-92F9-32A05115C814}</b:Guid>
    <b:Title>Wikipedia </b:Title>
    <b:Year>2011</b:Year>
    <b:Month>diciembre </b:Month>
    <b:Day>3</b:Day>
    <b:URL>https://es.wikipedia.org/wiki/Global_Reporting_Initiativen </b:URL>
    <b:Author>
      <b:Author>
        <b:NameList>
          <b:Person>
            <b:Last>Wikipedia</b:Last>
          </b:Person>
        </b:NameList>
      </b:Author>
    </b:Author>
    <b:RefOrder>1</b:RefOrder>
  </b:Source>
  <b:Source>
    <b:Tag>MER17</b:Tag>
    <b:SourceType>DocumentFromInternetSite</b:SourceType>
    <b:Guid>{452EA608-4279-4756-951A-7418DE825420}</b:Guid>
    <b:Author>
      <b:Author>
        <b:NameList>
          <b:Person>
            <b:Last>MERCOEMPRESAS</b:Last>
          </b:Person>
        </b:NameList>
      </b:Author>
    </b:Author>
    <b:Title>MERCO</b:Title>
    <b:Year>2017</b:Year>
    <b:URL>http://www.merco.info/ec/ranking-merco-empresas</b:URL>
    <b:RefOrder>2</b:RefOrder>
  </b:Source>
</b:Sources>
</file>

<file path=customXml/itemProps1.xml><?xml version="1.0" encoding="utf-8"?>
<ds:datastoreItem xmlns:ds="http://schemas.openxmlformats.org/officeDocument/2006/customXml" ds:itemID="{474E97BE-ECCB-40ED-A268-C9AB44437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1775</Words>
  <Characters>10121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POLOPC</dc:creator>
  <cp:keywords/>
  <dc:description/>
  <cp:lastModifiedBy>Michelle Jibaja</cp:lastModifiedBy>
  <cp:revision>2</cp:revision>
  <dcterms:created xsi:type="dcterms:W3CDTF">2018-09-05T05:00:00Z</dcterms:created>
  <dcterms:modified xsi:type="dcterms:W3CDTF">2018-09-05T05:00:00Z</dcterms:modified>
</cp:coreProperties>
</file>