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>
  <w:body>
    <w:p>
      <w:pPr>
        <w:pStyle w:val="Para0"/>
        <w:spacing w:line="312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Nombres: Carolina Dávila y Josselyn Chora</w:t>
      </w:r>
    </w:p>
    <w:p>
      <w:pPr>
        <w:pStyle w:val="Para0"/>
        <w:spacing w:line="312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Fecha: 25 de septiembre del 2018</w:t>
      </w:r>
    </w:p>
    <w:p>
      <w:pPr>
        <w:pStyle w:val="Para0"/>
        <w:spacing w:line="312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Comunicación política y Gubernamental</w:t>
      </w:r>
    </w:p>
    <w:p>
      <w:pPr>
        <w:pStyle w:val="Para0"/>
        <w:spacing w:line="312" w:lineRule="auto"/>
        <w:ind w:left="0" w:hanging="0"/>
        <w:rPr>
          <w:sz w:val="20"/>
          <w:szCs w:val="20"/>
          <w:rFonts w:ascii="Times New Roman" w:eastAsia="Times New Roman" w:hAnsi="Times New Roman"/>
        </w:rPr>
      </w:pPr>
    </w:p>
    <w:p>
      <w:pPr>
        <w:pStyle w:val="Para0"/>
        <w:spacing w:line="312" w:lineRule="auto"/>
        <w:ind w:left="0" w:hanging="0"/>
        <w:rPr>
          <w:sz w:val="20"/>
          <w:szCs w:val="20"/>
          <w:rFonts w:ascii="Times New Roman" w:eastAsia="Times New Roman" w:hAnsi="Times New Roman"/>
        </w:rPr>
      </w:pPr>
    </w:p>
    <w:p>
      <w:pPr>
        <w:pStyle w:val="Para0"/>
        <w:spacing w:line="312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I HAVE A DREAM - MARTIN LUTHER KING</w:t>
      </w:r>
    </w:p>
    <w:p>
      <w:pPr>
        <w:pStyle w:val="Para0"/>
        <w:spacing w:line="312" w:lineRule="auto"/>
        <w:ind w:left="0" w:hanging="0"/>
        <w:rPr>
          <w:sz w:val="20"/>
          <w:szCs w:val="20"/>
          <w:rFonts w:ascii="Times New Roman" w:eastAsia="Times New Roman" w:hAnsi="Times New Roman"/>
        </w:rPr>
      </w:pPr>
    </w:p>
    <w:p>
      <w:pPr>
        <w:pStyle w:val="Para0"/>
        <w:spacing w:line="312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1"/>
        </w:rPr>
        <w:t xml:space="preserve">Martin Luther King fue un lider social afroamericano que luchó en contra de la segregación racial en los años </w:t>
      </w:r>
      <w:r>
        <w:rPr>
          <w:rStyle w:val="Character1"/>
        </w:rPr>
        <w:t xml:space="preserve">50 y 60. Este discurso "I have a dream" fue dictado en 1963 en las escalinatas del monumento a Lincon durante </w:t>
      </w:r>
      <w:r>
        <w:rPr>
          <w:rStyle w:val="Character1"/>
        </w:rPr>
        <w:t xml:space="preserve">la marcha en Washington por el trabajo y la libertad. </w:t>
      </w:r>
    </w:p>
    <w:p>
      <w:pPr>
        <w:pStyle w:val="Para0"/>
        <w:spacing w:line="312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1"/>
        </w:rPr>
        <w:t xml:space="preserve">Al principio Luther King camina y canta entre la multitud, a la par de ellos, como si fuera un miembro más. </w:t>
      </w:r>
      <w:r>
        <w:rPr>
          <w:rStyle w:val="Character1"/>
        </w:rPr>
        <w:t xml:space="preserve">Llega al podio que está a la altura de la gente. A lo que Foucault describe como puesta en escena. </w:t>
      </w:r>
    </w:p>
    <w:p>
      <w:pPr>
        <w:pStyle w:val="Para0"/>
        <w:spacing w:line="312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1"/>
        </w:rPr>
        <w:t xml:space="preserve">Pronuncia sus oraciones con seguridad y un tono alto, dando énfasis a palabras como libertad, nación y </w:t>
      </w:r>
      <w:r>
        <w:rPr>
          <w:rStyle w:val="Character1"/>
        </w:rPr>
        <w:t xml:space="preserve">emancipación.  También utiliza figuras literarias que en palabras de Foucault es una mediación del lenguaje.</w:t>
      </w:r>
    </w:p>
    <w:p>
      <w:pPr>
        <w:pStyle w:val="Para0"/>
        <w:spacing w:line="312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1"/>
        </w:rPr>
        <w:t xml:space="preserve">El orador se dirige a la esencia de las masas, en este caso los estadounidenses y su gran amor por la nación.  </w:t>
      </w:r>
      <w:r>
        <w:rPr>
          <w:rStyle w:val="Character1"/>
        </w:rPr>
        <w:t xml:space="preserve">enaltece a este país,  defendiendo sus orígenes con la Carta de la Independencia. Afirma que en ella el principio </w:t>
      </w:r>
      <w:r>
        <w:rPr>
          <w:rStyle w:val="Character1"/>
        </w:rPr>
        <w:t xml:space="preserve">más importante es la libertad. Y en ningún momento critica al país lo que puede ofender a las masas. </w:t>
      </w:r>
    </w:p>
    <w:p>
      <w:pPr>
        <w:pStyle w:val="Para0"/>
        <w:spacing w:line="312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1"/>
        </w:rPr>
        <w:t xml:space="preserve"> Foucault dice que la voz de la razón es la que gana en discurso,  por ello Martin Luther King afirma que la </w:t>
      </w:r>
      <w:r>
        <w:rPr>
          <w:rStyle w:val="Character1"/>
        </w:rPr>
        <w:t xml:space="preserve">sociedad afroamericana está siendo excluida. En cambio la voz la locura es racismo y la segregación.  </w:t>
      </w:r>
    </w:p>
    <w:p>
      <w:pPr>
        <w:pStyle w:val="Para0"/>
        <w:spacing w:line="312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1"/>
        </w:rPr>
        <w:t xml:space="preserve">Luther King habla pausadamente y con seguridad para que el público asimile que lo que está diciendo tiene </w:t>
      </w:r>
      <w:r>
        <w:rPr>
          <w:rStyle w:val="Character1"/>
        </w:rPr>
        <w:t xml:space="preserve">revelancia y severidad. Además de eso se dirije a ellos con la palabra "nosotros" lo que lo convierte en uno de </w:t>
      </w:r>
      <w:r>
        <w:rPr>
          <w:rStyle w:val="Character1"/>
        </w:rPr>
        <w:t xml:space="preserve">ellos y que entiende por lo que están pasando. </w:t>
      </w:r>
    </w:p>
    <w:p>
      <w:pPr>
        <w:pStyle w:val="Para0"/>
        <w:spacing w:line="312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1"/>
        </w:rPr>
        <w:t xml:space="preserve">Su postura es el cambio, una postura liberal. Pero no negativisa a todo el sistema estadounidense,  sino que </w:t>
      </w:r>
      <w:r>
        <w:rPr>
          <w:rStyle w:val="Character1"/>
        </w:rPr>
        <w:t xml:space="preserve">afirma que solo se debe cambiar una pequeña parte para llegar  la perfección.  </w:t>
      </w:r>
    </w:p>
    <w:p>
      <w:pPr>
        <w:pStyle w:val="Para0"/>
        <w:spacing w:line="312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1"/>
        </w:rPr>
        <w:t xml:space="preserve">El orador termina el discurso afirmando la libertad de los afroamericanos que pasará algun día, nunca recurre a </w:t>
      </w:r>
      <w:r>
        <w:rPr>
          <w:rStyle w:val="Character1"/>
        </w:rPr>
        <w:t xml:space="preserve">la duda  o a la incertidumbre.  Según Foucault,  la persona que habla tiene la autoridad de estar en lo correcto </w:t>
      </w:r>
      <w:r>
        <w:rPr>
          <w:rStyle w:val="Character1"/>
        </w:rPr>
        <w:t xml:space="preserve">sobretodo cuando ya tiene una idea de la importancia y prestigio que tiene el orador. Por lo que la gente asume </w:t>
      </w:r>
      <w:r>
        <w:rPr>
          <w:rStyle w:val="Character1"/>
        </w:rPr>
        <w:t xml:space="preserve">que el discurso es verdadero. </w:t>
      </w:r>
    </w:p>
    <w:p>
      <w:pPr>
        <w:pStyle w:val="Para0"/>
        <w:spacing w:line="312" w:lineRule="auto"/>
        <w:ind w:left="0" w:hanging="0"/>
        <w:rPr>
          <w:sz w:val="20"/>
          <w:szCs w:val="20"/>
          <w:rFonts w:ascii="Times New Roman" w:eastAsia="Times New Roman" w:hAnsi="Times New Roman"/>
        </w:rPr>
      </w:pPr>
    </w:p>
    <w:p>
      <w:pPr>
        <w:pStyle w:val="Para0"/>
        <w:spacing w:line="312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1"/>
        </w:rPr>
        <w:t xml:space="preserve">STEVE JOBS - UNIVERSIDAD STANDFORD</w:t>
      </w:r>
    </w:p>
    <w:p>
      <w:pPr>
        <w:pStyle w:val="Para0"/>
        <w:spacing w:line="312" w:lineRule="auto"/>
        <w:ind w:left="0" w:hanging="0"/>
        <w:rPr>
          <w:sz w:val="20"/>
          <w:szCs w:val="20"/>
          <w:rFonts w:ascii="Times New Roman" w:eastAsia="Times New Roman" w:hAnsi="Times New Roman"/>
        </w:rPr>
      </w:pPr>
    </w:p>
    <w:p>
      <w:pPr>
        <w:pStyle w:val="Para0"/>
        <w:spacing w:line="312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1"/>
        </w:rPr>
        <w:t xml:space="preserve">Steve Jobs fue un empresario,  creador de Apple. En el 2005 acudió a dar un discurso a los estudiantes </w:t>
      </w:r>
      <w:r>
        <w:rPr>
          <w:rStyle w:val="Character1"/>
        </w:rPr>
        <w:t xml:space="preserve">egresados de la Universidad de Stanford. </w:t>
      </w:r>
    </w:p>
    <w:p>
      <w:pPr>
        <w:pStyle w:val="Para0"/>
        <w:spacing w:line="312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1"/>
        </w:rPr>
        <w:t xml:space="preserve">Inició su oratoria afirmando que era un honor presentar su discurso en esa universidas debebido a que la </w:t>
      </w:r>
      <w:r>
        <w:rPr>
          <w:rStyle w:val="Character1"/>
        </w:rPr>
        <w:t xml:space="preserve">concidera una de las mejores del mundo.</w:t>
      </w:r>
    </w:p>
    <w:p>
      <w:pPr>
        <w:pStyle w:val="Para0"/>
        <w:spacing w:line="312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1"/>
        </w:rPr>
        <w:t xml:space="preserve">Continua contando su experiencia en el mundo laboral. Vivió sin trabajo, habiendo dejado la Universidad. Eso </w:t>
      </w:r>
      <w:r>
        <w:rPr>
          <w:rStyle w:val="Character1"/>
        </w:rPr>
        <w:t xml:space="preserve">crea un sentido de pertenencia en los estudiantes, ellos se sienten identificados con él. Incluso el público toma </w:t>
      </w:r>
      <w:r>
        <w:rPr>
          <w:rStyle w:val="Character1"/>
        </w:rPr>
        <w:t xml:space="preserve">sus palabras de forma jocosa. </w:t>
      </w:r>
    </w:p>
    <w:p>
      <w:pPr>
        <w:pStyle w:val="Para0"/>
        <w:spacing w:line="312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1"/>
        </w:rPr>
        <w:t xml:space="preserve">Jobs impuso la voz de la razón, descalificando a la marca Windows,  su competencia,  que terminaria siendo ls </w:t>
      </w:r>
      <w:r>
        <w:rPr>
          <w:rStyle w:val="Character1"/>
        </w:rPr>
        <w:t xml:space="preserve">voz de la locura. Esto hizo reir a los estudiantes presentes. </w:t>
      </w:r>
    </w:p>
    <w:p>
      <w:pPr>
        <w:pStyle w:val="Para0"/>
        <w:spacing w:line="312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1"/>
        </w:rPr>
        <w:t xml:space="preserve">El orador utiliza palabras como Dios, destino y muerte y las resalta para usar un significado subjtivo: </w:t>
      </w:r>
      <w:r>
        <w:rPr>
          <w:rStyle w:val="Character1"/>
        </w:rPr>
        <w:t xml:space="preserve">deendiendo de los individuos de la masa. Así da un sentido de inclusión y aceptación de parte del público.  </w:t>
      </w:r>
    </w:p>
    <w:p>
      <w:pPr>
        <w:pStyle w:val="Para0"/>
        <w:spacing w:line="312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1"/>
        </w:rPr>
        <w:t xml:space="preserve">El recurso del storytelling es utilizado durante todo el discurso. Apela a las emociones mediante la motivación, </w:t>
      </w:r>
      <w:r>
        <w:rPr>
          <w:rStyle w:val="Character1"/>
        </w:rPr>
        <w:t xml:space="preserve">si lo quieren suficientemente, lo pueden lograr, con fracasos y errores. Usa la figura literaria de la retórica.  </w:t>
      </w:r>
    </w:p>
    <w:p>
      <w:pPr>
        <w:pStyle w:val="Para0"/>
        <w:spacing w:line="312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1"/>
        </w:rPr>
        <w:t xml:space="preserve">Según Foucault,  el discurso es un ritual con gestos, palabras y todo lo que le acompaña. Jobs lee su discurso </w:t>
      </w:r>
      <w:r>
        <w:rPr>
          <w:rStyle w:val="Character1"/>
        </w:rPr>
        <w:t xml:space="preserve">pero de vez en cuando mueve la cabeza y mira fijamente a la audiencia,  dándoles importancia. También existen </w:t>
      </w:r>
      <w:r>
        <w:rPr>
          <w:rStyle w:val="Character1"/>
        </w:rPr>
        <w:t xml:space="preserve">reglas del discurso, hay espacio para la palabra del orador, hay espacio para los aplausos y hay espacio para las </w:t>
      </w:r>
      <w:r>
        <w:rPr>
          <w:rStyle w:val="Character1"/>
        </w:rPr>
        <w:t xml:space="preserve">risas. Además se dirige al público de tú a tú, incluyendoles más en su discurso. </w:t>
      </w:r>
    </w:p>
    <w:p>
      <w:pPr>
        <w:pStyle w:val="Para0"/>
        <w:spacing w:line="312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1"/>
        </w:rPr>
        <w:t xml:space="preserve">Aconseja al final "Stay hungry, stay foolish" que después de la influencia de su discurso seguirán su consejo,  </w:t>
      </w:r>
      <w:r>
        <w:rPr>
          <w:rStyle w:val="Character1"/>
        </w:rPr>
        <w:t xml:space="preserve">por el simple hecho de la confianza y mediación que se ganó a lo largo de su oratoria. </w:t>
      </w:r>
    </w:p>
    <w:sectPr>
      <w:pgSz w:w="11906" w:h="16838"/>
      <w:pgMar w:top="1701" w:right="1440" w:bottom="1440" w:left="1440" w:header="708" w:footer="708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바탕">
    <w:panose1 w:val="020F0502020204030204"/>
    <w:charset w:val="0"/>
    <w:family w:val="mordern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noPunctuationKerning/>
  <w:characterSpacingControl w:val="doNotCompress"/>
  <w:bordersDoNotSurroundHeader/>
  <w:bordersDoNotSurroundFooter/>
  <w:compat>
    <w:useFELayout/>
    <w:compatSetting w:name="compatibilityMode" w:uri="http://schemas.microsoft.com/office/word" w:val="14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pPrDefault>
      <w:pPr/>
    </w:pPrDefault>
    <w:rPrDefault>
      <w:rPr>
        <w:rFonts w:ascii="Times New Roman" w:hAnsi="Times New Roman" w:eastAsia="바탕" w:cs="Times New Roman"/>
      </w:rPr>
    </w:rPrDefault>
  </w:docDefaults>
  <w:style w:type="paragraph" w:styleId="a" w:default="1">
    <w:name w:val="Normal"/>
    <w:pPr>
      <w:autoSpaceDE w:val="off"/>
      <w:autoSpaceDN w:val="off"/>
      <w:jc w:val="both"/>
      <w:widowControl w:val="off"/>
      <w:wordWrap w:val="off"/>
    </w:pPr>
    <w:rPr>
      <w:kern w:val="2"/>
      <w:lang w:val="en-US" w:eastAsia="ko-KR" w:bidi="ar-SA"/>
      <w:rFonts w:ascii="바탕" w:eastAsia="바탕"/>
    </w:rPr>
  </w:style>
  <w:style w:type="character" w:styleId="a0" w:default="1">
    <w:name w:val="Default Paragraph Font"/>
    <w:rPr/>
  </w:style>
  <w:style w:type="table" w:styleId="a1" w:default="1">
    <w:name w:val="Default Tabl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customStyle="1" w:styleId="Para0">
    <w:name w:val="ParaAttribute0"/>
    <w:pPr>
      <w:jc w:val="left"/>
      <w:wordWrap w:val="false"/>
      <w:ind w:left="0" w:hanging="0"/>
      <w:widowControl w:val="false"/>
      <w:rPr/>
    </w:pPr>
  </w:style>
  <w:style w:type="paragraph" w:customStyle="1" w:styleId="Para1">
    <w:name w:val="ParaAttribute1"/>
    <w:pPr>
      <w:jc w:val="left"/>
      <w:wordWrap w:val="false"/>
      <w:ind w:left="0" w:hanging="0"/>
      <w:widowControl w:val="false"/>
      <w:rPr/>
    </w:pPr>
  </w:style>
  <w:style w:type="paragraph" w:customStyle="1" w:styleId="Para2">
    <w:name w:val="ParaAttribute2"/>
    <w:pPr>
      <w:jc w:val="left"/>
      <w:wordWrap w:val="false"/>
      <w:ind w:left="0" w:hanging="0"/>
      <w:widowControl w:val="false"/>
      <w:rPr/>
    </w:pPr>
  </w:style>
  <w:style w:type="paragraph" w:customStyle="1" w:styleId="Para3">
    <w:name w:val="ParaAttribute3"/>
    <w:pPr>
      <w:jc w:val="left"/>
      <w:wordWrap w:val="false"/>
      <w:ind w:left="0" w:hanging="0"/>
      <w:widowControl w:val="false"/>
      <w:rPr/>
    </w:pPr>
  </w:style>
  <w:style w:type="paragraph" w:customStyle="1" w:styleId="Para4">
    <w:name w:val="ParaAttribute4"/>
    <w:pPr>
      <w:jc w:val="left"/>
      <w:wordWrap w:val="false"/>
      <w:ind w:left="0" w:hanging="0"/>
      <w:widowControl w:val="false"/>
      <w:rPr/>
    </w:pPr>
  </w:style>
  <w:style w:type="paragraph" w:customStyle="1" w:styleId="Para5">
    <w:name w:val="ParaAttribute5"/>
    <w:pPr>
      <w:jc w:val="left"/>
      <w:wordWrap w:val="false"/>
      <w:ind w:left="0" w:hanging="0"/>
      <w:widowControl w:val="false"/>
      <w:rPr/>
    </w:pPr>
  </w:style>
  <w:style w:type="paragraph" w:customStyle="1" w:styleId="Para6">
    <w:name w:val="ParaAttribute6"/>
    <w:pPr>
      <w:jc w:val="left"/>
      <w:wordWrap w:val="false"/>
      <w:ind w:left="0" w:hanging="0"/>
      <w:widowControl w:val="false"/>
      <w:rPr/>
    </w:pPr>
  </w:style>
  <w:style w:type="character" w:customStyle="1" w:styleId="Character0">
    <w:name w:val="CharAttribute0"/>
    <w:rPr>
      <w:rFonts w:ascii="Times New Roman" w:eastAsia="Times New Roman"/>
    </w:rPr>
  </w:style>
  <w:style w:type="character" w:customStyle="1" w:styleId="Character1">
    <w:name w:val="CharAttribute1"/>
    <w:rPr>
      <w:rFonts w:ascii="Times New Roman" w:eastAsia="Times New Roman"/>
    </w:rPr>
  </w:style>
  <w:style w:type="character" w:customStyle="1" w:styleId="Character2">
    <w:name w:val="CharAttribute2"/>
    <w:rPr>
      <w:rFonts w:ascii="Times New Roman"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AppVersion>12.000</AppVersion>
  <Characters>0</Characters>
  <CharactersWithSpaces>0</CharactersWithSpaces>
  <DocSecurity>0</DocSecurity>
  <HyperlinksChanged>false</HyperlinksChanged>
  <Lines>0</Lines>
  <LinksUpToDate>false</LinksUpToDate>
  <Pages>2</Pages>
  <Paragraphs>0</Paragraphs>
  <Words>300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Owner</dc:creator>
  <cp:lastModifiedBy>Owner</cp:lastModifiedBy>
</cp:coreProperties>
</file>