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AAD" w:rsidRDefault="00AA2B36">
      <w:pPr>
        <w:rPr>
          <w:b/>
        </w:rPr>
      </w:pPr>
      <w:r w:rsidRPr="003539FF">
        <w:rPr>
          <w:b/>
        </w:rPr>
        <w:t xml:space="preserve">Capítulo 5 </w:t>
      </w:r>
    </w:p>
    <w:p w:rsidR="003539FF" w:rsidRPr="003539FF" w:rsidRDefault="003539FF">
      <w:pPr>
        <w:rPr>
          <w:b/>
        </w:rPr>
      </w:pPr>
      <w:r>
        <w:rPr>
          <w:b/>
        </w:rPr>
        <w:t xml:space="preserve">Nombres: </w:t>
      </w:r>
      <w:proofErr w:type="spellStart"/>
      <w:r>
        <w:rPr>
          <w:b/>
        </w:rPr>
        <w:t>Nataly</w:t>
      </w:r>
      <w:proofErr w:type="spellEnd"/>
      <w:r>
        <w:rPr>
          <w:b/>
        </w:rPr>
        <w:t xml:space="preserve"> Quiroz, Byron Galarza y </w:t>
      </w:r>
      <w:proofErr w:type="spellStart"/>
      <w:r>
        <w:rPr>
          <w:b/>
        </w:rPr>
        <w:t>Dayanna</w:t>
      </w:r>
      <w:proofErr w:type="spellEnd"/>
      <w:r>
        <w:rPr>
          <w:b/>
        </w:rPr>
        <w:t xml:space="preserve"> Morales.</w:t>
      </w:r>
      <w:bookmarkStart w:id="0" w:name="_GoBack"/>
      <w:bookmarkEnd w:id="0"/>
    </w:p>
    <w:p w:rsidR="00AA2B36" w:rsidRDefault="00AA2B36" w:rsidP="00AA2B36">
      <w:pPr>
        <w:jc w:val="both"/>
      </w:pPr>
      <w:r>
        <w:t>ORIGENES Y DESARROLLOS RECIENTES DE LA SOCIEDAD DE LA INFORMACION: UNA INTRODUCCION AL PENSAMIENTO DE NORBERT WIENER, MARSHALL Mc LUHAN Y DANIEL BELL.</w:t>
      </w:r>
    </w:p>
    <w:p w:rsidR="00AA2B36" w:rsidRDefault="00AA2B36" w:rsidP="00AA2B36">
      <w:pPr>
        <w:jc w:val="both"/>
      </w:pPr>
    </w:p>
    <w:p w:rsidR="00AA2B36" w:rsidRDefault="00AA2B36" w:rsidP="00EB5956">
      <w:pPr>
        <w:jc w:val="both"/>
      </w:pPr>
      <w:r>
        <w:t xml:space="preserve">El estudio de comunicaciones digitales de </w:t>
      </w:r>
      <w:proofErr w:type="spellStart"/>
      <w:r>
        <w:t>Norbert</w:t>
      </w:r>
      <w:proofErr w:type="spellEnd"/>
      <w:r>
        <w:t xml:space="preserve"> </w:t>
      </w:r>
      <w:proofErr w:type="spellStart"/>
      <w:r>
        <w:t>Wienner</w:t>
      </w:r>
      <w:proofErr w:type="spellEnd"/>
      <w:r>
        <w:t xml:space="preserve">, Marshall </w:t>
      </w:r>
      <w:proofErr w:type="spellStart"/>
      <w:r>
        <w:t>McLuhan</w:t>
      </w:r>
      <w:proofErr w:type="spellEnd"/>
      <w:r>
        <w:t xml:space="preserve"> y Daniel Bell.</w:t>
      </w:r>
    </w:p>
    <w:p w:rsidR="001728F5" w:rsidRDefault="00AA2B36" w:rsidP="00EB5956">
      <w:pPr>
        <w:pStyle w:val="Prrafodelista"/>
        <w:numPr>
          <w:ilvl w:val="0"/>
          <w:numId w:val="1"/>
        </w:numPr>
        <w:jc w:val="both"/>
      </w:pPr>
      <w:proofErr w:type="spellStart"/>
      <w:r>
        <w:t>Norbert</w:t>
      </w:r>
      <w:proofErr w:type="spellEnd"/>
      <w:r>
        <w:t xml:space="preserve"> Wiener distingue dos etapas en la historia de la civilización: mecánica y eléctrica diferenciadas por las características de los intentos que se pusieron en marcha para sustituir el trabajo del hombre. Los trabajos de Wiener sobre las comunicaciones digitales en el sentido que nos ocupa</w:t>
      </w:r>
      <w:r w:rsidR="00EB5956">
        <w:t>,</w:t>
      </w:r>
      <w:r>
        <w:t xml:space="preserve"> se iniciaron hacia finales de la década de 1940 en los EEUU</w:t>
      </w:r>
      <w:r w:rsidR="001728F5">
        <w:t>.</w:t>
      </w:r>
      <w:r w:rsidR="00EB5956">
        <w:t xml:space="preserve">  </w:t>
      </w:r>
      <w:r w:rsidR="00A65B47">
        <w:t>La</w:t>
      </w:r>
      <w:r w:rsidR="001728F5">
        <w:t xml:space="preserve"> información no es fácil de conservar</w:t>
      </w:r>
      <w:r w:rsidR="00EB5956">
        <w:t>,</w:t>
      </w:r>
      <w:r w:rsidR="001728F5">
        <w:t xml:space="preserve"> pues la cantidad de ella que se comunica está relacionada con la entropía. La primera es medida de orden y tiende a </w:t>
      </w:r>
      <w:r w:rsidR="00A65B47">
        <w:t>decrecer,</w:t>
      </w:r>
      <w:r w:rsidR="001728F5">
        <w:t xml:space="preserve"> la segunda es de desorden y tiende a crecer.</w:t>
      </w:r>
    </w:p>
    <w:p w:rsidR="00A65B47" w:rsidRDefault="00A65B47" w:rsidP="00120DC3">
      <w:pPr>
        <w:pStyle w:val="Prrafodelista"/>
        <w:jc w:val="both"/>
      </w:pPr>
      <w:proofErr w:type="spellStart"/>
      <w:r>
        <w:t>Norbert</w:t>
      </w:r>
      <w:proofErr w:type="spellEnd"/>
      <w:r>
        <w:t xml:space="preserve"> Wiener muestra su interés en un aspecto de </w:t>
      </w:r>
      <w:proofErr w:type="spellStart"/>
      <w:r>
        <w:t>Mattelart</w:t>
      </w:r>
      <w:proofErr w:type="spellEnd"/>
      <w:r>
        <w:t xml:space="preserve"> que considera “La fuerza estructurante de la información”; </w:t>
      </w:r>
      <w:r w:rsidR="00C164D7">
        <w:t>según Wiener</w:t>
      </w:r>
      <w:r w:rsidR="00EB5956">
        <w:t xml:space="preserve">, </w:t>
      </w:r>
      <w:r w:rsidR="00C164D7">
        <w:t>cualquier organismo encuentra su coherencia para actuar cuando posee los medios que le permiten adquirir, utilizar, retener y transmitir la información.</w:t>
      </w:r>
    </w:p>
    <w:p w:rsidR="00120DC3" w:rsidRDefault="00120DC3" w:rsidP="00120DC3">
      <w:pPr>
        <w:pStyle w:val="Prrafodelista"/>
        <w:jc w:val="both"/>
      </w:pPr>
    </w:p>
    <w:p w:rsidR="00120DC3" w:rsidRDefault="00120DC3" w:rsidP="00120DC3">
      <w:pPr>
        <w:pStyle w:val="Prrafodelista"/>
        <w:numPr>
          <w:ilvl w:val="0"/>
          <w:numId w:val="1"/>
        </w:numPr>
        <w:jc w:val="both"/>
      </w:pPr>
      <w:r>
        <w:t xml:space="preserve">La lectura de Marshall </w:t>
      </w:r>
      <w:proofErr w:type="spellStart"/>
      <w:r>
        <w:t>McLuhan</w:t>
      </w:r>
      <w:proofErr w:type="spellEnd"/>
      <w:r>
        <w:t xml:space="preserve">  fue </w:t>
      </w:r>
      <w:r w:rsidR="00C70ADB">
        <w:t>incorporada</w:t>
      </w:r>
      <w:r>
        <w:t xml:space="preserve"> al estudio de la comunicación </w:t>
      </w:r>
      <w:r w:rsidR="00EB5956">
        <w:t xml:space="preserve"> digital, </w:t>
      </w:r>
      <w:r>
        <w:t>por muchos estudiosos e investigadores de algunas partes del mundo. (Su pensamiento tuvo un</w:t>
      </w:r>
      <w:r w:rsidR="00EB5956">
        <w:t>a</w:t>
      </w:r>
      <w:r>
        <w:t xml:space="preserve"> influencia en la época </w:t>
      </w:r>
      <w:r w:rsidR="00EB5956">
        <w:t>que aparece</w:t>
      </w:r>
      <w:r>
        <w:t xml:space="preserve"> la televisión a color, un ejemplo de la inmediatez de la televisión en ese momento histórico</w:t>
      </w:r>
      <w:r w:rsidR="00EB5956">
        <w:t>,</w:t>
      </w:r>
      <w:r>
        <w:t xml:space="preserve"> fueron los hechos del asesinato del presidente Kennedy en los EEUU</w:t>
      </w:r>
      <w:r w:rsidR="00EB5956">
        <w:t xml:space="preserve"> </w:t>
      </w:r>
      <w:r w:rsidR="000E3C98">
        <w:t>(década</w:t>
      </w:r>
      <w:r w:rsidR="00EB5956">
        <w:t xml:space="preserve"> de los 60), </w:t>
      </w:r>
      <w:r>
        <w:t xml:space="preserve"> o la sucesión del Papa Paulo VI. La década del 60 significa una transición entre lo digital y lo analógico. </w:t>
      </w:r>
    </w:p>
    <w:p w:rsidR="00C70ADB" w:rsidRDefault="00120DC3" w:rsidP="00C70ADB">
      <w:pPr>
        <w:pStyle w:val="Prrafodelista"/>
        <w:jc w:val="both"/>
      </w:pPr>
      <w:r>
        <w:t xml:space="preserve">Marshall </w:t>
      </w:r>
      <w:proofErr w:type="spellStart"/>
      <w:r>
        <w:t>McLuhan</w:t>
      </w:r>
      <w:proofErr w:type="spellEnd"/>
      <w:r>
        <w:t xml:space="preserve"> define el desarro</w:t>
      </w:r>
      <w:r w:rsidR="00C70ADB">
        <w:t>llo de</w:t>
      </w:r>
      <w:r w:rsidR="00EB5956">
        <w:t xml:space="preserve"> la humanidad en tres eras, </w:t>
      </w:r>
      <w:r w:rsidR="00C70ADB">
        <w:t xml:space="preserve"> e</w:t>
      </w:r>
      <w:r>
        <w:t xml:space="preserve">l reinado es un medio de </w:t>
      </w:r>
      <w:r w:rsidR="00C70ADB">
        <w:t>comunicación</w:t>
      </w:r>
      <w:r>
        <w:t xml:space="preserve"> de acuerdo al desarrollo tecnológico de cada época:</w:t>
      </w:r>
    </w:p>
    <w:p w:rsidR="001728F5" w:rsidRDefault="00C70ADB" w:rsidP="00C70ADB">
      <w:pPr>
        <w:pStyle w:val="Prrafodelista"/>
        <w:numPr>
          <w:ilvl w:val="1"/>
          <w:numId w:val="1"/>
        </w:numPr>
        <w:jc w:val="both"/>
      </w:pPr>
      <w:r>
        <w:t>L</w:t>
      </w:r>
      <w:r w:rsidR="00120DC3">
        <w:t>a tribal o preliteraria</w:t>
      </w:r>
      <w:r w:rsidR="00EB5956">
        <w:t>,</w:t>
      </w:r>
      <w:r>
        <w:t xml:space="preserve"> donde predomina la palabra.</w:t>
      </w:r>
    </w:p>
    <w:p w:rsidR="00C70ADB" w:rsidRDefault="00C70ADB" w:rsidP="00C70ADB">
      <w:pPr>
        <w:pStyle w:val="Prrafodelista"/>
        <w:numPr>
          <w:ilvl w:val="1"/>
          <w:numId w:val="1"/>
        </w:numPr>
        <w:jc w:val="both"/>
      </w:pPr>
      <w:r>
        <w:t xml:space="preserve">La era </w:t>
      </w:r>
      <w:proofErr w:type="spellStart"/>
      <w:r>
        <w:t>Gutemberg</w:t>
      </w:r>
      <w:proofErr w:type="spellEnd"/>
      <w:r w:rsidR="00EB5956">
        <w:t>,</w:t>
      </w:r>
      <w:r>
        <w:t xml:space="preserve"> en la que el nacimiento de la impresión sustenta la palabra.</w:t>
      </w:r>
    </w:p>
    <w:p w:rsidR="00C70ADB" w:rsidRDefault="00C70ADB" w:rsidP="00C70ADB">
      <w:pPr>
        <w:pStyle w:val="Prrafodelista"/>
        <w:numPr>
          <w:ilvl w:val="1"/>
          <w:numId w:val="1"/>
        </w:numPr>
        <w:jc w:val="both"/>
      </w:pPr>
      <w:r>
        <w:t>La era electrónica</w:t>
      </w:r>
      <w:r w:rsidR="00EB5956">
        <w:t>,</w:t>
      </w:r>
      <w:r>
        <w:t xml:space="preserve"> donde lo sensorial se impone.</w:t>
      </w:r>
    </w:p>
    <w:p w:rsidR="00C70ADB" w:rsidRDefault="00C70ADB" w:rsidP="00C70ADB">
      <w:pPr>
        <w:jc w:val="both"/>
      </w:pPr>
      <w:r>
        <w:t xml:space="preserve">Para </w:t>
      </w:r>
      <w:proofErr w:type="spellStart"/>
      <w:r>
        <w:t>McLuhan</w:t>
      </w:r>
      <w:proofErr w:type="spellEnd"/>
      <w:r>
        <w:t xml:space="preserve"> existen tres innovaciones tecnológicas:</w:t>
      </w:r>
    </w:p>
    <w:p w:rsidR="00C70ADB" w:rsidRDefault="00C70ADB" w:rsidP="00C70ADB">
      <w:pPr>
        <w:pStyle w:val="Prrafodelista"/>
        <w:numPr>
          <w:ilvl w:val="0"/>
          <w:numId w:val="2"/>
        </w:numPr>
        <w:jc w:val="both"/>
      </w:pPr>
      <w:r>
        <w:t xml:space="preserve">El alfabeto fonético </w:t>
      </w:r>
      <w:r w:rsidR="00694D1E">
        <w:t>donde el hombre sale de su concepto tribal de los sentidos para predominar lo visual.</w:t>
      </w:r>
    </w:p>
    <w:p w:rsidR="00694D1E" w:rsidRDefault="00694D1E" w:rsidP="00C70ADB">
      <w:pPr>
        <w:pStyle w:val="Prrafodelista"/>
        <w:numPr>
          <w:ilvl w:val="0"/>
          <w:numId w:val="2"/>
        </w:numPr>
        <w:jc w:val="both"/>
      </w:pPr>
      <w:r>
        <w:t>La introducción del tipo móvil en el siglo XVI que aceleró este proceso</w:t>
      </w:r>
      <w:r w:rsidR="000E3C98">
        <w:t>.</w:t>
      </w:r>
    </w:p>
    <w:p w:rsidR="00694D1E" w:rsidRDefault="00694D1E" w:rsidP="00694D1E">
      <w:pPr>
        <w:pStyle w:val="Prrafodelista"/>
        <w:numPr>
          <w:ilvl w:val="0"/>
          <w:numId w:val="2"/>
        </w:numPr>
        <w:jc w:val="both"/>
      </w:pPr>
      <w:r>
        <w:t>La invención del telégrafo a mitad del siglo XIX</w:t>
      </w:r>
      <w:r w:rsidR="000E3C98">
        <w:t>,</w:t>
      </w:r>
      <w:r>
        <w:t xml:space="preserve"> que anuncio la era electrónica</w:t>
      </w:r>
      <w:r w:rsidR="000E3C98">
        <w:t>,</w:t>
      </w:r>
      <w:r>
        <w:t xml:space="preserve"> lo que significa que el hombre retrocedería a su equilibrio sensitivo.</w:t>
      </w:r>
    </w:p>
    <w:p w:rsidR="00694D1E" w:rsidRDefault="00694D1E" w:rsidP="00694D1E">
      <w:pPr>
        <w:jc w:val="both"/>
      </w:pPr>
      <w:r>
        <w:t>Uno de los rasgos de estos momentos históricos</w:t>
      </w:r>
      <w:r w:rsidR="000E3C98">
        <w:t xml:space="preserve">, </w:t>
      </w:r>
      <w:r>
        <w:t xml:space="preserve"> es la velocidad con la que viaja la información lo que repercute en la interacción de los seres humanos entre </w:t>
      </w:r>
      <w:r w:rsidR="00ED07C8">
        <w:t>sí</w:t>
      </w:r>
      <w:r>
        <w:t xml:space="preserve"> (en la “aldea global”).</w:t>
      </w:r>
    </w:p>
    <w:p w:rsidR="00694D1E" w:rsidRDefault="00694D1E" w:rsidP="00694D1E">
      <w:pPr>
        <w:pStyle w:val="Prrafodelista"/>
        <w:numPr>
          <w:ilvl w:val="0"/>
          <w:numId w:val="3"/>
        </w:numPr>
        <w:jc w:val="both"/>
      </w:pPr>
      <w:r>
        <w:t>En la edad mecánica</w:t>
      </w:r>
      <w:r w:rsidR="000E3C98">
        <w:t>,</w:t>
      </w:r>
      <w:r>
        <w:t xml:space="preserve"> el movimiento lento implicaba  una demora por largos periodos de tiempo, hoy en día la acción y la reacción son inmediatas.</w:t>
      </w:r>
    </w:p>
    <w:p w:rsidR="00694D1E" w:rsidRDefault="00ED07C8" w:rsidP="00ED07C8">
      <w:pPr>
        <w:ind w:left="708"/>
        <w:jc w:val="both"/>
      </w:pPr>
      <w:r>
        <w:lastRenderedPageBreak/>
        <w:t>Desde el punto de vista del autor “todos los medios, desde el alfabeto hasta la computadora, son extensiones del hombre que pueden causar cambios profundos y duraderos”.</w:t>
      </w:r>
    </w:p>
    <w:p w:rsidR="00ED07C8" w:rsidRDefault="005E7247" w:rsidP="00ED07C8">
      <w:pPr>
        <w:ind w:left="708"/>
        <w:jc w:val="both"/>
      </w:pPr>
      <w:r>
        <w:t xml:space="preserve">Según </w:t>
      </w:r>
      <w:proofErr w:type="spellStart"/>
      <w:r>
        <w:t>McLuhan</w:t>
      </w:r>
      <w:proofErr w:type="spellEnd"/>
      <w:r>
        <w:t xml:space="preserve"> los nuevos medios se convierten en nuevos ambientes, lo que significa que los medios son los mensajes.</w:t>
      </w:r>
    </w:p>
    <w:p w:rsidR="005E7247" w:rsidRDefault="005E7247" w:rsidP="00ED07C8">
      <w:pPr>
        <w:ind w:left="708"/>
        <w:jc w:val="both"/>
      </w:pPr>
      <w:r>
        <w:t>En resumen</w:t>
      </w:r>
      <w:r w:rsidR="000E3C98">
        <w:t>,</w:t>
      </w:r>
      <w:r>
        <w:t xml:space="preserve"> el perfeccionamiento tecnológico de la televisión y la radio ha generado un incremento en las horas de programación que muchas veces cubren las 24 horas, lo que modifica los ambientes.</w:t>
      </w:r>
    </w:p>
    <w:p w:rsidR="005E7247" w:rsidRDefault="005E7247" w:rsidP="00ED07C8">
      <w:pPr>
        <w:ind w:left="708"/>
        <w:jc w:val="both"/>
      </w:pPr>
    </w:p>
    <w:p w:rsidR="005E7247" w:rsidRDefault="005E7247" w:rsidP="00EB5956">
      <w:pPr>
        <w:pStyle w:val="Prrafodelista"/>
        <w:numPr>
          <w:ilvl w:val="0"/>
          <w:numId w:val="3"/>
        </w:numPr>
        <w:jc w:val="both"/>
      </w:pPr>
      <w:r>
        <w:t xml:space="preserve">ALDEA GLOBAL </w:t>
      </w:r>
    </w:p>
    <w:p w:rsidR="005E7247" w:rsidRDefault="005E7247" w:rsidP="00ED07C8">
      <w:pPr>
        <w:ind w:left="708"/>
        <w:jc w:val="both"/>
      </w:pPr>
      <w:r>
        <w:t xml:space="preserve">En 1962 “La Galaxia de </w:t>
      </w:r>
      <w:proofErr w:type="spellStart"/>
      <w:r>
        <w:t>Gutemberg</w:t>
      </w:r>
      <w:proofErr w:type="spellEnd"/>
      <w:r>
        <w:t xml:space="preserve">” </w:t>
      </w:r>
      <w:proofErr w:type="spellStart"/>
      <w:r>
        <w:t>McLuhan</w:t>
      </w:r>
      <w:proofErr w:type="spellEnd"/>
      <w:r>
        <w:t xml:space="preserve"> intenta explicar por qué la cultura de la imprenta</w:t>
      </w:r>
      <w:r w:rsidR="000E3C98">
        <w:t xml:space="preserve">, </w:t>
      </w:r>
      <w:r>
        <w:t xml:space="preserve"> le da al hombre un lenguaje de pensamiento que lo deja desprevenido para enfrentar el lenguaje de la tecnología electromagnética. </w:t>
      </w:r>
      <w:proofErr w:type="spellStart"/>
      <w:r>
        <w:t>McLuhan</w:t>
      </w:r>
      <w:proofErr w:type="spellEnd"/>
      <w:r>
        <w:t xml:space="preserve"> recalca lo importante de conocer</w:t>
      </w:r>
      <w:r w:rsidR="000E3C98">
        <w:t>,</w:t>
      </w:r>
      <w:r>
        <w:t xml:space="preserve"> los nuevos lenguajes de los medios de comunicación</w:t>
      </w:r>
      <w:r w:rsidR="000E3C98">
        <w:t>,</w:t>
      </w:r>
      <w:r>
        <w:t xml:space="preserve"> los cambios que generan como producto de su paso de un medio a otro.</w:t>
      </w:r>
    </w:p>
    <w:p w:rsidR="00694D1E" w:rsidRDefault="00694D1E" w:rsidP="00694D1E">
      <w:pPr>
        <w:pStyle w:val="Prrafodelista"/>
        <w:ind w:left="1425"/>
        <w:jc w:val="both"/>
      </w:pPr>
    </w:p>
    <w:p w:rsidR="001728F5" w:rsidRDefault="005E7247" w:rsidP="001728F5">
      <w:pPr>
        <w:pStyle w:val="Prrafodelista"/>
        <w:jc w:val="both"/>
      </w:pPr>
      <w:r>
        <w:t>La implosión es una característica ligada a la velocidad con la que viaja la información en la era eléctrica, lo que resume a la aldea global como un espacio que converge los nuevos medios de comunicación con sus lenguajes y ambientes.</w:t>
      </w:r>
    </w:p>
    <w:p w:rsidR="005E7247" w:rsidRDefault="005E7247" w:rsidP="001728F5">
      <w:pPr>
        <w:pStyle w:val="Prrafodelista"/>
        <w:jc w:val="both"/>
      </w:pPr>
    </w:p>
    <w:p w:rsidR="005E7247" w:rsidRDefault="005E7247" w:rsidP="001728F5">
      <w:pPr>
        <w:pStyle w:val="Prrafodelista"/>
        <w:jc w:val="both"/>
      </w:pPr>
    </w:p>
    <w:sectPr w:rsidR="005E724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63382"/>
    <w:multiLevelType w:val="hybridMultilevel"/>
    <w:tmpl w:val="6A5E21D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A3F0812"/>
    <w:multiLevelType w:val="hybridMultilevel"/>
    <w:tmpl w:val="E6C24D1C"/>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C3E0455"/>
    <w:multiLevelType w:val="hybridMultilevel"/>
    <w:tmpl w:val="B5782F54"/>
    <w:lvl w:ilvl="0" w:tplc="0C0A0003">
      <w:start w:val="1"/>
      <w:numFmt w:val="bullet"/>
      <w:lvlText w:val="o"/>
      <w:lvlJc w:val="left"/>
      <w:pPr>
        <w:ind w:left="1425" w:hanging="360"/>
      </w:pPr>
      <w:rPr>
        <w:rFonts w:ascii="Courier New" w:hAnsi="Courier New" w:cs="Courier New"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B36"/>
    <w:rsid w:val="000E3C98"/>
    <w:rsid w:val="00120DC3"/>
    <w:rsid w:val="001728F5"/>
    <w:rsid w:val="00223AAD"/>
    <w:rsid w:val="003539FF"/>
    <w:rsid w:val="005E7247"/>
    <w:rsid w:val="00694D1E"/>
    <w:rsid w:val="00A65B47"/>
    <w:rsid w:val="00AA2B36"/>
    <w:rsid w:val="00C164D7"/>
    <w:rsid w:val="00C70ADB"/>
    <w:rsid w:val="00EB5956"/>
    <w:rsid w:val="00ED07C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2B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2B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594</Words>
  <Characters>3270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Danny Quiroz</dc:creator>
  <cp:keywords/>
  <dc:description/>
  <cp:lastModifiedBy>Nelson Galarza</cp:lastModifiedBy>
  <cp:revision>10</cp:revision>
  <dcterms:created xsi:type="dcterms:W3CDTF">2018-04-05T23:11:00Z</dcterms:created>
  <dcterms:modified xsi:type="dcterms:W3CDTF">2018-04-06T00:33:00Z</dcterms:modified>
</cp:coreProperties>
</file>