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15C534" w14:textId="511E0D9E" w:rsidR="00485729" w:rsidRDefault="00485729" w:rsidP="006F0CDC">
      <w:pPr>
        <w:jc w:val="both"/>
        <w:rPr>
          <w:lang w:val="es-ES"/>
        </w:rPr>
      </w:pPr>
      <w:r>
        <w:rPr>
          <w:lang w:val="es-ES"/>
        </w:rPr>
        <w:t xml:space="preserve">INTEGRANTES: </w:t>
      </w:r>
      <w:r>
        <w:rPr>
          <w:lang w:val="es-ES"/>
        </w:rPr>
        <w:tab/>
        <w:t>GEOVANNY CEVALLOS</w:t>
      </w:r>
    </w:p>
    <w:p w14:paraId="08FD38F9" w14:textId="3F32B7E2" w:rsidR="00485729" w:rsidRDefault="00485729" w:rsidP="006F0CDC">
      <w:pPr>
        <w:jc w:val="both"/>
        <w:rPr>
          <w:lang w:val="es-ES"/>
        </w:rPr>
      </w:pP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LUIS ESCANTA</w:t>
      </w:r>
    </w:p>
    <w:p w14:paraId="17C5321F" w14:textId="4206C0AD" w:rsidR="00485729" w:rsidRDefault="00485729" w:rsidP="006F0CDC">
      <w:pPr>
        <w:jc w:val="both"/>
        <w:rPr>
          <w:lang w:val="es-ES"/>
        </w:rPr>
      </w:pP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ANDREA CEDEÑO</w:t>
      </w:r>
      <w:bookmarkStart w:id="0" w:name="_GoBack"/>
      <w:bookmarkEnd w:id="0"/>
    </w:p>
    <w:p w14:paraId="64452796" w14:textId="77777777" w:rsidR="00485729" w:rsidRDefault="00485729" w:rsidP="006F0CDC">
      <w:pPr>
        <w:jc w:val="both"/>
        <w:rPr>
          <w:lang w:val="es-ES"/>
        </w:rPr>
      </w:pPr>
    </w:p>
    <w:p w14:paraId="67C1F231" w14:textId="5FDE0A7C" w:rsidR="002825F8" w:rsidRDefault="00B22A74" w:rsidP="006F0CDC">
      <w:pPr>
        <w:jc w:val="both"/>
        <w:rPr>
          <w:lang w:val="es-ES"/>
        </w:rPr>
      </w:pPr>
      <w:r>
        <w:rPr>
          <w:lang w:val="es-ES"/>
        </w:rPr>
        <w:t>El trabajo pretende ser un paradigma sobre las cuestiones digitales</w:t>
      </w:r>
    </w:p>
    <w:p w14:paraId="16753591" w14:textId="77777777" w:rsidR="00AA3253" w:rsidRDefault="00AA3253" w:rsidP="006F0CDC">
      <w:pPr>
        <w:jc w:val="both"/>
        <w:rPr>
          <w:lang w:val="es-ES"/>
        </w:rPr>
      </w:pPr>
    </w:p>
    <w:p w14:paraId="2994C781" w14:textId="77777777" w:rsidR="00024352" w:rsidRDefault="00AA3253" w:rsidP="006F0CDC">
      <w:pPr>
        <w:jc w:val="both"/>
        <w:rPr>
          <w:lang w:val="es-ES"/>
        </w:rPr>
      </w:pPr>
      <w:r>
        <w:rPr>
          <w:lang w:val="es-ES"/>
        </w:rPr>
        <w:t xml:space="preserve">Palabras clave: </w:t>
      </w:r>
    </w:p>
    <w:p w14:paraId="4BB672CF" w14:textId="77777777" w:rsidR="00AA3253" w:rsidRDefault="00024352" w:rsidP="006F0CDC">
      <w:pPr>
        <w:jc w:val="both"/>
        <w:rPr>
          <w:lang w:val="es-ES"/>
        </w:rPr>
      </w:pPr>
      <w:r>
        <w:rPr>
          <w:lang w:val="es-ES"/>
        </w:rPr>
        <w:t>comu</w:t>
      </w:r>
      <w:r w:rsidR="00AA3253">
        <w:rPr>
          <w:lang w:val="es-ES"/>
        </w:rPr>
        <w:t>nicaciones digitales</w:t>
      </w:r>
    </w:p>
    <w:p w14:paraId="315F4BF6" w14:textId="77777777" w:rsidR="00F801F4" w:rsidRDefault="00F801F4" w:rsidP="006F0CDC">
      <w:pPr>
        <w:jc w:val="both"/>
        <w:rPr>
          <w:lang w:val="es-ES"/>
        </w:rPr>
      </w:pPr>
      <w:r>
        <w:rPr>
          <w:lang w:val="es-ES"/>
        </w:rPr>
        <w:t>Sociedad de la información</w:t>
      </w:r>
    </w:p>
    <w:p w14:paraId="2FF1F143" w14:textId="77777777" w:rsidR="00F801F4" w:rsidRDefault="009266BA" w:rsidP="006F0CDC">
      <w:pPr>
        <w:jc w:val="both"/>
        <w:rPr>
          <w:lang w:val="es-ES"/>
        </w:rPr>
      </w:pPr>
      <w:r>
        <w:rPr>
          <w:lang w:val="es-ES"/>
        </w:rPr>
        <w:t>Analógico</w:t>
      </w:r>
      <w:r w:rsidR="00F801F4">
        <w:rPr>
          <w:lang w:val="es-ES"/>
        </w:rPr>
        <w:t>/digital</w:t>
      </w:r>
    </w:p>
    <w:p w14:paraId="6FC16975" w14:textId="77777777" w:rsidR="00F801F4" w:rsidRDefault="009266BA" w:rsidP="006F0CDC">
      <w:pPr>
        <w:jc w:val="both"/>
        <w:rPr>
          <w:lang w:val="es-ES"/>
        </w:rPr>
      </w:pPr>
      <w:r>
        <w:rPr>
          <w:lang w:val="es-ES"/>
        </w:rPr>
        <w:t>Mecánica</w:t>
      </w:r>
      <w:r w:rsidR="00024352">
        <w:rPr>
          <w:lang w:val="es-ES"/>
        </w:rPr>
        <w:t>/</w:t>
      </w:r>
      <w:r>
        <w:rPr>
          <w:lang w:val="es-ES"/>
        </w:rPr>
        <w:t>eléctrica</w:t>
      </w:r>
    </w:p>
    <w:p w14:paraId="69F7B0B3" w14:textId="77777777" w:rsidR="00024352" w:rsidRDefault="00024352" w:rsidP="006F0CDC">
      <w:pPr>
        <w:jc w:val="both"/>
        <w:rPr>
          <w:lang w:val="es-ES"/>
        </w:rPr>
      </w:pPr>
      <w:r>
        <w:rPr>
          <w:lang w:val="es-ES"/>
        </w:rPr>
        <w:t>Aldea global</w:t>
      </w:r>
    </w:p>
    <w:p w14:paraId="5E42C553" w14:textId="77777777" w:rsidR="00024352" w:rsidRDefault="00024352" w:rsidP="006F0CDC">
      <w:pPr>
        <w:jc w:val="both"/>
        <w:rPr>
          <w:lang w:val="es-ES"/>
        </w:rPr>
      </w:pPr>
      <w:r>
        <w:rPr>
          <w:lang w:val="es-ES"/>
        </w:rPr>
        <w:t>Información/conocimiento</w:t>
      </w:r>
    </w:p>
    <w:p w14:paraId="4298FC7C" w14:textId="77777777" w:rsidR="00024352" w:rsidRDefault="00024352" w:rsidP="006F0CDC">
      <w:pPr>
        <w:jc w:val="both"/>
        <w:rPr>
          <w:lang w:val="es-ES"/>
        </w:rPr>
      </w:pPr>
    </w:p>
    <w:p w14:paraId="021AFA24" w14:textId="77777777" w:rsidR="00024352" w:rsidRDefault="009266BA" w:rsidP="006F0CDC">
      <w:pPr>
        <w:jc w:val="both"/>
        <w:rPr>
          <w:lang w:val="es-ES"/>
        </w:rPr>
      </w:pPr>
      <w:r>
        <w:rPr>
          <w:lang w:val="es-ES"/>
        </w:rPr>
        <w:t xml:space="preserve">Texto de </w:t>
      </w:r>
      <w:r w:rsidR="00084B89">
        <w:rPr>
          <w:lang w:val="es-ES"/>
        </w:rPr>
        <w:t>Claudia Benassini Felix</w:t>
      </w:r>
    </w:p>
    <w:p w14:paraId="5FFAE96E" w14:textId="77777777" w:rsidR="009266BA" w:rsidRDefault="009266BA" w:rsidP="006F0CDC">
      <w:pPr>
        <w:jc w:val="both"/>
        <w:rPr>
          <w:lang w:val="es-ES"/>
        </w:rPr>
      </w:pPr>
    </w:p>
    <w:p w14:paraId="37D9FD33" w14:textId="77777777" w:rsidR="00084B89" w:rsidRDefault="00DC3554" w:rsidP="006F0CDC">
      <w:pPr>
        <w:jc w:val="both"/>
        <w:rPr>
          <w:lang w:val="es-ES"/>
        </w:rPr>
      </w:pPr>
      <w:r>
        <w:rPr>
          <w:lang w:val="es-ES"/>
        </w:rPr>
        <w:t>Norbert Weiner</w:t>
      </w:r>
    </w:p>
    <w:p w14:paraId="0A5685A2" w14:textId="3A75B6C5" w:rsidR="009266BA" w:rsidRDefault="00DC3554" w:rsidP="006F0CDC">
      <w:pPr>
        <w:jc w:val="both"/>
        <w:rPr>
          <w:lang w:val="es-ES"/>
        </w:rPr>
      </w:pPr>
      <w:r>
        <w:rPr>
          <w:lang w:val="es-ES"/>
        </w:rPr>
        <w:t xml:space="preserve">Distingue dos etapas en la </w:t>
      </w:r>
      <w:r w:rsidR="009266BA">
        <w:rPr>
          <w:lang w:val="es-ES"/>
        </w:rPr>
        <w:t xml:space="preserve">historia de </w:t>
      </w:r>
      <w:r>
        <w:rPr>
          <w:lang w:val="es-ES"/>
        </w:rPr>
        <w:t xml:space="preserve">la civilización: mecánica y </w:t>
      </w:r>
      <w:r w:rsidR="0070135B">
        <w:rPr>
          <w:lang w:val="es-ES"/>
        </w:rPr>
        <w:t>eléctrica</w:t>
      </w:r>
      <w:r w:rsidR="006F0CDC">
        <w:rPr>
          <w:lang w:val="es-ES"/>
        </w:rPr>
        <w:t xml:space="preserve">. </w:t>
      </w:r>
      <w:r w:rsidR="009266BA">
        <w:rPr>
          <w:lang w:val="es-ES"/>
        </w:rPr>
        <w:t>El trabajo sobre comunicaciones digitales inicia</w:t>
      </w:r>
      <w:r w:rsidR="0070135B">
        <w:rPr>
          <w:lang w:val="es-ES"/>
        </w:rPr>
        <w:t xml:space="preserve"> a finales de 1940 en USA.</w:t>
      </w:r>
      <w:r w:rsidR="00D22CA5">
        <w:rPr>
          <w:lang w:val="es-ES"/>
        </w:rPr>
        <w:t xml:space="preserve"> </w:t>
      </w:r>
    </w:p>
    <w:p w14:paraId="50F171B7" w14:textId="77777777" w:rsidR="006F0CDC" w:rsidRDefault="006F0CDC" w:rsidP="006F0CDC">
      <w:pPr>
        <w:jc w:val="both"/>
        <w:rPr>
          <w:lang w:val="es-ES"/>
        </w:rPr>
      </w:pPr>
    </w:p>
    <w:p w14:paraId="34514C87" w14:textId="77777777" w:rsidR="0070135B" w:rsidRDefault="009266BA" w:rsidP="006F0CDC">
      <w:pPr>
        <w:jc w:val="both"/>
        <w:rPr>
          <w:lang w:val="es-ES"/>
        </w:rPr>
      </w:pPr>
      <w:r>
        <w:rPr>
          <w:lang w:val="es-ES"/>
        </w:rPr>
        <w:t xml:space="preserve">Quería establecer analogías entere el cerebro humano </w:t>
      </w:r>
      <w:r w:rsidR="00D22CA5">
        <w:rPr>
          <w:lang w:val="es-ES"/>
        </w:rPr>
        <w:t xml:space="preserve">y las </w:t>
      </w:r>
      <w:r>
        <w:rPr>
          <w:lang w:val="es-ES"/>
        </w:rPr>
        <w:t>máquinas</w:t>
      </w:r>
      <w:r w:rsidR="00D22CA5">
        <w:rPr>
          <w:lang w:val="es-ES"/>
        </w:rPr>
        <w:t xml:space="preserve"> de calcular. </w:t>
      </w:r>
      <w:r>
        <w:rPr>
          <w:lang w:val="es-ES"/>
        </w:rPr>
        <w:t>Así</w:t>
      </w:r>
      <w:r w:rsidR="00D22CA5">
        <w:rPr>
          <w:lang w:val="es-ES"/>
        </w:rPr>
        <w:t xml:space="preserve"> funda la CIBERNETICA, apoyada en la teoría de los mensajes, la psicología y sus reflexiones sobre el sistema nervioso. </w:t>
      </w:r>
      <w:r>
        <w:rPr>
          <w:lang w:val="es-ES"/>
        </w:rPr>
        <w:t>Además,</w:t>
      </w:r>
      <w:r w:rsidR="00D22CA5">
        <w:rPr>
          <w:lang w:val="es-ES"/>
        </w:rPr>
        <w:t xml:space="preserve"> la parte electrónica en la </w:t>
      </w:r>
      <w:r>
        <w:rPr>
          <w:lang w:val="es-ES"/>
        </w:rPr>
        <w:t>transmisión de</w:t>
      </w:r>
      <w:r w:rsidR="00D22CA5">
        <w:rPr>
          <w:lang w:val="es-ES"/>
        </w:rPr>
        <w:t xml:space="preserve"> los mensajes. Como no existía una voz que comprenda, la inventó</w:t>
      </w:r>
      <w:r w:rsidR="003E41EC">
        <w:rPr>
          <w:lang w:val="es-ES"/>
        </w:rPr>
        <w:t>.</w:t>
      </w:r>
    </w:p>
    <w:p w14:paraId="2DF1A51F" w14:textId="77777777" w:rsidR="003E41EC" w:rsidRDefault="003E41EC" w:rsidP="006F0CDC">
      <w:pPr>
        <w:jc w:val="both"/>
        <w:rPr>
          <w:lang w:val="es-ES"/>
        </w:rPr>
      </w:pPr>
      <w:r>
        <w:rPr>
          <w:lang w:val="es-ES"/>
        </w:rPr>
        <w:t xml:space="preserve">En </w:t>
      </w:r>
      <w:r w:rsidR="009266BA">
        <w:rPr>
          <w:lang w:val="es-ES"/>
        </w:rPr>
        <w:t>1950 publica</w:t>
      </w:r>
      <w:r>
        <w:rPr>
          <w:lang w:val="es-ES"/>
        </w:rPr>
        <w:t xml:space="preserve"> la primera versión de cibernética y sociedad. “solo puede entenderse la sociedad mediante el estudio de los mensajes y de las facilidades de comunicación que ella dispone</w:t>
      </w:r>
      <w:r w:rsidR="009266BA">
        <w:rPr>
          <w:lang w:val="es-ES"/>
        </w:rPr>
        <w:t>”</w:t>
      </w:r>
      <w:r>
        <w:rPr>
          <w:lang w:val="es-ES"/>
        </w:rPr>
        <w:t>. Hay mensajes cruzados entre hombres y máquinas, máquinas y máquinas.</w:t>
      </w:r>
    </w:p>
    <w:p w14:paraId="2A585414" w14:textId="77777777" w:rsidR="001D6761" w:rsidRDefault="001D6761" w:rsidP="006F0CDC">
      <w:pPr>
        <w:jc w:val="both"/>
        <w:rPr>
          <w:lang w:val="es-ES"/>
        </w:rPr>
      </w:pPr>
      <w:r>
        <w:rPr>
          <w:lang w:val="es-ES"/>
        </w:rPr>
        <w:t xml:space="preserve">Información </w:t>
      </w:r>
      <w:r w:rsidR="009266BA">
        <w:rPr>
          <w:lang w:val="es-ES"/>
        </w:rPr>
        <w:t xml:space="preserve">es: un </w:t>
      </w:r>
      <w:r>
        <w:rPr>
          <w:lang w:val="es-ES"/>
        </w:rPr>
        <w:t xml:space="preserve">contenido de lo que es objeto de intercambio con el mundo externo, mientras nos ajustamos a </w:t>
      </w:r>
      <w:r w:rsidR="009266BA">
        <w:rPr>
          <w:lang w:val="es-ES"/>
        </w:rPr>
        <w:t>él</w:t>
      </w:r>
      <w:r>
        <w:rPr>
          <w:lang w:val="es-ES"/>
        </w:rPr>
        <w:t xml:space="preserve"> y hacemos que </w:t>
      </w:r>
      <w:r w:rsidR="009266BA">
        <w:rPr>
          <w:lang w:val="es-ES"/>
        </w:rPr>
        <w:t>él</w:t>
      </w:r>
      <w:r>
        <w:rPr>
          <w:lang w:val="es-ES"/>
        </w:rPr>
        <w:t xml:space="preserve"> se acomode a nosotros.</w:t>
      </w:r>
    </w:p>
    <w:p w14:paraId="199E577D" w14:textId="77777777" w:rsidR="009266BA" w:rsidRDefault="009266BA" w:rsidP="006F0CDC">
      <w:pPr>
        <w:jc w:val="both"/>
        <w:rPr>
          <w:lang w:val="es-ES"/>
        </w:rPr>
      </w:pPr>
    </w:p>
    <w:p w14:paraId="6A8F102D" w14:textId="77777777" w:rsidR="009266BA" w:rsidRDefault="000630A3" w:rsidP="006F0CDC">
      <w:pPr>
        <w:jc w:val="both"/>
        <w:rPr>
          <w:lang w:val="es-ES"/>
        </w:rPr>
      </w:pPr>
      <w:r>
        <w:rPr>
          <w:lang w:val="es-ES"/>
        </w:rPr>
        <w:t xml:space="preserve">Establece </w:t>
      </w:r>
      <w:r w:rsidR="009266BA">
        <w:rPr>
          <w:lang w:val="es-ES"/>
        </w:rPr>
        <w:t>propiedades</w:t>
      </w:r>
      <w:r>
        <w:rPr>
          <w:lang w:val="es-ES"/>
        </w:rPr>
        <w:t xml:space="preserve"> a la información: </w:t>
      </w:r>
    </w:p>
    <w:p w14:paraId="0D6C9047" w14:textId="77777777" w:rsidR="009266BA" w:rsidRDefault="00A47DEC" w:rsidP="006F0CDC">
      <w:pPr>
        <w:jc w:val="both"/>
        <w:rPr>
          <w:lang w:val="es-ES"/>
        </w:rPr>
      </w:pPr>
      <w:r>
        <w:rPr>
          <w:lang w:val="es-ES"/>
        </w:rPr>
        <w:t xml:space="preserve">1. </w:t>
      </w:r>
      <w:r w:rsidR="000630A3">
        <w:rPr>
          <w:lang w:val="es-ES"/>
        </w:rPr>
        <w:t xml:space="preserve">no es fácil de conservar pues la cantidad de ella que se comunica </w:t>
      </w:r>
      <w:r w:rsidR="009266BA">
        <w:rPr>
          <w:lang w:val="es-ES"/>
        </w:rPr>
        <w:t>está</w:t>
      </w:r>
      <w:r w:rsidR="000630A3">
        <w:rPr>
          <w:lang w:val="es-ES"/>
        </w:rPr>
        <w:t xml:space="preserve"> relacionada con la entropía.</w:t>
      </w:r>
      <w:r>
        <w:rPr>
          <w:lang w:val="es-ES"/>
        </w:rPr>
        <w:t xml:space="preserve"> </w:t>
      </w:r>
    </w:p>
    <w:p w14:paraId="18E7A5EC" w14:textId="77777777" w:rsidR="009266BA" w:rsidRDefault="00A47DEC" w:rsidP="006F0CDC">
      <w:pPr>
        <w:jc w:val="both"/>
        <w:rPr>
          <w:lang w:val="es-ES"/>
        </w:rPr>
      </w:pPr>
      <w:r>
        <w:rPr>
          <w:lang w:val="es-ES"/>
        </w:rPr>
        <w:t>2. Debe caracterizarse por ser sustancialmente distinta al depósito común previo</w:t>
      </w:r>
      <w:r w:rsidR="001C0DD5">
        <w:rPr>
          <w:lang w:val="es-ES"/>
        </w:rPr>
        <w:t xml:space="preserve">. </w:t>
      </w:r>
    </w:p>
    <w:p w14:paraId="09D51612" w14:textId="77777777" w:rsidR="009266BA" w:rsidRDefault="001C0DD5" w:rsidP="006F0CDC">
      <w:pPr>
        <w:jc w:val="both"/>
        <w:rPr>
          <w:lang w:val="es-ES"/>
        </w:rPr>
      </w:pPr>
      <w:r>
        <w:rPr>
          <w:lang w:val="es-ES"/>
        </w:rPr>
        <w:t>3. No imagina la información sin un dueño.</w:t>
      </w:r>
    </w:p>
    <w:p w14:paraId="4EBC6104" w14:textId="77777777" w:rsidR="000630A3" w:rsidRDefault="001C0DD5" w:rsidP="006F0CDC">
      <w:pPr>
        <w:jc w:val="both"/>
        <w:rPr>
          <w:lang w:val="es-ES"/>
        </w:rPr>
      </w:pPr>
      <w:r>
        <w:rPr>
          <w:lang w:val="es-ES"/>
        </w:rPr>
        <w:t xml:space="preserve">4. La información es </w:t>
      </w:r>
      <w:r w:rsidR="009266BA">
        <w:rPr>
          <w:lang w:val="es-ES"/>
        </w:rPr>
        <w:t>más</w:t>
      </w:r>
      <w:r>
        <w:rPr>
          <w:lang w:val="es-ES"/>
        </w:rPr>
        <w:t xml:space="preserve"> cuestión de proceso que de </w:t>
      </w:r>
      <w:r w:rsidR="009266BA">
        <w:rPr>
          <w:lang w:val="es-ES"/>
        </w:rPr>
        <w:t>acumulación</w:t>
      </w:r>
      <w:r w:rsidR="000A2819">
        <w:rPr>
          <w:lang w:val="es-ES"/>
        </w:rPr>
        <w:t>, asciende continuamente.</w:t>
      </w:r>
    </w:p>
    <w:p w14:paraId="2BE2C44D" w14:textId="77777777" w:rsidR="00067448" w:rsidRDefault="00067448" w:rsidP="006F0CDC">
      <w:pPr>
        <w:jc w:val="both"/>
        <w:rPr>
          <w:lang w:val="es-ES"/>
        </w:rPr>
      </w:pPr>
    </w:p>
    <w:p w14:paraId="58520675" w14:textId="5C9E56B2" w:rsidR="00555285" w:rsidRDefault="00067448" w:rsidP="006F0CDC">
      <w:pPr>
        <w:jc w:val="both"/>
        <w:rPr>
          <w:lang w:val="es-ES"/>
        </w:rPr>
      </w:pPr>
      <w:r>
        <w:rPr>
          <w:lang w:val="es-ES"/>
        </w:rPr>
        <w:t>Maquinas digitales y analógicas</w:t>
      </w:r>
      <w:r w:rsidR="009266BA">
        <w:rPr>
          <w:lang w:val="es-ES"/>
        </w:rPr>
        <w:t xml:space="preserve">: </w:t>
      </w:r>
      <w:r>
        <w:rPr>
          <w:lang w:val="es-ES"/>
        </w:rPr>
        <w:t xml:space="preserve"> tiene </w:t>
      </w:r>
      <w:r w:rsidR="009266BA">
        <w:rPr>
          <w:lang w:val="es-ES"/>
        </w:rPr>
        <w:t>analogía</w:t>
      </w:r>
      <w:r>
        <w:rPr>
          <w:lang w:val="es-ES"/>
        </w:rPr>
        <w:t xml:space="preserve"> con los impulsos cerebrales:  es una secuencia de llaves </w:t>
      </w:r>
      <w:r w:rsidR="009266BA">
        <w:rPr>
          <w:lang w:val="es-ES"/>
        </w:rPr>
        <w:t xml:space="preserve">tales que la apertura de una de </w:t>
      </w:r>
      <w:r>
        <w:rPr>
          <w:lang w:val="es-ES"/>
        </w:rPr>
        <w:t>las ultimas depende de la acción de combinaciones precisas de las anteriores.</w:t>
      </w:r>
      <w:r w:rsidR="001475EC">
        <w:rPr>
          <w:lang w:val="es-ES"/>
        </w:rPr>
        <w:t xml:space="preserve"> </w:t>
      </w:r>
      <w:r>
        <w:rPr>
          <w:lang w:val="es-ES"/>
        </w:rPr>
        <w:t xml:space="preserve">Las maquinas digitales tienen particular decisión entre el </w:t>
      </w:r>
      <w:r w:rsidR="009266BA">
        <w:rPr>
          <w:lang w:val="es-ES"/>
        </w:rPr>
        <w:t>sí</w:t>
      </w:r>
      <w:r>
        <w:rPr>
          <w:lang w:val="es-ES"/>
        </w:rPr>
        <w:t xml:space="preserve"> y el no. Las maquinas analógicas son de </w:t>
      </w:r>
      <w:r w:rsidR="009266BA">
        <w:rPr>
          <w:lang w:val="es-ES"/>
        </w:rPr>
        <w:t>cálculo</w:t>
      </w:r>
      <w:r>
        <w:rPr>
          <w:lang w:val="es-ES"/>
        </w:rPr>
        <w:t xml:space="preserve"> y regulación, miden en lugar de contar.</w:t>
      </w:r>
      <w:r w:rsidR="001475EC">
        <w:rPr>
          <w:lang w:val="es-ES"/>
        </w:rPr>
        <w:t xml:space="preserve">  </w:t>
      </w:r>
      <w:r w:rsidR="00555285">
        <w:rPr>
          <w:lang w:val="es-ES"/>
        </w:rPr>
        <w:t>Este autor es precursor de la sociedad de la información y no solo padre de la cibernética.</w:t>
      </w:r>
    </w:p>
    <w:p w14:paraId="5DCE98CF" w14:textId="77777777" w:rsidR="00555285" w:rsidRDefault="00555285" w:rsidP="006F0CDC">
      <w:pPr>
        <w:jc w:val="both"/>
        <w:rPr>
          <w:lang w:val="es-ES"/>
        </w:rPr>
      </w:pPr>
    </w:p>
    <w:p w14:paraId="59C92307" w14:textId="77777777" w:rsidR="009719A7" w:rsidRDefault="00555285" w:rsidP="006F0CDC">
      <w:pPr>
        <w:jc w:val="both"/>
        <w:rPr>
          <w:lang w:val="es-ES"/>
        </w:rPr>
      </w:pPr>
      <w:r>
        <w:rPr>
          <w:lang w:val="es-ES"/>
        </w:rPr>
        <w:t>Marshall MacLuhan: la aldea global. Década de 1960 (evolución de los medios de comunicación)</w:t>
      </w:r>
      <w:r w:rsidR="00472514">
        <w:rPr>
          <w:lang w:val="es-ES"/>
        </w:rPr>
        <w:t xml:space="preserve"> es la década de los primeros satélites de </w:t>
      </w:r>
      <w:r w:rsidR="009266BA">
        <w:rPr>
          <w:lang w:val="es-ES"/>
        </w:rPr>
        <w:t>comunicación</w:t>
      </w:r>
      <w:r w:rsidR="00472514">
        <w:rPr>
          <w:lang w:val="es-ES"/>
        </w:rPr>
        <w:t xml:space="preserve">. Es la década en </w:t>
      </w:r>
      <w:r w:rsidR="00472514">
        <w:rPr>
          <w:lang w:val="es-ES"/>
        </w:rPr>
        <w:lastRenderedPageBreak/>
        <w:t xml:space="preserve">la que la tv mostró los pormenores </w:t>
      </w:r>
      <w:r w:rsidR="009266BA">
        <w:rPr>
          <w:lang w:val="es-ES"/>
        </w:rPr>
        <w:t>sobre la muerte de Juan XXIII</w:t>
      </w:r>
      <w:r w:rsidR="00472514">
        <w:rPr>
          <w:lang w:val="es-ES"/>
        </w:rPr>
        <w:t xml:space="preserve">, el </w:t>
      </w:r>
      <w:r w:rsidR="009266BA">
        <w:rPr>
          <w:lang w:val="es-ES"/>
        </w:rPr>
        <w:t>ascenso</w:t>
      </w:r>
      <w:r w:rsidR="00472514">
        <w:rPr>
          <w:lang w:val="es-ES"/>
        </w:rPr>
        <w:t xml:space="preserve"> de Paulo VI y su viaje a NY, la muerte de Kennedy y su asesino, los asesinatos de Martin Luther K</w:t>
      </w:r>
      <w:r w:rsidR="009266BA">
        <w:rPr>
          <w:lang w:val="es-ES"/>
        </w:rPr>
        <w:t>.</w:t>
      </w:r>
      <w:r w:rsidR="00472514">
        <w:rPr>
          <w:lang w:val="es-ES"/>
        </w:rPr>
        <w:t xml:space="preserve"> y Robert Kennedy. Esta década es bisagra entre lo analógico y digital, entre la modernidad y posmodernidad</w:t>
      </w:r>
      <w:r w:rsidR="009719A7">
        <w:rPr>
          <w:lang w:val="es-ES"/>
        </w:rPr>
        <w:t>.</w:t>
      </w:r>
      <w:r w:rsidR="009266BA">
        <w:rPr>
          <w:lang w:val="es-ES"/>
        </w:rPr>
        <w:t xml:space="preserve"> </w:t>
      </w:r>
      <w:r w:rsidR="009719A7">
        <w:rPr>
          <w:lang w:val="es-ES"/>
        </w:rPr>
        <w:t xml:space="preserve">Caracteriza el mundo de la modernidad en 3 eras, cuya particularidad es el reinado de un medio de comunicación: </w:t>
      </w:r>
    </w:p>
    <w:p w14:paraId="1451979E" w14:textId="77777777" w:rsidR="009719A7" w:rsidRPr="009266BA" w:rsidRDefault="009266BA" w:rsidP="006F0CDC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 xml:space="preserve">Era </w:t>
      </w:r>
      <w:r w:rsidR="009719A7" w:rsidRPr="009266BA">
        <w:rPr>
          <w:lang w:val="es-ES"/>
        </w:rPr>
        <w:t>preliteraria o tribal, donde reina la palabra.</w:t>
      </w:r>
    </w:p>
    <w:p w14:paraId="1932343C" w14:textId="77777777" w:rsidR="009719A7" w:rsidRPr="009266BA" w:rsidRDefault="009719A7" w:rsidP="006F0CDC">
      <w:pPr>
        <w:pStyle w:val="Prrafodelista"/>
        <w:numPr>
          <w:ilvl w:val="0"/>
          <w:numId w:val="1"/>
        </w:numPr>
        <w:jc w:val="both"/>
        <w:rPr>
          <w:lang w:val="es-ES"/>
        </w:rPr>
      </w:pPr>
      <w:r w:rsidRPr="009266BA">
        <w:rPr>
          <w:lang w:val="es-ES"/>
        </w:rPr>
        <w:t xml:space="preserve">Era </w:t>
      </w:r>
      <w:r w:rsidR="009266BA" w:rsidRPr="009266BA">
        <w:rPr>
          <w:lang w:val="es-ES"/>
        </w:rPr>
        <w:t>Gutenberg</w:t>
      </w:r>
      <w:r w:rsidRPr="009266BA">
        <w:rPr>
          <w:lang w:val="es-ES"/>
        </w:rPr>
        <w:t>: priva la palabra impresa</w:t>
      </w:r>
    </w:p>
    <w:p w14:paraId="360A9F3D" w14:textId="77777777" w:rsidR="009719A7" w:rsidRPr="009266BA" w:rsidRDefault="009719A7" w:rsidP="006F0CDC">
      <w:pPr>
        <w:pStyle w:val="Prrafodelista"/>
        <w:numPr>
          <w:ilvl w:val="0"/>
          <w:numId w:val="1"/>
        </w:numPr>
        <w:jc w:val="both"/>
        <w:rPr>
          <w:lang w:val="es-ES"/>
        </w:rPr>
      </w:pPr>
      <w:r w:rsidRPr="009266BA">
        <w:rPr>
          <w:lang w:val="es-ES"/>
        </w:rPr>
        <w:t>Era electrónica: de la humanidad retribalizada, cuando el compromiso sensorial total equivale a creer.</w:t>
      </w:r>
    </w:p>
    <w:p w14:paraId="508BBEE7" w14:textId="77777777" w:rsidR="009719A7" w:rsidRDefault="009719A7" w:rsidP="006F0CDC">
      <w:pPr>
        <w:jc w:val="both"/>
        <w:rPr>
          <w:lang w:val="es-ES"/>
        </w:rPr>
      </w:pPr>
    </w:p>
    <w:p w14:paraId="1C27724C" w14:textId="77777777" w:rsidR="009719A7" w:rsidRDefault="009719A7" w:rsidP="006F0CDC">
      <w:pPr>
        <w:jc w:val="both"/>
        <w:rPr>
          <w:lang w:val="es-ES"/>
        </w:rPr>
      </w:pPr>
      <w:r>
        <w:rPr>
          <w:lang w:val="es-ES"/>
        </w:rPr>
        <w:t>Ha habido 3 innovaciones tecnológicas:</w:t>
      </w:r>
    </w:p>
    <w:p w14:paraId="305880F0" w14:textId="77777777" w:rsidR="009719A7" w:rsidRPr="009266BA" w:rsidRDefault="009719A7" w:rsidP="006F0CDC">
      <w:pPr>
        <w:pStyle w:val="Prrafodelista"/>
        <w:numPr>
          <w:ilvl w:val="0"/>
          <w:numId w:val="2"/>
        </w:numPr>
        <w:jc w:val="both"/>
        <w:rPr>
          <w:lang w:val="es-ES"/>
        </w:rPr>
      </w:pPr>
      <w:r w:rsidRPr="009266BA">
        <w:rPr>
          <w:lang w:val="es-ES"/>
        </w:rPr>
        <w:t>Invención del alfabeto fonético, que sacó al hombre tribal de su equilibrio sensitivo y le dio dominio al ojo.</w:t>
      </w:r>
    </w:p>
    <w:p w14:paraId="4E573AEC" w14:textId="77777777" w:rsidR="009719A7" w:rsidRPr="009266BA" w:rsidRDefault="009719A7" w:rsidP="006F0CDC">
      <w:pPr>
        <w:pStyle w:val="Prrafodelista"/>
        <w:numPr>
          <w:ilvl w:val="0"/>
          <w:numId w:val="2"/>
        </w:numPr>
        <w:jc w:val="both"/>
        <w:rPr>
          <w:lang w:val="es-ES"/>
        </w:rPr>
      </w:pPr>
      <w:r w:rsidRPr="009266BA">
        <w:rPr>
          <w:lang w:val="es-ES"/>
        </w:rPr>
        <w:t>La introducción del tipo móvil del siglo XVI, que aceleró este proceso;</w:t>
      </w:r>
    </w:p>
    <w:p w14:paraId="037C515F" w14:textId="77777777" w:rsidR="009719A7" w:rsidRPr="009266BA" w:rsidRDefault="009719A7" w:rsidP="006F0CDC">
      <w:pPr>
        <w:pStyle w:val="Prrafodelista"/>
        <w:numPr>
          <w:ilvl w:val="0"/>
          <w:numId w:val="2"/>
        </w:numPr>
        <w:jc w:val="both"/>
        <w:rPr>
          <w:lang w:val="es-ES"/>
        </w:rPr>
      </w:pPr>
      <w:r w:rsidRPr="009266BA">
        <w:rPr>
          <w:lang w:val="es-ES"/>
        </w:rPr>
        <w:t xml:space="preserve">Y a invención del </w:t>
      </w:r>
      <w:r w:rsidR="009266BA" w:rsidRPr="009266BA">
        <w:rPr>
          <w:lang w:val="es-ES"/>
        </w:rPr>
        <w:t>telégrafo</w:t>
      </w:r>
      <w:r w:rsidRPr="009266BA">
        <w:rPr>
          <w:lang w:val="es-ES"/>
        </w:rPr>
        <w:t xml:space="preserve"> en 1844, anunció una revolución en la electrónica</w:t>
      </w:r>
    </w:p>
    <w:p w14:paraId="534A50A0" w14:textId="77777777" w:rsidR="00A4779A" w:rsidRDefault="00A4779A" w:rsidP="006F0CDC">
      <w:pPr>
        <w:jc w:val="both"/>
        <w:rPr>
          <w:lang w:val="es-ES"/>
        </w:rPr>
      </w:pPr>
    </w:p>
    <w:p w14:paraId="6503DCEB" w14:textId="77777777" w:rsidR="00A4779A" w:rsidRDefault="009266BA" w:rsidP="006F0CDC">
      <w:pPr>
        <w:jc w:val="both"/>
        <w:rPr>
          <w:lang w:val="es-ES"/>
        </w:rPr>
      </w:pPr>
      <w:r>
        <w:rPr>
          <w:lang w:val="es-ES"/>
        </w:rPr>
        <w:t>M</w:t>
      </w:r>
      <w:r w:rsidR="00A4779A">
        <w:rPr>
          <w:lang w:val="es-ES"/>
        </w:rPr>
        <w:t>acLuhan centró su interés en las edades mecánica (rueda, alfabeto e imprenta) y eléctrica (telégrafo, radio, cine, teléfono, computadora y la tv.</w:t>
      </w:r>
    </w:p>
    <w:p w14:paraId="603F188F" w14:textId="77777777" w:rsidR="00A4779A" w:rsidRDefault="00A4779A" w:rsidP="006F0CDC">
      <w:pPr>
        <w:jc w:val="both"/>
        <w:rPr>
          <w:lang w:val="es-ES"/>
        </w:rPr>
      </w:pPr>
      <w:r>
        <w:rPr>
          <w:lang w:val="es-ES"/>
        </w:rPr>
        <w:t xml:space="preserve">Publicó 8 libros: la galaxia </w:t>
      </w:r>
      <w:r w:rsidR="009266BA">
        <w:rPr>
          <w:lang w:val="es-ES"/>
        </w:rPr>
        <w:t>Gutenberg</w:t>
      </w:r>
      <w:r>
        <w:rPr>
          <w:lang w:val="es-ES"/>
        </w:rPr>
        <w:t xml:space="preserve"> (1962). Exploraciones sobre la comunicación. Los medios de comunicación como extensiones del hombre (1964</w:t>
      </w:r>
      <w:r w:rsidR="009266BA">
        <w:rPr>
          <w:lang w:val="es-ES"/>
        </w:rPr>
        <w:t>) el</w:t>
      </w:r>
      <w:r>
        <w:rPr>
          <w:lang w:val="es-ES"/>
        </w:rPr>
        <w:t xml:space="preserve"> medio es el masaje (1967)</w:t>
      </w:r>
    </w:p>
    <w:p w14:paraId="6F9E0315" w14:textId="77777777" w:rsidR="009266BA" w:rsidRDefault="009266BA" w:rsidP="006F0CDC">
      <w:pPr>
        <w:jc w:val="both"/>
        <w:rPr>
          <w:lang w:val="es-ES"/>
        </w:rPr>
      </w:pPr>
    </w:p>
    <w:p w14:paraId="1BE9345E" w14:textId="77777777" w:rsidR="009266BA" w:rsidRDefault="009266BA" w:rsidP="006F0CDC">
      <w:pPr>
        <w:jc w:val="both"/>
        <w:rPr>
          <w:lang w:val="es-ES"/>
        </w:rPr>
      </w:pPr>
      <w:r>
        <w:rPr>
          <w:lang w:val="es-ES"/>
        </w:rPr>
        <w:t>Una diferencia entre ambas eras. La era mecánica se caracterizó por una explosión en la que vieron envueltos los medios de comunicación, el avance tecnológico y la inquietud del hombre por trascender los límites; la segunda era eléctrica, cuya constante es la implosión cuyas repercusiones en los sujetos.</w:t>
      </w:r>
    </w:p>
    <w:p w14:paraId="774AE95F" w14:textId="77777777" w:rsidR="006F0CDC" w:rsidRDefault="006F0CDC" w:rsidP="006F0CDC">
      <w:pPr>
        <w:jc w:val="both"/>
        <w:rPr>
          <w:lang w:val="es-ES"/>
        </w:rPr>
      </w:pPr>
    </w:p>
    <w:p w14:paraId="27174D8C" w14:textId="404A8275" w:rsidR="006F0CDC" w:rsidRDefault="006F0CDC" w:rsidP="006F0CDC">
      <w:pPr>
        <w:jc w:val="both"/>
        <w:rPr>
          <w:lang w:val="es-419"/>
        </w:rPr>
      </w:pPr>
      <w:r w:rsidRPr="006F0CDC">
        <w:rPr>
          <w:lang w:val="es-419"/>
        </w:rPr>
        <w:t>La radio y la TV no son ayudas audiovisuales, son nuevos lenguajes</w:t>
      </w:r>
      <w:r w:rsidR="001475EC">
        <w:rPr>
          <w:lang w:val="es-419"/>
        </w:rPr>
        <w:t>. D</w:t>
      </w:r>
      <w:r w:rsidRPr="006F0CDC">
        <w:rPr>
          <w:lang w:val="es-419"/>
        </w:rPr>
        <w:t xml:space="preserve">esataca la importancia de estos nuevos lenguajes desarrollados por los medios de comunicación y el cambio que genera. Además define también a medios fríos: como por ejemplo el teléfono, la tv y la historieta son de baja definición porque aportan muy poca información audiovisual. En cambio los Medios calientes, como la radio son de alta definición por su baja participación. </w:t>
      </w:r>
    </w:p>
    <w:p w14:paraId="057BABC8" w14:textId="77777777" w:rsidR="001475EC" w:rsidRPr="006F0CDC" w:rsidRDefault="001475EC" w:rsidP="006F0CDC">
      <w:pPr>
        <w:jc w:val="both"/>
        <w:rPr>
          <w:lang w:val="es-419"/>
        </w:rPr>
      </w:pPr>
    </w:p>
    <w:p w14:paraId="7562EB08" w14:textId="77777777" w:rsidR="006F0CDC" w:rsidRDefault="006F0CDC" w:rsidP="006F0CDC">
      <w:pPr>
        <w:jc w:val="both"/>
        <w:rPr>
          <w:lang w:val="es-419"/>
        </w:rPr>
      </w:pPr>
      <w:r w:rsidRPr="006F0CDC">
        <w:rPr>
          <w:lang w:val="es-419"/>
        </w:rPr>
        <w:t>Cuando la información proviene en forma simultanea e inmediata, la cultura es auditiva y tribal indiferente al pasado y sus conceptos.</w:t>
      </w:r>
    </w:p>
    <w:p w14:paraId="4406A9BC" w14:textId="77777777" w:rsidR="006F0CDC" w:rsidRPr="006F0CDC" w:rsidRDefault="006F0CDC" w:rsidP="006F0CDC">
      <w:pPr>
        <w:jc w:val="both"/>
        <w:rPr>
          <w:lang w:val="es-419"/>
        </w:rPr>
      </w:pPr>
    </w:p>
    <w:p w14:paraId="6EDF89F0" w14:textId="77777777" w:rsidR="006F0CDC" w:rsidRDefault="006F0CDC" w:rsidP="006F0CDC">
      <w:pPr>
        <w:jc w:val="both"/>
        <w:rPr>
          <w:lang w:val="es-419"/>
        </w:rPr>
      </w:pPr>
      <w:r w:rsidRPr="006F0CDC">
        <w:rPr>
          <w:lang w:val="es-419"/>
        </w:rPr>
        <w:t>La Aldea Global (término que aparece por primera vez en la galaxia Gutenberg) significa que cada acción humana o acontecimiento compromete a todos los habitantes. Es aquí donde la excentricidad permanece  y en la gran ciudad donde la uniformidad y la impersonalidad es lo común, forjada por la tecnología eléctrica estimulan más discontinuidad diversidad y división que la vieja sociedad mecánica estandarizada. Esto producto de un fenómeno implosivo. Así manifiesta McLuhan que el globo no es más que una aldea.</w:t>
      </w:r>
    </w:p>
    <w:p w14:paraId="4EAA5BC6" w14:textId="77777777" w:rsidR="006F0CDC" w:rsidRPr="006F0CDC" w:rsidRDefault="006F0CDC" w:rsidP="006F0CDC">
      <w:pPr>
        <w:jc w:val="both"/>
        <w:rPr>
          <w:lang w:val="es-419"/>
        </w:rPr>
      </w:pPr>
    </w:p>
    <w:p w14:paraId="10BBBC18" w14:textId="77777777" w:rsidR="006F0CDC" w:rsidRPr="006F0CDC" w:rsidRDefault="006F0CDC" w:rsidP="006F0CDC">
      <w:pPr>
        <w:jc w:val="both"/>
        <w:rPr>
          <w:lang w:val="es-419"/>
        </w:rPr>
      </w:pPr>
      <w:r w:rsidRPr="006F0CDC">
        <w:rPr>
          <w:lang w:val="es-419"/>
        </w:rPr>
        <w:t xml:space="preserve">La implosión es una característica ligada a la velocidad con la que viaja la información en la era eléctrica. Un segundo elemento ligado a la era eléctrica también la del </w:t>
      </w:r>
      <w:r w:rsidRPr="006F0CDC">
        <w:rPr>
          <w:lang w:val="es-419"/>
        </w:rPr>
        <w:lastRenderedPageBreak/>
        <w:t>ambiente de la retribalización, que supone nuevas formas de organización y participación derivadas de la transformación tecnológica característica de la implosión</w:t>
      </w:r>
    </w:p>
    <w:p w14:paraId="0D2B9A98" w14:textId="77777777" w:rsidR="006F0CDC" w:rsidRPr="006F0CDC" w:rsidRDefault="006F0CDC" w:rsidP="005E106C">
      <w:pPr>
        <w:jc w:val="both"/>
        <w:rPr>
          <w:lang w:val="es-419"/>
        </w:rPr>
      </w:pPr>
      <w:r w:rsidRPr="006F0CDC">
        <w:rPr>
          <w:lang w:val="es-419"/>
        </w:rPr>
        <w:t xml:space="preserve">El hombre alfabetizado está alineado y empobrecido; en cambio el hombre retribalizado puede llevar una vida más rica y satisfactoria. La implosión de la tecnología eléctrica transforma al hombre alfabetizado en un ser humano complejo “individualista”. </w:t>
      </w:r>
    </w:p>
    <w:p w14:paraId="0FE7C82B" w14:textId="77777777" w:rsidR="006F0CDC" w:rsidRDefault="006F0CDC" w:rsidP="005E106C">
      <w:pPr>
        <w:jc w:val="both"/>
        <w:rPr>
          <w:lang w:val="es-ES"/>
        </w:rPr>
      </w:pPr>
    </w:p>
    <w:p w14:paraId="2A3E7677" w14:textId="77777777" w:rsidR="004D2086" w:rsidRDefault="004D2086" w:rsidP="005E106C">
      <w:pPr>
        <w:jc w:val="both"/>
        <w:rPr>
          <w:lang w:val="es-EC"/>
        </w:rPr>
      </w:pPr>
      <w:r>
        <w:rPr>
          <w:lang w:val="es-EC"/>
        </w:rPr>
        <w:t>Concepto “sociedad de la información” se convierte en el objeto de un desafío político: interviene en la construcción del discurso de los “fines”: fin de la ideología, fin de la política, fin de lucha de clases, fin de conciencia crítica de los intelectuales.</w:t>
      </w:r>
    </w:p>
    <w:p w14:paraId="29B95303" w14:textId="77777777" w:rsidR="004D2086" w:rsidRDefault="004D2086" w:rsidP="005E106C">
      <w:pPr>
        <w:jc w:val="both"/>
        <w:rPr>
          <w:lang w:val="es-EC"/>
        </w:rPr>
      </w:pPr>
    </w:p>
    <w:p w14:paraId="39537578" w14:textId="4FE48F9E" w:rsidR="004D2086" w:rsidRDefault="004D2086" w:rsidP="005E106C">
      <w:pPr>
        <w:jc w:val="both"/>
        <w:rPr>
          <w:lang w:val="es-EC"/>
        </w:rPr>
      </w:pPr>
      <w:r>
        <w:rPr>
          <w:lang w:val="es-EC"/>
        </w:rPr>
        <w:t>La sociedad occidental se halla a la mitad de un amplio cambio histórico en las viejas relaciones sociales que se asentaban sobre la propiedad, clases sociales, la cultura burguesa.</w:t>
      </w:r>
    </w:p>
    <w:p w14:paraId="0E667871" w14:textId="77777777" w:rsidR="004D2086" w:rsidRDefault="004D2086" w:rsidP="005E106C">
      <w:pPr>
        <w:jc w:val="both"/>
        <w:rPr>
          <w:lang w:val="es-EC"/>
        </w:rPr>
      </w:pPr>
    </w:p>
    <w:p w14:paraId="51CE45F3" w14:textId="0C274AF0" w:rsidR="004D2086" w:rsidRDefault="004D2086" w:rsidP="005E106C">
      <w:pPr>
        <w:jc w:val="both"/>
        <w:rPr>
          <w:lang w:val="es-EC"/>
        </w:rPr>
      </w:pPr>
      <w:r>
        <w:rPr>
          <w:lang w:val="es-EC"/>
        </w:rPr>
        <w:t>Sociedad tecnotrónica: sociedad conformada cultural, psicológica, social y económicamente por el impacto de la tecnología y la electrónica en especial el área de las computadoras y las comunicaciones.</w:t>
      </w:r>
    </w:p>
    <w:p w14:paraId="5A72A264" w14:textId="77777777" w:rsidR="004D2086" w:rsidRDefault="004D2086" w:rsidP="005E106C">
      <w:pPr>
        <w:jc w:val="both"/>
        <w:rPr>
          <w:lang w:val="es-EC"/>
        </w:rPr>
      </w:pPr>
    </w:p>
    <w:p w14:paraId="715E4E72" w14:textId="7ACCC1EC" w:rsidR="004D2086" w:rsidRDefault="004D2086" w:rsidP="005E106C">
      <w:pPr>
        <w:jc w:val="both"/>
        <w:rPr>
          <w:lang w:val="es-EC"/>
        </w:rPr>
      </w:pPr>
      <w:r>
        <w:rPr>
          <w:lang w:val="es-EC"/>
        </w:rPr>
        <w:t xml:space="preserve">Los ejes centrales de la estratificación de la sociedad occidental son la propiedad y el conocimiento, a lo largo de ambos funciona un sistema político que los controla cada vez más y hace surgir élites temporales </w:t>
      </w:r>
    </w:p>
    <w:p w14:paraId="1C3874A5" w14:textId="77777777" w:rsidR="004D2086" w:rsidRDefault="004D2086" w:rsidP="005E106C">
      <w:pPr>
        <w:jc w:val="both"/>
        <w:rPr>
          <w:lang w:val="es-EC"/>
        </w:rPr>
      </w:pPr>
    </w:p>
    <w:p w14:paraId="49F45D14" w14:textId="77777777" w:rsidR="004D2086" w:rsidRDefault="004D2086" w:rsidP="005E106C">
      <w:pPr>
        <w:jc w:val="both"/>
        <w:rPr>
          <w:lang w:val="es-EC"/>
        </w:rPr>
      </w:pPr>
      <w:r>
        <w:rPr>
          <w:lang w:val="es-EC"/>
        </w:rPr>
        <w:t>Se destaca la importancia de la información y el papel dominante que tarde o temprano asumirá en el contexto de la sociedad que ha sido configurada bajo este nombre.</w:t>
      </w:r>
    </w:p>
    <w:p w14:paraId="50BA9335" w14:textId="77777777" w:rsidR="00024352" w:rsidRPr="004D2086" w:rsidRDefault="00024352" w:rsidP="006F0CDC">
      <w:pPr>
        <w:jc w:val="both"/>
        <w:rPr>
          <w:lang w:val="es-EC"/>
        </w:rPr>
      </w:pPr>
    </w:p>
    <w:sectPr w:rsidR="00024352" w:rsidRPr="004D2086" w:rsidSect="00976F8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2B5930"/>
    <w:multiLevelType w:val="hybridMultilevel"/>
    <w:tmpl w:val="9FA4FB2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E5616"/>
    <w:multiLevelType w:val="hybridMultilevel"/>
    <w:tmpl w:val="8CDC4AD2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23097E"/>
    <w:multiLevelType w:val="hybridMultilevel"/>
    <w:tmpl w:val="C448BB7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A74"/>
    <w:rsid w:val="00024352"/>
    <w:rsid w:val="000630A3"/>
    <w:rsid w:val="00067448"/>
    <w:rsid w:val="00084B89"/>
    <w:rsid w:val="000A2819"/>
    <w:rsid w:val="001475EC"/>
    <w:rsid w:val="001C0DD5"/>
    <w:rsid w:val="001D6761"/>
    <w:rsid w:val="002825F8"/>
    <w:rsid w:val="003E41EC"/>
    <w:rsid w:val="00472514"/>
    <w:rsid w:val="00485729"/>
    <w:rsid w:val="004D2086"/>
    <w:rsid w:val="00555285"/>
    <w:rsid w:val="005E106C"/>
    <w:rsid w:val="006044AD"/>
    <w:rsid w:val="006F0CDC"/>
    <w:rsid w:val="0070135B"/>
    <w:rsid w:val="009266BA"/>
    <w:rsid w:val="009719A7"/>
    <w:rsid w:val="00976F81"/>
    <w:rsid w:val="00A4779A"/>
    <w:rsid w:val="00A47DEC"/>
    <w:rsid w:val="00AA3253"/>
    <w:rsid w:val="00B22A74"/>
    <w:rsid w:val="00D22CA5"/>
    <w:rsid w:val="00DC3554"/>
    <w:rsid w:val="00F80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FE21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266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961</Words>
  <Characters>5478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lucho Alfonso Escanta</dc:creator>
  <cp:keywords/>
  <dc:description/>
  <cp:lastModifiedBy>IMPRENTA COPY OFFSET ECUADOR</cp:lastModifiedBy>
  <cp:revision>4</cp:revision>
  <dcterms:created xsi:type="dcterms:W3CDTF">2018-04-06T00:36:00Z</dcterms:created>
  <dcterms:modified xsi:type="dcterms:W3CDTF">2018-04-06T01:27:00Z</dcterms:modified>
</cp:coreProperties>
</file>