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3935" w:rsidRPr="00931031" w:rsidRDefault="00313935" w:rsidP="00313935">
      <w:pPr>
        <w:spacing w:line="360" w:lineRule="auto"/>
        <w:jc w:val="both"/>
        <w:rPr>
          <w:sz w:val="24"/>
          <w:szCs w:val="24"/>
          <w:lang w:val="es-EC"/>
        </w:rPr>
      </w:pPr>
      <w:r w:rsidRPr="00931031">
        <w:rPr>
          <w:sz w:val="24"/>
          <w:szCs w:val="24"/>
          <w:lang w:val="es-EC"/>
        </w:rPr>
        <w:t xml:space="preserve">Título: </w:t>
      </w:r>
      <w:r>
        <w:rPr>
          <w:sz w:val="24"/>
          <w:szCs w:val="24"/>
          <w:lang w:val="es-EC"/>
        </w:rPr>
        <w:t>De la masificación a la masificación personalizada. Caso Netflix</w:t>
      </w:r>
      <w:bookmarkStart w:id="0" w:name="_GoBack"/>
      <w:bookmarkEnd w:id="0"/>
    </w:p>
    <w:p w:rsidR="00313935" w:rsidRPr="00931031" w:rsidRDefault="00313935" w:rsidP="00313935">
      <w:pPr>
        <w:pStyle w:val="ListParagraph"/>
        <w:numPr>
          <w:ilvl w:val="0"/>
          <w:numId w:val="2"/>
        </w:numPr>
        <w:spacing w:line="360" w:lineRule="auto"/>
        <w:jc w:val="both"/>
        <w:rPr>
          <w:sz w:val="24"/>
          <w:szCs w:val="24"/>
          <w:lang w:val="es-EC"/>
        </w:rPr>
      </w:pPr>
      <w:r w:rsidRPr="00931031">
        <w:rPr>
          <w:sz w:val="24"/>
          <w:szCs w:val="24"/>
          <w:lang w:val="es-EC"/>
        </w:rPr>
        <w:t>Introducción</w:t>
      </w:r>
    </w:p>
    <w:p w:rsidR="00313935" w:rsidRPr="00931031" w:rsidRDefault="00313935" w:rsidP="00313935">
      <w:pPr>
        <w:pStyle w:val="ListParagraph"/>
        <w:numPr>
          <w:ilvl w:val="0"/>
          <w:numId w:val="2"/>
        </w:numPr>
        <w:spacing w:line="360" w:lineRule="auto"/>
        <w:jc w:val="both"/>
        <w:rPr>
          <w:sz w:val="24"/>
          <w:szCs w:val="24"/>
          <w:lang w:val="es-EC"/>
        </w:rPr>
      </w:pPr>
      <w:r w:rsidRPr="00931031">
        <w:rPr>
          <w:sz w:val="24"/>
          <w:szCs w:val="24"/>
          <w:lang w:val="es-EC"/>
        </w:rPr>
        <w:t>Algoritmo como lenguaje</w:t>
      </w:r>
    </w:p>
    <w:p w:rsidR="00313935" w:rsidRPr="00931031" w:rsidRDefault="00313935" w:rsidP="00313935">
      <w:pPr>
        <w:spacing w:line="360" w:lineRule="auto"/>
        <w:jc w:val="both"/>
        <w:rPr>
          <w:sz w:val="24"/>
          <w:szCs w:val="24"/>
          <w:lang w:val="es-EC"/>
        </w:rPr>
      </w:pPr>
      <w:r w:rsidRPr="00931031">
        <w:rPr>
          <w:sz w:val="24"/>
          <w:szCs w:val="24"/>
          <w:lang w:val="es-EC"/>
        </w:rPr>
        <w:t>Fórmula que maneja datos</w:t>
      </w:r>
    </w:p>
    <w:p w:rsidR="00313935" w:rsidRPr="00931031" w:rsidRDefault="00313935" w:rsidP="00313935">
      <w:pPr>
        <w:spacing w:line="360" w:lineRule="auto"/>
        <w:jc w:val="both"/>
        <w:rPr>
          <w:sz w:val="24"/>
          <w:szCs w:val="24"/>
          <w:lang w:val="es-EC"/>
        </w:rPr>
      </w:pPr>
      <w:r w:rsidRPr="00931031">
        <w:rPr>
          <w:sz w:val="24"/>
          <w:szCs w:val="24"/>
          <w:lang w:val="es-EC"/>
        </w:rPr>
        <w:t>Gestión de la información</w:t>
      </w:r>
    </w:p>
    <w:p w:rsidR="00313935" w:rsidRPr="00931031" w:rsidRDefault="00313935" w:rsidP="00313935">
      <w:pPr>
        <w:spacing w:line="360" w:lineRule="auto"/>
        <w:jc w:val="both"/>
        <w:rPr>
          <w:sz w:val="24"/>
          <w:szCs w:val="24"/>
          <w:lang w:val="es-EC"/>
        </w:rPr>
      </w:pPr>
      <w:r w:rsidRPr="00931031">
        <w:rPr>
          <w:sz w:val="24"/>
          <w:szCs w:val="24"/>
          <w:lang w:val="es-EC"/>
        </w:rPr>
        <w:t>Funcionamiento del software. Metáfora con la mente humana (Tim Crane)</w:t>
      </w:r>
    </w:p>
    <w:p w:rsidR="00313935" w:rsidRPr="00931031" w:rsidRDefault="00313935" w:rsidP="00313935">
      <w:pPr>
        <w:spacing w:line="360" w:lineRule="auto"/>
        <w:jc w:val="both"/>
        <w:rPr>
          <w:sz w:val="24"/>
          <w:szCs w:val="24"/>
          <w:lang w:val="es-EC"/>
        </w:rPr>
      </w:pPr>
      <w:r w:rsidRPr="00931031">
        <w:rPr>
          <w:sz w:val="24"/>
          <w:szCs w:val="24"/>
          <w:lang w:val="es-EC"/>
        </w:rPr>
        <w:t>“Poco a poco, los ordenadores adquieren personalidad” (</w:t>
      </w:r>
      <w:proofErr w:type="spellStart"/>
      <w:r w:rsidRPr="00931031">
        <w:rPr>
          <w:sz w:val="24"/>
          <w:szCs w:val="24"/>
          <w:lang w:val="es-EC"/>
        </w:rPr>
        <w:t>Negroponte</w:t>
      </w:r>
      <w:proofErr w:type="spellEnd"/>
      <w:r w:rsidRPr="00931031">
        <w:rPr>
          <w:sz w:val="24"/>
          <w:szCs w:val="24"/>
          <w:lang w:val="es-EC"/>
        </w:rPr>
        <w:t>, 1995, p. 257)</w:t>
      </w:r>
    </w:p>
    <w:p w:rsidR="00313935" w:rsidRPr="00931031" w:rsidRDefault="00313935" w:rsidP="00313935">
      <w:pPr>
        <w:pStyle w:val="ListParagraph"/>
        <w:numPr>
          <w:ilvl w:val="0"/>
          <w:numId w:val="2"/>
        </w:numPr>
        <w:spacing w:line="360" w:lineRule="auto"/>
        <w:jc w:val="both"/>
        <w:rPr>
          <w:sz w:val="24"/>
          <w:szCs w:val="24"/>
          <w:lang w:val="es-EC"/>
        </w:rPr>
      </w:pPr>
      <w:r w:rsidRPr="00931031">
        <w:rPr>
          <w:sz w:val="24"/>
          <w:szCs w:val="24"/>
          <w:lang w:val="es-EC"/>
        </w:rPr>
        <w:t>La paradoja de la personalización</w:t>
      </w:r>
    </w:p>
    <w:p w:rsidR="00313935" w:rsidRPr="00931031" w:rsidRDefault="00313935" w:rsidP="00313935">
      <w:pPr>
        <w:spacing w:line="360" w:lineRule="auto"/>
        <w:jc w:val="both"/>
        <w:rPr>
          <w:sz w:val="24"/>
          <w:szCs w:val="24"/>
          <w:lang w:val="es-EC"/>
        </w:rPr>
      </w:pPr>
      <w:r w:rsidRPr="00931031">
        <w:rPr>
          <w:sz w:val="24"/>
          <w:szCs w:val="24"/>
          <w:lang w:val="es-EC"/>
        </w:rPr>
        <w:t>Netflix</w:t>
      </w:r>
    </w:p>
    <w:p w:rsidR="00313935" w:rsidRPr="00931031" w:rsidRDefault="00313935" w:rsidP="00313935">
      <w:pPr>
        <w:spacing w:line="360" w:lineRule="auto"/>
        <w:jc w:val="both"/>
        <w:rPr>
          <w:sz w:val="24"/>
          <w:szCs w:val="24"/>
          <w:lang w:val="es-EC"/>
        </w:rPr>
      </w:pPr>
      <w:r w:rsidRPr="00931031">
        <w:rPr>
          <w:sz w:val="24"/>
          <w:szCs w:val="24"/>
          <w:lang w:val="es-EC"/>
        </w:rPr>
        <w:t>Industria cultural en Internet</w:t>
      </w:r>
    </w:p>
    <w:p w:rsidR="00313935" w:rsidRPr="00931031" w:rsidRDefault="00313935" w:rsidP="00313935">
      <w:pPr>
        <w:spacing w:line="360" w:lineRule="auto"/>
        <w:jc w:val="both"/>
        <w:rPr>
          <w:sz w:val="24"/>
          <w:szCs w:val="24"/>
          <w:lang w:val="es-EC"/>
        </w:rPr>
      </w:pPr>
      <w:r w:rsidRPr="00931031">
        <w:rPr>
          <w:sz w:val="24"/>
          <w:szCs w:val="24"/>
          <w:lang w:val="es-EC"/>
        </w:rPr>
        <w:t>Experiencia de usuario como reflejo de esto. Experiencia posible por el algoritmo</w:t>
      </w:r>
    </w:p>
    <w:p w:rsidR="00313935" w:rsidRPr="00931031" w:rsidRDefault="00313935" w:rsidP="00313935">
      <w:pPr>
        <w:spacing w:line="360" w:lineRule="auto"/>
        <w:jc w:val="both"/>
        <w:rPr>
          <w:sz w:val="24"/>
          <w:szCs w:val="24"/>
          <w:lang w:val="es-EC"/>
        </w:rPr>
      </w:pPr>
      <w:r w:rsidRPr="00931031">
        <w:rPr>
          <w:sz w:val="24"/>
          <w:szCs w:val="24"/>
          <w:lang w:val="es-EC"/>
        </w:rPr>
        <w:t>De la masificación a la masificación personalizada</w:t>
      </w:r>
    </w:p>
    <w:p w:rsidR="00313935" w:rsidRPr="00931031" w:rsidRDefault="00313935" w:rsidP="00313935">
      <w:pPr>
        <w:pStyle w:val="ListParagraph"/>
        <w:numPr>
          <w:ilvl w:val="0"/>
          <w:numId w:val="2"/>
        </w:numPr>
        <w:spacing w:line="360" w:lineRule="auto"/>
        <w:jc w:val="both"/>
        <w:rPr>
          <w:sz w:val="24"/>
          <w:szCs w:val="24"/>
          <w:lang w:val="es-EC"/>
        </w:rPr>
      </w:pPr>
      <w:r w:rsidRPr="00931031">
        <w:rPr>
          <w:sz w:val="24"/>
          <w:szCs w:val="24"/>
          <w:lang w:val="es-EC"/>
        </w:rPr>
        <w:t>El algoritmo como negocio</w:t>
      </w:r>
    </w:p>
    <w:p w:rsidR="00313935" w:rsidRPr="00931031" w:rsidRDefault="00313935" w:rsidP="00313935">
      <w:pPr>
        <w:spacing w:line="360" w:lineRule="auto"/>
        <w:jc w:val="both"/>
        <w:rPr>
          <w:sz w:val="24"/>
          <w:szCs w:val="24"/>
          <w:lang w:val="es-EC"/>
        </w:rPr>
      </w:pPr>
      <w:r w:rsidRPr="00931031">
        <w:rPr>
          <w:sz w:val="24"/>
          <w:szCs w:val="24"/>
          <w:lang w:val="es-EC"/>
        </w:rPr>
        <w:t>Propuesta de valor en Internet. Eje del negocio de Netflix</w:t>
      </w:r>
    </w:p>
    <w:p w:rsidR="00313935" w:rsidRPr="00931031" w:rsidRDefault="00313935" w:rsidP="00313935">
      <w:pPr>
        <w:pStyle w:val="ListParagraph"/>
        <w:numPr>
          <w:ilvl w:val="0"/>
          <w:numId w:val="2"/>
        </w:numPr>
        <w:spacing w:line="360" w:lineRule="auto"/>
        <w:jc w:val="both"/>
        <w:rPr>
          <w:sz w:val="24"/>
          <w:szCs w:val="24"/>
          <w:lang w:val="es-EC"/>
        </w:rPr>
      </w:pPr>
      <w:r w:rsidRPr="00931031">
        <w:rPr>
          <w:sz w:val="24"/>
          <w:szCs w:val="24"/>
          <w:lang w:val="es-EC"/>
        </w:rPr>
        <w:t>Conclusiones</w:t>
      </w:r>
    </w:p>
    <w:p w:rsidR="00313935" w:rsidRPr="00931031" w:rsidRDefault="00313935" w:rsidP="00313935">
      <w:pPr>
        <w:pBdr>
          <w:bottom w:val="single" w:sz="6" w:space="1" w:color="auto"/>
        </w:pBdr>
        <w:spacing w:line="360" w:lineRule="auto"/>
        <w:jc w:val="both"/>
        <w:rPr>
          <w:sz w:val="24"/>
          <w:szCs w:val="24"/>
          <w:lang w:val="es-EC"/>
        </w:rPr>
      </w:pPr>
    </w:p>
    <w:p w:rsidR="00313935" w:rsidRDefault="00313935" w:rsidP="00F37A73">
      <w:pPr>
        <w:spacing w:line="360" w:lineRule="auto"/>
        <w:jc w:val="both"/>
        <w:rPr>
          <w:b/>
          <w:sz w:val="24"/>
          <w:szCs w:val="24"/>
          <w:lang w:val="es-EC"/>
        </w:rPr>
      </w:pPr>
    </w:p>
    <w:p w:rsidR="00F37A73" w:rsidRPr="00F37A73" w:rsidRDefault="00F37A73" w:rsidP="00F37A73">
      <w:pPr>
        <w:pStyle w:val="ListParagraph"/>
        <w:numPr>
          <w:ilvl w:val="0"/>
          <w:numId w:val="1"/>
        </w:numPr>
        <w:spacing w:line="360" w:lineRule="auto"/>
        <w:jc w:val="both"/>
        <w:rPr>
          <w:b/>
          <w:sz w:val="24"/>
          <w:szCs w:val="24"/>
          <w:lang w:val="es-EC"/>
        </w:rPr>
      </w:pPr>
      <w:r w:rsidRPr="00F37A73">
        <w:rPr>
          <w:b/>
          <w:sz w:val="24"/>
          <w:szCs w:val="24"/>
          <w:lang w:val="es-EC"/>
        </w:rPr>
        <w:t>Introducción</w:t>
      </w:r>
    </w:p>
    <w:p w:rsidR="00F37A73" w:rsidRPr="00931031" w:rsidRDefault="00F37A73" w:rsidP="00F37A73">
      <w:pPr>
        <w:spacing w:line="360" w:lineRule="auto"/>
        <w:jc w:val="both"/>
        <w:rPr>
          <w:sz w:val="24"/>
          <w:szCs w:val="24"/>
          <w:lang w:val="es-EC"/>
        </w:rPr>
      </w:pPr>
      <w:r w:rsidRPr="00931031">
        <w:rPr>
          <w:sz w:val="24"/>
          <w:szCs w:val="24"/>
          <w:lang w:val="es-EC"/>
        </w:rPr>
        <w:t xml:space="preserve">En el presente documento se pretende hacer una aproximación al algoritmo como lenguaje, analizando como esta fórmula informática integra de manera sustancial el mundo digital. Su papel como procedimiento de resolución de problemas ha resultado útil en ciberespacio, donde el intercambio de información es constante. Desde los inicios, la abundancia de datos ha </w:t>
      </w:r>
      <w:r w:rsidRPr="00931031">
        <w:rPr>
          <w:sz w:val="24"/>
          <w:szCs w:val="24"/>
          <w:lang w:val="es-EC"/>
        </w:rPr>
        <w:lastRenderedPageBreak/>
        <w:t>generado la necesidad de crear mecanismos para gestionar la información y dar cada vez respuestas adaptadas a las características únicas del usuario.</w:t>
      </w:r>
    </w:p>
    <w:p w:rsidR="00F37A73" w:rsidRPr="00931031" w:rsidRDefault="00F37A73" w:rsidP="00F37A73">
      <w:pPr>
        <w:spacing w:line="360" w:lineRule="auto"/>
        <w:ind w:firstLine="360"/>
        <w:jc w:val="both"/>
        <w:rPr>
          <w:sz w:val="24"/>
          <w:szCs w:val="24"/>
          <w:lang w:val="es-EC"/>
        </w:rPr>
      </w:pPr>
      <w:r w:rsidRPr="00931031">
        <w:rPr>
          <w:sz w:val="24"/>
          <w:szCs w:val="24"/>
          <w:lang w:val="es-EC"/>
        </w:rPr>
        <w:t>Por consiguiente, es importante estudiar a los algoritmos como un código que permite la comunicación con las máquinas. De modo que “el mejor instructor en cómo usar una máquina es la máquina misma. Ella sabe lo que estamos haciendo, lo que acabamos de hacer e incluso puede adivinar lo que haremos a continuación” (</w:t>
      </w:r>
      <w:proofErr w:type="spellStart"/>
      <w:r w:rsidRPr="00931031">
        <w:rPr>
          <w:sz w:val="24"/>
          <w:szCs w:val="24"/>
          <w:lang w:val="es-EC"/>
        </w:rPr>
        <w:t>Negroponte</w:t>
      </w:r>
      <w:proofErr w:type="spellEnd"/>
      <w:r w:rsidRPr="00931031">
        <w:rPr>
          <w:sz w:val="24"/>
          <w:szCs w:val="24"/>
          <w:lang w:val="es-EC"/>
        </w:rPr>
        <w:t xml:space="preserve">, 1995, p. 254). Y no solo como lenguaje sino como método de aprendizaje para el desarrollo de la inteligencia artificial. </w:t>
      </w:r>
    </w:p>
    <w:p w:rsidR="00F37A73" w:rsidRDefault="00F37A73" w:rsidP="00F37A73">
      <w:pPr>
        <w:spacing w:line="360" w:lineRule="auto"/>
        <w:ind w:firstLine="360"/>
        <w:jc w:val="both"/>
        <w:rPr>
          <w:sz w:val="24"/>
          <w:szCs w:val="24"/>
          <w:lang w:val="es-EC"/>
        </w:rPr>
      </w:pPr>
      <w:r w:rsidRPr="00931031">
        <w:rPr>
          <w:sz w:val="24"/>
          <w:szCs w:val="24"/>
          <w:lang w:val="es-EC"/>
        </w:rPr>
        <w:t xml:space="preserve">Este tipo de avances tecnológicos influyen en la manera en que entendemos el mundo cultural en Internet. Grandes empresas de gestión del conocimiento y la información como </w:t>
      </w:r>
      <w:proofErr w:type="spellStart"/>
      <w:r w:rsidRPr="00931031">
        <w:rPr>
          <w:sz w:val="24"/>
          <w:szCs w:val="24"/>
          <w:lang w:val="es-EC"/>
        </w:rPr>
        <w:t>Alphabet</w:t>
      </w:r>
      <w:proofErr w:type="spellEnd"/>
      <w:r w:rsidRPr="00931031">
        <w:rPr>
          <w:sz w:val="24"/>
          <w:szCs w:val="24"/>
          <w:lang w:val="es-EC"/>
        </w:rPr>
        <w:t xml:space="preserve"> Inc. o Netflix, empresa en la cual se centrará este trabajo, buscan ofrecer asistencia inteligente a sus consumidores para ofrecer un servicio cada vez más completo y personalizado. Esto es propio de la tendencia que ya predijo </w:t>
      </w:r>
      <w:proofErr w:type="spellStart"/>
      <w:r w:rsidRPr="00931031">
        <w:rPr>
          <w:sz w:val="24"/>
          <w:szCs w:val="24"/>
          <w:lang w:val="es-EC"/>
        </w:rPr>
        <w:t>Toffler</w:t>
      </w:r>
      <w:proofErr w:type="spellEnd"/>
      <w:r w:rsidRPr="00931031">
        <w:rPr>
          <w:sz w:val="24"/>
          <w:szCs w:val="24"/>
          <w:lang w:val="es-EC"/>
        </w:rPr>
        <w:t xml:space="preserve"> al hablar de la Tercera Ola, en la que describe cómo el mundo se dirige a la descentralización, desmasificación y personalización de los contenidos, servicios y experiencias (“La tercera ola”, s/f, párr. 13). </w:t>
      </w:r>
    </w:p>
    <w:p w:rsidR="00F37A73" w:rsidRDefault="00F37A73" w:rsidP="00F37A73">
      <w:pPr>
        <w:spacing w:line="360" w:lineRule="auto"/>
        <w:ind w:firstLine="360"/>
        <w:jc w:val="both"/>
        <w:rPr>
          <w:sz w:val="24"/>
          <w:szCs w:val="24"/>
          <w:lang w:val="es-EC"/>
        </w:rPr>
      </w:pPr>
      <w:r>
        <w:rPr>
          <w:sz w:val="24"/>
          <w:szCs w:val="24"/>
          <w:lang w:val="es-EC"/>
        </w:rPr>
        <w:t xml:space="preserve">Pero ¿lo anterior se cumple? O, ¿este nuevo lenguaje que permite la súper personalización ha creado una paradoja? </w:t>
      </w:r>
    </w:p>
    <w:p w:rsidR="009F40EA" w:rsidRDefault="00F37A73" w:rsidP="00F37A73">
      <w:pPr>
        <w:spacing w:line="360" w:lineRule="auto"/>
        <w:ind w:firstLine="360"/>
        <w:jc w:val="both"/>
        <w:rPr>
          <w:sz w:val="24"/>
          <w:szCs w:val="24"/>
          <w:lang w:val="es-EC"/>
        </w:rPr>
      </w:pPr>
      <w:r>
        <w:rPr>
          <w:sz w:val="24"/>
          <w:szCs w:val="24"/>
          <w:lang w:val="es-EC"/>
        </w:rPr>
        <w:t xml:space="preserve">Para intentar responder esta cuestión, se estudiará lo que hemos llamado “la paradoja de la personalización” desde los postulados de la industria cultural de la Escuela de Frankfurt y su paso al Internet, analizando conceptos derivados de la escuela crítica como las industrias de contenido digital. Tomando en cuenta la experiencia que vive el usuario al ingresar en estas plataformas y obtener sugerencias adecuadas a sus gustos y preferencias. Retomando la paradoja, sugerimos reflexionar sobre la idea de que la sociedad ha pasado de la masificación a la masificación personalizada. </w:t>
      </w:r>
    </w:p>
    <w:p w:rsidR="00F37A73" w:rsidRDefault="00F37A73" w:rsidP="00F37A73">
      <w:pPr>
        <w:spacing w:line="360" w:lineRule="auto"/>
        <w:ind w:firstLine="360"/>
        <w:jc w:val="both"/>
        <w:rPr>
          <w:sz w:val="24"/>
          <w:szCs w:val="24"/>
          <w:lang w:val="es-EC"/>
        </w:rPr>
      </w:pPr>
      <w:r>
        <w:rPr>
          <w:sz w:val="24"/>
          <w:szCs w:val="24"/>
          <w:lang w:val="es-EC"/>
        </w:rPr>
        <w:t>Finalmente, abordaremos el caso de Netflix y su algoritmo de recomendaciones como manifestación de esta paradoja. A su vez, se analizará su papel en la propuesta de valor del producto, y cómo el Big Data se ha convertido en una pieza fundamental en el modelo de negocio de las empresas en Internet.</w:t>
      </w:r>
    </w:p>
    <w:p w:rsidR="00F37A73" w:rsidRDefault="00F37A73" w:rsidP="00F37A73">
      <w:pPr>
        <w:spacing w:line="360" w:lineRule="auto"/>
        <w:ind w:firstLine="360"/>
        <w:jc w:val="both"/>
        <w:rPr>
          <w:sz w:val="24"/>
          <w:szCs w:val="24"/>
          <w:lang w:val="es-EC"/>
        </w:rPr>
      </w:pPr>
      <w:r>
        <w:rPr>
          <w:sz w:val="24"/>
          <w:szCs w:val="24"/>
          <w:lang w:val="es-EC"/>
        </w:rPr>
        <w:lastRenderedPageBreak/>
        <w:t xml:space="preserve">Además de recurrir a los conceptos de la Escuela de Frankfurt, se tendrá en cuenta el pensamiento de autores como Marshall McLuhan, Alvin </w:t>
      </w:r>
      <w:proofErr w:type="spellStart"/>
      <w:r>
        <w:rPr>
          <w:sz w:val="24"/>
          <w:szCs w:val="24"/>
          <w:lang w:val="es-EC"/>
        </w:rPr>
        <w:t>Toffler</w:t>
      </w:r>
      <w:proofErr w:type="spellEnd"/>
      <w:r>
        <w:rPr>
          <w:sz w:val="24"/>
          <w:szCs w:val="24"/>
          <w:lang w:val="es-EC"/>
        </w:rPr>
        <w:t xml:space="preserve">, Carlos </w:t>
      </w:r>
      <w:proofErr w:type="spellStart"/>
      <w:r>
        <w:rPr>
          <w:sz w:val="24"/>
          <w:szCs w:val="24"/>
          <w:lang w:val="es-EC"/>
        </w:rPr>
        <w:t>Scholari</w:t>
      </w:r>
      <w:proofErr w:type="spellEnd"/>
      <w:r>
        <w:rPr>
          <w:sz w:val="24"/>
          <w:szCs w:val="24"/>
          <w:lang w:val="es-EC"/>
        </w:rPr>
        <w:t xml:space="preserve">, Henri Jenkins, Nicholas </w:t>
      </w:r>
      <w:proofErr w:type="spellStart"/>
      <w:r>
        <w:rPr>
          <w:sz w:val="24"/>
          <w:szCs w:val="24"/>
          <w:lang w:val="es-EC"/>
        </w:rPr>
        <w:t>Negroponte</w:t>
      </w:r>
      <w:proofErr w:type="spellEnd"/>
      <w:r>
        <w:rPr>
          <w:sz w:val="24"/>
          <w:szCs w:val="24"/>
          <w:lang w:val="es-EC"/>
        </w:rPr>
        <w:t xml:space="preserve">, entre otros. </w:t>
      </w:r>
    </w:p>
    <w:p w:rsidR="00F37A73" w:rsidRDefault="00F37A73" w:rsidP="00F37A73">
      <w:pPr>
        <w:spacing w:line="360" w:lineRule="auto"/>
        <w:ind w:firstLine="360"/>
        <w:jc w:val="both"/>
        <w:rPr>
          <w:sz w:val="24"/>
          <w:szCs w:val="24"/>
          <w:lang w:val="es-EC"/>
        </w:rPr>
      </w:pPr>
    </w:p>
    <w:p w:rsidR="00F37A73" w:rsidRDefault="00F37A73" w:rsidP="00F37A73">
      <w:pPr>
        <w:pStyle w:val="ListParagraph"/>
        <w:numPr>
          <w:ilvl w:val="0"/>
          <w:numId w:val="1"/>
        </w:numPr>
        <w:spacing w:line="360" w:lineRule="auto"/>
        <w:jc w:val="both"/>
        <w:rPr>
          <w:sz w:val="24"/>
          <w:szCs w:val="24"/>
          <w:lang w:val="es-EC"/>
        </w:rPr>
      </w:pPr>
      <w:r>
        <w:rPr>
          <w:sz w:val="24"/>
          <w:szCs w:val="24"/>
          <w:lang w:val="es-EC"/>
        </w:rPr>
        <w:t>Marco referencial</w:t>
      </w:r>
    </w:p>
    <w:p w:rsidR="00F37A73" w:rsidRDefault="00F37A73" w:rsidP="00F37A73">
      <w:pPr>
        <w:pStyle w:val="ListParagraph"/>
        <w:numPr>
          <w:ilvl w:val="1"/>
          <w:numId w:val="1"/>
        </w:numPr>
        <w:spacing w:line="360" w:lineRule="auto"/>
        <w:jc w:val="both"/>
        <w:rPr>
          <w:sz w:val="24"/>
          <w:szCs w:val="24"/>
          <w:lang w:val="es-EC"/>
        </w:rPr>
      </w:pPr>
      <w:r>
        <w:rPr>
          <w:sz w:val="24"/>
          <w:szCs w:val="24"/>
          <w:lang w:val="es-EC"/>
        </w:rPr>
        <w:t>El algoritmo como lenguaje</w:t>
      </w:r>
    </w:p>
    <w:p w:rsidR="00313F66" w:rsidRDefault="00B06359" w:rsidP="00B06359">
      <w:pPr>
        <w:spacing w:line="360" w:lineRule="auto"/>
        <w:jc w:val="both"/>
        <w:rPr>
          <w:sz w:val="24"/>
          <w:szCs w:val="24"/>
          <w:lang w:val="es-EC"/>
        </w:rPr>
      </w:pPr>
      <w:r>
        <w:rPr>
          <w:sz w:val="24"/>
          <w:szCs w:val="24"/>
          <w:lang w:val="es-EC"/>
        </w:rPr>
        <w:t>Históricamente, los modelos de comunicación han definido la necesidad de un código para que pueda existir el intercambio comunicativo como tal. En el caso de las máquinas, el código binario ha evolucionado de manera que ahora contamos con un lenguaje más complejo que posibilita procesos como los algoritmos. Tim Crane describe los algoritmos como “‘procedimientos eficaces’, que son procedimientos que, si se aplica correctamente, resultan enteramente eficaces en dar sus resultados (a diferencia de los procedimientos que usamos al encontrarnos con personas)” (Crane, 2008, p. 148), a los que también se puede llamar ‘procedimientos mecánicos’ (Crane, 2008, p. 148)</w:t>
      </w:r>
      <w:r w:rsidR="007C2B7E">
        <w:rPr>
          <w:sz w:val="24"/>
          <w:szCs w:val="24"/>
          <w:lang w:val="es-EC"/>
        </w:rPr>
        <w:t>. De aquí en adelante entenderemos con Crane el algoritmo como “todo procedimiento eficaz para encontrar la solución a un problema” (Crane, 2008, p. 148).</w:t>
      </w:r>
    </w:p>
    <w:p w:rsidR="00313F66" w:rsidRDefault="00313F66" w:rsidP="00132AD4">
      <w:pPr>
        <w:spacing w:line="360" w:lineRule="auto"/>
        <w:ind w:firstLine="720"/>
        <w:jc w:val="both"/>
        <w:rPr>
          <w:sz w:val="24"/>
          <w:szCs w:val="24"/>
          <w:lang w:val="es-EC"/>
        </w:rPr>
      </w:pPr>
      <w:r>
        <w:rPr>
          <w:sz w:val="24"/>
          <w:szCs w:val="24"/>
          <w:lang w:val="es-EC"/>
        </w:rPr>
        <w:t xml:space="preserve">En el mundo digital, el algoritmo se convierte en una fórmula para gestionar </w:t>
      </w:r>
      <w:r w:rsidR="00132AD4">
        <w:rPr>
          <w:sz w:val="24"/>
          <w:szCs w:val="24"/>
          <w:lang w:val="es-EC"/>
        </w:rPr>
        <w:t xml:space="preserve">la información y dar soluciones más avanzadas, al tiempo que se actualiza y súper personaliza. </w:t>
      </w:r>
    </w:p>
    <w:p w:rsidR="00132AD4" w:rsidRPr="00B06359" w:rsidRDefault="00132AD4" w:rsidP="00132AD4">
      <w:pPr>
        <w:spacing w:line="360" w:lineRule="auto"/>
        <w:ind w:firstLine="720"/>
        <w:jc w:val="both"/>
        <w:rPr>
          <w:sz w:val="24"/>
          <w:szCs w:val="24"/>
          <w:lang w:val="es-EC"/>
        </w:rPr>
      </w:pPr>
    </w:p>
    <w:p w:rsidR="00F37A73" w:rsidRPr="00F37A73" w:rsidRDefault="00F37A73" w:rsidP="00F37A73">
      <w:pPr>
        <w:spacing w:line="360" w:lineRule="auto"/>
        <w:jc w:val="both"/>
        <w:rPr>
          <w:sz w:val="24"/>
          <w:szCs w:val="24"/>
          <w:lang w:val="es-EC"/>
        </w:rPr>
      </w:pPr>
      <w:r w:rsidRPr="00F37A73">
        <w:rPr>
          <w:sz w:val="24"/>
          <w:szCs w:val="24"/>
          <w:lang w:val="es-EC"/>
        </w:rPr>
        <w:t>“Miramos el presente en un espejo retrovisor. Entramos en el futuro retrocediendo”</w:t>
      </w:r>
    </w:p>
    <w:p w:rsidR="00F37A73" w:rsidRPr="00F37A73" w:rsidRDefault="00F37A73" w:rsidP="00F37A73">
      <w:pPr>
        <w:spacing w:line="360" w:lineRule="auto"/>
        <w:jc w:val="both"/>
        <w:rPr>
          <w:sz w:val="24"/>
          <w:szCs w:val="24"/>
          <w:lang w:val="es-EC"/>
        </w:rPr>
      </w:pPr>
    </w:p>
    <w:sectPr w:rsidR="00F37A73" w:rsidRPr="00F37A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F711F1"/>
    <w:multiLevelType w:val="multilevel"/>
    <w:tmpl w:val="A98AAE2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6446177A"/>
    <w:multiLevelType w:val="hybridMultilevel"/>
    <w:tmpl w:val="6054DD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7A73"/>
    <w:rsid w:val="00132AD4"/>
    <w:rsid w:val="0031374B"/>
    <w:rsid w:val="00313935"/>
    <w:rsid w:val="00313F66"/>
    <w:rsid w:val="007C2B7E"/>
    <w:rsid w:val="00B06359"/>
    <w:rsid w:val="00CE4194"/>
    <w:rsid w:val="00F37A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05E0E"/>
  <w15:chartTrackingRefBased/>
  <w15:docId w15:val="{F4D6288E-9066-4C78-A4D6-64482D1FD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37A7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7A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3</Pages>
  <Words>680</Words>
  <Characters>3880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Doménica Argenzio</dc:creator>
  <cp:keywords/>
  <dc:description/>
  <cp:lastModifiedBy>Doménica Argenzio</cp:lastModifiedBy>
  <cp:revision>2</cp:revision>
  <dcterms:created xsi:type="dcterms:W3CDTF">2018-04-06T21:11:00Z</dcterms:created>
  <dcterms:modified xsi:type="dcterms:W3CDTF">2018-04-06T22:03:00Z</dcterms:modified>
</cp:coreProperties>
</file>