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243B" w:rsidRDefault="001C2827" w:rsidP="00E2334E">
      <w:pPr>
        <w:jc w:val="center"/>
        <w:rPr>
          <w:b/>
        </w:rPr>
      </w:pPr>
      <w:bookmarkStart w:id="0" w:name="_GoBack"/>
      <w:bookmarkEnd w:id="0"/>
      <w:r w:rsidRPr="005A55F4">
        <w:rPr>
          <w:b/>
        </w:rPr>
        <w:t>Novena parte: La Pobreza</w:t>
      </w:r>
    </w:p>
    <w:p w:rsidR="00E2334E" w:rsidRPr="005A55F4" w:rsidRDefault="00E2334E" w:rsidP="00E2334E">
      <w:pPr>
        <w:jc w:val="center"/>
        <w:rPr>
          <w:b/>
        </w:rPr>
      </w:pPr>
      <w:r>
        <w:rPr>
          <w:b/>
        </w:rPr>
        <w:t>Pablo Ordóñez</w:t>
      </w:r>
    </w:p>
    <w:p w:rsidR="001C2827" w:rsidRPr="005A55F4" w:rsidRDefault="001C2827" w:rsidP="005A55F4">
      <w:pPr>
        <w:jc w:val="center"/>
        <w:rPr>
          <w:b/>
          <w:u w:val="single"/>
        </w:rPr>
      </w:pPr>
      <w:r w:rsidRPr="005A55F4">
        <w:rPr>
          <w:b/>
          <w:u w:val="single"/>
        </w:rPr>
        <w:t>Capítulo 41</w:t>
      </w:r>
    </w:p>
    <w:p w:rsidR="001C2827" w:rsidRPr="005A55F4" w:rsidRDefault="001C2827">
      <w:pPr>
        <w:rPr>
          <w:b/>
          <w:u w:val="single"/>
        </w:rPr>
      </w:pPr>
      <w:r w:rsidRPr="005A55F4">
        <w:rPr>
          <w:b/>
          <w:u w:val="single"/>
        </w:rPr>
        <w:t>El viejo futuro de la pobreza</w:t>
      </w:r>
    </w:p>
    <w:p w:rsidR="001C2827" w:rsidRDefault="001C2827" w:rsidP="00E45903">
      <w:pPr>
        <w:pStyle w:val="Prrafodelista"/>
        <w:numPr>
          <w:ilvl w:val="0"/>
          <w:numId w:val="1"/>
        </w:numPr>
        <w:jc w:val="both"/>
      </w:pPr>
      <w:r>
        <w:t xml:space="preserve">La tercera ola supone desterrar la pobreza a nivel mundial. Sin embargo, no es una garantía. </w:t>
      </w:r>
    </w:p>
    <w:p w:rsidR="001C2827" w:rsidRDefault="005F2806" w:rsidP="00E45903">
      <w:pPr>
        <w:pStyle w:val="Prrafodelista"/>
        <w:numPr>
          <w:ilvl w:val="0"/>
          <w:numId w:val="1"/>
        </w:numPr>
        <w:jc w:val="both"/>
      </w:pPr>
      <w:r>
        <w:t xml:space="preserve">Además, es utópico imaginar que se pueden eliminar todas las necesidades del planeta. La pobreza es un conjunto de acciones políticas, económicas e inclusive de eventos desafortunados que ocurren en un cierto territorio. </w:t>
      </w:r>
    </w:p>
    <w:p w:rsidR="005F2806" w:rsidRDefault="005F2806" w:rsidP="00E45903">
      <w:pPr>
        <w:pStyle w:val="Prrafodelista"/>
        <w:numPr>
          <w:ilvl w:val="0"/>
          <w:numId w:val="1"/>
        </w:numPr>
        <w:jc w:val="both"/>
      </w:pPr>
      <w:r>
        <w:t>Diversos organismos internacionales tratan el tema de la pobreza. ¿Pero qué están haciendo por erradicarla? Es interesante analizar los adjetivos que ofrecen a esta realidad mundial: “triste”, “lamentable”, “imperdonable”</w:t>
      </w:r>
    </w:p>
    <w:p w:rsidR="005F2806" w:rsidRDefault="005F2806" w:rsidP="00E45903">
      <w:pPr>
        <w:pStyle w:val="Prrafodelista"/>
        <w:numPr>
          <w:ilvl w:val="0"/>
          <w:numId w:val="1"/>
        </w:numPr>
        <w:jc w:val="both"/>
      </w:pPr>
      <w:r>
        <w:t xml:space="preserve">$ 2.00 al día: Esta es la cantidad económica que </w:t>
      </w:r>
      <w:r w:rsidR="005A55F4">
        <w:t xml:space="preserve">dos mil ochocientos millones de personas, que equivale a casi la mitad de la población mundial, poseen para sobrevivir día a día. Se han realizado una gran variedad de programas de ayuda pero no es suficiente. </w:t>
      </w:r>
    </w:p>
    <w:p w:rsidR="005A55F4" w:rsidRDefault="005A55F4" w:rsidP="00E45903">
      <w:pPr>
        <w:pStyle w:val="Prrafodelista"/>
        <w:numPr>
          <w:ilvl w:val="0"/>
          <w:numId w:val="1"/>
        </w:numPr>
        <w:jc w:val="both"/>
      </w:pPr>
      <w:r>
        <w:t xml:space="preserve">Sin embargo, si una persona del siglo XVII viajará en el tiempo hasta nuestros días, se sorprendería de la “riqueza” y avance tecnológico de nuestra época. </w:t>
      </w:r>
    </w:p>
    <w:p w:rsidR="006D4610" w:rsidRDefault="005A55F4" w:rsidP="00E45903">
      <w:pPr>
        <w:pStyle w:val="Prrafodelista"/>
        <w:numPr>
          <w:ilvl w:val="0"/>
          <w:numId w:val="1"/>
        </w:numPr>
        <w:jc w:val="both"/>
      </w:pPr>
      <w:r>
        <w:t xml:space="preserve">Algunos datos sobre la calidad de vida en el siglo </w:t>
      </w:r>
      <w:r w:rsidR="006D4610">
        <w:t>XVIII:</w:t>
      </w:r>
    </w:p>
    <w:p w:rsidR="006D4610" w:rsidRDefault="006D4610" w:rsidP="00E45903">
      <w:pPr>
        <w:pStyle w:val="Prrafodelista"/>
        <w:numPr>
          <w:ilvl w:val="0"/>
          <w:numId w:val="3"/>
        </w:numPr>
        <w:ind w:left="1276"/>
        <w:jc w:val="both"/>
      </w:pPr>
      <w:r>
        <w:t xml:space="preserve">Pobreza en África, Asía, América Latina y partes de Europa. </w:t>
      </w:r>
    </w:p>
    <w:p w:rsidR="006D4610" w:rsidRDefault="006D4610" w:rsidP="00E45903">
      <w:pPr>
        <w:pStyle w:val="Prrafodelista"/>
        <w:numPr>
          <w:ilvl w:val="0"/>
          <w:numId w:val="3"/>
        </w:numPr>
        <w:ind w:left="1276"/>
        <w:jc w:val="both"/>
      </w:pPr>
      <w:r>
        <w:t xml:space="preserve">Más de un tercio de la población infantil moría cada año, solo el 70% alcanzaban los 15 años de edad. </w:t>
      </w:r>
    </w:p>
    <w:p w:rsidR="006D4610" w:rsidRDefault="006D4610" w:rsidP="00E45903">
      <w:pPr>
        <w:pStyle w:val="Prrafodelista"/>
        <w:numPr>
          <w:ilvl w:val="0"/>
          <w:numId w:val="3"/>
        </w:numPr>
        <w:ind w:left="1276"/>
        <w:jc w:val="both"/>
      </w:pPr>
      <w:r>
        <w:t xml:space="preserve">El historiador Fernand Braudel discrebe a la Europa del siglo XVIII como un lugar arrasado por la peste y las hambrunas. </w:t>
      </w:r>
    </w:p>
    <w:p w:rsidR="006D4610" w:rsidRDefault="006D4610" w:rsidP="00E45903">
      <w:pPr>
        <w:pStyle w:val="Prrafodelista"/>
        <w:numPr>
          <w:ilvl w:val="0"/>
          <w:numId w:val="3"/>
        </w:numPr>
        <w:ind w:left="1276"/>
        <w:jc w:val="both"/>
      </w:pPr>
      <w:r>
        <w:t>Mujeres y niños eran abandonas condenados a morir en asilos con ancianos y enfermos.</w:t>
      </w:r>
    </w:p>
    <w:p w:rsidR="006D4610" w:rsidRDefault="006D4610" w:rsidP="00E45903">
      <w:pPr>
        <w:pStyle w:val="Prrafodelista"/>
        <w:numPr>
          <w:ilvl w:val="0"/>
          <w:numId w:val="3"/>
        </w:numPr>
        <w:ind w:left="1276"/>
        <w:jc w:val="both"/>
      </w:pPr>
      <w:r>
        <w:t>La dieta de Francia en el siglo XVIII era tan bajo como el de Ruanda en 1965.</w:t>
      </w:r>
    </w:p>
    <w:p w:rsidR="003E03F0" w:rsidRDefault="003E03F0" w:rsidP="00E45903">
      <w:pPr>
        <w:pStyle w:val="Prrafodelista"/>
        <w:numPr>
          <w:ilvl w:val="0"/>
          <w:numId w:val="4"/>
        </w:numPr>
        <w:jc w:val="both"/>
      </w:pPr>
      <w:r>
        <w:t>Según estos datos, la agricultura, en algún momento de la historia, superó su límite de productividad máximo.</w:t>
      </w:r>
    </w:p>
    <w:p w:rsidR="003E03F0" w:rsidRDefault="003E03F0" w:rsidP="00E45903">
      <w:pPr>
        <w:pStyle w:val="Prrafodelista"/>
        <w:numPr>
          <w:ilvl w:val="0"/>
          <w:numId w:val="4"/>
        </w:numPr>
        <w:jc w:val="both"/>
      </w:pPr>
      <w:r>
        <w:t xml:space="preserve">La revolución industrial significó el aumento de la población mundial y la disminución de los índices de pobreza a nivel mundial. </w:t>
      </w:r>
    </w:p>
    <w:p w:rsidR="003E03F0" w:rsidRDefault="003E03F0" w:rsidP="00E45903">
      <w:pPr>
        <w:pStyle w:val="Prrafodelista"/>
        <w:numPr>
          <w:ilvl w:val="0"/>
          <w:numId w:val="4"/>
        </w:numPr>
        <w:jc w:val="both"/>
      </w:pPr>
      <w:r>
        <w:t>La estrategia fue entonces:</w:t>
      </w:r>
      <w:r w:rsidRPr="003E03F0">
        <w:t xml:space="preserve"> </w:t>
      </w:r>
      <w:r>
        <w:t>“llevar a la fuerza de trabajo y la economía de un país desde la agricultura de baja productividad y bajo valor añadido hasta una economía industrial más productiva, de baja tecnología y con una estructura de servicios”. El mensaje era que cada país debía reproducir la revolución industrial.</w:t>
      </w:r>
    </w:p>
    <w:p w:rsidR="003E03F0" w:rsidRDefault="009723C8" w:rsidP="00E45903">
      <w:pPr>
        <w:pStyle w:val="Prrafodelista"/>
        <w:numPr>
          <w:ilvl w:val="0"/>
          <w:numId w:val="4"/>
        </w:numPr>
        <w:jc w:val="both"/>
      </w:pPr>
      <w:r>
        <w:t xml:space="preserve">En la década de los 60’s surgieron críticas e ideas de desarrollo alternativas al proceso de industrialización, sin embargo, estas ideas están diseñadas para mantener a la población campesina sujeta a los cultivos. </w:t>
      </w:r>
    </w:p>
    <w:p w:rsidR="009723C8" w:rsidRDefault="009723C8" w:rsidP="00E45903">
      <w:pPr>
        <w:pStyle w:val="Prrafodelista"/>
        <w:numPr>
          <w:ilvl w:val="0"/>
          <w:numId w:val="4"/>
        </w:numPr>
        <w:jc w:val="both"/>
      </w:pPr>
      <w:r>
        <w:t xml:space="preserve">La tercera ola ha llevado a que millones de pobres en el mundo mejoren su nivel de calidad de vida. Esto se ha logrado por primera vez en más de tres siglos. </w:t>
      </w:r>
    </w:p>
    <w:p w:rsidR="009723C8" w:rsidRDefault="00627B36" w:rsidP="00E45903">
      <w:pPr>
        <w:pStyle w:val="Prrafodelista"/>
        <w:numPr>
          <w:ilvl w:val="0"/>
          <w:numId w:val="4"/>
        </w:numPr>
        <w:jc w:val="both"/>
      </w:pPr>
      <w:r>
        <w:lastRenderedPageBreak/>
        <w:t>Antiguamente la pobreza dependía de factores internos de un país. Ahora, el avance tecnológico y el conocimiento, trasladándose y adaptándose a cada sociedad han permitido que millones de personas salgan de la pobreza.</w:t>
      </w:r>
    </w:p>
    <w:p w:rsidR="00627B36" w:rsidRDefault="001B6446" w:rsidP="00E45903">
      <w:pPr>
        <w:pStyle w:val="Prrafodelista"/>
        <w:numPr>
          <w:ilvl w:val="0"/>
          <w:numId w:val="4"/>
        </w:numPr>
        <w:jc w:val="both"/>
      </w:pPr>
      <w:r>
        <w:t>Acuerdos entre Japón y EEUU para el desarrollo de Japón:</w:t>
      </w:r>
    </w:p>
    <w:p w:rsidR="001B6446" w:rsidRDefault="001B6446" w:rsidP="00E45903">
      <w:pPr>
        <w:pStyle w:val="Prrafodelista"/>
        <w:numPr>
          <w:ilvl w:val="0"/>
          <w:numId w:val="5"/>
        </w:numPr>
        <w:ind w:firstLine="273"/>
        <w:jc w:val="both"/>
      </w:pPr>
      <w:r>
        <w:t>Japón se alió militarmente a EEUU  a cambio de apoyo político y económico.</w:t>
      </w:r>
    </w:p>
    <w:p w:rsidR="00C70DDF" w:rsidRDefault="00C70DDF" w:rsidP="00E45903">
      <w:pPr>
        <w:pStyle w:val="Prrafodelista"/>
        <w:numPr>
          <w:ilvl w:val="0"/>
          <w:numId w:val="5"/>
        </w:numPr>
        <w:ind w:firstLine="273"/>
        <w:jc w:val="both"/>
      </w:pPr>
      <w:r>
        <w:t>EEUU transfirió conocimientos sobre la robótica a Japón (Japón ahora lidera esta ciencia)</w:t>
      </w:r>
    </w:p>
    <w:p w:rsidR="00C70DDF" w:rsidRDefault="00C70DDF" w:rsidP="00E45903">
      <w:pPr>
        <w:pStyle w:val="Prrafodelista"/>
        <w:numPr>
          <w:ilvl w:val="0"/>
          <w:numId w:val="6"/>
        </w:numPr>
        <w:jc w:val="both"/>
      </w:pPr>
      <w:r>
        <w:t xml:space="preserve">La clave del éxito japonés fue: aprender, aprender y aprender; aplicación del conocimiento adquirido y la velocidad en el desarrollo social y económico. </w:t>
      </w:r>
    </w:p>
    <w:p w:rsidR="00C70DDF" w:rsidRDefault="00C70DDF" w:rsidP="00E45903">
      <w:pPr>
        <w:pStyle w:val="Prrafodelista"/>
        <w:numPr>
          <w:ilvl w:val="0"/>
          <w:numId w:val="6"/>
        </w:numPr>
        <w:jc w:val="both"/>
      </w:pPr>
      <w:r>
        <w:t>Nacieron en Japón empresas como Sony, Toshiba y Mitsubishi, entre otras, convirtiéndose en una potencia mundial en economía, saliendo en poco tiempo de la pobreza causada por la guerra. En 1979 Japón era el principal rival de IBM en la fabricación de ordenadores.</w:t>
      </w:r>
    </w:p>
    <w:p w:rsidR="00C70DDF" w:rsidRDefault="00A42C7C" w:rsidP="00E45903">
      <w:pPr>
        <w:pStyle w:val="Prrafodelista"/>
        <w:numPr>
          <w:ilvl w:val="0"/>
          <w:numId w:val="6"/>
        </w:numPr>
        <w:jc w:val="both"/>
      </w:pPr>
      <w:r>
        <w:t>El efecto derrame tras el éxito de Japón hizo que empresas japonesas inviertan en Taiwan, Corea del Sur y Malasia. A estos países se les denominó como “países de reciente industrialización”.</w:t>
      </w:r>
    </w:p>
    <w:p w:rsidR="00A42C7C" w:rsidRDefault="00A42C7C" w:rsidP="00E45903">
      <w:pPr>
        <w:pStyle w:val="Prrafodelista"/>
        <w:numPr>
          <w:ilvl w:val="0"/>
          <w:numId w:val="6"/>
        </w:numPr>
        <w:jc w:val="both"/>
      </w:pPr>
      <w:r>
        <w:t>Japón destinó más de ciento veintitrés mil millones de dólares a sus vecinos asiáticos entre 1980 y 2000. Desplazando la influencia de EEUU en el continente.</w:t>
      </w:r>
    </w:p>
    <w:p w:rsidR="00A42C7C" w:rsidRDefault="00A42C7C" w:rsidP="00E45903">
      <w:pPr>
        <w:pStyle w:val="Prrafodelista"/>
        <w:numPr>
          <w:ilvl w:val="0"/>
          <w:numId w:val="6"/>
        </w:numPr>
        <w:jc w:val="both"/>
      </w:pPr>
      <w:r>
        <w:t>Datos a tomar en cuenta:</w:t>
      </w:r>
    </w:p>
    <w:p w:rsidR="00A42C7C" w:rsidRDefault="00A42C7C" w:rsidP="00E45903">
      <w:pPr>
        <w:jc w:val="both"/>
      </w:pPr>
      <w:r w:rsidRPr="00A42C7C">
        <w:rPr>
          <w:noProof/>
          <w:lang w:eastAsia="es-EC"/>
        </w:rPr>
        <w:drawing>
          <wp:inline distT="0" distB="0" distL="0" distR="0" wp14:anchorId="3AEE6F0E" wp14:editId="68272C73">
            <wp:extent cx="5400040" cy="59274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592741"/>
                    </a:xfrm>
                    <a:prstGeom prst="rect">
                      <a:avLst/>
                    </a:prstGeom>
                    <a:noFill/>
                    <a:ln>
                      <a:noFill/>
                    </a:ln>
                  </pic:spPr>
                </pic:pic>
              </a:graphicData>
            </a:graphic>
          </wp:inline>
        </w:drawing>
      </w:r>
    </w:p>
    <w:p w:rsidR="00C70DDF" w:rsidRDefault="008B2861" w:rsidP="00E45903">
      <w:pPr>
        <w:pStyle w:val="Prrafodelista"/>
        <w:numPr>
          <w:ilvl w:val="0"/>
          <w:numId w:val="7"/>
        </w:numPr>
        <w:jc w:val="both"/>
      </w:pPr>
      <w:r>
        <w:t xml:space="preserve">La esperanza de vida aumentó y se redujo la mortalidad infantil. La transferencia de conocimiento no solo se dio en Asía, países de Latinoamérica y otras partes del mundo, eliminando así de a poco la pobreza y mejorando los niveles de vida de los habitantes. </w:t>
      </w:r>
    </w:p>
    <w:p w:rsidR="008B2861" w:rsidRDefault="008B2861" w:rsidP="00E45903">
      <w:pPr>
        <w:pStyle w:val="Prrafodelista"/>
        <w:numPr>
          <w:ilvl w:val="0"/>
          <w:numId w:val="7"/>
        </w:numPr>
        <w:jc w:val="both"/>
      </w:pPr>
      <w:r>
        <w:t xml:space="preserve">La primera ola y la segunda ola afirman que para salir de la pobreza se necesita de un camino secuencial. En la actualidad, China e Indian realizan estos procesos simultáneamente, eliminando el camino línea que se realizaba en décadas atrás. </w:t>
      </w:r>
    </w:p>
    <w:p w:rsidR="008B2861" w:rsidRPr="00131D0D" w:rsidRDefault="009E12DD" w:rsidP="009E12DD">
      <w:pPr>
        <w:jc w:val="center"/>
        <w:rPr>
          <w:b/>
          <w:u w:val="single"/>
        </w:rPr>
      </w:pPr>
      <w:r w:rsidRPr="00131D0D">
        <w:rPr>
          <w:b/>
          <w:u w:val="single"/>
        </w:rPr>
        <w:t>Capítulo 42</w:t>
      </w:r>
    </w:p>
    <w:p w:rsidR="006D4610" w:rsidRDefault="009E12DD" w:rsidP="00131D0D">
      <w:pPr>
        <w:jc w:val="center"/>
        <w:rPr>
          <w:b/>
          <w:u w:val="single"/>
        </w:rPr>
      </w:pPr>
      <w:r w:rsidRPr="00131D0D">
        <w:rPr>
          <w:b/>
          <w:u w:val="single"/>
        </w:rPr>
        <w:t>Doble pista hacia el mañana</w:t>
      </w:r>
    </w:p>
    <w:p w:rsidR="00D109D6" w:rsidRDefault="00964020" w:rsidP="00E45903">
      <w:pPr>
        <w:pStyle w:val="Prrafodelista"/>
        <w:numPr>
          <w:ilvl w:val="0"/>
          <w:numId w:val="8"/>
        </w:numPr>
        <w:jc w:val="both"/>
      </w:pPr>
      <w:r>
        <w:t>A partir de la conferencia sobre “La Tercera Ola”, en China (1983), varios líderes y pensadores chinos propusieron desarrollar una economía del conocimiento que evite las etapas tradicionales de la industrialización. China avanza a pasos agigantados en diversos sectores: medicina, tecnología, astronomía, etc.</w:t>
      </w:r>
    </w:p>
    <w:p w:rsidR="00964020" w:rsidRDefault="00964020" w:rsidP="00E45903">
      <w:pPr>
        <w:pStyle w:val="Prrafodelista"/>
        <w:numPr>
          <w:ilvl w:val="0"/>
          <w:numId w:val="8"/>
        </w:numPr>
        <w:jc w:val="both"/>
      </w:pPr>
      <w:r>
        <w:t>En China se licencian cada año cuatrocientos sesenta y cinco mil ingenieros y científicos. Además se desarrollan programa para que regresen miles de científicos que trabajan en EEUU.</w:t>
      </w:r>
    </w:p>
    <w:p w:rsidR="00964020" w:rsidRDefault="00964020" w:rsidP="00E45903">
      <w:pPr>
        <w:pStyle w:val="Prrafodelista"/>
        <w:numPr>
          <w:ilvl w:val="0"/>
          <w:numId w:val="8"/>
        </w:numPr>
        <w:jc w:val="both"/>
      </w:pPr>
      <w:r>
        <w:t>“En ninguna zona de este universo existe una mayor concentración de poder de coeficiente de inteligencia” Harry Shum, director del laboratorio de Microsoft en Beijing.</w:t>
      </w:r>
    </w:p>
    <w:p w:rsidR="00964020" w:rsidRDefault="00964020" w:rsidP="00E45903">
      <w:pPr>
        <w:pStyle w:val="Prrafodelista"/>
        <w:numPr>
          <w:ilvl w:val="0"/>
          <w:numId w:val="8"/>
        </w:numPr>
        <w:jc w:val="both"/>
      </w:pPr>
      <w:r>
        <w:lastRenderedPageBreak/>
        <w:t>En 2003 China supera a Japón en exportaciones de equipos digitales. Hace lo mismo con EEUU en 2004.</w:t>
      </w:r>
    </w:p>
    <w:p w:rsidR="00964020" w:rsidRDefault="001F40A5" w:rsidP="00E45903">
      <w:pPr>
        <w:pStyle w:val="Prrafodelista"/>
        <w:numPr>
          <w:ilvl w:val="0"/>
          <w:numId w:val="8"/>
        </w:numPr>
        <w:jc w:val="both"/>
      </w:pPr>
      <w:r>
        <w:t>El objetivo de China es erradicar la pobreza masiva padecida durante cinco mil años, a pesar de que toda revolución industrial también conlleva problemas políticos, sanitarios y sociales. Desde 1979 doscientos setenta millones de chinos han salido de la pobreza.</w:t>
      </w:r>
    </w:p>
    <w:p w:rsidR="001F40A5" w:rsidRDefault="00C8586D" w:rsidP="00E45903">
      <w:pPr>
        <w:pStyle w:val="Prrafodelista"/>
        <w:numPr>
          <w:ilvl w:val="0"/>
          <w:numId w:val="8"/>
        </w:numPr>
        <w:jc w:val="both"/>
      </w:pPr>
      <w:r>
        <w:t xml:space="preserve">F, 1 es un proyecto desarrollado por Abdul Kalam, </w:t>
      </w:r>
      <w:r w:rsidR="00765C41">
        <w:t>ex presidente de India, que buscaba agrupar aldeas, conectándoles física, electrónicamente, económicamente y con accesos al conocimiento.</w:t>
      </w:r>
    </w:p>
    <w:p w:rsidR="00765C41" w:rsidRDefault="00765C41" w:rsidP="00E45903">
      <w:pPr>
        <w:pStyle w:val="Prrafodelista"/>
        <w:numPr>
          <w:ilvl w:val="0"/>
          <w:numId w:val="8"/>
        </w:numPr>
        <w:jc w:val="both"/>
      </w:pPr>
      <w:r>
        <w:t>La transferencia de conocimientos y las tecnologías avanzadas han sacado a cerca de cien millones de indios de la pobreza.</w:t>
      </w:r>
    </w:p>
    <w:p w:rsidR="00BB07E2" w:rsidRDefault="00BB07E2" w:rsidP="00E45903">
      <w:pPr>
        <w:pStyle w:val="Prrafodelista"/>
        <w:numPr>
          <w:ilvl w:val="0"/>
          <w:numId w:val="8"/>
        </w:numPr>
        <w:jc w:val="both"/>
      </w:pPr>
      <w:r>
        <w:t xml:space="preserve">En India se genera un nuevo concepto: la externalización del empleo. La india ingresó doce mil quinientos millones de dólares al año gestionando tareas administrativas en EEUU y otros países. </w:t>
      </w:r>
    </w:p>
    <w:p w:rsidR="00BB07E2" w:rsidRDefault="00DD3F23" w:rsidP="00E45903">
      <w:pPr>
        <w:pStyle w:val="Prrafodelista"/>
        <w:numPr>
          <w:ilvl w:val="0"/>
          <w:numId w:val="8"/>
        </w:numPr>
        <w:jc w:val="both"/>
      </w:pPr>
      <w:r>
        <w:t>En 2005, empresas indias y estadounidenses junto al Banco Mundial, anunciaron la creación de islas de Internet en Karnarata, con el fin de que la población rural tenga acceso a servicios financieros y educativos del gobierno.</w:t>
      </w:r>
    </w:p>
    <w:p w:rsidR="00DD3F23" w:rsidRDefault="00DD3F23" w:rsidP="00E45903">
      <w:pPr>
        <w:pStyle w:val="Prrafodelista"/>
        <w:numPr>
          <w:ilvl w:val="0"/>
          <w:numId w:val="8"/>
        </w:numPr>
        <w:jc w:val="both"/>
      </w:pPr>
      <w:r>
        <w:t>La India cuenta con uno de los programas espaciales de mayor éxito en el mundo. Los adelantos tecnológicos en la India afectan positivamente a todos los sectores de la sociedad incluida la vida en el campo.</w:t>
      </w:r>
    </w:p>
    <w:p w:rsidR="00DD3F23" w:rsidRDefault="00597CA9" w:rsidP="00E45903">
      <w:pPr>
        <w:pStyle w:val="Prrafodelista"/>
        <w:numPr>
          <w:ilvl w:val="0"/>
          <w:numId w:val="8"/>
        </w:numPr>
        <w:jc w:val="both"/>
      </w:pPr>
      <w:r>
        <w:t>El sistema basado en el conocimiento empieza a estructurarse, interactuar y reforzarse mutuamente, tal como ocurrió en el pasado con el sistema de riqueza industrial.</w:t>
      </w:r>
    </w:p>
    <w:p w:rsidR="00597CA9" w:rsidRDefault="00597CA9" w:rsidP="00E45903">
      <w:pPr>
        <w:pStyle w:val="Prrafodelista"/>
        <w:numPr>
          <w:ilvl w:val="0"/>
          <w:numId w:val="8"/>
        </w:numPr>
        <w:jc w:val="both"/>
      </w:pPr>
      <w:r>
        <w:t>Por su parte, Malasia estableció un programa a 2020, captando inversión extranjera de Microsoft, Intel, NTT, entre otras. Su objetivo convertirse en un líder mundial de tecnología como Singapur, China o Japón.</w:t>
      </w:r>
    </w:p>
    <w:p w:rsidR="00597CA9" w:rsidRDefault="00597CA9" w:rsidP="00E45903">
      <w:pPr>
        <w:pStyle w:val="Prrafodelista"/>
        <w:numPr>
          <w:ilvl w:val="0"/>
          <w:numId w:val="8"/>
        </w:numPr>
        <w:jc w:val="both"/>
      </w:pPr>
      <w:r>
        <w:t>Por otro lado, Corea del Sur es considerado el líder mundial en la aplicación de tecnologías de la información y comunicación en banda ancha. En el resto del mundo se empiezan a observar indicios de potenciales cambios radicales como por ejemplo los países del golfo Pérsico y en Jordania, el Rey Abdallah, un entusiasta de los ordenadores.</w:t>
      </w:r>
    </w:p>
    <w:p w:rsidR="00597CA9" w:rsidRDefault="006B10D2" w:rsidP="00E45903">
      <w:pPr>
        <w:pStyle w:val="Prrafodelista"/>
        <w:numPr>
          <w:ilvl w:val="0"/>
          <w:numId w:val="8"/>
        </w:numPr>
        <w:jc w:val="both"/>
      </w:pPr>
      <w:r>
        <w:t>La tecnología del conocimiento no puede erradicar por si sola a la pobreza, se necesita también una revolución social, institucional, cultural y política.</w:t>
      </w:r>
    </w:p>
    <w:p w:rsidR="00246F4A" w:rsidRDefault="00E01961" w:rsidP="00E45903">
      <w:pPr>
        <w:pStyle w:val="Prrafodelista"/>
        <w:numPr>
          <w:ilvl w:val="0"/>
          <w:numId w:val="8"/>
        </w:numPr>
        <w:jc w:val="both"/>
      </w:pPr>
      <w:r>
        <w:t>Con la tercera ola basada en el conocimiento estamos al borde de la mayor transformación de la vida rural.</w:t>
      </w:r>
    </w:p>
    <w:p w:rsidR="00133290" w:rsidRDefault="00133290" w:rsidP="00133290">
      <w:pPr>
        <w:ind w:left="360"/>
        <w:jc w:val="center"/>
        <w:rPr>
          <w:b/>
          <w:u w:val="single"/>
        </w:rPr>
      </w:pPr>
    </w:p>
    <w:p w:rsidR="00133290" w:rsidRDefault="00133290" w:rsidP="00133290">
      <w:pPr>
        <w:ind w:left="360"/>
        <w:jc w:val="center"/>
        <w:rPr>
          <w:b/>
          <w:u w:val="single"/>
        </w:rPr>
      </w:pPr>
      <w:r>
        <w:rPr>
          <w:b/>
          <w:u w:val="single"/>
        </w:rPr>
        <w:t>Capítulo 43</w:t>
      </w:r>
    </w:p>
    <w:p w:rsidR="00133290" w:rsidRDefault="00133290" w:rsidP="00133290">
      <w:pPr>
        <w:ind w:left="360"/>
        <w:jc w:val="center"/>
        <w:rPr>
          <w:b/>
          <w:u w:val="single"/>
        </w:rPr>
      </w:pPr>
      <w:r>
        <w:rPr>
          <w:b/>
          <w:u w:val="single"/>
        </w:rPr>
        <w:t>Romper la coraza de la pobreza</w:t>
      </w:r>
    </w:p>
    <w:p w:rsidR="00133290" w:rsidRPr="00133290" w:rsidRDefault="00133290" w:rsidP="00E45903">
      <w:pPr>
        <w:pStyle w:val="Prrafodelista"/>
        <w:numPr>
          <w:ilvl w:val="0"/>
          <w:numId w:val="11"/>
        </w:numPr>
        <w:jc w:val="both"/>
        <w:rPr>
          <w:b/>
          <w:u w:val="single"/>
        </w:rPr>
      </w:pPr>
      <w:r>
        <w:t>En el pasado, la revolución industrial redujo la pobreza pero también incremento la brecha entre ricos y pobres. Igualdad no es lo mismo que equidad. Los intentos que se han realizado por lograr esto han terminado en fracaso.</w:t>
      </w:r>
    </w:p>
    <w:p w:rsidR="00133290" w:rsidRPr="000D2AE6" w:rsidRDefault="000D2AE6" w:rsidP="00E45903">
      <w:pPr>
        <w:pStyle w:val="Prrafodelista"/>
        <w:numPr>
          <w:ilvl w:val="0"/>
          <w:numId w:val="11"/>
        </w:numPr>
        <w:jc w:val="both"/>
        <w:rPr>
          <w:b/>
          <w:u w:val="single"/>
        </w:rPr>
      </w:pPr>
      <w:r>
        <w:t>Un método para combatir la desnutrición infantil es el controversial proyecto sobre alimentos modificados genéticamente (Transgénicos)</w:t>
      </w:r>
    </w:p>
    <w:p w:rsidR="00F54665" w:rsidRPr="00A238D4" w:rsidRDefault="0018001D" w:rsidP="00E45903">
      <w:pPr>
        <w:pStyle w:val="Prrafodelista"/>
        <w:numPr>
          <w:ilvl w:val="0"/>
          <w:numId w:val="11"/>
        </w:numPr>
        <w:jc w:val="both"/>
        <w:rPr>
          <w:b/>
          <w:u w:val="single"/>
        </w:rPr>
      </w:pPr>
      <w:r>
        <w:lastRenderedPageBreak/>
        <w:t>Para romper el núcleo de la pobreza es necesaria la producción de alimentos genéticamente modificados, los intentos por prohibir estos alimentos son peligrosos e irresponsables. El cofundador de Greenperace, Patrick Moore, afirmo que las campañas contra los transgénicos se basan en fantasías</w:t>
      </w:r>
      <w:r w:rsidR="00F54665">
        <w:t xml:space="preserve"> sin sustento científico. </w:t>
      </w:r>
    </w:p>
    <w:p w:rsidR="00E01961" w:rsidRPr="00F54665" w:rsidRDefault="00F54665" w:rsidP="00E45903">
      <w:pPr>
        <w:pStyle w:val="Prrafodelista"/>
        <w:numPr>
          <w:ilvl w:val="0"/>
          <w:numId w:val="11"/>
        </w:numPr>
        <w:jc w:val="both"/>
        <w:rPr>
          <w:b/>
          <w:u w:val="single"/>
        </w:rPr>
      </w:pPr>
      <w:r>
        <w:t xml:space="preserve">En la </w:t>
      </w:r>
      <w:r w:rsidR="0018001D">
        <w:t>actualida</w:t>
      </w:r>
      <w:r>
        <w:t xml:space="preserve">d se realizan diversos proyectos con semillas y alimentos procesados. La tecnología busca mejor las condiciones de los alimentos para hacerlos más nutritivos para la población. </w:t>
      </w:r>
    </w:p>
    <w:p w:rsidR="00F54665" w:rsidRPr="004176DC" w:rsidRDefault="007B424B" w:rsidP="00E45903">
      <w:pPr>
        <w:pStyle w:val="Prrafodelista"/>
        <w:numPr>
          <w:ilvl w:val="0"/>
          <w:numId w:val="11"/>
        </w:numPr>
        <w:jc w:val="both"/>
        <w:rPr>
          <w:b/>
          <w:u w:val="single"/>
        </w:rPr>
      </w:pPr>
      <w:r>
        <w:t xml:space="preserve">A pesar de la dificultad para vigilar y regular los alimentos transgénicos, la necesidad de </w:t>
      </w:r>
      <w:r w:rsidR="004176DC">
        <w:t>producirlos en beneficio de las poblaciones es mayor. Por otro lado, la historia del campo nos indica que los granjeros han probado y han creado híbridos de alimentos durante siglos. La necesidad es la madre de todas las innovaciones.</w:t>
      </w:r>
    </w:p>
    <w:p w:rsidR="004176DC" w:rsidRPr="004176DC" w:rsidRDefault="004176DC" w:rsidP="00E45903">
      <w:pPr>
        <w:pStyle w:val="Prrafodelista"/>
        <w:numPr>
          <w:ilvl w:val="0"/>
          <w:numId w:val="11"/>
        </w:numPr>
        <w:jc w:val="both"/>
        <w:rPr>
          <w:b/>
          <w:u w:val="single"/>
        </w:rPr>
      </w:pPr>
      <w:r>
        <w:t>La biotecnología busca desarrollar alimentos mejorados que ayuden a combatir enfermedades en países pobres. Los precios de los medicamentos son inaccesibles para millones de campesinos, pero se puede combatir mediante el consumo de alimentos que contengan vacunas contra enfermedades como la hepatitis, cólera,</w:t>
      </w:r>
      <w:r w:rsidR="007847B9">
        <w:t xml:space="preserve"> rabia.</w:t>
      </w:r>
      <w:r>
        <w:t xml:space="preserve"> </w:t>
      </w:r>
    </w:p>
    <w:p w:rsidR="004176DC" w:rsidRPr="00A238D4" w:rsidRDefault="00A238D4" w:rsidP="00E45903">
      <w:pPr>
        <w:pStyle w:val="Prrafodelista"/>
        <w:numPr>
          <w:ilvl w:val="0"/>
          <w:numId w:val="11"/>
        </w:numPr>
        <w:jc w:val="both"/>
        <w:rPr>
          <w:b/>
          <w:u w:val="single"/>
        </w:rPr>
      </w:pPr>
      <w:r>
        <w:t>Actualmente varias universidades y organizaciones están hablando de la importancia de los terrenos agrícolas. De hecho, la Universidad Nacional de la Defensa de Washington, D. C., describe un mundo en el que “los terrenos agrícolas tendrán el mismo significado que los campos petrolíferos”.</w:t>
      </w:r>
    </w:p>
    <w:p w:rsidR="00A238D4" w:rsidRPr="00A238D4" w:rsidRDefault="00A238D4" w:rsidP="00E45903">
      <w:pPr>
        <w:pStyle w:val="Prrafodelista"/>
        <w:numPr>
          <w:ilvl w:val="0"/>
          <w:numId w:val="11"/>
        </w:numPr>
        <w:jc w:val="both"/>
        <w:rPr>
          <w:b/>
          <w:u w:val="single"/>
        </w:rPr>
      </w:pPr>
      <w:r>
        <w:t xml:space="preserve">La Bioeconomía supone un mundo basado en la biología y los genes. El petróleo quedaría relegado y sería más importante entablar conversaciones con Ecuador que Arabia Saudita, esto porque Ecuador tiene una gran diversidad. </w:t>
      </w:r>
    </w:p>
    <w:p w:rsidR="00A238D4" w:rsidRPr="00C37F24" w:rsidRDefault="00C37F24" w:rsidP="00E45903">
      <w:pPr>
        <w:pStyle w:val="Prrafodelista"/>
        <w:numPr>
          <w:ilvl w:val="0"/>
          <w:numId w:val="11"/>
        </w:numPr>
        <w:jc w:val="both"/>
        <w:rPr>
          <w:b/>
          <w:u w:val="single"/>
        </w:rPr>
      </w:pPr>
      <w:r>
        <w:t>Según Tim Smit estamos al borde de una revolución nunca antes vista. Podremos crear materiales más fuertes que el acero a partir de plantas. Algo antes nunca visto.</w:t>
      </w:r>
    </w:p>
    <w:p w:rsidR="00C37F24" w:rsidRPr="00C37F24" w:rsidRDefault="00C37F24" w:rsidP="00E45903">
      <w:pPr>
        <w:pStyle w:val="Prrafodelista"/>
        <w:numPr>
          <w:ilvl w:val="0"/>
          <w:numId w:val="11"/>
        </w:numPr>
        <w:jc w:val="both"/>
        <w:rPr>
          <w:b/>
          <w:u w:val="single"/>
        </w:rPr>
      </w:pPr>
      <w:r>
        <w:t xml:space="preserve">Para Robert </w:t>
      </w:r>
      <w:r w:rsidR="008E6646">
        <w:t>Armstrong</w:t>
      </w:r>
      <w:r>
        <w:t xml:space="preserve"> esto significaría la generación de empleos no agrícolas en zonas rurales y la disminución de la urbanización. </w:t>
      </w:r>
    </w:p>
    <w:p w:rsidR="00C37F24" w:rsidRPr="008E6646" w:rsidRDefault="008E6646" w:rsidP="00E45903">
      <w:pPr>
        <w:pStyle w:val="Prrafodelista"/>
        <w:numPr>
          <w:ilvl w:val="0"/>
          <w:numId w:val="11"/>
        </w:numPr>
        <w:jc w:val="both"/>
        <w:rPr>
          <w:b/>
          <w:u w:val="single"/>
        </w:rPr>
      </w:pPr>
      <w:r>
        <w:t xml:space="preserve">Agricultura de precisión (etapas de prueba): Los agricultores podrían salir de la pobreza si superarán su conocimiento básico sobre el campo, conocen el color de las nubes, el olor de la lluvia, etc. Pero ignoran más de lo que conocen sobre el terreno. La tecnología puede beneficiar a los agricultores a mejorar sus sembríos y utilizar adecuadamente los productos para su cosecha. </w:t>
      </w:r>
    </w:p>
    <w:p w:rsidR="008E6646" w:rsidRPr="00456AB9" w:rsidRDefault="00456AB9" w:rsidP="00E45903">
      <w:pPr>
        <w:pStyle w:val="Prrafodelista"/>
        <w:numPr>
          <w:ilvl w:val="0"/>
          <w:numId w:val="11"/>
        </w:numPr>
        <w:jc w:val="both"/>
        <w:rPr>
          <w:b/>
          <w:u w:val="single"/>
        </w:rPr>
      </w:pPr>
      <w:r>
        <w:t>Con la llegada de Internet la actividad comercial cambio por completo, es el caso de Wang Shiwu, un comerciante chino que pasó de llevar su mercadería a plazas para ser vendidas a recibir a sus clientes desde la comodidad de su hogar, además, incrementando sus ventas en más del 50%.</w:t>
      </w:r>
    </w:p>
    <w:p w:rsidR="00456AB9" w:rsidRPr="00456AB9" w:rsidRDefault="00456AB9" w:rsidP="00E45903">
      <w:pPr>
        <w:pStyle w:val="Prrafodelista"/>
        <w:numPr>
          <w:ilvl w:val="0"/>
          <w:numId w:val="11"/>
        </w:numPr>
        <w:jc w:val="both"/>
        <w:rPr>
          <w:b/>
          <w:u w:val="single"/>
        </w:rPr>
      </w:pPr>
      <w:r>
        <w:t>“La información acerca de los precios y unos cuantos consejos para mejorar las cosechas constituyen el potencial mínimo de internet para los campesinos pobres. La red es el agrónomo más inteligente del mundo, pues ofrece no menos de veintiún millones de sitios específicos de agricultura a los que se accede según el cultivo, la región, el clima, la ecología, la química, la biología y casi todos los temas importantes para un agricultor”.</w:t>
      </w:r>
    </w:p>
    <w:p w:rsidR="00456AB9" w:rsidRPr="00DA0D41" w:rsidRDefault="00DA0D41" w:rsidP="00E45903">
      <w:pPr>
        <w:pStyle w:val="Prrafodelista"/>
        <w:numPr>
          <w:ilvl w:val="0"/>
          <w:numId w:val="11"/>
        </w:numPr>
        <w:jc w:val="both"/>
        <w:rPr>
          <w:b/>
          <w:u w:val="single"/>
        </w:rPr>
      </w:pPr>
      <w:r>
        <w:t>Sin embargo, aún es complicado eliminar el analfabetismo digital de las zonas rurales y la intervención de intermediarios en el manejo de Internet de agricultores sin conocimientos básicos de informática.</w:t>
      </w:r>
    </w:p>
    <w:p w:rsidR="00DA0D41" w:rsidRPr="00F54665" w:rsidRDefault="003E737A" w:rsidP="00E45903">
      <w:pPr>
        <w:pStyle w:val="Prrafodelista"/>
        <w:numPr>
          <w:ilvl w:val="0"/>
          <w:numId w:val="11"/>
        </w:numPr>
        <w:jc w:val="both"/>
        <w:rPr>
          <w:b/>
          <w:u w:val="single"/>
        </w:rPr>
      </w:pPr>
      <w:r>
        <w:lastRenderedPageBreak/>
        <w:t xml:space="preserve">Tecnología transformadora: El uso de la clonación en el ganado o la purificación de agua no potable, sensores para la tierra, entre otros, son de gran utilidad para mejor las condiciones de las cosechas y garantizar una adecuada producción de los sembríos. </w:t>
      </w:r>
    </w:p>
    <w:sectPr w:rsidR="00DA0D41" w:rsidRPr="00F5466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0E7382"/>
    <w:multiLevelType w:val="hybridMultilevel"/>
    <w:tmpl w:val="358483C0"/>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34BA747B"/>
    <w:multiLevelType w:val="hybridMultilevel"/>
    <w:tmpl w:val="A9DC071E"/>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4C2C02D7"/>
    <w:multiLevelType w:val="hybridMultilevel"/>
    <w:tmpl w:val="28A80912"/>
    <w:lvl w:ilvl="0" w:tplc="300A0001">
      <w:start w:val="1"/>
      <w:numFmt w:val="bullet"/>
      <w:lvlText w:val=""/>
      <w:lvlJc w:val="left"/>
      <w:pPr>
        <w:ind w:left="1080" w:hanging="360"/>
      </w:pPr>
      <w:rPr>
        <w:rFonts w:ascii="Symbol" w:hAnsi="Symbol"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3" w15:restartNumberingAfterBreak="0">
    <w:nsid w:val="510163D2"/>
    <w:multiLevelType w:val="hybridMultilevel"/>
    <w:tmpl w:val="8338969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54A17928"/>
    <w:multiLevelType w:val="hybridMultilevel"/>
    <w:tmpl w:val="72D25BE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55A96948"/>
    <w:multiLevelType w:val="hybridMultilevel"/>
    <w:tmpl w:val="70C6C5F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63B3092B"/>
    <w:multiLevelType w:val="hybridMultilevel"/>
    <w:tmpl w:val="E64A4A2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 w15:restartNumberingAfterBreak="0">
    <w:nsid w:val="69BD3D95"/>
    <w:multiLevelType w:val="hybridMultilevel"/>
    <w:tmpl w:val="9F04E504"/>
    <w:lvl w:ilvl="0" w:tplc="300A0001">
      <w:start w:val="1"/>
      <w:numFmt w:val="bullet"/>
      <w:lvlText w:val=""/>
      <w:lvlJc w:val="left"/>
      <w:pPr>
        <w:ind w:left="1080" w:hanging="360"/>
      </w:pPr>
      <w:rPr>
        <w:rFonts w:ascii="Symbol" w:hAnsi="Symbol"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8" w15:restartNumberingAfterBreak="0">
    <w:nsid w:val="7BF65D35"/>
    <w:multiLevelType w:val="hybridMultilevel"/>
    <w:tmpl w:val="150024E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 w15:restartNumberingAfterBreak="0">
    <w:nsid w:val="7F010D97"/>
    <w:multiLevelType w:val="hybridMultilevel"/>
    <w:tmpl w:val="1F8EFEFE"/>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7F291743"/>
    <w:multiLevelType w:val="hybridMultilevel"/>
    <w:tmpl w:val="55C25EF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1"/>
  </w:num>
  <w:num w:numId="4">
    <w:abstractNumId w:val="3"/>
  </w:num>
  <w:num w:numId="5">
    <w:abstractNumId w:val="9"/>
  </w:num>
  <w:num w:numId="6">
    <w:abstractNumId w:val="4"/>
  </w:num>
  <w:num w:numId="7">
    <w:abstractNumId w:val="6"/>
  </w:num>
  <w:num w:numId="8">
    <w:abstractNumId w:val="5"/>
  </w:num>
  <w:num w:numId="9">
    <w:abstractNumId w:val="7"/>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827"/>
    <w:rsid w:val="00010A6A"/>
    <w:rsid w:val="000D2AE6"/>
    <w:rsid w:val="00131D0D"/>
    <w:rsid w:val="00133290"/>
    <w:rsid w:val="0018001D"/>
    <w:rsid w:val="001B6446"/>
    <w:rsid w:val="001C2827"/>
    <w:rsid w:val="001F40A5"/>
    <w:rsid w:val="00246F4A"/>
    <w:rsid w:val="00386C39"/>
    <w:rsid w:val="003E03F0"/>
    <w:rsid w:val="003E737A"/>
    <w:rsid w:val="004176DC"/>
    <w:rsid w:val="00432A4D"/>
    <w:rsid w:val="00456AB9"/>
    <w:rsid w:val="00597CA9"/>
    <w:rsid w:val="005A55F4"/>
    <w:rsid w:val="005F2806"/>
    <w:rsid w:val="00627B36"/>
    <w:rsid w:val="006B10D2"/>
    <w:rsid w:val="006D4610"/>
    <w:rsid w:val="00765C41"/>
    <w:rsid w:val="007847B9"/>
    <w:rsid w:val="007B424B"/>
    <w:rsid w:val="008B2861"/>
    <w:rsid w:val="008E6646"/>
    <w:rsid w:val="00964020"/>
    <w:rsid w:val="009723C8"/>
    <w:rsid w:val="009E12DD"/>
    <w:rsid w:val="00A238D4"/>
    <w:rsid w:val="00A42C7C"/>
    <w:rsid w:val="00BB07E2"/>
    <w:rsid w:val="00C37F24"/>
    <w:rsid w:val="00C70DDF"/>
    <w:rsid w:val="00C8586D"/>
    <w:rsid w:val="00D109D6"/>
    <w:rsid w:val="00DA0D41"/>
    <w:rsid w:val="00DD3F23"/>
    <w:rsid w:val="00E01961"/>
    <w:rsid w:val="00E2334E"/>
    <w:rsid w:val="00E45903"/>
    <w:rsid w:val="00F54665"/>
    <w:rsid w:val="00FE479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6E160C-C28E-4E4B-AC7D-DE194B7A8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2827"/>
    <w:pPr>
      <w:ind w:left="720"/>
      <w:contextualSpacing/>
    </w:pPr>
  </w:style>
  <w:style w:type="paragraph" w:styleId="Textodeglobo">
    <w:name w:val="Balloon Text"/>
    <w:basedOn w:val="Normal"/>
    <w:link w:val="TextodegloboCar"/>
    <w:uiPriority w:val="99"/>
    <w:semiHidden/>
    <w:unhideWhenUsed/>
    <w:rsid w:val="00A42C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2C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1634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FBC37-BC42-9F42-ABBF-8EE3F0DFD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1714</Words>
  <Characters>9431</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PABLO ANDRES ORDOÑEZ MUELA</dc:creator>
  <cp:lastModifiedBy>Octavio Islas</cp:lastModifiedBy>
  <cp:revision>2</cp:revision>
  <dcterms:created xsi:type="dcterms:W3CDTF">2018-03-23T21:35:00Z</dcterms:created>
  <dcterms:modified xsi:type="dcterms:W3CDTF">2018-03-23T21:35:00Z</dcterms:modified>
</cp:coreProperties>
</file>