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/>
        <w:contextualSpacing w:val="0"/>
        <w:jc w:val="right"/>
        <w:rPr/>
      </w:pPr>
      <w:r w:rsidDel="00000000" w:rsidR="00000000" w:rsidRPr="00000000">
        <w:rPr>
          <w:rtl w:val="0"/>
        </w:rPr>
        <w:t xml:space="preserve">Amairany J. Sáenz 1167906</w:t>
      </w:r>
    </w:p>
    <w:p w:rsidR="00000000" w:rsidDel="00000000" w:rsidP="00000000" w:rsidRDefault="00000000" w:rsidRPr="00000000">
      <w:pPr>
        <w:pBdr/>
        <w:contextualSpacing w:val="0"/>
        <w:jc w:val="right"/>
        <w:rPr/>
      </w:pPr>
      <w:r w:rsidDel="00000000" w:rsidR="00000000" w:rsidRPr="00000000">
        <w:rPr>
          <w:rtl w:val="0"/>
        </w:rPr>
        <w:t xml:space="preserve">Fernanda V. Jacobo  A01169471</w:t>
      </w:r>
    </w:p>
    <w:p w:rsidR="00000000" w:rsidDel="00000000" w:rsidP="00000000" w:rsidRDefault="00000000" w:rsidRPr="00000000">
      <w:pPr>
        <w:pBdr/>
        <w:contextualSpacing w:val="0"/>
        <w:jc w:val="right"/>
        <w:rPr/>
      </w:pPr>
      <w:r w:rsidDel="00000000" w:rsidR="00000000" w:rsidRPr="00000000">
        <w:rPr>
          <w:rtl w:val="0"/>
        </w:rPr>
        <w:t xml:space="preserve">Francisco Granados A01373535</w:t>
      </w:r>
    </w:p>
    <w:p w:rsidR="00000000" w:rsidDel="00000000" w:rsidP="00000000" w:rsidRDefault="00000000" w:rsidRPr="00000000">
      <w:pPr>
        <w:pBdr/>
        <w:contextualSpacing w:val="0"/>
        <w:jc w:val="right"/>
        <w:rPr>
          <w:b w:val="1"/>
        </w:rPr>
      </w:pPr>
      <w:r w:rsidDel="00000000" w:rsidR="00000000" w:rsidRPr="00000000">
        <w:rPr>
          <w:b w:val="1"/>
          <w:rtl w:val="0"/>
        </w:rPr>
        <w:t xml:space="preserve">Equipo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0" w:before="0" w:line="240" w:lineRule="auto"/>
        <w:contextualSpacing w:val="0"/>
        <w:rPr>
          <w:b w:val="1"/>
          <w:color w:val="444444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0" w:before="0" w:line="240" w:lineRule="auto"/>
        <w:ind w:left="720" w:hanging="360"/>
        <w:jc w:val="both"/>
        <w:rPr>
          <w:b w:val="1"/>
          <w:color w:val="444444"/>
          <w:sz w:val="24"/>
          <w:szCs w:val="24"/>
        </w:rPr>
      </w:pPr>
      <w:r w:rsidDel="00000000" w:rsidR="00000000" w:rsidRPr="00000000">
        <w:rPr>
          <w:b w:val="1"/>
          <w:color w:val="444444"/>
          <w:sz w:val="24"/>
          <w:szCs w:val="24"/>
          <w:rtl w:val="0"/>
        </w:rPr>
        <w:t xml:space="preserve">Deberán elegir una institución REAL (pública, privada, ONG).</w:t>
      </w:r>
    </w:p>
    <w:p w:rsidR="00000000" w:rsidDel="00000000" w:rsidP="00000000" w:rsidRDefault="00000000" w:rsidRPr="00000000">
      <w:p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0" w:before="0" w:line="240" w:lineRule="auto"/>
        <w:ind w:left="720" w:firstLine="0"/>
        <w:contextualSpacing w:val="0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Escogimos la empresa de MAC Cosmetics. Es una empresa privada dedicada a la producción de maquillaje profesional destinada para todas las edades, razas y todos los sexos. 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720" w:hanging="360"/>
        <w:contextualSpacing w:val="1"/>
        <w:jc w:val="both"/>
        <w:rPr>
          <w:b w:val="1"/>
          <w:color w:val="444444"/>
          <w:sz w:val="24"/>
          <w:szCs w:val="24"/>
        </w:rPr>
      </w:pPr>
      <w:r w:rsidDel="00000000" w:rsidR="00000000" w:rsidRPr="00000000">
        <w:rPr>
          <w:b w:val="1"/>
          <w:color w:val="444444"/>
          <w:sz w:val="24"/>
          <w:szCs w:val="24"/>
          <w:rtl w:val="0"/>
        </w:rPr>
        <w:t xml:space="preserve">Deberán identificar -a partir de su sitio web- el mayor número de públicos.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Directivos de la empresa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Empleados de la empresa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Vendedores de las tiendas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Maquillistas profesionales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Clientes asiduos: personas que ya son consumidores de MAC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Clientes potenciales: personas que podrían ser consumidores de MAC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Revistas: revistas que utilicen el maquillaje de MAC para sus fotografías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Grupos ecologistas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Influencers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Familiares de directivos y trabajadores de la empresa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Jubilados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Influencers: personas que se dedican a promocionar la marca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Proveedores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Personas activas en redes sociales interesadas en las compras, belleza y el maquillaje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Distribuidores 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Inversionistas 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0" w:before="140" w:line="240" w:lineRule="auto"/>
        <w:ind w:left="720" w:hanging="360"/>
        <w:jc w:val="both"/>
        <w:rPr>
          <w:b w:val="1"/>
          <w:color w:val="444444"/>
          <w:sz w:val="24"/>
          <w:szCs w:val="24"/>
          <w:u w:val="none"/>
        </w:rPr>
      </w:pPr>
      <w:r w:rsidDel="00000000" w:rsidR="00000000" w:rsidRPr="00000000">
        <w:rPr>
          <w:b w:val="1"/>
          <w:color w:val="444444"/>
          <w:sz w:val="24"/>
          <w:szCs w:val="24"/>
          <w:rtl w:val="0"/>
        </w:rPr>
        <w:t xml:space="preserve">Deberán reconocer posibles grupos de presión.</w:t>
      </w:r>
    </w:p>
    <w:p w:rsidR="00000000" w:rsidDel="00000000" w:rsidP="00000000" w:rsidRDefault="00000000" w:rsidRPr="00000000">
      <w:p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0" w:before="0" w:line="240" w:lineRule="auto"/>
        <w:ind w:left="720" w:firstLine="0"/>
        <w:contextualSpacing w:val="0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Lo</w:t>
      </w:r>
      <w:r w:rsidDel="00000000" w:rsidR="00000000" w:rsidRPr="00000000">
        <w:rPr>
          <w:color w:val="444444"/>
          <w:sz w:val="24"/>
          <w:szCs w:val="24"/>
          <w:rtl w:val="0"/>
        </w:rPr>
        <w:t xml:space="preserve">s grupos de presión para Mac pueden ser asociaciones que se dediquen a velar por los derechos de los animales, dado que MAC, desafortunadamente, es una empresa que prueba sus productos en animales. Por ejemplo, PETA (People for the Ethical Treatment of Animals) o WWF (World Wildlife Fund) o Anima Naturis.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720" w:hanging="360"/>
        <w:contextualSpacing w:val="1"/>
        <w:jc w:val="both"/>
        <w:rPr>
          <w:b w:val="1"/>
          <w:color w:val="444444"/>
          <w:sz w:val="24"/>
          <w:szCs w:val="24"/>
        </w:rPr>
      </w:pPr>
      <w:r w:rsidDel="00000000" w:rsidR="00000000" w:rsidRPr="00000000">
        <w:rPr>
          <w:b w:val="1"/>
          <w:color w:val="444444"/>
          <w:sz w:val="24"/>
          <w:szCs w:val="24"/>
          <w:rtl w:val="0"/>
        </w:rPr>
        <w:t xml:space="preserve">Deberán clasificar a los públicos.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u w:val="single"/>
          <w:rtl w:val="0"/>
        </w:rPr>
        <w:t xml:space="preserve">Públicos Internos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Directivos de la empresa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Empleados de la empresa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Vendedores de las tiendas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Maquillistas profesionales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u w:val="single"/>
          <w:rtl w:val="0"/>
        </w:rPr>
        <w:t xml:space="preserve">Públicos Externos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Clientes asiduos: personas que ya son consumidores de MAC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Clientes potenciales: personas que podrían ser consumidores de MAC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Revistas: revistas que utilicen el maquillaje de MAC para sus fotografías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Grupos ecologistas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Influencers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Comerciantes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Distribuidores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u w:val="single"/>
          <w:rtl w:val="0"/>
        </w:rPr>
        <w:t xml:space="preserve">Públicos Mixtos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Familiares de directivos y trabajadores de la empresa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Jubilados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u w:val="single"/>
          <w:rtl w:val="0"/>
        </w:rPr>
        <w:t xml:space="preserve">Públicos Financieros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Influencers: personas que se dedican a promocionar la marca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Proveedores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Inversionistas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Accionistas</w:t>
      </w:r>
    </w:p>
    <w:p w:rsidR="00000000" w:rsidDel="00000000" w:rsidP="00000000" w:rsidRDefault="00000000" w:rsidRPr="00000000">
      <w:pPr>
        <w:numPr>
          <w:ilvl w:val="1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1440" w:hanging="360"/>
        <w:contextualSpacing w:val="1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u w:val="single"/>
          <w:rtl w:val="0"/>
        </w:rPr>
        <w:t xml:space="preserve">Ciberaudiencias</w:t>
      </w:r>
    </w:p>
    <w:p w:rsidR="00000000" w:rsidDel="00000000" w:rsidP="00000000" w:rsidRDefault="00000000" w:rsidRPr="00000000">
      <w:pPr>
        <w:numPr>
          <w:ilvl w:val="2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300" w:before="140" w:line="240" w:lineRule="auto"/>
        <w:ind w:left="2160" w:hanging="360"/>
        <w:contextualSpacing w:val="1"/>
        <w:jc w:val="both"/>
        <w:rPr>
          <w:color w:val="444444"/>
          <w:sz w:val="24"/>
          <w:szCs w:val="24"/>
          <w:u w:val="none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Personas activas en redes sociales interesadas en las compras, belleza y el maquillaje</w:t>
      </w:r>
    </w:p>
    <w:p w:rsidR="00000000" w:rsidDel="00000000" w:rsidP="00000000" w:rsidRDefault="00000000" w:rsidRPr="00000000">
      <w:pPr>
        <w:numPr>
          <w:ilvl w:val="0"/>
          <w:numId w:val="1"/>
        </w:num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0" w:before="200" w:line="240" w:lineRule="auto"/>
        <w:ind w:left="720" w:hanging="360"/>
        <w:jc w:val="both"/>
        <w:rPr>
          <w:b w:val="1"/>
          <w:color w:val="444444"/>
          <w:sz w:val="24"/>
          <w:szCs w:val="24"/>
        </w:rPr>
      </w:pPr>
      <w:r w:rsidDel="00000000" w:rsidR="00000000" w:rsidRPr="00000000">
        <w:rPr>
          <w:b w:val="1"/>
          <w:color w:val="444444"/>
          <w:sz w:val="24"/>
          <w:szCs w:val="24"/>
          <w:rtl w:val="0"/>
        </w:rPr>
        <w:t xml:space="preserve">Deberán establecer cuáles son los públicos más importantes para esa organización.</w:t>
      </w:r>
    </w:p>
    <w:p w:rsidR="00000000" w:rsidDel="00000000" w:rsidP="00000000" w:rsidRDefault="00000000" w:rsidRPr="00000000">
      <w:pPr>
        <w:pBdr>
          <w:top w:color="auto" w:space="0" w:sz="2" w:val="single"/>
          <w:bottom w:color="auto" w:space="0" w:sz="2" w:val="single"/>
          <w:right w:color="auto" w:space="0" w:sz="2" w:val="single"/>
          <w:between w:color="auto" w:space="0" w:sz="2" w:val="single"/>
        </w:pBdr>
        <w:spacing w:after="0" w:before="0" w:line="240" w:lineRule="auto"/>
        <w:ind w:left="720" w:firstLine="0"/>
        <w:contextualSpacing w:val="0"/>
        <w:jc w:val="both"/>
        <w:rPr>
          <w:color w:val="444444"/>
          <w:sz w:val="24"/>
          <w:szCs w:val="24"/>
        </w:rPr>
      </w:pPr>
      <w:r w:rsidDel="00000000" w:rsidR="00000000" w:rsidRPr="00000000">
        <w:rPr>
          <w:color w:val="444444"/>
          <w:sz w:val="24"/>
          <w:szCs w:val="24"/>
          <w:rtl w:val="0"/>
        </w:rPr>
        <w:t xml:space="preserve">Consideramos que todos los públicos son importantes para la organización dado que cada uno de ellos tiene o tendrá una imagen de la empresa y lo más deseable sería que esa imagen fuera una imagen buena para así construir una buena reputación. Sin embargo, al tratarse de una compañía dedicada a la venta de productos cosméticos, creemos que los públicos externos tienen una gran importancia para la organización, ya que son estas las personas que consumen directamente sus productos.</w:t>
      </w: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