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FBB" w:rsidRDefault="000E5FBB" w:rsidP="000E5F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color w:val="444444"/>
          <w:sz w:val="27"/>
          <w:szCs w:val="27"/>
        </w:rPr>
        <w:t>1.- Nombre completo. </w:t>
      </w:r>
    </w:p>
    <w:p w:rsidR="000E5FBB" w:rsidRDefault="000E5FBB" w:rsidP="000E5F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bookmarkStart w:id="0" w:name="_GoBack"/>
      <w:r>
        <w:rPr>
          <w:color w:val="444444"/>
          <w:sz w:val="27"/>
          <w:szCs w:val="27"/>
        </w:rPr>
        <w:t>Viridiana Perez Garcia </w:t>
      </w:r>
    </w:p>
    <w:bookmarkEnd w:id="0"/>
    <w:p w:rsidR="000E5FBB" w:rsidRDefault="000E5FBB" w:rsidP="000E5F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color w:val="444444"/>
          <w:sz w:val="27"/>
          <w:szCs w:val="27"/>
        </w:rPr>
        <w:t>2.- Matrícula.</w:t>
      </w:r>
    </w:p>
    <w:p w:rsidR="000E5FBB" w:rsidRDefault="000E5FBB" w:rsidP="000E5F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>A01332988</w:t>
      </w:r>
      <w:r>
        <w:rPr>
          <w:color w:val="444444"/>
          <w:sz w:val="27"/>
          <w:szCs w:val="27"/>
        </w:rPr>
        <w:br/>
        <w:t>3.- Carrera.</w:t>
      </w:r>
    </w:p>
    <w:p w:rsidR="000E5FBB" w:rsidRDefault="000E5FBB" w:rsidP="000E5F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>Ingeniería en Biotecnologia </w:t>
      </w:r>
      <w:r>
        <w:rPr>
          <w:color w:val="444444"/>
          <w:sz w:val="27"/>
          <w:szCs w:val="27"/>
        </w:rPr>
        <w:br/>
        <w:t>4.- ¿Por qué decidí estudiar en el ITESM CEM?</w:t>
      </w:r>
    </w:p>
    <w:p w:rsidR="000E5FBB" w:rsidRDefault="000E5FBB" w:rsidP="000E5F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>Por que es una institución de alto nivel académico que siempre esta exigiendo mas a sus alumnos. </w:t>
      </w:r>
      <w:r>
        <w:rPr>
          <w:color w:val="444444"/>
          <w:sz w:val="27"/>
          <w:szCs w:val="27"/>
        </w:rPr>
        <w:br/>
        <w:t>5.- ¿Qué piensas de las relaciones públicas?</w:t>
      </w:r>
    </w:p>
    <w:p w:rsidR="000E5FBB" w:rsidRDefault="000E5FBB" w:rsidP="000E5F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>Que son de suma importancia para desarrollarse y desenvolverse en la sociedad y en el ámbito profesional. </w:t>
      </w:r>
      <w:r>
        <w:rPr>
          <w:color w:val="444444"/>
          <w:sz w:val="27"/>
          <w:szCs w:val="27"/>
        </w:rPr>
        <w:br/>
        <w:t>6.- ¿Trabajas actualmente?   Indicar en qué.</w:t>
      </w:r>
    </w:p>
    <w:p w:rsidR="000E5FBB" w:rsidRDefault="000E5FBB" w:rsidP="000E5F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>No trabajo, solo estudio. </w:t>
      </w:r>
      <w:r>
        <w:rPr>
          <w:color w:val="444444"/>
          <w:sz w:val="27"/>
          <w:szCs w:val="27"/>
        </w:rPr>
        <w:br/>
        <w:t>7.- Define con tus palabras el concepto relaciones públicas.</w:t>
      </w:r>
    </w:p>
    <w:p w:rsidR="000E5FBB" w:rsidRDefault="000E5FBB" w:rsidP="000E5F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rFonts w:ascii="serif" w:hAnsi="serif"/>
          <w:color w:val="444444"/>
          <w:sz w:val="27"/>
          <w:szCs w:val="27"/>
        </w:rPr>
        <w:t>Acciones que tienen como propósito promover, mantener o crear una imagen publica de alguna empresa, asociación etc. </w:t>
      </w:r>
    </w:p>
    <w:p w:rsidR="00DA348A" w:rsidRDefault="00DA348A"/>
    <w:sectPr w:rsidR="00DA348A" w:rsidSect="00F16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FBB"/>
    <w:rsid w:val="000E5FBB"/>
    <w:rsid w:val="00DA348A"/>
    <w:rsid w:val="00F1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975E7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5FBB"/>
    <w:pPr>
      <w:spacing w:before="100" w:beforeAutospacing="1" w:after="100" w:afterAutospacing="1"/>
    </w:pPr>
    <w:rPr>
      <w:rFonts w:ascii="Times" w:hAnsi="Times"/>
      <w:sz w:val="20"/>
      <w:szCs w:val="20"/>
      <w:lang w:val="es-EC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5FBB"/>
    <w:pPr>
      <w:spacing w:before="100" w:beforeAutospacing="1" w:after="100" w:afterAutospacing="1"/>
    </w:pPr>
    <w:rPr>
      <w:rFonts w:ascii="Times" w:hAnsi="Times"/>
      <w:sz w:val="20"/>
      <w:szCs w:val="20"/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25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559</Characters>
  <Application>Microsoft Macintosh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2017-05-30T16:34:00Z</dcterms:created>
  <dcterms:modified xsi:type="dcterms:W3CDTF">2017-05-30T16:34:00Z</dcterms:modified>
</cp:coreProperties>
</file>