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7655" w:rsidRPr="0068678E" w:rsidRDefault="00E37655" w:rsidP="00E37655">
      <w:pPr>
        <w:spacing w:after="0" w:line="240" w:lineRule="auto"/>
        <w:jc w:val="center"/>
        <w:rPr>
          <w:rFonts w:ascii="Arial" w:hAnsi="Arial" w:cs="Arial"/>
          <w:b/>
          <w:sz w:val="20"/>
        </w:rPr>
      </w:pPr>
      <w:r w:rsidRPr="0068678E">
        <w:rPr>
          <w:rFonts w:ascii="Arial" w:hAnsi="Arial" w:cs="Arial"/>
          <w:b/>
          <w:sz w:val="20"/>
        </w:rPr>
        <w:t>Comprender los medios de comunicación</w:t>
      </w:r>
    </w:p>
    <w:p w:rsidR="00E37655" w:rsidRPr="0068678E" w:rsidRDefault="0006516A" w:rsidP="0006516A">
      <w:pPr>
        <w:spacing w:after="0" w:line="240" w:lineRule="auto"/>
        <w:jc w:val="center"/>
        <w:rPr>
          <w:rFonts w:ascii="Arial" w:hAnsi="Arial" w:cs="Arial"/>
          <w:b/>
          <w:sz w:val="20"/>
        </w:rPr>
      </w:pPr>
      <w:r w:rsidRPr="0068678E">
        <w:rPr>
          <w:rFonts w:ascii="Arial" w:hAnsi="Arial" w:cs="Arial"/>
          <w:b/>
          <w:sz w:val="20"/>
        </w:rPr>
        <w:t>Las extensiones del ser humano</w:t>
      </w:r>
    </w:p>
    <w:p w:rsidR="00E37655" w:rsidRPr="0068678E" w:rsidRDefault="00E37655" w:rsidP="00E37655">
      <w:pPr>
        <w:spacing w:after="0" w:line="240" w:lineRule="auto"/>
        <w:jc w:val="center"/>
        <w:rPr>
          <w:rFonts w:ascii="Arial" w:hAnsi="Arial" w:cs="Arial"/>
          <w:b/>
          <w:sz w:val="20"/>
        </w:rPr>
      </w:pPr>
      <w:r w:rsidRPr="0068678E">
        <w:rPr>
          <w:rFonts w:ascii="Arial" w:hAnsi="Arial" w:cs="Arial"/>
          <w:b/>
          <w:sz w:val="20"/>
        </w:rPr>
        <w:t xml:space="preserve">Marshall </w:t>
      </w:r>
      <w:proofErr w:type="spellStart"/>
      <w:r w:rsidRPr="0068678E">
        <w:rPr>
          <w:rFonts w:ascii="Arial" w:hAnsi="Arial" w:cs="Arial"/>
          <w:b/>
          <w:sz w:val="20"/>
        </w:rPr>
        <w:t>McLunan</w:t>
      </w:r>
      <w:proofErr w:type="spellEnd"/>
      <w:r w:rsidRPr="0068678E">
        <w:rPr>
          <w:rFonts w:ascii="Arial" w:hAnsi="Arial" w:cs="Arial"/>
          <w:b/>
          <w:sz w:val="20"/>
        </w:rPr>
        <w:t xml:space="preserve"> </w:t>
      </w:r>
    </w:p>
    <w:p w:rsidR="0068678E" w:rsidRPr="0068678E" w:rsidRDefault="0068678E" w:rsidP="0068678E">
      <w:pPr>
        <w:spacing w:after="0" w:line="240" w:lineRule="auto"/>
        <w:jc w:val="right"/>
        <w:rPr>
          <w:rFonts w:ascii="Arial" w:hAnsi="Arial" w:cs="Arial"/>
          <w:b/>
          <w:sz w:val="20"/>
        </w:rPr>
      </w:pPr>
      <w:r w:rsidRPr="0068678E">
        <w:rPr>
          <w:rFonts w:ascii="Arial" w:hAnsi="Arial" w:cs="Arial"/>
          <w:b/>
          <w:sz w:val="20"/>
        </w:rPr>
        <w:t>José Alfredo Jiménez Pánfilo</w:t>
      </w:r>
    </w:p>
    <w:p w:rsidR="00E37655" w:rsidRPr="0068678E" w:rsidRDefault="00E37655" w:rsidP="00E37655">
      <w:pPr>
        <w:spacing w:after="0" w:line="240" w:lineRule="auto"/>
        <w:jc w:val="center"/>
        <w:rPr>
          <w:rFonts w:ascii="Arial" w:hAnsi="Arial" w:cs="Arial"/>
          <w:b/>
          <w:sz w:val="20"/>
        </w:rPr>
      </w:pPr>
    </w:p>
    <w:p w:rsidR="00797BAC" w:rsidRPr="0068678E" w:rsidRDefault="0068678E" w:rsidP="00797BAC">
      <w:pPr>
        <w:spacing w:after="0" w:line="240" w:lineRule="auto"/>
        <w:jc w:val="center"/>
        <w:rPr>
          <w:rFonts w:ascii="Arial" w:hAnsi="Arial" w:cs="Arial"/>
          <w:b/>
          <w:sz w:val="20"/>
        </w:rPr>
      </w:pPr>
      <w:r w:rsidRPr="0068678E">
        <w:rPr>
          <w:rFonts w:ascii="Arial" w:hAnsi="Arial" w:cs="Arial"/>
          <w:b/>
          <w:sz w:val="20"/>
        </w:rPr>
        <w:t xml:space="preserve">Vinculo del texto de </w:t>
      </w:r>
      <w:proofErr w:type="spellStart"/>
      <w:r w:rsidRPr="0068678E">
        <w:rPr>
          <w:rFonts w:ascii="Arial" w:hAnsi="Arial" w:cs="Arial"/>
          <w:b/>
          <w:sz w:val="20"/>
        </w:rPr>
        <w:t>McLuhan</w:t>
      </w:r>
      <w:proofErr w:type="spellEnd"/>
    </w:p>
    <w:p w:rsidR="008C0C29" w:rsidRPr="0068678E" w:rsidRDefault="008C0C29" w:rsidP="00797BAC">
      <w:pPr>
        <w:spacing w:after="0" w:line="240" w:lineRule="auto"/>
        <w:jc w:val="center"/>
        <w:rPr>
          <w:rFonts w:ascii="Arial" w:hAnsi="Arial" w:cs="Arial"/>
          <w:b/>
        </w:rPr>
      </w:pPr>
    </w:p>
    <w:p w:rsidR="00DC0FEE" w:rsidRPr="007B6045" w:rsidRDefault="00B503B2" w:rsidP="008C0C29">
      <w:pPr>
        <w:spacing w:after="0" w:line="240" w:lineRule="auto"/>
        <w:jc w:val="both"/>
        <w:rPr>
          <w:rFonts w:ascii="Arial" w:hAnsi="Arial" w:cs="Arial"/>
          <w:sz w:val="24"/>
        </w:rPr>
      </w:pPr>
      <w:proofErr w:type="spellStart"/>
      <w:r>
        <w:rPr>
          <w:rFonts w:ascii="Arial" w:hAnsi="Arial" w:cs="Arial"/>
          <w:sz w:val="24"/>
        </w:rPr>
        <w:t>McLuhan</w:t>
      </w:r>
      <w:proofErr w:type="spellEnd"/>
      <w:r>
        <w:rPr>
          <w:rFonts w:ascii="Arial" w:hAnsi="Arial" w:cs="Arial"/>
          <w:sz w:val="24"/>
        </w:rPr>
        <w:t xml:space="preserve"> en </w:t>
      </w:r>
      <w:r w:rsidR="008C0C29" w:rsidRPr="007B6045">
        <w:rPr>
          <w:rFonts w:ascii="Arial" w:hAnsi="Arial" w:cs="Arial"/>
          <w:sz w:val="24"/>
        </w:rPr>
        <w:t>l</w:t>
      </w:r>
      <w:r>
        <w:rPr>
          <w:rFonts w:ascii="Arial" w:hAnsi="Arial" w:cs="Arial"/>
          <w:sz w:val="24"/>
        </w:rPr>
        <w:t>a segunda parte</w:t>
      </w:r>
      <w:r w:rsidR="008C0C29" w:rsidRPr="007B6045">
        <w:rPr>
          <w:rFonts w:ascii="Arial" w:hAnsi="Arial" w:cs="Arial"/>
          <w:sz w:val="24"/>
        </w:rPr>
        <w:t xml:space="preserve"> </w:t>
      </w:r>
      <w:r>
        <w:rPr>
          <w:rFonts w:ascii="Arial" w:hAnsi="Arial" w:cs="Arial"/>
          <w:sz w:val="24"/>
        </w:rPr>
        <w:t>de su libro en el</w:t>
      </w:r>
      <w:r w:rsidR="008C0C29" w:rsidRPr="007B6045">
        <w:rPr>
          <w:rFonts w:ascii="Arial" w:hAnsi="Arial" w:cs="Arial"/>
          <w:sz w:val="24"/>
        </w:rPr>
        <w:t xml:space="preserve"> subtema “</w:t>
      </w:r>
      <w:r w:rsidR="00DC0FEE" w:rsidRPr="007B6045">
        <w:rPr>
          <w:rFonts w:ascii="Arial" w:hAnsi="Arial" w:cs="Arial"/>
          <w:sz w:val="24"/>
        </w:rPr>
        <w:t>L</w:t>
      </w:r>
      <w:r w:rsidR="008C0C29" w:rsidRPr="007B6045">
        <w:rPr>
          <w:rFonts w:ascii="Arial" w:hAnsi="Arial" w:cs="Arial"/>
          <w:sz w:val="24"/>
        </w:rPr>
        <w:t xml:space="preserve">a imprenta”, hace referencia </w:t>
      </w:r>
      <w:r w:rsidR="00096764" w:rsidRPr="007B6045">
        <w:rPr>
          <w:rFonts w:ascii="Arial" w:hAnsi="Arial" w:cs="Arial"/>
          <w:sz w:val="24"/>
        </w:rPr>
        <w:t>sobre la importancia que tiene la recuperación de la información de manera impresa, es decir, en el mundo occidental tiene una connotación de relevancia el medio impreso para resguardar</w:t>
      </w:r>
      <w:r w:rsidR="00AB7D88">
        <w:rPr>
          <w:rFonts w:ascii="Arial" w:hAnsi="Arial" w:cs="Arial"/>
          <w:sz w:val="24"/>
        </w:rPr>
        <w:t>, difundir e informar sobre</w:t>
      </w:r>
      <w:r w:rsidR="00096764" w:rsidRPr="007B6045">
        <w:rPr>
          <w:rFonts w:ascii="Arial" w:hAnsi="Arial" w:cs="Arial"/>
          <w:sz w:val="24"/>
        </w:rPr>
        <w:t xml:space="preserve"> el conocimiento, ya que no bastaba tener un conocimiento definido de forma verbal, por el contrario de una manera vis</w:t>
      </w:r>
      <w:r w:rsidR="00DC0FEE" w:rsidRPr="007B6045">
        <w:rPr>
          <w:rFonts w:ascii="Arial" w:hAnsi="Arial" w:cs="Arial"/>
          <w:sz w:val="24"/>
        </w:rPr>
        <w:t>ual y palpable, por lo cual se considera que las civilizaciones de occidente se basaron en la tecnología del alfabeto para lograr esto. Entre otro de los propósitos de la imprenta era el compartir la información y el conocimiento con el resto de la sociedad.</w:t>
      </w:r>
    </w:p>
    <w:p w:rsidR="00DC0FEE" w:rsidRPr="007B6045" w:rsidRDefault="00DC0FEE" w:rsidP="008C0C29">
      <w:pPr>
        <w:spacing w:after="0" w:line="240" w:lineRule="auto"/>
        <w:jc w:val="both"/>
        <w:rPr>
          <w:rFonts w:ascii="Arial" w:hAnsi="Arial" w:cs="Arial"/>
          <w:sz w:val="24"/>
        </w:rPr>
      </w:pPr>
    </w:p>
    <w:p w:rsidR="00697342" w:rsidRPr="007B6045" w:rsidRDefault="00697342" w:rsidP="008C0C29">
      <w:pPr>
        <w:spacing w:after="0" w:line="240" w:lineRule="auto"/>
        <w:jc w:val="both"/>
        <w:rPr>
          <w:rFonts w:ascii="Arial" w:hAnsi="Arial" w:cs="Arial"/>
          <w:sz w:val="24"/>
        </w:rPr>
      </w:pPr>
      <w:r w:rsidRPr="007B6045">
        <w:rPr>
          <w:rFonts w:ascii="Arial" w:hAnsi="Arial" w:cs="Arial"/>
          <w:sz w:val="24"/>
        </w:rPr>
        <w:t>La anterior idea se vincula con varios apartados d</w:t>
      </w:r>
      <w:r w:rsidR="002C6592" w:rsidRPr="007B6045">
        <w:rPr>
          <w:rFonts w:ascii="Arial" w:hAnsi="Arial" w:cs="Arial"/>
          <w:sz w:val="24"/>
        </w:rPr>
        <w:t xml:space="preserve">el libro de </w:t>
      </w:r>
      <w:proofErr w:type="spellStart"/>
      <w:r w:rsidR="002C6592" w:rsidRPr="007B6045">
        <w:rPr>
          <w:rFonts w:ascii="Arial" w:hAnsi="Arial" w:cs="Arial"/>
          <w:sz w:val="24"/>
        </w:rPr>
        <w:t>McLuhan</w:t>
      </w:r>
      <w:proofErr w:type="spellEnd"/>
      <w:r w:rsidR="002C6592" w:rsidRPr="007B6045">
        <w:rPr>
          <w:rFonts w:ascii="Arial" w:hAnsi="Arial" w:cs="Arial"/>
          <w:sz w:val="24"/>
        </w:rPr>
        <w:t xml:space="preserve"> como el de </w:t>
      </w:r>
      <w:r w:rsidRPr="007B6045">
        <w:rPr>
          <w:rFonts w:ascii="Arial" w:hAnsi="Arial" w:cs="Arial"/>
          <w:sz w:val="24"/>
        </w:rPr>
        <w:t>“</w:t>
      </w:r>
      <w:r w:rsidR="002C6592" w:rsidRPr="007B6045">
        <w:rPr>
          <w:rFonts w:ascii="Arial" w:hAnsi="Arial" w:cs="Arial"/>
          <w:sz w:val="24"/>
        </w:rPr>
        <w:t>La p</w:t>
      </w:r>
      <w:r w:rsidRPr="007B6045">
        <w:rPr>
          <w:rFonts w:ascii="Arial" w:hAnsi="Arial" w:cs="Arial"/>
          <w:sz w:val="24"/>
        </w:rPr>
        <w:t xml:space="preserve">alabra escrita”, entre sus tesis centrales hace hincapié sobre la civilización que se ha </w:t>
      </w:r>
      <w:r w:rsidR="00B503B2" w:rsidRPr="007B6045">
        <w:rPr>
          <w:rFonts w:ascii="Arial" w:hAnsi="Arial" w:cs="Arial"/>
          <w:sz w:val="24"/>
        </w:rPr>
        <w:t>asentado</w:t>
      </w:r>
      <w:r w:rsidRPr="007B6045">
        <w:rPr>
          <w:rFonts w:ascii="Arial" w:hAnsi="Arial" w:cs="Arial"/>
          <w:sz w:val="24"/>
        </w:rPr>
        <w:t xml:space="preserve"> sobre la capacidad de leer y escribir a través de la alfabetización y la imprenta como medio tecnológico par</w:t>
      </w:r>
      <w:r w:rsidR="002C6592" w:rsidRPr="007B6045">
        <w:rPr>
          <w:rFonts w:ascii="Arial" w:hAnsi="Arial" w:cs="Arial"/>
          <w:sz w:val="24"/>
        </w:rPr>
        <w:t xml:space="preserve">a prevalecer la cultura escrita. Sin embargo la palabra escrita ha afectado a los medios electrónicos como el teléfono, radio y televisión, ya que en estos medios </w:t>
      </w:r>
      <w:r w:rsidR="00AB7D88">
        <w:rPr>
          <w:rFonts w:ascii="Arial" w:hAnsi="Arial" w:cs="Arial"/>
          <w:sz w:val="24"/>
        </w:rPr>
        <w:t xml:space="preserve">no </w:t>
      </w:r>
      <w:r w:rsidR="002C6592" w:rsidRPr="007B6045">
        <w:rPr>
          <w:rFonts w:ascii="Arial" w:hAnsi="Arial" w:cs="Arial"/>
          <w:sz w:val="24"/>
        </w:rPr>
        <w:t xml:space="preserve">se permite la amplificación del poder visual (escritura fonética –palabra </w:t>
      </w:r>
      <w:r w:rsidR="007B6045" w:rsidRPr="007B6045">
        <w:rPr>
          <w:rFonts w:ascii="Arial" w:hAnsi="Arial" w:cs="Arial"/>
          <w:sz w:val="24"/>
        </w:rPr>
        <w:t>hablada).</w:t>
      </w:r>
      <w:r w:rsidR="00B503B2">
        <w:rPr>
          <w:rFonts w:ascii="Arial" w:hAnsi="Arial" w:cs="Arial"/>
          <w:sz w:val="24"/>
        </w:rPr>
        <w:t xml:space="preserve"> En contraparte para otros países como la ex Unión Soviética (Rusia) tiende a p</w:t>
      </w:r>
      <w:r w:rsidR="00E10287">
        <w:rPr>
          <w:rFonts w:ascii="Arial" w:hAnsi="Arial" w:cs="Arial"/>
          <w:sz w:val="24"/>
        </w:rPr>
        <w:t xml:space="preserve">referir los medios electrónicos como una manera de entablar diálogo directo, este hecho histórico prevaleció entre Estados Unidos y Rusia en la llamada “línea caliente” (uso del teléfono) cuando se suscitará alguna emergencia internacional o conflicto. </w:t>
      </w:r>
    </w:p>
    <w:p w:rsidR="004F3595" w:rsidRDefault="004F3595" w:rsidP="008C0C29">
      <w:pPr>
        <w:spacing w:after="0" w:line="240" w:lineRule="auto"/>
        <w:jc w:val="both"/>
        <w:rPr>
          <w:rFonts w:ascii="Arial" w:hAnsi="Arial" w:cs="Arial"/>
          <w:sz w:val="24"/>
        </w:rPr>
      </w:pPr>
    </w:p>
    <w:p w:rsidR="007B6045" w:rsidRDefault="004F3595" w:rsidP="008C0C29">
      <w:pPr>
        <w:spacing w:after="0" w:line="240" w:lineRule="auto"/>
        <w:jc w:val="both"/>
        <w:rPr>
          <w:rFonts w:ascii="Arial" w:hAnsi="Arial" w:cs="Arial"/>
          <w:sz w:val="24"/>
        </w:rPr>
      </w:pPr>
      <w:r>
        <w:rPr>
          <w:rFonts w:ascii="Arial" w:hAnsi="Arial" w:cs="Arial"/>
          <w:sz w:val="24"/>
        </w:rPr>
        <w:t>Otro argumento que se menciona en este  mismo subtema</w:t>
      </w:r>
      <w:r w:rsidR="007B6045" w:rsidRPr="007B6045">
        <w:rPr>
          <w:rFonts w:ascii="Arial" w:hAnsi="Arial" w:cs="Arial"/>
          <w:sz w:val="24"/>
        </w:rPr>
        <w:t xml:space="preserve"> </w:t>
      </w:r>
      <w:r w:rsidR="007B6045">
        <w:rPr>
          <w:rFonts w:ascii="Arial" w:hAnsi="Arial" w:cs="Arial"/>
          <w:sz w:val="24"/>
        </w:rPr>
        <w:t xml:space="preserve">es referente </w:t>
      </w:r>
      <w:r w:rsidR="00B503B2">
        <w:rPr>
          <w:rFonts w:ascii="Arial" w:hAnsi="Arial" w:cs="Arial"/>
          <w:sz w:val="24"/>
        </w:rPr>
        <w:t xml:space="preserve">a que el </w:t>
      </w:r>
      <w:r w:rsidR="007B6045">
        <w:rPr>
          <w:rFonts w:ascii="Arial" w:hAnsi="Arial" w:cs="Arial"/>
          <w:sz w:val="24"/>
        </w:rPr>
        <w:t>medio</w:t>
      </w:r>
      <w:r w:rsidR="00B503B2">
        <w:rPr>
          <w:rFonts w:ascii="Arial" w:hAnsi="Arial" w:cs="Arial"/>
          <w:sz w:val="24"/>
        </w:rPr>
        <w:t xml:space="preserve"> impreso</w:t>
      </w:r>
      <w:r w:rsidR="00BA41C4">
        <w:rPr>
          <w:rFonts w:ascii="Arial" w:hAnsi="Arial" w:cs="Arial"/>
          <w:sz w:val="24"/>
        </w:rPr>
        <w:t xml:space="preserve"> deja de lado algunos de los</w:t>
      </w:r>
      <w:r w:rsidR="007B6045">
        <w:rPr>
          <w:rFonts w:ascii="Arial" w:hAnsi="Arial" w:cs="Arial"/>
          <w:sz w:val="24"/>
        </w:rPr>
        <w:t xml:space="preserve"> sentidos de los humanos como el gusto, tacto y oído, sólo prevalece lo visual; claramente tiene enlace para la alfabetización que se considera como el hecho de saber leer y escribir. </w:t>
      </w:r>
    </w:p>
    <w:p w:rsidR="00BA41C4" w:rsidRDefault="00BA41C4" w:rsidP="008C0C29">
      <w:pPr>
        <w:spacing w:after="0" w:line="240" w:lineRule="auto"/>
        <w:jc w:val="both"/>
        <w:rPr>
          <w:rFonts w:ascii="Arial" w:hAnsi="Arial" w:cs="Arial"/>
          <w:sz w:val="24"/>
        </w:rPr>
      </w:pPr>
    </w:p>
    <w:p w:rsidR="00BA41C4" w:rsidRDefault="00BA41C4" w:rsidP="008C0C29">
      <w:pPr>
        <w:spacing w:after="0" w:line="240" w:lineRule="auto"/>
        <w:jc w:val="both"/>
        <w:rPr>
          <w:rFonts w:ascii="Arial" w:hAnsi="Arial" w:cs="Arial"/>
          <w:sz w:val="24"/>
        </w:rPr>
      </w:pPr>
      <w:r>
        <w:rPr>
          <w:rFonts w:ascii="Arial" w:hAnsi="Arial" w:cs="Arial"/>
          <w:sz w:val="24"/>
        </w:rPr>
        <w:t xml:space="preserve">Con base en las ideas centrales señaladas por el autor tienen relación con el  primer apartado del subtema “El medio es el mensaje” ya que </w:t>
      </w:r>
      <w:r w:rsidR="000C6F2C">
        <w:rPr>
          <w:rFonts w:ascii="Arial" w:hAnsi="Arial" w:cs="Arial"/>
          <w:sz w:val="24"/>
        </w:rPr>
        <w:t xml:space="preserve">menciona que cualquier recurso tecnológico tendrá un medio y contenido establecido, es decir, el medio de la imprenta es la palabra escrita, bajo </w:t>
      </w:r>
      <w:proofErr w:type="spellStart"/>
      <w:r w:rsidR="000C6F2C">
        <w:rPr>
          <w:rFonts w:ascii="Arial" w:hAnsi="Arial" w:cs="Arial"/>
          <w:sz w:val="24"/>
        </w:rPr>
        <w:t>está</w:t>
      </w:r>
      <w:proofErr w:type="spellEnd"/>
      <w:r w:rsidR="000C6F2C">
        <w:rPr>
          <w:rFonts w:ascii="Arial" w:hAnsi="Arial" w:cs="Arial"/>
          <w:sz w:val="24"/>
        </w:rPr>
        <w:t xml:space="preserve"> premisa queda definido que gran parte de la cultura de las civilizaciones del mundo prevalecen gracias a los respaldos y obras impresas muy importantes para la humanidad. </w:t>
      </w:r>
    </w:p>
    <w:p w:rsidR="006425A1" w:rsidRDefault="006425A1" w:rsidP="008C0C29">
      <w:pPr>
        <w:spacing w:after="0" w:line="240" w:lineRule="auto"/>
        <w:jc w:val="both"/>
        <w:rPr>
          <w:rFonts w:ascii="Arial" w:hAnsi="Arial" w:cs="Arial"/>
          <w:sz w:val="24"/>
        </w:rPr>
      </w:pPr>
    </w:p>
    <w:p w:rsidR="006425A1" w:rsidRPr="007B6045" w:rsidRDefault="006425A1" w:rsidP="008C0C29">
      <w:pPr>
        <w:spacing w:after="0" w:line="240" w:lineRule="auto"/>
        <w:jc w:val="both"/>
        <w:rPr>
          <w:rFonts w:ascii="Arial" w:hAnsi="Arial" w:cs="Arial"/>
          <w:sz w:val="24"/>
        </w:rPr>
      </w:pPr>
      <w:r>
        <w:rPr>
          <w:rFonts w:ascii="Arial" w:hAnsi="Arial" w:cs="Arial"/>
          <w:sz w:val="24"/>
        </w:rPr>
        <w:t xml:space="preserve">Reforzando la idea del párrafo anterior Tocqueville menciona que entre Inglaterra y Estados Unidos  se basa en el hecho de la tipografía y la cultura impresa, que creo uniformidad y continuidad, Sin embargo Inglaterra </w:t>
      </w:r>
      <w:r w:rsidR="0068678E">
        <w:rPr>
          <w:rFonts w:ascii="Arial" w:hAnsi="Arial" w:cs="Arial"/>
          <w:sz w:val="24"/>
        </w:rPr>
        <w:t xml:space="preserve">se desligo de este principio por lo cual prefirió establecer la tradicional oral, por lo que al realizar esto su cultura es discontinua y con carácter imprevisible. </w:t>
      </w:r>
    </w:p>
    <w:p w:rsidR="00096764" w:rsidRDefault="00096764" w:rsidP="008C0C29">
      <w:pPr>
        <w:spacing w:after="0" w:line="240" w:lineRule="auto"/>
        <w:jc w:val="both"/>
        <w:rPr>
          <w:rFonts w:ascii="Arial" w:hAnsi="Arial" w:cs="Arial"/>
          <w:sz w:val="24"/>
        </w:rPr>
      </w:pPr>
    </w:p>
    <w:p w:rsidR="001C1934" w:rsidRDefault="0068678E" w:rsidP="008C0C29">
      <w:pPr>
        <w:spacing w:after="0" w:line="240" w:lineRule="auto"/>
        <w:jc w:val="both"/>
        <w:rPr>
          <w:rFonts w:ascii="Arial" w:hAnsi="Arial" w:cs="Arial"/>
          <w:sz w:val="24"/>
        </w:rPr>
      </w:pPr>
      <w:r>
        <w:rPr>
          <w:rFonts w:ascii="Arial" w:hAnsi="Arial" w:cs="Arial"/>
          <w:sz w:val="24"/>
        </w:rPr>
        <w:lastRenderedPageBreak/>
        <w:t>En el capítulo de los ”Medios fríos y calientes”, la palabra escrita tiene un carácter del término “medio caliente”, haciendo alusión a que estos dejan menos participación al público ya que se le está proporcionando las herramientas o elementos necesarios</w:t>
      </w:r>
      <w:r w:rsidR="006971B1">
        <w:rPr>
          <w:rFonts w:ascii="Arial" w:hAnsi="Arial" w:cs="Arial"/>
          <w:sz w:val="24"/>
        </w:rPr>
        <w:t xml:space="preserve"> al lector</w:t>
      </w:r>
      <w:r>
        <w:rPr>
          <w:rFonts w:ascii="Arial" w:hAnsi="Arial" w:cs="Arial"/>
          <w:sz w:val="24"/>
        </w:rPr>
        <w:t xml:space="preserve"> para no dejar que lo complemente a través del pensamiento, es decir, dar aportaciones a través del uso del raciocinio, sino que en pocas palabras el público sólo se limite al hecho de informarse únicamente con lo que se le proporciona. </w:t>
      </w:r>
    </w:p>
    <w:p w:rsidR="001C1934" w:rsidRDefault="001C1934" w:rsidP="008C0C29">
      <w:pPr>
        <w:spacing w:after="0" w:line="240" w:lineRule="auto"/>
        <w:jc w:val="both"/>
        <w:rPr>
          <w:rFonts w:ascii="Arial" w:hAnsi="Arial" w:cs="Arial"/>
          <w:sz w:val="24"/>
        </w:rPr>
      </w:pPr>
    </w:p>
    <w:p w:rsidR="0068678E" w:rsidRDefault="0068678E" w:rsidP="008C0C29">
      <w:pPr>
        <w:spacing w:after="0" w:line="240" w:lineRule="auto"/>
        <w:jc w:val="both"/>
        <w:rPr>
          <w:rFonts w:ascii="Arial" w:hAnsi="Arial" w:cs="Arial"/>
          <w:sz w:val="24"/>
        </w:rPr>
      </w:pPr>
      <w:r>
        <w:rPr>
          <w:rFonts w:ascii="Arial" w:hAnsi="Arial" w:cs="Arial"/>
          <w:sz w:val="24"/>
        </w:rPr>
        <w:t xml:space="preserve">Sin embargo  </w:t>
      </w:r>
      <w:r w:rsidR="006971B1">
        <w:rPr>
          <w:rFonts w:ascii="Arial" w:hAnsi="Arial" w:cs="Arial"/>
          <w:sz w:val="24"/>
        </w:rPr>
        <w:t xml:space="preserve">de acuerdo al mismo texto señala que </w:t>
      </w:r>
      <w:r w:rsidR="001C1934">
        <w:rPr>
          <w:rFonts w:ascii="Arial" w:hAnsi="Arial" w:cs="Arial"/>
          <w:sz w:val="24"/>
        </w:rPr>
        <w:t xml:space="preserve">los medios calientes son pertenecientes por lo general a las culturas alfabetizadas  y los fríos a la sociedad </w:t>
      </w:r>
      <w:r w:rsidR="00E94DC6">
        <w:rPr>
          <w:rFonts w:ascii="Arial" w:hAnsi="Arial" w:cs="Arial"/>
          <w:sz w:val="24"/>
        </w:rPr>
        <w:t xml:space="preserve">menos alfabetizada, es decir, las sociedades con menos cultura se les presentan la oportunidad </w:t>
      </w:r>
      <w:r w:rsidR="00BF6278">
        <w:rPr>
          <w:rFonts w:ascii="Arial" w:hAnsi="Arial" w:cs="Arial"/>
          <w:sz w:val="24"/>
        </w:rPr>
        <w:t xml:space="preserve">de </w:t>
      </w:r>
      <w:r w:rsidR="00E94DC6">
        <w:rPr>
          <w:rFonts w:ascii="Arial" w:hAnsi="Arial" w:cs="Arial"/>
          <w:sz w:val="24"/>
        </w:rPr>
        <w:t xml:space="preserve">mayor participación y colocan como ejemplo que el televisor es un “medio frío”. En este sentido se tomó en cuenta este capítulo debido a que la palabra escrita ha sido una de las grandes invenciones de la humanidad para explicar a través de está la historia de humanidad dejando una serie de registros </w:t>
      </w:r>
      <w:r w:rsidR="00BF6278">
        <w:rPr>
          <w:rFonts w:ascii="Arial" w:hAnsi="Arial" w:cs="Arial"/>
          <w:sz w:val="24"/>
        </w:rPr>
        <w:t xml:space="preserve">históricos, con ayuda de la “imprenta” como un medio para ampliar la información y divulgar el conocimiento. </w:t>
      </w:r>
    </w:p>
    <w:p w:rsidR="00BF6278" w:rsidRDefault="00BF6278" w:rsidP="008C0C29">
      <w:pPr>
        <w:spacing w:after="0" w:line="240" w:lineRule="auto"/>
        <w:jc w:val="both"/>
        <w:rPr>
          <w:rFonts w:ascii="Arial" w:hAnsi="Arial" w:cs="Arial"/>
          <w:sz w:val="24"/>
        </w:rPr>
      </w:pPr>
    </w:p>
    <w:p w:rsidR="00BF6278" w:rsidRDefault="00BF6278" w:rsidP="008C0C29">
      <w:pPr>
        <w:spacing w:after="0" w:line="240" w:lineRule="auto"/>
        <w:jc w:val="both"/>
        <w:rPr>
          <w:rFonts w:ascii="Arial" w:hAnsi="Arial" w:cs="Arial"/>
          <w:sz w:val="24"/>
        </w:rPr>
      </w:pPr>
      <w:r>
        <w:rPr>
          <w:rFonts w:ascii="Arial" w:hAnsi="Arial" w:cs="Arial"/>
          <w:sz w:val="24"/>
        </w:rPr>
        <w:t>En contraparte se encuentra el término “palabra hablada” que implica un significado de dramatización aplicando los sentidos humanos, porque a cada una se le da un matiz distinto para establecer una comunicación dependiendo de las circunstancias en las que se encuentren. Estableciendo conexión entre la palabra escrita que individualiza y se tiene bajo la intimidad de cada persona, en la escritura fonética (palabra hablada) no se tiene esa privacidad.</w:t>
      </w:r>
    </w:p>
    <w:p w:rsidR="00BF6278" w:rsidRDefault="00BF6278" w:rsidP="008C0C29">
      <w:pPr>
        <w:spacing w:after="0" w:line="240" w:lineRule="auto"/>
        <w:jc w:val="both"/>
        <w:rPr>
          <w:rFonts w:ascii="Arial" w:hAnsi="Arial" w:cs="Arial"/>
          <w:sz w:val="24"/>
        </w:rPr>
      </w:pPr>
    </w:p>
    <w:p w:rsidR="00BF6278" w:rsidRDefault="00BF6278" w:rsidP="008C0C29">
      <w:pPr>
        <w:spacing w:after="0" w:line="240" w:lineRule="auto"/>
        <w:jc w:val="both"/>
        <w:rPr>
          <w:rFonts w:ascii="Arial" w:hAnsi="Arial" w:cs="Arial"/>
          <w:sz w:val="24"/>
        </w:rPr>
      </w:pPr>
      <w:r>
        <w:rPr>
          <w:rFonts w:ascii="Arial" w:hAnsi="Arial" w:cs="Arial"/>
          <w:sz w:val="24"/>
        </w:rPr>
        <w:t xml:space="preserve">Generalmente a la palabra escrita y hablada se le distingue como rasgo característico como  acciones que se tienen que hacer por separado, y  que en la primera sólo es para persona especialidades, de acceso limitado y con poca participaciones para el público en general. </w:t>
      </w:r>
    </w:p>
    <w:p w:rsidR="00BF6278" w:rsidRDefault="00BF6278" w:rsidP="008C0C29">
      <w:pPr>
        <w:spacing w:after="0" w:line="240" w:lineRule="auto"/>
        <w:jc w:val="both"/>
        <w:rPr>
          <w:rFonts w:ascii="Arial" w:hAnsi="Arial" w:cs="Arial"/>
          <w:sz w:val="24"/>
        </w:rPr>
      </w:pPr>
    </w:p>
    <w:p w:rsidR="00BF6278" w:rsidRDefault="00BF6278" w:rsidP="008C0C29">
      <w:pPr>
        <w:spacing w:after="0" w:line="240" w:lineRule="auto"/>
        <w:jc w:val="both"/>
        <w:rPr>
          <w:rFonts w:ascii="Arial" w:hAnsi="Arial" w:cs="Arial"/>
          <w:sz w:val="24"/>
        </w:rPr>
      </w:pPr>
      <w:r>
        <w:rPr>
          <w:rFonts w:ascii="Arial" w:hAnsi="Arial" w:cs="Arial"/>
          <w:sz w:val="24"/>
        </w:rPr>
        <w:t xml:space="preserve">Para finalizar es interesante conocer que la palabra escrita y hablada son actos que deben llevarse de la mano, porque ambas necesitan de la otra como forma complementaria </w:t>
      </w:r>
      <w:r w:rsidR="00B21B03">
        <w:rPr>
          <w:rFonts w:ascii="Arial" w:hAnsi="Arial" w:cs="Arial"/>
          <w:sz w:val="24"/>
        </w:rPr>
        <w:t xml:space="preserve">para explicar el proceso histórico </w:t>
      </w:r>
      <w:r w:rsidR="002A5260">
        <w:rPr>
          <w:rFonts w:ascii="Arial" w:hAnsi="Arial" w:cs="Arial"/>
          <w:sz w:val="24"/>
        </w:rPr>
        <w:t>de l</w:t>
      </w:r>
      <w:r w:rsidR="00E10287">
        <w:rPr>
          <w:rFonts w:ascii="Arial" w:hAnsi="Arial" w:cs="Arial"/>
          <w:sz w:val="24"/>
        </w:rPr>
        <w:t xml:space="preserve">a humanidad, aunado que gracias a la imprenta como un medio de divulgación del conocimiento </w:t>
      </w:r>
    </w:p>
    <w:p w:rsidR="00BF6278" w:rsidRDefault="00BF6278" w:rsidP="008C0C29">
      <w:pPr>
        <w:spacing w:after="0" w:line="240" w:lineRule="auto"/>
        <w:jc w:val="both"/>
        <w:rPr>
          <w:rFonts w:ascii="Arial" w:hAnsi="Arial" w:cs="Arial"/>
          <w:sz w:val="24"/>
        </w:rPr>
      </w:pPr>
    </w:p>
    <w:p w:rsidR="00BF6278" w:rsidRPr="00B503B2" w:rsidRDefault="00BF6278" w:rsidP="008C0C29">
      <w:pPr>
        <w:spacing w:after="0" w:line="240" w:lineRule="auto"/>
        <w:jc w:val="both"/>
        <w:rPr>
          <w:rFonts w:ascii="Arial" w:hAnsi="Arial" w:cs="Arial"/>
          <w:sz w:val="24"/>
        </w:rPr>
      </w:pPr>
    </w:p>
    <w:p w:rsidR="00516A13" w:rsidRPr="00B503B2" w:rsidRDefault="00516A13" w:rsidP="00E37655">
      <w:pPr>
        <w:spacing w:after="0" w:line="240" w:lineRule="auto"/>
        <w:jc w:val="center"/>
        <w:rPr>
          <w:rFonts w:ascii="Arial" w:hAnsi="Arial" w:cs="Arial"/>
          <w:b/>
          <w:sz w:val="24"/>
        </w:rPr>
      </w:pPr>
    </w:p>
    <w:p w:rsidR="007D1BAD" w:rsidRPr="00B503B2" w:rsidRDefault="007D1BAD" w:rsidP="00E37655">
      <w:pPr>
        <w:spacing w:after="0" w:line="240" w:lineRule="auto"/>
        <w:jc w:val="center"/>
        <w:rPr>
          <w:rFonts w:ascii="Arial" w:hAnsi="Arial" w:cs="Arial"/>
          <w:b/>
          <w:sz w:val="24"/>
        </w:rPr>
      </w:pPr>
    </w:p>
    <w:p w:rsidR="007D1BAD" w:rsidRDefault="007D1BAD" w:rsidP="00E37655">
      <w:pPr>
        <w:spacing w:after="0" w:line="240" w:lineRule="auto"/>
        <w:jc w:val="center"/>
        <w:rPr>
          <w:b/>
          <w:sz w:val="24"/>
        </w:rPr>
      </w:pPr>
    </w:p>
    <w:p w:rsidR="007D1BAD" w:rsidRDefault="007D1BAD" w:rsidP="00E37655">
      <w:pPr>
        <w:spacing w:after="0" w:line="240" w:lineRule="auto"/>
        <w:jc w:val="center"/>
        <w:rPr>
          <w:b/>
          <w:sz w:val="24"/>
        </w:rPr>
      </w:pPr>
    </w:p>
    <w:p w:rsidR="007D1BAD" w:rsidRDefault="007D1BAD" w:rsidP="00E37655">
      <w:pPr>
        <w:spacing w:after="0" w:line="240" w:lineRule="auto"/>
        <w:jc w:val="center"/>
        <w:rPr>
          <w:b/>
          <w:sz w:val="24"/>
        </w:rPr>
      </w:pPr>
    </w:p>
    <w:p w:rsidR="007D1BAD" w:rsidRDefault="007D1BAD" w:rsidP="00E37655">
      <w:pPr>
        <w:spacing w:after="0" w:line="240" w:lineRule="auto"/>
        <w:jc w:val="center"/>
        <w:rPr>
          <w:b/>
          <w:sz w:val="24"/>
        </w:rPr>
      </w:pPr>
    </w:p>
    <w:p w:rsidR="00E94DC6" w:rsidRDefault="00E94DC6" w:rsidP="00E10287">
      <w:pPr>
        <w:spacing w:after="0" w:line="240" w:lineRule="auto"/>
        <w:rPr>
          <w:b/>
          <w:sz w:val="24"/>
        </w:rPr>
      </w:pPr>
      <w:bookmarkStart w:id="0" w:name="_GoBack"/>
      <w:bookmarkEnd w:id="0"/>
    </w:p>
    <w:p w:rsidR="00E94DC6" w:rsidRDefault="00E94DC6" w:rsidP="00E37655">
      <w:pPr>
        <w:spacing w:after="0" w:line="240" w:lineRule="auto"/>
        <w:jc w:val="center"/>
        <w:rPr>
          <w:b/>
          <w:sz w:val="24"/>
        </w:rPr>
      </w:pPr>
    </w:p>
    <w:p w:rsidR="00E94DC6" w:rsidRDefault="00E94DC6" w:rsidP="00E37655">
      <w:pPr>
        <w:spacing w:after="0" w:line="240" w:lineRule="auto"/>
        <w:jc w:val="center"/>
        <w:rPr>
          <w:b/>
          <w:sz w:val="24"/>
        </w:rPr>
      </w:pPr>
    </w:p>
    <w:p w:rsidR="00E94DC6" w:rsidRDefault="00E94DC6" w:rsidP="002A5260">
      <w:pPr>
        <w:spacing w:after="0" w:line="240" w:lineRule="auto"/>
        <w:rPr>
          <w:b/>
          <w:sz w:val="24"/>
        </w:rPr>
      </w:pPr>
    </w:p>
    <w:sectPr w:rsidR="00E94DC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655"/>
    <w:rsid w:val="00004702"/>
    <w:rsid w:val="000108F7"/>
    <w:rsid w:val="00010E1E"/>
    <w:rsid w:val="000140B9"/>
    <w:rsid w:val="00020AFA"/>
    <w:rsid w:val="00020C41"/>
    <w:rsid w:val="000216D8"/>
    <w:rsid w:val="0003742B"/>
    <w:rsid w:val="0003767D"/>
    <w:rsid w:val="00046006"/>
    <w:rsid w:val="0004617C"/>
    <w:rsid w:val="00053497"/>
    <w:rsid w:val="0006394C"/>
    <w:rsid w:val="0006516A"/>
    <w:rsid w:val="000727FF"/>
    <w:rsid w:val="00076C3E"/>
    <w:rsid w:val="00077303"/>
    <w:rsid w:val="00081D93"/>
    <w:rsid w:val="00090C2B"/>
    <w:rsid w:val="00096764"/>
    <w:rsid w:val="00097929"/>
    <w:rsid w:val="000A06ED"/>
    <w:rsid w:val="000A7091"/>
    <w:rsid w:val="000B4465"/>
    <w:rsid w:val="000B4855"/>
    <w:rsid w:val="000C6F2C"/>
    <w:rsid w:val="000C75BE"/>
    <w:rsid w:val="000D215B"/>
    <w:rsid w:val="000D25B1"/>
    <w:rsid w:val="000D5D13"/>
    <w:rsid w:val="000E3E3E"/>
    <w:rsid w:val="0010059A"/>
    <w:rsid w:val="0010786C"/>
    <w:rsid w:val="00111F71"/>
    <w:rsid w:val="0012763F"/>
    <w:rsid w:val="00135D4D"/>
    <w:rsid w:val="00136E96"/>
    <w:rsid w:val="00153A0E"/>
    <w:rsid w:val="00167011"/>
    <w:rsid w:val="0018173C"/>
    <w:rsid w:val="00186FA6"/>
    <w:rsid w:val="0019008E"/>
    <w:rsid w:val="00193789"/>
    <w:rsid w:val="001A548F"/>
    <w:rsid w:val="001A64BA"/>
    <w:rsid w:val="001A6E89"/>
    <w:rsid w:val="001B2096"/>
    <w:rsid w:val="001C1934"/>
    <w:rsid w:val="001C28E5"/>
    <w:rsid w:val="001C5A27"/>
    <w:rsid w:val="001C78AC"/>
    <w:rsid w:val="001D195B"/>
    <w:rsid w:val="001E4DFC"/>
    <w:rsid w:val="00203CD9"/>
    <w:rsid w:val="00206FD3"/>
    <w:rsid w:val="00211DB2"/>
    <w:rsid w:val="002120F4"/>
    <w:rsid w:val="002214B1"/>
    <w:rsid w:val="002261E8"/>
    <w:rsid w:val="00234141"/>
    <w:rsid w:val="00236B19"/>
    <w:rsid w:val="00237FA8"/>
    <w:rsid w:val="00250977"/>
    <w:rsid w:val="002527FB"/>
    <w:rsid w:val="00253285"/>
    <w:rsid w:val="0025673F"/>
    <w:rsid w:val="00257216"/>
    <w:rsid w:val="0026000B"/>
    <w:rsid w:val="002608AC"/>
    <w:rsid w:val="0026095B"/>
    <w:rsid w:val="0026275E"/>
    <w:rsid w:val="00264D04"/>
    <w:rsid w:val="0026536D"/>
    <w:rsid w:val="00280ACA"/>
    <w:rsid w:val="00282908"/>
    <w:rsid w:val="0028471F"/>
    <w:rsid w:val="00293E08"/>
    <w:rsid w:val="002A292F"/>
    <w:rsid w:val="002A5260"/>
    <w:rsid w:val="002C2E57"/>
    <w:rsid w:val="002C5A8B"/>
    <w:rsid w:val="002C6592"/>
    <w:rsid w:val="002D2F98"/>
    <w:rsid w:val="002E08A8"/>
    <w:rsid w:val="002F53FA"/>
    <w:rsid w:val="00305402"/>
    <w:rsid w:val="00306028"/>
    <w:rsid w:val="00332C54"/>
    <w:rsid w:val="003336A9"/>
    <w:rsid w:val="00335C1D"/>
    <w:rsid w:val="003519CF"/>
    <w:rsid w:val="0036124B"/>
    <w:rsid w:val="00366A1B"/>
    <w:rsid w:val="0037642A"/>
    <w:rsid w:val="00381B1F"/>
    <w:rsid w:val="0038697E"/>
    <w:rsid w:val="00392EA7"/>
    <w:rsid w:val="00395DF9"/>
    <w:rsid w:val="003962A7"/>
    <w:rsid w:val="003A7433"/>
    <w:rsid w:val="003B0E1B"/>
    <w:rsid w:val="003B0F3D"/>
    <w:rsid w:val="003B41A8"/>
    <w:rsid w:val="003C08F0"/>
    <w:rsid w:val="003D1405"/>
    <w:rsid w:val="003D5DC0"/>
    <w:rsid w:val="003E0DCF"/>
    <w:rsid w:val="003E1DBA"/>
    <w:rsid w:val="003E5110"/>
    <w:rsid w:val="003E6EBD"/>
    <w:rsid w:val="003F41C4"/>
    <w:rsid w:val="003F440D"/>
    <w:rsid w:val="003F4D80"/>
    <w:rsid w:val="00401425"/>
    <w:rsid w:val="00421BC2"/>
    <w:rsid w:val="0043256A"/>
    <w:rsid w:val="0044037D"/>
    <w:rsid w:val="004524ED"/>
    <w:rsid w:val="0045477E"/>
    <w:rsid w:val="00462EB9"/>
    <w:rsid w:val="0046318A"/>
    <w:rsid w:val="00465E06"/>
    <w:rsid w:val="00467125"/>
    <w:rsid w:val="00471C66"/>
    <w:rsid w:val="00476DF6"/>
    <w:rsid w:val="00481882"/>
    <w:rsid w:val="00483AA3"/>
    <w:rsid w:val="00491360"/>
    <w:rsid w:val="00495EDE"/>
    <w:rsid w:val="004A0F7C"/>
    <w:rsid w:val="004A4CA0"/>
    <w:rsid w:val="004B23D3"/>
    <w:rsid w:val="004B6D57"/>
    <w:rsid w:val="004C13C4"/>
    <w:rsid w:val="004C2DF5"/>
    <w:rsid w:val="004C5394"/>
    <w:rsid w:val="004C7647"/>
    <w:rsid w:val="004D134F"/>
    <w:rsid w:val="004D13C2"/>
    <w:rsid w:val="004D329B"/>
    <w:rsid w:val="004D32A2"/>
    <w:rsid w:val="004D3A36"/>
    <w:rsid w:val="004F125C"/>
    <w:rsid w:val="004F3595"/>
    <w:rsid w:val="004F39F7"/>
    <w:rsid w:val="005002B7"/>
    <w:rsid w:val="00500351"/>
    <w:rsid w:val="00505A07"/>
    <w:rsid w:val="00506BA9"/>
    <w:rsid w:val="005108C6"/>
    <w:rsid w:val="00516A13"/>
    <w:rsid w:val="005238D0"/>
    <w:rsid w:val="005250A7"/>
    <w:rsid w:val="00525D96"/>
    <w:rsid w:val="005271AA"/>
    <w:rsid w:val="00530B14"/>
    <w:rsid w:val="00536322"/>
    <w:rsid w:val="00540C60"/>
    <w:rsid w:val="00543A2B"/>
    <w:rsid w:val="00544722"/>
    <w:rsid w:val="00546F58"/>
    <w:rsid w:val="005513F8"/>
    <w:rsid w:val="00552C8E"/>
    <w:rsid w:val="00566779"/>
    <w:rsid w:val="005762C8"/>
    <w:rsid w:val="00580ADE"/>
    <w:rsid w:val="005870CF"/>
    <w:rsid w:val="00593EA2"/>
    <w:rsid w:val="005952D0"/>
    <w:rsid w:val="005C4828"/>
    <w:rsid w:val="005C7A50"/>
    <w:rsid w:val="005D0F56"/>
    <w:rsid w:val="005D1943"/>
    <w:rsid w:val="005D506A"/>
    <w:rsid w:val="005D5B08"/>
    <w:rsid w:val="005D68AD"/>
    <w:rsid w:val="005E6B48"/>
    <w:rsid w:val="005F2A52"/>
    <w:rsid w:val="005F794C"/>
    <w:rsid w:val="005F79C4"/>
    <w:rsid w:val="00600FB7"/>
    <w:rsid w:val="0060326D"/>
    <w:rsid w:val="0060562D"/>
    <w:rsid w:val="0060674C"/>
    <w:rsid w:val="00614AE3"/>
    <w:rsid w:val="00620746"/>
    <w:rsid w:val="006261D3"/>
    <w:rsid w:val="00631B02"/>
    <w:rsid w:val="00631C60"/>
    <w:rsid w:val="0064170C"/>
    <w:rsid w:val="006425A1"/>
    <w:rsid w:val="0065273D"/>
    <w:rsid w:val="00655E94"/>
    <w:rsid w:val="00677478"/>
    <w:rsid w:val="0068678E"/>
    <w:rsid w:val="006971B1"/>
    <w:rsid w:val="00697342"/>
    <w:rsid w:val="00697568"/>
    <w:rsid w:val="006A7EA1"/>
    <w:rsid w:val="006B2490"/>
    <w:rsid w:val="006B4C38"/>
    <w:rsid w:val="006D14AB"/>
    <w:rsid w:val="006E4393"/>
    <w:rsid w:val="006E510D"/>
    <w:rsid w:val="006E517C"/>
    <w:rsid w:val="006E73A9"/>
    <w:rsid w:val="006E76B4"/>
    <w:rsid w:val="006F359B"/>
    <w:rsid w:val="006F5356"/>
    <w:rsid w:val="006F61D8"/>
    <w:rsid w:val="006F7DCA"/>
    <w:rsid w:val="00703E78"/>
    <w:rsid w:val="0070651E"/>
    <w:rsid w:val="00714F79"/>
    <w:rsid w:val="007241CB"/>
    <w:rsid w:val="00727346"/>
    <w:rsid w:val="00731AE7"/>
    <w:rsid w:val="00734503"/>
    <w:rsid w:val="0073497D"/>
    <w:rsid w:val="007354EC"/>
    <w:rsid w:val="0074275D"/>
    <w:rsid w:val="0074286B"/>
    <w:rsid w:val="00751587"/>
    <w:rsid w:val="00751ABA"/>
    <w:rsid w:val="007533ED"/>
    <w:rsid w:val="00765152"/>
    <w:rsid w:val="0077166D"/>
    <w:rsid w:val="00775B1D"/>
    <w:rsid w:val="00777BA5"/>
    <w:rsid w:val="00783393"/>
    <w:rsid w:val="00791F11"/>
    <w:rsid w:val="00794428"/>
    <w:rsid w:val="00797BAC"/>
    <w:rsid w:val="00797D55"/>
    <w:rsid w:val="007A3653"/>
    <w:rsid w:val="007A6FB6"/>
    <w:rsid w:val="007B0304"/>
    <w:rsid w:val="007B4B26"/>
    <w:rsid w:val="007B6045"/>
    <w:rsid w:val="007C401D"/>
    <w:rsid w:val="007C43CA"/>
    <w:rsid w:val="007D1BAD"/>
    <w:rsid w:val="007E106F"/>
    <w:rsid w:val="007F0FA6"/>
    <w:rsid w:val="00800845"/>
    <w:rsid w:val="00806E74"/>
    <w:rsid w:val="00810A01"/>
    <w:rsid w:val="00810D9B"/>
    <w:rsid w:val="0081734E"/>
    <w:rsid w:val="00820F50"/>
    <w:rsid w:val="008327A0"/>
    <w:rsid w:val="00836BEA"/>
    <w:rsid w:val="00850662"/>
    <w:rsid w:val="00851CE5"/>
    <w:rsid w:val="008626DF"/>
    <w:rsid w:val="00863073"/>
    <w:rsid w:val="008636D7"/>
    <w:rsid w:val="0086656A"/>
    <w:rsid w:val="008676DF"/>
    <w:rsid w:val="00877949"/>
    <w:rsid w:val="00881FC8"/>
    <w:rsid w:val="00883F7D"/>
    <w:rsid w:val="00887334"/>
    <w:rsid w:val="008873F0"/>
    <w:rsid w:val="00890EA6"/>
    <w:rsid w:val="008A47EF"/>
    <w:rsid w:val="008A50E5"/>
    <w:rsid w:val="008B125E"/>
    <w:rsid w:val="008C0C29"/>
    <w:rsid w:val="008C1D95"/>
    <w:rsid w:val="008C28D5"/>
    <w:rsid w:val="008C398B"/>
    <w:rsid w:val="008C4446"/>
    <w:rsid w:val="008C4DF4"/>
    <w:rsid w:val="008D01FF"/>
    <w:rsid w:val="008D1F1A"/>
    <w:rsid w:val="008D2873"/>
    <w:rsid w:val="008D51A9"/>
    <w:rsid w:val="008D5573"/>
    <w:rsid w:val="008E4F8F"/>
    <w:rsid w:val="008E5042"/>
    <w:rsid w:val="008E5E37"/>
    <w:rsid w:val="008E6BA6"/>
    <w:rsid w:val="008F2EA6"/>
    <w:rsid w:val="008F577C"/>
    <w:rsid w:val="008F7FA0"/>
    <w:rsid w:val="00914352"/>
    <w:rsid w:val="00914FEC"/>
    <w:rsid w:val="00916481"/>
    <w:rsid w:val="00920DF1"/>
    <w:rsid w:val="0092348D"/>
    <w:rsid w:val="00923F90"/>
    <w:rsid w:val="0093032C"/>
    <w:rsid w:val="00932777"/>
    <w:rsid w:val="0094208F"/>
    <w:rsid w:val="009448D0"/>
    <w:rsid w:val="00944B1C"/>
    <w:rsid w:val="009525D0"/>
    <w:rsid w:val="009654AE"/>
    <w:rsid w:val="0097353E"/>
    <w:rsid w:val="009750BA"/>
    <w:rsid w:val="00975158"/>
    <w:rsid w:val="00994F98"/>
    <w:rsid w:val="009A0CFE"/>
    <w:rsid w:val="009A15C4"/>
    <w:rsid w:val="009A391D"/>
    <w:rsid w:val="009A4F4D"/>
    <w:rsid w:val="009B2A16"/>
    <w:rsid w:val="009B39C5"/>
    <w:rsid w:val="009B6BA6"/>
    <w:rsid w:val="009C32C5"/>
    <w:rsid w:val="009C3AA7"/>
    <w:rsid w:val="009D4DD2"/>
    <w:rsid w:val="009D76BC"/>
    <w:rsid w:val="009D7763"/>
    <w:rsid w:val="009E32BC"/>
    <w:rsid w:val="009F62BC"/>
    <w:rsid w:val="00A270A9"/>
    <w:rsid w:val="00A430BA"/>
    <w:rsid w:val="00A63E3B"/>
    <w:rsid w:val="00A6510D"/>
    <w:rsid w:val="00A6773E"/>
    <w:rsid w:val="00A67F96"/>
    <w:rsid w:val="00A754A8"/>
    <w:rsid w:val="00A819FA"/>
    <w:rsid w:val="00A97C4C"/>
    <w:rsid w:val="00AA3DEB"/>
    <w:rsid w:val="00AA6F6E"/>
    <w:rsid w:val="00AB12E0"/>
    <w:rsid w:val="00AB6533"/>
    <w:rsid w:val="00AB7D88"/>
    <w:rsid w:val="00AC4528"/>
    <w:rsid w:val="00AD2B73"/>
    <w:rsid w:val="00AE1101"/>
    <w:rsid w:val="00AF1580"/>
    <w:rsid w:val="00AF5180"/>
    <w:rsid w:val="00AF5E4F"/>
    <w:rsid w:val="00AF64D5"/>
    <w:rsid w:val="00B03C5F"/>
    <w:rsid w:val="00B0438B"/>
    <w:rsid w:val="00B13D88"/>
    <w:rsid w:val="00B13E5C"/>
    <w:rsid w:val="00B2121C"/>
    <w:rsid w:val="00B21B03"/>
    <w:rsid w:val="00B22DCF"/>
    <w:rsid w:val="00B3610A"/>
    <w:rsid w:val="00B503B2"/>
    <w:rsid w:val="00B5064D"/>
    <w:rsid w:val="00B515A9"/>
    <w:rsid w:val="00B55A46"/>
    <w:rsid w:val="00B60D7C"/>
    <w:rsid w:val="00B659F9"/>
    <w:rsid w:val="00B66AEF"/>
    <w:rsid w:val="00B70CF8"/>
    <w:rsid w:val="00B7292C"/>
    <w:rsid w:val="00B73FB8"/>
    <w:rsid w:val="00B76C05"/>
    <w:rsid w:val="00B813BC"/>
    <w:rsid w:val="00B84702"/>
    <w:rsid w:val="00B97398"/>
    <w:rsid w:val="00BA3B07"/>
    <w:rsid w:val="00BA41C4"/>
    <w:rsid w:val="00BB17FD"/>
    <w:rsid w:val="00BC46BA"/>
    <w:rsid w:val="00BD2176"/>
    <w:rsid w:val="00BD6E51"/>
    <w:rsid w:val="00BE2A33"/>
    <w:rsid w:val="00BE3DC8"/>
    <w:rsid w:val="00BE6F67"/>
    <w:rsid w:val="00BF0082"/>
    <w:rsid w:val="00BF4343"/>
    <w:rsid w:val="00BF6278"/>
    <w:rsid w:val="00BF6C3F"/>
    <w:rsid w:val="00C0225B"/>
    <w:rsid w:val="00C024FD"/>
    <w:rsid w:val="00C05850"/>
    <w:rsid w:val="00C1075F"/>
    <w:rsid w:val="00C137A7"/>
    <w:rsid w:val="00C157FA"/>
    <w:rsid w:val="00C200C6"/>
    <w:rsid w:val="00C24889"/>
    <w:rsid w:val="00C24BEB"/>
    <w:rsid w:val="00C3474A"/>
    <w:rsid w:val="00C36F76"/>
    <w:rsid w:val="00C37AD7"/>
    <w:rsid w:val="00C442B8"/>
    <w:rsid w:val="00C46B6E"/>
    <w:rsid w:val="00C508AC"/>
    <w:rsid w:val="00C54CEF"/>
    <w:rsid w:val="00C72EBA"/>
    <w:rsid w:val="00C77855"/>
    <w:rsid w:val="00C8278B"/>
    <w:rsid w:val="00C8371A"/>
    <w:rsid w:val="00C90408"/>
    <w:rsid w:val="00C92BDD"/>
    <w:rsid w:val="00C94BB8"/>
    <w:rsid w:val="00C971B2"/>
    <w:rsid w:val="00CA3C50"/>
    <w:rsid w:val="00CA4AFB"/>
    <w:rsid w:val="00CB0470"/>
    <w:rsid w:val="00CC6DA4"/>
    <w:rsid w:val="00CC7F6D"/>
    <w:rsid w:val="00CD566F"/>
    <w:rsid w:val="00CE217F"/>
    <w:rsid w:val="00CF46EF"/>
    <w:rsid w:val="00D07C6D"/>
    <w:rsid w:val="00D1023C"/>
    <w:rsid w:val="00D1733D"/>
    <w:rsid w:val="00D2446E"/>
    <w:rsid w:val="00D26006"/>
    <w:rsid w:val="00D32809"/>
    <w:rsid w:val="00D41F2F"/>
    <w:rsid w:val="00D50BAD"/>
    <w:rsid w:val="00D51A4A"/>
    <w:rsid w:val="00D63996"/>
    <w:rsid w:val="00D65EA8"/>
    <w:rsid w:val="00D665C7"/>
    <w:rsid w:val="00D70EA4"/>
    <w:rsid w:val="00D749C4"/>
    <w:rsid w:val="00D820AD"/>
    <w:rsid w:val="00D8646E"/>
    <w:rsid w:val="00D91E1E"/>
    <w:rsid w:val="00D9644E"/>
    <w:rsid w:val="00DA3E85"/>
    <w:rsid w:val="00DA63AD"/>
    <w:rsid w:val="00DA655F"/>
    <w:rsid w:val="00DB03D9"/>
    <w:rsid w:val="00DC0FEE"/>
    <w:rsid w:val="00DC1DE7"/>
    <w:rsid w:val="00DC4E6E"/>
    <w:rsid w:val="00DC5FD0"/>
    <w:rsid w:val="00DD2773"/>
    <w:rsid w:val="00DD70E5"/>
    <w:rsid w:val="00DE1E95"/>
    <w:rsid w:val="00DE6A3D"/>
    <w:rsid w:val="00DE787F"/>
    <w:rsid w:val="00DF1223"/>
    <w:rsid w:val="00DF1E52"/>
    <w:rsid w:val="00DF554C"/>
    <w:rsid w:val="00DF66D8"/>
    <w:rsid w:val="00E0214A"/>
    <w:rsid w:val="00E04B8D"/>
    <w:rsid w:val="00E055FC"/>
    <w:rsid w:val="00E10287"/>
    <w:rsid w:val="00E12759"/>
    <w:rsid w:val="00E131FB"/>
    <w:rsid w:val="00E162D5"/>
    <w:rsid w:val="00E23DE0"/>
    <w:rsid w:val="00E30573"/>
    <w:rsid w:val="00E37655"/>
    <w:rsid w:val="00E40147"/>
    <w:rsid w:val="00E4053C"/>
    <w:rsid w:val="00E451A6"/>
    <w:rsid w:val="00E4797A"/>
    <w:rsid w:val="00E47A04"/>
    <w:rsid w:val="00E539F5"/>
    <w:rsid w:val="00E5690C"/>
    <w:rsid w:val="00E62E7F"/>
    <w:rsid w:val="00E62EFA"/>
    <w:rsid w:val="00E65721"/>
    <w:rsid w:val="00E65FC7"/>
    <w:rsid w:val="00E72A84"/>
    <w:rsid w:val="00E7712F"/>
    <w:rsid w:val="00E82084"/>
    <w:rsid w:val="00E94DC6"/>
    <w:rsid w:val="00E970A9"/>
    <w:rsid w:val="00EA3188"/>
    <w:rsid w:val="00EA603E"/>
    <w:rsid w:val="00EB3EF8"/>
    <w:rsid w:val="00ED42C5"/>
    <w:rsid w:val="00EE4A13"/>
    <w:rsid w:val="00EE53DA"/>
    <w:rsid w:val="00EE5E86"/>
    <w:rsid w:val="00EE6095"/>
    <w:rsid w:val="00EF1E80"/>
    <w:rsid w:val="00F02262"/>
    <w:rsid w:val="00F06942"/>
    <w:rsid w:val="00F133EC"/>
    <w:rsid w:val="00F21B0F"/>
    <w:rsid w:val="00F34540"/>
    <w:rsid w:val="00F36843"/>
    <w:rsid w:val="00F448B2"/>
    <w:rsid w:val="00F4715F"/>
    <w:rsid w:val="00F47F39"/>
    <w:rsid w:val="00F52E8D"/>
    <w:rsid w:val="00F549B7"/>
    <w:rsid w:val="00F5661C"/>
    <w:rsid w:val="00F57E95"/>
    <w:rsid w:val="00F606CC"/>
    <w:rsid w:val="00F6227F"/>
    <w:rsid w:val="00F64E8F"/>
    <w:rsid w:val="00F65ECF"/>
    <w:rsid w:val="00F74B67"/>
    <w:rsid w:val="00F84039"/>
    <w:rsid w:val="00F95442"/>
    <w:rsid w:val="00FA2058"/>
    <w:rsid w:val="00FA4788"/>
    <w:rsid w:val="00FA75CF"/>
    <w:rsid w:val="00FB1CB5"/>
    <w:rsid w:val="00FB6494"/>
    <w:rsid w:val="00FC03D6"/>
    <w:rsid w:val="00FC26B1"/>
    <w:rsid w:val="00FE1315"/>
    <w:rsid w:val="00FE3897"/>
    <w:rsid w:val="00FF548F"/>
    <w:rsid w:val="00FF6D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5A49A0-6F87-4A0A-BF4B-C33C2E2BB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376</TotalTime>
  <Pages>2</Pages>
  <Words>779</Words>
  <Characters>4289</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s210</dc:creator>
  <cp:keywords/>
  <dc:description/>
  <cp:lastModifiedBy>Lenovo s210</cp:lastModifiedBy>
  <cp:revision>7</cp:revision>
  <dcterms:created xsi:type="dcterms:W3CDTF">2015-06-18T03:03:00Z</dcterms:created>
  <dcterms:modified xsi:type="dcterms:W3CDTF">2015-06-19T01:28:00Z</dcterms:modified>
</cp:coreProperties>
</file>