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F9B2D" w14:textId="043CFF68" w:rsidR="00FD4794" w:rsidRPr="009E7B86" w:rsidRDefault="00CF1528" w:rsidP="009E7B86">
      <w:pPr>
        <w:spacing w:line="360" w:lineRule="auto"/>
        <w:ind w:firstLine="708"/>
        <w:jc w:val="right"/>
        <w:rPr>
          <w:rFonts w:ascii="Arial" w:eastAsia="Arial Unicode MS" w:hAnsi="Arial" w:cs="Arial"/>
          <w:b/>
        </w:rPr>
      </w:pPr>
      <w:r w:rsidRPr="009E7B86">
        <w:rPr>
          <w:rFonts w:ascii="Arial" w:eastAsia="Arial Unicode MS" w:hAnsi="Arial" w:cs="Arial"/>
          <w:b/>
        </w:rPr>
        <w:t>I</w:t>
      </w:r>
      <w:r w:rsidR="00FD4794" w:rsidRPr="009E7B86">
        <w:rPr>
          <w:rFonts w:ascii="Arial" w:eastAsia="Arial Unicode MS" w:hAnsi="Arial" w:cs="Arial"/>
          <w:b/>
        </w:rPr>
        <w:t>TESM-CEM</w:t>
      </w:r>
    </w:p>
    <w:p w14:paraId="5470F19A" w14:textId="77777777" w:rsidR="00FD4794" w:rsidRPr="009E7B86" w:rsidRDefault="00FD4794" w:rsidP="009E7B86">
      <w:pPr>
        <w:spacing w:line="360" w:lineRule="auto"/>
        <w:jc w:val="right"/>
        <w:rPr>
          <w:rFonts w:ascii="Arial" w:eastAsia="Arial Unicode MS" w:hAnsi="Arial" w:cs="Arial"/>
          <w:b/>
        </w:rPr>
      </w:pPr>
      <w:r w:rsidRPr="009E7B86">
        <w:rPr>
          <w:rFonts w:ascii="Arial" w:eastAsia="Arial Unicode MS" w:hAnsi="Arial" w:cs="Arial"/>
          <w:b/>
        </w:rPr>
        <w:t>Libia Areli Luna Medina</w:t>
      </w:r>
    </w:p>
    <w:p w14:paraId="0BF17C23" w14:textId="77777777" w:rsidR="00FD4794" w:rsidRPr="009E7B86" w:rsidRDefault="00FD4794" w:rsidP="009E7B86">
      <w:pPr>
        <w:spacing w:line="360" w:lineRule="auto"/>
        <w:jc w:val="right"/>
        <w:rPr>
          <w:rFonts w:ascii="Arial" w:eastAsia="Arial Unicode MS" w:hAnsi="Arial" w:cs="Arial"/>
          <w:b/>
        </w:rPr>
      </w:pPr>
      <w:r w:rsidRPr="009E7B86">
        <w:rPr>
          <w:rFonts w:ascii="Arial" w:eastAsia="Arial Unicode MS" w:hAnsi="Arial" w:cs="Arial"/>
          <w:b/>
        </w:rPr>
        <w:t>A01164630</w:t>
      </w:r>
    </w:p>
    <w:p w14:paraId="4A34005D" w14:textId="77777777" w:rsidR="00FD4794" w:rsidRPr="009E7B86" w:rsidRDefault="00FD4794" w:rsidP="009E7B86">
      <w:pPr>
        <w:spacing w:line="360" w:lineRule="auto"/>
        <w:jc w:val="right"/>
        <w:rPr>
          <w:rFonts w:ascii="Arial" w:eastAsia="Arial Unicode MS" w:hAnsi="Arial" w:cs="Arial"/>
          <w:b/>
        </w:rPr>
      </w:pPr>
    </w:p>
    <w:p w14:paraId="47FECBB9" w14:textId="77777777" w:rsidR="00C62221" w:rsidRPr="009E7B86" w:rsidRDefault="00C62221" w:rsidP="009E7B86">
      <w:pPr>
        <w:spacing w:line="360" w:lineRule="auto"/>
        <w:jc w:val="center"/>
        <w:rPr>
          <w:rFonts w:ascii="Arial" w:eastAsia="Arial Unicode MS" w:hAnsi="Arial" w:cs="Arial"/>
          <w:b/>
          <w:i/>
        </w:rPr>
      </w:pPr>
      <w:r w:rsidRPr="009E7B86">
        <w:rPr>
          <w:rFonts w:ascii="Arial" w:eastAsia="Arial Unicode MS" w:hAnsi="Arial" w:cs="Arial"/>
          <w:b/>
          <w:i/>
        </w:rPr>
        <w:t>La organización pensante</w:t>
      </w:r>
    </w:p>
    <w:p w14:paraId="331EF04E" w14:textId="77777777" w:rsidR="00CF1528" w:rsidRPr="009E7B86" w:rsidRDefault="00CF1528" w:rsidP="009E7B86">
      <w:pPr>
        <w:spacing w:line="360" w:lineRule="auto"/>
        <w:jc w:val="center"/>
        <w:rPr>
          <w:rFonts w:ascii="Arial" w:eastAsia="Arial Unicode MS" w:hAnsi="Arial" w:cs="Arial"/>
          <w:b/>
          <w:i/>
        </w:rPr>
      </w:pPr>
      <w:bookmarkStart w:id="0" w:name="_GoBack"/>
      <w:bookmarkEnd w:id="0"/>
    </w:p>
    <w:p w14:paraId="15CF9071" w14:textId="5C7A35A4" w:rsidR="00C62221" w:rsidRPr="009E7B86" w:rsidRDefault="00C62221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 xml:space="preserve">Estamos en un momento donde las organizaciones deben dejar de ser simplemente organizaciones y empezar </w:t>
      </w:r>
      <w:r w:rsidR="00757970" w:rsidRPr="009E7B86">
        <w:rPr>
          <w:rFonts w:ascii="Arial" w:eastAsia="Arial Unicode MS" w:hAnsi="Arial" w:cs="Arial"/>
        </w:rPr>
        <w:t xml:space="preserve">a ser </w:t>
      </w:r>
      <w:r w:rsidRPr="009E7B86">
        <w:rPr>
          <w:rFonts w:ascii="Arial" w:eastAsia="Arial Unicode MS" w:hAnsi="Arial" w:cs="Arial"/>
          <w:i/>
        </w:rPr>
        <w:t>organizaciones pensantes</w:t>
      </w:r>
      <w:r w:rsidRPr="009E7B86">
        <w:rPr>
          <w:rFonts w:ascii="Arial" w:eastAsia="Arial Unicode MS" w:hAnsi="Arial" w:cs="Arial"/>
        </w:rPr>
        <w:t>, donde todos los miembros aporten y formen parte efectiva del equipo. Lo anterior, convierte a las organizac</w:t>
      </w:r>
      <w:r w:rsidR="00CD6A86" w:rsidRPr="009E7B86">
        <w:rPr>
          <w:rFonts w:ascii="Arial" w:eastAsia="Arial Unicode MS" w:hAnsi="Arial" w:cs="Arial"/>
        </w:rPr>
        <w:t>iones en un lugar donde se toman</w:t>
      </w:r>
      <w:r w:rsidRPr="009E7B86">
        <w:rPr>
          <w:rFonts w:ascii="Arial" w:eastAsia="Arial Unicode MS" w:hAnsi="Arial" w:cs="Arial"/>
        </w:rPr>
        <w:t xml:space="preserve"> los errores como oportunidad de aprendizaje</w:t>
      </w:r>
      <w:r w:rsidR="00A3617A" w:rsidRPr="009E7B86">
        <w:rPr>
          <w:rFonts w:ascii="Arial" w:eastAsia="Arial Unicode MS" w:hAnsi="Arial" w:cs="Arial"/>
        </w:rPr>
        <w:t xml:space="preserve"> y </w:t>
      </w:r>
      <w:r w:rsidR="00CD6A86" w:rsidRPr="009E7B86">
        <w:rPr>
          <w:rFonts w:ascii="Arial" w:eastAsia="Arial Unicode MS" w:hAnsi="Arial" w:cs="Arial"/>
        </w:rPr>
        <w:t>donde no se necesita la supervisión constante para saber que está sucediendo</w:t>
      </w:r>
      <w:r w:rsidRPr="009E7B86">
        <w:rPr>
          <w:rFonts w:ascii="Arial" w:eastAsia="Arial Unicode MS" w:hAnsi="Arial" w:cs="Arial"/>
        </w:rPr>
        <w:t>.</w:t>
      </w:r>
    </w:p>
    <w:p w14:paraId="56E4F167" w14:textId="5A7B09F3" w:rsidR="00CD6A86" w:rsidRPr="009E7B86" w:rsidRDefault="00CD6A86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 xml:space="preserve">Para ello, es importante desarrollar un </w:t>
      </w:r>
      <w:r w:rsidRPr="009E7B86">
        <w:rPr>
          <w:rFonts w:ascii="Arial" w:eastAsia="Arial Unicode MS" w:hAnsi="Arial" w:cs="Arial"/>
          <w:i/>
        </w:rPr>
        <w:t>pensamiento pensante</w:t>
      </w:r>
      <w:r w:rsidRPr="009E7B86">
        <w:rPr>
          <w:rFonts w:ascii="Arial" w:eastAsia="Arial Unicode MS" w:hAnsi="Arial" w:cs="Arial"/>
        </w:rPr>
        <w:t>,</w:t>
      </w:r>
      <w:r w:rsidR="00A3617A" w:rsidRPr="009E7B86">
        <w:rPr>
          <w:rFonts w:ascii="Arial" w:eastAsia="Arial Unicode MS" w:hAnsi="Arial" w:cs="Arial"/>
        </w:rPr>
        <w:t xml:space="preserve"> el cual consiste en reconocer los cambios al momento de que ocurren, teniendo varias visiones no solamente una</w:t>
      </w:r>
      <w:r w:rsidR="008533AD" w:rsidRPr="009E7B86">
        <w:rPr>
          <w:rFonts w:ascii="Arial" w:eastAsia="Arial Unicode MS" w:hAnsi="Arial" w:cs="Arial"/>
        </w:rPr>
        <w:t>, lo que</w:t>
      </w:r>
      <w:r w:rsidR="00E5196C" w:rsidRPr="009E7B86">
        <w:rPr>
          <w:rFonts w:ascii="Arial" w:eastAsia="Arial Unicode MS" w:hAnsi="Arial" w:cs="Arial"/>
        </w:rPr>
        <w:t xml:space="preserve"> hace que las ideas coexistan entre ellas y generen creatividad</w:t>
      </w:r>
      <w:r w:rsidR="00757970" w:rsidRPr="009E7B86">
        <w:rPr>
          <w:rFonts w:ascii="Arial" w:eastAsia="Arial Unicode MS" w:hAnsi="Arial" w:cs="Arial"/>
        </w:rPr>
        <w:t xml:space="preserve"> y se evalúe cualquier proceso</w:t>
      </w:r>
      <w:r w:rsidR="00E5196C" w:rsidRPr="009E7B86">
        <w:rPr>
          <w:rFonts w:ascii="Arial" w:eastAsia="Arial Unicode MS" w:hAnsi="Arial" w:cs="Arial"/>
        </w:rPr>
        <w:t xml:space="preserve">. </w:t>
      </w:r>
    </w:p>
    <w:p w14:paraId="280DD8A8" w14:textId="1EF8EBB0" w:rsidR="00433B1A" w:rsidRPr="009E7B86" w:rsidRDefault="00433B1A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 xml:space="preserve">Además de un </w:t>
      </w:r>
      <w:r w:rsidRPr="009E7B86">
        <w:rPr>
          <w:rFonts w:ascii="Arial" w:eastAsia="Arial Unicode MS" w:hAnsi="Arial" w:cs="Arial"/>
          <w:i/>
        </w:rPr>
        <w:t>pensamiento pensante</w:t>
      </w:r>
      <w:r w:rsidR="0023248F" w:rsidRPr="009E7B86">
        <w:rPr>
          <w:rFonts w:ascii="Arial" w:eastAsia="Arial Unicode MS" w:hAnsi="Arial" w:cs="Arial"/>
        </w:rPr>
        <w:t xml:space="preserve"> </w:t>
      </w:r>
      <w:r w:rsidRPr="009E7B86">
        <w:rPr>
          <w:rFonts w:ascii="Arial" w:eastAsia="Arial Unicode MS" w:hAnsi="Arial" w:cs="Arial"/>
        </w:rPr>
        <w:t xml:space="preserve">las organizaciones que quieran convertirse en organizaciones pensantes también necesitan una </w:t>
      </w:r>
      <w:r w:rsidRPr="009E7B86">
        <w:rPr>
          <w:rFonts w:ascii="Arial" w:eastAsia="Arial Unicode MS" w:hAnsi="Arial" w:cs="Arial"/>
          <w:i/>
        </w:rPr>
        <w:t>restructuración</w:t>
      </w:r>
      <w:r w:rsidR="008533AD" w:rsidRPr="009E7B86">
        <w:rPr>
          <w:rFonts w:ascii="Arial" w:eastAsia="Arial Unicode MS" w:hAnsi="Arial" w:cs="Arial"/>
          <w:i/>
        </w:rPr>
        <w:t>,</w:t>
      </w:r>
      <w:r w:rsidRPr="009E7B86">
        <w:rPr>
          <w:rFonts w:ascii="Arial" w:eastAsia="Arial Unicode MS" w:hAnsi="Arial" w:cs="Arial"/>
          <w:i/>
        </w:rPr>
        <w:t xml:space="preserve">  </w:t>
      </w:r>
      <w:r w:rsidRPr="009E7B86">
        <w:rPr>
          <w:rFonts w:ascii="Arial" w:eastAsia="Arial Unicode MS" w:hAnsi="Arial" w:cs="Arial"/>
        </w:rPr>
        <w:t>donde se tenga la capacidad de hacer un cambio de contexto y utilizar múltiples contextos.</w:t>
      </w:r>
      <w:r w:rsidR="00FD4794" w:rsidRPr="009E7B86">
        <w:rPr>
          <w:rFonts w:ascii="Arial" w:eastAsia="Arial Unicode MS" w:hAnsi="Arial" w:cs="Arial"/>
        </w:rPr>
        <w:t xml:space="preserve"> </w:t>
      </w:r>
      <w:r w:rsidRPr="009E7B86">
        <w:rPr>
          <w:rFonts w:ascii="Arial" w:eastAsia="Arial Unicode MS" w:hAnsi="Arial" w:cs="Arial"/>
        </w:rPr>
        <w:t>Toda organización deberá adoptar dos factores; la incertidumbre y el caos p</w:t>
      </w:r>
      <w:r w:rsidR="008533AD" w:rsidRPr="009E7B86">
        <w:rPr>
          <w:rFonts w:ascii="Arial" w:eastAsia="Arial Unicode MS" w:hAnsi="Arial" w:cs="Arial"/>
        </w:rPr>
        <w:t>oder aprender y crecer en medio de los mismos</w:t>
      </w:r>
      <w:r w:rsidRPr="009E7B86">
        <w:rPr>
          <w:rFonts w:ascii="Arial" w:eastAsia="Arial Unicode MS" w:hAnsi="Arial" w:cs="Arial"/>
        </w:rPr>
        <w:t>.</w:t>
      </w:r>
    </w:p>
    <w:p w14:paraId="363D6F83" w14:textId="32606F0D" w:rsidR="001673E7" w:rsidRPr="009E7B86" w:rsidRDefault="00FD4794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>Sabiendo lo anterior, podemos darnos cuenta que muchas empresas actuales necesitan cambiar, necesitan dejar de hacer planes todo el tiempo y encontrar un balance que consista en un 50% futuro y un 50% en estar preparada al cambio</w:t>
      </w:r>
      <w:r w:rsidR="00006237" w:rsidRPr="009E7B86">
        <w:rPr>
          <w:rFonts w:ascii="Arial" w:eastAsia="Arial Unicode MS" w:hAnsi="Arial" w:cs="Arial"/>
        </w:rPr>
        <w:t>, ya que la adaptación es una de las características básicas de una organización pensante</w:t>
      </w:r>
      <w:r w:rsidRPr="009E7B86">
        <w:rPr>
          <w:rFonts w:ascii="Arial" w:eastAsia="Arial Unicode MS" w:hAnsi="Arial" w:cs="Arial"/>
        </w:rPr>
        <w:t>.</w:t>
      </w:r>
      <w:r w:rsidR="001673E7" w:rsidRPr="009E7B86">
        <w:rPr>
          <w:rFonts w:ascii="Arial" w:eastAsia="Arial Unicode MS" w:hAnsi="Arial" w:cs="Arial"/>
        </w:rPr>
        <w:t xml:space="preserve"> </w:t>
      </w:r>
      <w:r w:rsidR="00006237" w:rsidRPr="009E7B86">
        <w:rPr>
          <w:rFonts w:ascii="Arial" w:eastAsia="Arial Unicode MS" w:hAnsi="Arial" w:cs="Arial"/>
        </w:rPr>
        <w:t>Al encontrar este balance e integrar a todos los miembros como parte de un todo se comenzará a explotar la chispa de la creatividad e innovación de todos como equipo.</w:t>
      </w:r>
    </w:p>
    <w:p w14:paraId="6DEBBD31" w14:textId="2F1EEF65" w:rsidR="009243B6" w:rsidRPr="009E7B86" w:rsidRDefault="00265587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>Dentro de una organización</w:t>
      </w:r>
      <w:r w:rsidR="008533AD" w:rsidRPr="009E7B86">
        <w:rPr>
          <w:rFonts w:ascii="Arial" w:eastAsia="Arial Unicode MS" w:hAnsi="Arial" w:cs="Arial"/>
        </w:rPr>
        <w:t>,</w:t>
      </w:r>
      <w:r w:rsidRPr="009E7B86">
        <w:rPr>
          <w:rFonts w:ascii="Arial" w:eastAsia="Arial Unicode MS" w:hAnsi="Arial" w:cs="Arial"/>
        </w:rPr>
        <w:t xml:space="preserve"> deben existir redes tant</w:t>
      </w:r>
      <w:r w:rsidR="00353B7D" w:rsidRPr="009E7B86">
        <w:rPr>
          <w:rFonts w:ascii="Arial" w:eastAsia="Arial Unicode MS" w:hAnsi="Arial" w:cs="Arial"/>
        </w:rPr>
        <w:t xml:space="preserve">o formales como informales, estas redes deben de tener un equilibrio </w:t>
      </w:r>
      <w:r w:rsidR="0023248F" w:rsidRPr="009E7B86">
        <w:rPr>
          <w:rFonts w:ascii="Arial" w:eastAsia="Arial Unicode MS" w:hAnsi="Arial" w:cs="Arial"/>
        </w:rPr>
        <w:t>para que la organización pu</w:t>
      </w:r>
      <w:r w:rsidR="004D7EB5" w:rsidRPr="009E7B86">
        <w:rPr>
          <w:rFonts w:ascii="Arial" w:eastAsia="Arial Unicode MS" w:hAnsi="Arial" w:cs="Arial"/>
        </w:rPr>
        <w:t xml:space="preserve">eda enfrentar una </w:t>
      </w:r>
      <w:r w:rsidR="004D7EB5" w:rsidRPr="009E7B86">
        <w:rPr>
          <w:rFonts w:ascii="Arial" w:eastAsia="Arial Unicode MS" w:hAnsi="Arial" w:cs="Arial"/>
        </w:rPr>
        <w:lastRenderedPageBreak/>
        <w:t>situación de caos y renovarse en medio de ésta. Con equilibrio</w:t>
      </w:r>
      <w:r w:rsidR="008533AD" w:rsidRPr="009E7B86">
        <w:rPr>
          <w:rFonts w:ascii="Arial" w:eastAsia="Arial Unicode MS" w:hAnsi="Arial" w:cs="Arial"/>
        </w:rPr>
        <w:t>,</w:t>
      </w:r>
      <w:r w:rsidR="004D7EB5" w:rsidRPr="009E7B86">
        <w:rPr>
          <w:rFonts w:ascii="Arial" w:eastAsia="Arial Unicode MS" w:hAnsi="Arial" w:cs="Arial"/>
        </w:rPr>
        <w:t xml:space="preserve"> no me refiero a dejar a un lado la estructura de la empresa, sin embargo, las redes deben ser más flexibles para poder explotar la creatividad de los miembros y generar confianza en los mismos.</w:t>
      </w:r>
    </w:p>
    <w:p w14:paraId="0297FC44" w14:textId="193A841C" w:rsidR="001F73B8" w:rsidRPr="009E7B86" w:rsidRDefault="00CF1528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 xml:space="preserve">Es importante </w:t>
      </w:r>
      <w:r w:rsidR="00FA6073" w:rsidRPr="009E7B86">
        <w:rPr>
          <w:rFonts w:ascii="Arial" w:eastAsia="Arial Unicode MS" w:hAnsi="Arial" w:cs="Arial"/>
        </w:rPr>
        <w:t>que todos los miembros de la organización conversen e intercambien su percepción respecto a la empresa, para est</w:t>
      </w:r>
      <w:r w:rsidR="008533AD" w:rsidRPr="009E7B86">
        <w:rPr>
          <w:rFonts w:ascii="Arial" w:eastAsia="Arial Unicode MS" w:hAnsi="Arial" w:cs="Arial"/>
        </w:rPr>
        <w:t>o es básico estar consientes que</w:t>
      </w:r>
      <w:r w:rsidR="00E028AE" w:rsidRPr="009E7B86">
        <w:rPr>
          <w:rFonts w:ascii="Arial" w:eastAsia="Arial Unicode MS" w:hAnsi="Arial" w:cs="Arial"/>
        </w:rPr>
        <w:t xml:space="preserve"> cada persona piensa diferente y tiene una distinta percepción, y de esta forma encontrar un equilibrio entre las distintas percepciones y es</w:t>
      </w:r>
      <w:r w:rsidR="008533AD" w:rsidRPr="009E7B86">
        <w:rPr>
          <w:rFonts w:ascii="Arial" w:eastAsia="Arial Unicode MS" w:hAnsi="Arial" w:cs="Arial"/>
        </w:rPr>
        <w:t>tar saber</w:t>
      </w:r>
      <w:r w:rsidR="00E028AE" w:rsidRPr="009E7B86">
        <w:rPr>
          <w:rFonts w:ascii="Arial" w:eastAsia="Arial Unicode MS" w:hAnsi="Arial" w:cs="Arial"/>
        </w:rPr>
        <w:t xml:space="preserve"> que todos tienen un mismo objetivo.</w:t>
      </w:r>
      <w:r w:rsidR="00723D8E" w:rsidRPr="009E7B86">
        <w:rPr>
          <w:rFonts w:ascii="Arial" w:eastAsia="Arial Unicode MS" w:hAnsi="Arial" w:cs="Arial"/>
        </w:rPr>
        <w:t xml:space="preserve"> Una organización pensante</w:t>
      </w:r>
      <w:r w:rsidR="008533AD" w:rsidRPr="009E7B86">
        <w:rPr>
          <w:rFonts w:ascii="Arial" w:eastAsia="Arial Unicode MS" w:hAnsi="Arial" w:cs="Arial"/>
        </w:rPr>
        <w:t>,</w:t>
      </w:r>
      <w:r w:rsidR="00723D8E" w:rsidRPr="009E7B86">
        <w:rPr>
          <w:rFonts w:ascii="Arial" w:eastAsia="Arial Unicode MS" w:hAnsi="Arial" w:cs="Arial"/>
        </w:rPr>
        <w:t xml:space="preserve"> donde todos tienen los mismos objetivos</w:t>
      </w:r>
      <w:r w:rsidR="008533AD" w:rsidRPr="009E7B86">
        <w:rPr>
          <w:rFonts w:ascii="Arial" w:eastAsia="Arial Unicode MS" w:hAnsi="Arial" w:cs="Arial"/>
        </w:rPr>
        <w:t>,</w:t>
      </w:r>
      <w:r w:rsidR="00723D8E" w:rsidRPr="009E7B86">
        <w:rPr>
          <w:rFonts w:ascii="Arial" w:eastAsia="Arial Unicode MS" w:hAnsi="Arial" w:cs="Arial"/>
        </w:rPr>
        <w:t xml:space="preserve"> hace mucho más fácil pasar del caos al orden y estar preparada para el constante cambio de uno a otro.</w:t>
      </w:r>
    </w:p>
    <w:p w14:paraId="18297C11" w14:textId="57A52B56" w:rsidR="001F73B8" w:rsidRPr="009E7B86" w:rsidRDefault="001F73B8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>Es así</w:t>
      </w:r>
      <w:r w:rsidR="00DF64CA" w:rsidRPr="009E7B86">
        <w:rPr>
          <w:rFonts w:ascii="Arial" w:eastAsia="Arial Unicode MS" w:hAnsi="Arial" w:cs="Arial"/>
        </w:rPr>
        <w:t>,</w:t>
      </w:r>
      <w:r w:rsidRPr="009E7B86">
        <w:rPr>
          <w:rFonts w:ascii="Arial" w:eastAsia="Arial Unicode MS" w:hAnsi="Arial" w:cs="Arial"/>
        </w:rPr>
        <w:t xml:space="preserve"> como una organización de ser simplemente una organización pasa a ser una organización pensante, donde las empresas darán responsabilidades importantes a todos los miembros, confiando en todos y logrando mejores resultados, en vez de concentrar toda responsabilidad en un grupo pequeño de individuos.</w:t>
      </w:r>
    </w:p>
    <w:p w14:paraId="1AFF6DA6" w14:textId="74EAE4A9" w:rsidR="00DF64CA" w:rsidRPr="009E7B86" w:rsidRDefault="00DF64CA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>Dentro de las organizaciones pensantes</w:t>
      </w:r>
      <w:r w:rsidR="008533AD" w:rsidRPr="009E7B86">
        <w:rPr>
          <w:rFonts w:ascii="Arial" w:eastAsia="Arial Unicode MS" w:hAnsi="Arial" w:cs="Arial"/>
        </w:rPr>
        <w:t>,</w:t>
      </w:r>
      <w:r w:rsidRPr="009E7B86">
        <w:rPr>
          <w:rFonts w:ascii="Arial" w:eastAsia="Arial Unicode MS" w:hAnsi="Arial" w:cs="Arial"/>
        </w:rPr>
        <w:t xml:space="preserve"> los miembros dejan de creer que no son importantes y empiezan a tomar decisiones, sabiendo qué toda decisión que tomen tendrá consecuencias futuras. </w:t>
      </w:r>
    </w:p>
    <w:p w14:paraId="725313F6" w14:textId="77777777" w:rsidR="008533AD" w:rsidRPr="009E7B86" w:rsidRDefault="00DF64CA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>Es por lo anterior, que no sólo se debe cambiar la forma de pensar de los miembros, también se tiene que cambiar la forma de liderazgo dentro de la organización</w:t>
      </w:r>
      <w:r w:rsidR="00EE40B0" w:rsidRPr="009E7B86">
        <w:rPr>
          <w:rFonts w:ascii="Arial" w:eastAsia="Arial Unicode MS" w:hAnsi="Arial" w:cs="Arial"/>
        </w:rPr>
        <w:t xml:space="preserve">, dicha forma debe permitir innovar, ser adaptable y encontrar soluciones viables en momentos de caos. </w:t>
      </w:r>
    </w:p>
    <w:p w14:paraId="2F4518B1" w14:textId="29741999" w:rsidR="00EE40B0" w:rsidRPr="009E7B86" w:rsidRDefault="00EE40B0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 xml:space="preserve">Una organización pensante debe contar con un liderazgo que exhorte a la creatividad y no </w:t>
      </w:r>
      <w:r w:rsidR="008533AD" w:rsidRPr="009E7B86">
        <w:rPr>
          <w:rFonts w:ascii="Arial" w:eastAsia="Arial Unicode MS" w:hAnsi="Arial" w:cs="Arial"/>
        </w:rPr>
        <w:t xml:space="preserve">la </w:t>
      </w:r>
      <w:r w:rsidRPr="009E7B86">
        <w:rPr>
          <w:rFonts w:ascii="Arial" w:eastAsia="Arial Unicode MS" w:hAnsi="Arial" w:cs="Arial"/>
        </w:rPr>
        <w:t>reprima. De esta manera toda la organización tendrá en claro los objetivos y querrán alcanzarlos de manera conjunta sintiéndose parte del mismo logro.</w:t>
      </w:r>
    </w:p>
    <w:p w14:paraId="26D64EDD" w14:textId="20B1C3F7" w:rsidR="00EE40B0" w:rsidRPr="009E7B86" w:rsidRDefault="00EE40B0" w:rsidP="009E7B86">
      <w:pPr>
        <w:spacing w:after="100" w:afterAutospacing="1" w:line="360" w:lineRule="auto"/>
        <w:jc w:val="both"/>
        <w:rPr>
          <w:rFonts w:ascii="Arial" w:eastAsia="Arial Unicode MS" w:hAnsi="Arial" w:cs="Arial"/>
        </w:rPr>
      </w:pPr>
      <w:r w:rsidRPr="009E7B86">
        <w:rPr>
          <w:rFonts w:ascii="Arial" w:eastAsia="Arial Unicode MS" w:hAnsi="Arial" w:cs="Arial"/>
        </w:rPr>
        <w:t xml:space="preserve">En conclusión, en un mundo donde lo único seguro es el cambio, las organizaciones deben comenzar a ser organizaciones pensantes, las cuales piensen más allá, que cambien su forma vertical a horizontal, donde los miembro se sientan parte de un todo para así tener objetivos mutuos y trabajar por éstos juntos. </w:t>
      </w:r>
    </w:p>
    <w:p w14:paraId="1A073BA6" w14:textId="323353E0" w:rsidR="00C62221" w:rsidRPr="009E7B86" w:rsidRDefault="00EE40B0" w:rsidP="009E7B86">
      <w:pPr>
        <w:spacing w:after="100" w:afterAutospacing="1" w:line="360" w:lineRule="auto"/>
        <w:jc w:val="both"/>
        <w:rPr>
          <w:rFonts w:ascii="Arial" w:hAnsi="Arial" w:cs="Arial"/>
        </w:rPr>
      </w:pPr>
      <w:r w:rsidRPr="009E7B86">
        <w:rPr>
          <w:rFonts w:ascii="Arial" w:eastAsia="Arial Unicode MS" w:hAnsi="Arial" w:cs="Arial"/>
        </w:rPr>
        <w:t>Es por eso qué, nosotros como comunicólogos debemo</w:t>
      </w:r>
      <w:r w:rsidR="008533AD" w:rsidRPr="009E7B86">
        <w:rPr>
          <w:rFonts w:ascii="Arial" w:eastAsia="Arial Unicode MS" w:hAnsi="Arial" w:cs="Arial"/>
        </w:rPr>
        <w:t>s entender la importancia de que</w:t>
      </w:r>
      <w:r w:rsidRPr="009E7B86">
        <w:rPr>
          <w:rFonts w:ascii="Arial" w:eastAsia="Arial Unicode MS" w:hAnsi="Arial" w:cs="Arial"/>
        </w:rPr>
        <w:t xml:space="preserve"> las organizaciones co</w:t>
      </w:r>
      <w:r w:rsidR="008533AD" w:rsidRPr="009E7B86">
        <w:rPr>
          <w:rFonts w:ascii="Arial" w:eastAsia="Arial Unicode MS" w:hAnsi="Arial" w:cs="Arial"/>
        </w:rPr>
        <w:t>miencen a ser pensantes para que así</w:t>
      </w:r>
      <w:r w:rsidRPr="009E7B86">
        <w:rPr>
          <w:rFonts w:ascii="Arial" w:eastAsia="Arial Unicode MS" w:hAnsi="Arial" w:cs="Arial"/>
        </w:rPr>
        <w:t xml:space="preserve"> se logren mejores resultados y los miembros tengan confianza en ellos mismos y otros miembros</w:t>
      </w:r>
      <w:r w:rsidR="009E7B86" w:rsidRPr="009E7B86">
        <w:rPr>
          <w:rFonts w:ascii="Arial" w:eastAsia="Arial Unicode MS" w:hAnsi="Arial" w:cs="Arial"/>
        </w:rPr>
        <w:t xml:space="preserve"> haciendo que la base cualquier empresa comience siendo la confianza y el respeto</w:t>
      </w:r>
      <w:r w:rsidRPr="009E7B86">
        <w:rPr>
          <w:rFonts w:ascii="Arial" w:eastAsia="Arial Unicode MS" w:hAnsi="Arial" w:cs="Arial"/>
        </w:rPr>
        <w:t>.</w:t>
      </w:r>
      <w:r w:rsidR="00F062A0" w:rsidRPr="009E7B86">
        <w:rPr>
          <w:rFonts w:ascii="Arial" w:hAnsi="Arial" w:cs="Arial"/>
        </w:rPr>
        <w:t xml:space="preserve"> </w:t>
      </w:r>
    </w:p>
    <w:p w14:paraId="228814FD" w14:textId="77777777" w:rsidR="00C62221" w:rsidRPr="00C62221" w:rsidRDefault="00C62221"/>
    <w:sectPr w:rsidR="00C62221" w:rsidRPr="00C62221" w:rsidSect="00CD6A86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52EA6E" w14:textId="77777777" w:rsidR="008533AD" w:rsidRDefault="008533AD" w:rsidP="00FD4794">
      <w:r>
        <w:separator/>
      </w:r>
    </w:p>
  </w:endnote>
  <w:endnote w:type="continuationSeparator" w:id="0">
    <w:p w14:paraId="53D54420" w14:textId="77777777" w:rsidR="008533AD" w:rsidRDefault="008533AD" w:rsidP="00FD4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63788F" w14:textId="77777777" w:rsidR="008533AD" w:rsidRPr="009E7B86" w:rsidRDefault="008533AD" w:rsidP="008533AD">
    <w:pPr>
      <w:rPr>
        <w:rFonts w:ascii="Arial" w:eastAsia="Times New Roman" w:hAnsi="Arial" w:cs="Arial"/>
        <w:sz w:val="16"/>
        <w:szCs w:val="16"/>
      </w:rPr>
    </w:pPr>
    <w:r w:rsidRPr="009E7B86">
      <w:rPr>
        <w:rFonts w:ascii="Arial" w:eastAsia="Times New Roman" w:hAnsi="Arial" w:cs="Arial"/>
        <w:sz w:val="16"/>
        <w:szCs w:val="16"/>
        <w:shd w:val="clear" w:color="auto" w:fill="F6F7F8"/>
      </w:rPr>
      <w:t xml:space="preserve">Bibliografía: </w:t>
    </w:r>
    <w:r w:rsidRPr="009E7B86">
      <w:rPr>
        <w:rFonts w:ascii="Arial" w:eastAsia="Times New Roman" w:hAnsi="Arial" w:cs="Arial"/>
        <w:sz w:val="16"/>
        <w:szCs w:val="16"/>
      </w:rPr>
      <w:br/>
    </w:r>
    <w:proofErr w:type="spellStart"/>
    <w:r w:rsidRPr="009E7B86">
      <w:rPr>
        <w:rFonts w:ascii="Arial" w:eastAsia="Times New Roman" w:hAnsi="Arial" w:cs="Arial"/>
        <w:sz w:val="16"/>
        <w:szCs w:val="16"/>
        <w:shd w:val="clear" w:color="auto" w:fill="F6F7F8"/>
      </w:rPr>
      <w:t>Moshe</w:t>
    </w:r>
    <w:proofErr w:type="spellEnd"/>
    <w:r w:rsidRPr="009E7B86">
      <w:rPr>
        <w:rFonts w:ascii="Arial" w:eastAsia="Times New Roman" w:hAnsi="Arial" w:cs="Arial"/>
        <w:sz w:val="16"/>
        <w:szCs w:val="16"/>
        <w:shd w:val="clear" w:color="auto" w:fill="F6F7F8"/>
      </w:rPr>
      <w:t xml:space="preserve"> F. Rubinstein; Iris F. </w:t>
    </w:r>
    <w:proofErr w:type="spellStart"/>
    <w:r w:rsidRPr="009E7B86">
      <w:rPr>
        <w:rFonts w:ascii="Arial" w:eastAsia="Times New Roman" w:hAnsi="Arial" w:cs="Arial"/>
        <w:sz w:val="16"/>
        <w:szCs w:val="16"/>
        <w:shd w:val="clear" w:color="auto" w:fill="F6F7F8"/>
      </w:rPr>
      <w:t>Firstenberg</w:t>
    </w:r>
    <w:proofErr w:type="spellEnd"/>
    <w:r w:rsidRPr="009E7B86">
      <w:rPr>
        <w:rFonts w:ascii="Arial" w:eastAsia="Times New Roman" w:hAnsi="Arial" w:cs="Arial"/>
        <w:sz w:val="16"/>
        <w:szCs w:val="16"/>
        <w:shd w:val="clear" w:color="auto" w:fill="F6F7F8"/>
      </w:rPr>
      <w:t xml:space="preserve"> . (2001). La organización pensante: cómo convertir una visión de futuro en soluciones creativas para los negocios. México: Universidad Iberoamericana.</w:t>
    </w:r>
  </w:p>
  <w:p w14:paraId="5E57B7FF" w14:textId="77777777" w:rsidR="008533AD" w:rsidRPr="008533AD" w:rsidRDefault="008533AD" w:rsidP="008533AD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9A04E7" w14:textId="77777777" w:rsidR="008533AD" w:rsidRDefault="008533AD" w:rsidP="00FD4794">
      <w:r>
        <w:separator/>
      </w:r>
    </w:p>
  </w:footnote>
  <w:footnote w:type="continuationSeparator" w:id="0">
    <w:p w14:paraId="1149AAC8" w14:textId="77777777" w:rsidR="008533AD" w:rsidRDefault="008533AD" w:rsidP="00FD47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221"/>
    <w:rsid w:val="00006237"/>
    <w:rsid w:val="001673E7"/>
    <w:rsid w:val="001F73B8"/>
    <w:rsid w:val="0023248F"/>
    <w:rsid w:val="00256D2B"/>
    <w:rsid w:val="00265587"/>
    <w:rsid w:val="002E50F1"/>
    <w:rsid w:val="00353B7D"/>
    <w:rsid w:val="00433B1A"/>
    <w:rsid w:val="004D7EB5"/>
    <w:rsid w:val="00723D8E"/>
    <w:rsid w:val="00757970"/>
    <w:rsid w:val="008533AD"/>
    <w:rsid w:val="009243B6"/>
    <w:rsid w:val="009E7B86"/>
    <w:rsid w:val="00A3617A"/>
    <w:rsid w:val="00C62221"/>
    <w:rsid w:val="00CD6A86"/>
    <w:rsid w:val="00CF1528"/>
    <w:rsid w:val="00D62BCF"/>
    <w:rsid w:val="00D974B8"/>
    <w:rsid w:val="00DF64CA"/>
    <w:rsid w:val="00E028AE"/>
    <w:rsid w:val="00E5196C"/>
    <w:rsid w:val="00EE40B0"/>
    <w:rsid w:val="00F062A0"/>
    <w:rsid w:val="00FA6073"/>
    <w:rsid w:val="00FD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A8C82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479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4794"/>
  </w:style>
  <w:style w:type="paragraph" w:styleId="Piedepgina">
    <w:name w:val="footer"/>
    <w:basedOn w:val="Normal"/>
    <w:link w:val="PiedepginaCar"/>
    <w:uiPriority w:val="99"/>
    <w:unhideWhenUsed/>
    <w:rsid w:val="00FD479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479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479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4794"/>
  </w:style>
  <w:style w:type="paragraph" w:styleId="Piedepgina">
    <w:name w:val="footer"/>
    <w:basedOn w:val="Normal"/>
    <w:link w:val="PiedepginaCar"/>
    <w:uiPriority w:val="99"/>
    <w:unhideWhenUsed/>
    <w:rsid w:val="00FD479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47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7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3</Pages>
  <Words>640</Words>
  <Characters>3525</Characters>
  <Application>Microsoft Macintosh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Areli Luna Medina</dc:creator>
  <cp:keywords/>
  <dc:description/>
  <cp:lastModifiedBy>Libia Areli Luna Medina</cp:lastModifiedBy>
  <cp:revision>5</cp:revision>
  <dcterms:created xsi:type="dcterms:W3CDTF">2015-01-28T16:35:00Z</dcterms:created>
  <dcterms:modified xsi:type="dcterms:W3CDTF">2015-01-29T23:26:00Z</dcterms:modified>
</cp:coreProperties>
</file>