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064C" w:rsidRPr="004009BA" w:rsidRDefault="0053064C" w:rsidP="004009BA">
      <w:pPr>
        <w:jc w:val="both"/>
        <w:rPr>
          <w:rFonts w:ascii="Arial" w:hAnsi="Arial"/>
          <w:b/>
          <w:sz w:val="22"/>
        </w:rPr>
      </w:pPr>
      <w:r w:rsidRPr="004009BA">
        <w:rPr>
          <w:rFonts w:ascii="Arial" w:hAnsi="Arial"/>
          <w:b/>
          <w:sz w:val="22"/>
        </w:rPr>
        <w:t xml:space="preserve">Análisis de video </w:t>
      </w:r>
    </w:p>
    <w:p w:rsidR="0053064C" w:rsidRPr="004009BA" w:rsidRDefault="0053064C" w:rsidP="004009BA">
      <w:pPr>
        <w:jc w:val="both"/>
        <w:rPr>
          <w:rFonts w:ascii="Arial" w:hAnsi="Arial"/>
          <w:sz w:val="22"/>
        </w:rPr>
      </w:pPr>
    </w:p>
    <w:tbl>
      <w:tblPr>
        <w:tblW w:w="0" w:type="auto"/>
        <w:tblBorders>
          <w:top w:val="single" w:sz="8" w:space="0" w:color="6D6D6D"/>
          <w:left w:val="single" w:sz="8" w:space="0" w:color="6D6D6D"/>
          <w:right w:val="single" w:sz="8" w:space="0" w:color="6D6D6D"/>
        </w:tblBorders>
        <w:tblLayout w:type="fixed"/>
        <w:tblLook w:val="0000"/>
      </w:tblPr>
      <w:tblGrid>
        <w:gridCol w:w="9747"/>
      </w:tblGrid>
      <w:tr w:rsidR="0053064C" w:rsidRPr="004009BA" w:rsidTr="00E02FF3">
        <w:tblPrEx>
          <w:tblCellMar>
            <w:top w:w="0" w:type="dxa"/>
            <w:bottom w:w="0" w:type="dxa"/>
          </w:tblCellMar>
        </w:tblPrEx>
        <w:tc>
          <w:tcPr>
            <w:tcW w:w="97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064C" w:rsidRPr="004009BA" w:rsidRDefault="0053064C" w:rsidP="004009B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2"/>
                <w:szCs w:val="16"/>
              </w:rPr>
            </w:pPr>
            <w:r w:rsidRPr="004009BA">
              <w:rPr>
                <w:rFonts w:ascii="Arial" w:hAnsi="Arial" w:cs="Arial"/>
                <w:sz w:val="22"/>
                <w:szCs w:val="32"/>
              </w:rPr>
              <w:t>Tecnología</w:t>
            </w:r>
            <w:r w:rsidR="00E02FF3" w:rsidRPr="004009BA">
              <w:rPr>
                <w:rFonts w:ascii="Arial" w:hAnsi="Arial" w:cs="Arial"/>
                <w:sz w:val="22"/>
                <w:szCs w:val="32"/>
              </w:rPr>
              <w:t>s aplicadas</w:t>
            </w:r>
          </w:p>
        </w:tc>
      </w:tr>
      <w:tr w:rsidR="0053064C" w:rsidRPr="004009BA" w:rsidTr="00E02FF3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9747" w:type="dxa"/>
            <w:tcBorders>
              <w:top w:val="single" w:sz="8" w:space="0" w:color="6D6D6D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064C" w:rsidRPr="004009BA" w:rsidRDefault="007A5F9C" w:rsidP="004009B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sz w:val="22"/>
                <w:szCs w:val="16"/>
              </w:rPr>
            </w:pPr>
            <w:r w:rsidRPr="004009BA">
              <w:rPr>
                <w:rFonts w:ascii="Arial" w:hAnsi="Arial" w:cs="Arial"/>
                <w:sz w:val="22"/>
                <w:szCs w:val="32"/>
              </w:rPr>
              <w:t>Videoconferencia: P</w:t>
            </w:r>
            <w:r w:rsidR="0053064C" w:rsidRPr="004009BA">
              <w:rPr>
                <w:rFonts w:ascii="Arial" w:hAnsi="Arial" w:cs="Arial"/>
                <w:sz w:val="22"/>
                <w:szCs w:val="32"/>
              </w:rPr>
              <w:t>osibilitan la interacción con otros individuos sin importar su ubicación ni su idioma</w:t>
            </w:r>
            <w:r w:rsidRPr="004009BA">
              <w:rPr>
                <w:rFonts w:ascii="Arial" w:hAnsi="Arial" w:cs="Arial"/>
                <w:sz w:val="22"/>
                <w:szCs w:val="32"/>
              </w:rPr>
              <w:t xml:space="preserve">. Ésta actualmente se lleva acabo en el ámbito profesional y personal pero a través de computadoras, </w:t>
            </w:r>
            <w:proofErr w:type="spellStart"/>
            <w:r w:rsidRPr="004009BA">
              <w:rPr>
                <w:rFonts w:ascii="Arial" w:hAnsi="Arial" w:cs="Arial"/>
                <w:sz w:val="22"/>
                <w:szCs w:val="32"/>
              </w:rPr>
              <w:t>tablets</w:t>
            </w:r>
            <w:proofErr w:type="spellEnd"/>
            <w:r w:rsidRPr="004009BA">
              <w:rPr>
                <w:rFonts w:ascii="Arial" w:hAnsi="Arial" w:cs="Arial"/>
                <w:sz w:val="22"/>
                <w:szCs w:val="32"/>
              </w:rPr>
              <w:t xml:space="preserve"> y celulares inteligentes. </w:t>
            </w:r>
          </w:p>
        </w:tc>
      </w:tr>
      <w:tr w:rsidR="0053064C" w:rsidRPr="004009BA" w:rsidTr="00E02FF3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9747" w:type="dxa"/>
            <w:tcBorders>
              <w:top w:val="single" w:sz="8" w:space="0" w:color="6D6D6D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064C" w:rsidRPr="004009BA" w:rsidRDefault="007A5F9C" w:rsidP="004009B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sz w:val="22"/>
                <w:szCs w:val="16"/>
              </w:rPr>
            </w:pPr>
            <w:r w:rsidRPr="004009BA">
              <w:rPr>
                <w:rFonts w:ascii="Arial" w:hAnsi="Arial" w:cs="Arial"/>
                <w:sz w:val="22"/>
                <w:szCs w:val="32"/>
              </w:rPr>
              <w:t>Banda ancha en aviones: P</w:t>
            </w:r>
            <w:r w:rsidR="0053064C" w:rsidRPr="004009BA">
              <w:rPr>
                <w:rFonts w:ascii="Arial" w:hAnsi="Arial" w:cs="Arial"/>
                <w:sz w:val="22"/>
                <w:szCs w:val="32"/>
              </w:rPr>
              <w:t>ermite realizar cualquier tarea incluso en el espacio aéreo</w:t>
            </w:r>
            <w:r w:rsidRPr="004009BA">
              <w:rPr>
                <w:rFonts w:ascii="Arial" w:hAnsi="Arial" w:cs="Arial"/>
                <w:sz w:val="22"/>
                <w:szCs w:val="32"/>
              </w:rPr>
              <w:t xml:space="preserve">, sin embargo, en nuestro país todavía no lo desarrolla. </w:t>
            </w:r>
          </w:p>
        </w:tc>
      </w:tr>
      <w:tr w:rsidR="0053064C" w:rsidRPr="004009BA" w:rsidTr="00E02FF3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9747" w:type="dxa"/>
            <w:tcBorders>
              <w:top w:val="single" w:sz="8" w:space="0" w:color="6D6D6D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064C" w:rsidRPr="004009BA" w:rsidRDefault="0053064C" w:rsidP="004009B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sz w:val="22"/>
                <w:szCs w:val="16"/>
              </w:rPr>
            </w:pPr>
            <w:r w:rsidRPr="004009BA">
              <w:rPr>
                <w:rFonts w:ascii="Arial" w:hAnsi="Arial" w:cs="Arial"/>
                <w:sz w:val="22"/>
                <w:szCs w:val="32"/>
              </w:rPr>
              <w:t>Pantallas tá</w:t>
            </w:r>
            <w:r w:rsidR="007A5F9C" w:rsidRPr="004009BA">
              <w:rPr>
                <w:rFonts w:ascii="Arial" w:hAnsi="Arial" w:cs="Arial"/>
                <w:sz w:val="22"/>
                <w:szCs w:val="32"/>
              </w:rPr>
              <w:t>ctiles: F</w:t>
            </w:r>
            <w:r w:rsidRPr="004009BA">
              <w:rPr>
                <w:rFonts w:ascii="Arial" w:hAnsi="Arial" w:cs="Arial"/>
                <w:sz w:val="22"/>
                <w:szCs w:val="32"/>
              </w:rPr>
              <w:t xml:space="preserve">acilita el uso de </w:t>
            </w:r>
            <w:proofErr w:type="spellStart"/>
            <w:r w:rsidRPr="004009BA">
              <w:rPr>
                <w:rFonts w:ascii="Arial" w:hAnsi="Arial" w:cs="Arial"/>
                <w:sz w:val="22"/>
                <w:szCs w:val="32"/>
              </w:rPr>
              <w:t>TIC’s</w:t>
            </w:r>
            <w:proofErr w:type="spellEnd"/>
            <w:r w:rsidRPr="004009BA">
              <w:rPr>
                <w:rFonts w:ascii="Arial" w:hAnsi="Arial" w:cs="Arial"/>
                <w:sz w:val="22"/>
                <w:szCs w:val="32"/>
              </w:rPr>
              <w:t xml:space="preserve"> y que más de una persona tenga acceso y control de ellas. En cuestión educativa permite a los niños interactuar </w:t>
            </w:r>
            <w:r w:rsidR="007A5F9C" w:rsidRPr="004009BA">
              <w:rPr>
                <w:rFonts w:ascii="Arial" w:hAnsi="Arial" w:cs="Arial"/>
                <w:sz w:val="22"/>
                <w:szCs w:val="32"/>
              </w:rPr>
              <w:t xml:space="preserve">con otras personas dentro del mundo, al mismo tiempo sus padres están al pendiente de su educación. </w:t>
            </w:r>
            <w:r w:rsidRPr="004009BA">
              <w:rPr>
                <w:rFonts w:ascii="Arial" w:hAnsi="Arial" w:cs="Arial"/>
                <w:sz w:val="22"/>
                <w:szCs w:val="32"/>
              </w:rPr>
              <w:t xml:space="preserve"> </w:t>
            </w:r>
          </w:p>
        </w:tc>
      </w:tr>
      <w:tr w:rsidR="0053064C" w:rsidRPr="004009BA" w:rsidTr="00E02FF3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9747" w:type="dxa"/>
            <w:tcBorders>
              <w:top w:val="single" w:sz="8" w:space="0" w:color="6D6D6D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064C" w:rsidRPr="004009BA" w:rsidRDefault="0053064C" w:rsidP="004009B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sz w:val="22"/>
                <w:szCs w:val="16"/>
              </w:rPr>
            </w:pPr>
            <w:r w:rsidRPr="004009BA">
              <w:rPr>
                <w:rFonts w:ascii="Arial" w:hAnsi="Arial" w:cs="Arial"/>
                <w:sz w:val="22"/>
                <w:szCs w:val="32"/>
              </w:rPr>
              <w:t>Dispositivos p</w:t>
            </w:r>
            <w:r w:rsidR="007A5F9C" w:rsidRPr="004009BA">
              <w:rPr>
                <w:rFonts w:ascii="Arial" w:hAnsi="Arial" w:cs="Arial"/>
                <w:sz w:val="22"/>
                <w:szCs w:val="32"/>
              </w:rPr>
              <w:t>ara gestionar la electricidad, la seguridad, entre otros servicios dentro del</w:t>
            </w:r>
            <w:r w:rsidRPr="004009BA">
              <w:rPr>
                <w:rFonts w:ascii="Arial" w:hAnsi="Arial" w:cs="Arial"/>
                <w:sz w:val="22"/>
                <w:szCs w:val="32"/>
              </w:rPr>
              <w:t xml:space="preserve"> hogar</w:t>
            </w:r>
            <w:r w:rsidR="007A5F9C" w:rsidRPr="004009BA">
              <w:rPr>
                <w:rFonts w:ascii="Arial" w:hAnsi="Arial" w:cs="Arial"/>
                <w:sz w:val="22"/>
                <w:szCs w:val="32"/>
              </w:rPr>
              <w:t>. En México sólo a través de diferentes aplicaciones puedes controlar lo que sucede en tu casa y en los negocios; además los costos no son tan accesibles para la insta</w:t>
            </w:r>
            <w:r w:rsidR="008C6D98" w:rsidRPr="004009BA">
              <w:rPr>
                <w:rFonts w:ascii="Arial" w:hAnsi="Arial" w:cs="Arial"/>
                <w:sz w:val="22"/>
                <w:szCs w:val="32"/>
              </w:rPr>
              <w:t>la</w:t>
            </w:r>
            <w:r w:rsidR="007A5F9C" w:rsidRPr="004009BA">
              <w:rPr>
                <w:rFonts w:ascii="Arial" w:hAnsi="Arial" w:cs="Arial"/>
                <w:sz w:val="22"/>
                <w:szCs w:val="32"/>
              </w:rPr>
              <w:t xml:space="preserve">ción.  </w:t>
            </w:r>
          </w:p>
        </w:tc>
      </w:tr>
      <w:tr w:rsidR="0053064C" w:rsidRPr="004009BA" w:rsidTr="00E02FF3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9747" w:type="dxa"/>
            <w:tcBorders>
              <w:top w:val="single" w:sz="8" w:space="0" w:color="6D6D6D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064C" w:rsidRPr="004009BA" w:rsidRDefault="0053064C" w:rsidP="004009B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sz w:val="22"/>
                <w:szCs w:val="16"/>
              </w:rPr>
            </w:pPr>
            <w:r w:rsidRPr="004009BA">
              <w:rPr>
                <w:rFonts w:ascii="Arial" w:hAnsi="Arial" w:cs="Arial"/>
                <w:sz w:val="22"/>
                <w:szCs w:val="32"/>
              </w:rPr>
              <w:t>Celulares como dispositivos de almacenamiento de información: mejoran los procesos de transmisión de la información, como en el video donde utilizan su celular dentro y fuera del avión. Por ejemplo, en Japón el gobierno cuenta con la infraestructura y tecnología para que varios de sus procedimientos burocráticos sean fáciles de realizar y desde cualquier lugar </w:t>
            </w:r>
            <w:r w:rsidR="00B43AC7" w:rsidRPr="004009BA">
              <w:rPr>
                <w:rFonts w:ascii="Arial" w:hAnsi="Arial" w:cs="Arial"/>
                <w:sz w:val="22"/>
                <w:szCs w:val="32"/>
              </w:rPr>
              <w:t xml:space="preserve">en comparación de nuestro país. </w:t>
            </w:r>
          </w:p>
        </w:tc>
      </w:tr>
      <w:tr w:rsidR="0053064C" w:rsidRPr="004009BA" w:rsidTr="00E02FF3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9747" w:type="dxa"/>
            <w:tcBorders>
              <w:top w:val="single" w:sz="8" w:space="0" w:color="6D6D6D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064C" w:rsidRPr="004009BA" w:rsidRDefault="00A82B2C" w:rsidP="004009B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sz w:val="22"/>
                <w:szCs w:val="16"/>
              </w:rPr>
            </w:pPr>
            <w:r w:rsidRPr="004009BA">
              <w:rPr>
                <w:rFonts w:ascii="Arial" w:hAnsi="Arial" w:cs="Arial"/>
                <w:sz w:val="22"/>
                <w:szCs w:val="32"/>
              </w:rPr>
              <w:t>Controles universales: P</w:t>
            </w:r>
            <w:r w:rsidR="0053064C" w:rsidRPr="004009BA">
              <w:rPr>
                <w:rFonts w:ascii="Arial" w:hAnsi="Arial" w:cs="Arial"/>
                <w:sz w:val="22"/>
                <w:szCs w:val="32"/>
              </w:rPr>
              <w:t>ermiten reducir el uso de más de un control, haciendo su tarea más eficiente, gestionando varios dispositivos tecnológicos que transmiten información</w:t>
            </w:r>
            <w:r w:rsidRPr="004009BA">
              <w:rPr>
                <w:rFonts w:ascii="Arial" w:hAnsi="Arial" w:cs="Arial"/>
                <w:sz w:val="22"/>
                <w:szCs w:val="32"/>
              </w:rPr>
              <w:t xml:space="preserve">. </w:t>
            </w:r>
          </w:p>
        </w:tc>
      </w:tr>
      <w:tr w:rsidR="0053064C" w:rsidRPr="004009BA" w:rsidTr="00E02FF3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9747" w:type="dxa"/>
            <w:tcBorders>
              <w:top w:val="single" w:sz="8" w:space="0" w:color="6D6D6D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064C" w:rsidRPr="004009BA" w:rsidRDefault="0053064C" w:rsidP="004009B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sz w:val="22"/>
                <w:szCs w:val="16"/>
              </w:rPr>
            </w:pPr>
            <w:r w:rsidRPr="004009BA">
              <w:rPr>
                <w:rFonts w:ascii="Arial" w:hAnsi="Arial" w:cs="Arial"/>
                <w:sz w:val="22"/>
                <w:szCs w:val="32"/>
              </w:rPr>
              <w:t>Reconoc</w:t>
            </w:r>
            <w:r w:rsidR="00A82B2C" w:rsidRPr="004009BA">
              <w:rPr>
                <w:rFonts w:ascii="Arial" w:hAnsi="Arial" w:cs="Arial"/>
                <w:sz w:val="22"/>
                <w:szCs w:val="32"/>
              </w:rPr>
              <w:t>imiento con huellas digitales: H</w:t>
            </w:r>
            <w:r w:rsidRPr="004009BA">
              <w:rPr>
                <w:rFonts w:ascii="Arial" w:hAnsi="Arial" w:cs="Arial"/>
                <w:sz w:val="22"/>
                <w:szCs w:val="32"/>
              </w:rPr>
              <w:t>ace que los dispositivos y la información que contienen sea segura</w:t>
            </w:r>
            <w:r w:rsidR="00085A2E" w:rsidRPr="004009BA">
              <w:rPr>
                <w:rFonts w:ascii="Arial" w:hAnsi="Arial" w:cs="Arial"/>
                <w:sz w:val="22"/>
                <w:szCs w:val="32"/>
              </w:rPr>
              <w:t xml:space="preserve"> y de fácil acceso, algunas empresas ya cuentan con ella, pero el costo sigue siendo elevado. </w:t>
            </w:r>
          </w:p>
        </w:tc>
      </w:tr>
      <w:tr w:rsidR="0053064C" w:rsidRPr="004009BA" w:rsidTr="00E02FF3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9747" w:type="dxa"/>
            <w:tcBorders>
              <w:top w:val="single" w:sz="8" w:space="0" w:color="6D6D6D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064C" w:rsidRPr="004009BA" w:rsidRDefault="00085A2E" w:rsidP="004009B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sz w:val="22"/>
                <w:szCs w:val="16"/>
              </w:rPr>
            </w:pPr>
            <w:r w:rsidRPr="004009BA">
              <w:rPr>
                <w:rFonts w:ascii="Arial" w:hAnsi="Arial" w:cs="Arial"/>
                <w:sz w:val="22"/>
                <w:szCs w:val="32"/>
              </w:rPr>
              <w:t>Papel inteligente: Aunque</w:t>
            </w:r>
            <w:r w:rsidR="0053064C" w:rsidRPr="004009BA">
              <w:rPr>
                <w:rFonts w:ascii="Arial" w:hAnsi="Arial" w:cs="Arial"/>
                <w:sz w:val="22"/>
                <w:szCs w:val="32"/>
              </w:rPr>
              <w:t xml:space="preserve"> se está trabajando en</w:t>
            </w:r>
            <w:r w:rsidR="00900E5C" w:rsidRPr="004009BA">
              <w:rPr>
                <w:rFonts w:ascii="Arial" w:hAnsi="Arial" w:cs="Arial"/>
                <w:sz w:val="22"/>
                <w:szCs w:val="32"/>
              </w:rPr>
              <w:t xml:space="preserve"> ello, no existe actualmente. Es </w:t>
            </w:r>
            <w:r w:rsidR="0053064C" w:rsidRPr="004009BA">
              <w:rPr>
                <w:rFonts w:ascii="Arial" w:hAnsi="Arial" w:cs="Arial"/>
                <w:sz w:val="22"/>
                <w:szCs w:val="32"/>
              </w:rPr>
              <w:t>utilizado para periódicos favorece el acceso de la información y además permite al usuario obtener más información sobre algún tema, además de videos del mismo</w:t>
            </w:r>
            <w:r w:rsidR="00900E5C" w:rsidRPr="004009BA">
              <w:rPr>
                <w:rFonts w:ascii="Arial" w:hAnsi="Arial" w:cs="Arial"/>
                <w:sz w:val="22"/>
                <w:szCs w:val="32"/>
              </w:rPr>
              <w:t xml:space="preserve">. </w:t>
            </w:r>
            <w:r w:rsidR="00C9500A" w:rsidRPr="004009BA">
              <w:rPr>
                <w:rFonts w:ascii="Arial" w:hAnsi="Arial" w:cs="Arial"/>
                <w:sz w:val="22"/>
                <w:szCs w:val="32"/>
              </w:rPr>
              <w:t xml:space="preserve">Reemplaza a los medios impresos de comunicación. </w:t>
            </w:r>
          </w:p>
        </w:tc>
      </w:tr>
      <w:tr w:rsidR="0053064C" w:rsidRPr="004009BA" w:rsidTr="00E02FF3">
        <w:tblPrEx>
          <w:tblBorders>
            <w:top w:val="none" w:sz="0" w:space="0" w:color="auto"/>
            <w:bottom w:val="single" w:sz="8" w:space="0" w:color="6D6D6D"/>
          </w:tblBorders>
          <w:tblCellMar>
            <w:top w:w="0" w:type="dxa"/>
            <w:bottom w:w="0" w:type="dxa"/>
          </w:tblCellMar>
        </w:tblPrEx>
        <w:tc>
          <w:tcPr>
            <w:tcW w:w="9747" w:type="dxa"/>
            <w:tcBorders>
              <w:top w:val="single" w:sz="8" w:space="0" w:color="6D6D6D"/>
              <w:left w:val="single" w:sz="8" w:space="0" w:color="000000"/>
              <w:bottom w:val="single" w:sz="8" w:space="0" w:color="6D6D6D"/>
              <w:right w:val="single" w:sz="8" w:space="0" w:color="000000"/>
            </w:tcBorders>
          </w:tcPr>
          <w:p w:rsidR="0053064C" w:rsidRPr="004009BA" w:rsidRDefault="0053064C" w:rsidP="004009B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sz w:val="22"/>
                <w:szCs w:val="16"/>
              </w:rPr>
            </w:pPr>
            <w:r w:rsidRPr="004009BA">
              <w:rPr>
                <w:rFonts w:ascii="Arial" w:hAnsi="Arial" w:cs="Arial"/>
                <w:sz w:val="22"/>
                <w:szCs w:val="32"/>
              </w:rPr>
              <w:t>Disposi</w:t>
            </w:r>
            <w:r w:rsidR="00D261BF" w:rsidRPr="004009BA">
              <w:rPr>
                <w:rFonts w:ascii="Arial" w:hAnsi="Arial" w:cs="Arial"/>
                <w:sz w:val="22"/>
                <w:szCs w:val="32"/>
              </w:rPr>
              <w:t>tivos que identifican plantas: A</w:t>
            </w:r>
            <w:r w:rsidRPr="004009BA">
              <w:rPr>
                <w:rFonts w:ascii="Arial" w:hAnsi="Arial" w:cs="Arial"/>
                <w:sz w:val="22"/>
                <w:szCs w:val="32"/>
              </w:rPr>
              <w:t>unque no hay dispositivos especializados en el tema, existen aplicaciones que reconocen e identifican desde música hasta vinos, haciendo asequible la obtención de información. </w:t>
            </w:r>
          </w:p>
        </w:tc>
      </w:tr>
      <w:tr w:rsidR="00D261BF" w:rsidRPr="004009BA" w:rsidTr="00E02FF3">
        <w:tblPrEx>
          <w:tblBorders>
            <w:top w:val="none" w:sz="0" w:space="0" w:color="auto"/>
            <w:bottom w:val="single" w:sz="8" w:space="0" w:color="6D6D6D"/>
          </w:tblBorders>
          <w:tblCellMar>
            <w:top w:w="0" w:type="dxa"/>
            <w:bottom w:w="0" w:type="dxa"/>
          </w:tblCellMar>
        </w:tblPrEx>
        <w:tc>
          <w:tcPr>
            <w:tcW w:w="9747" w:type="dxa"/>
            <w:tcBorders>
              <w:top w:val="single" w:sz="8" w:space="0" w:color="6D6D6D"/>
              <w:left w:val="single" w:sz="8" w:space="0" w:color="000000"/>
              <w:bottom w:val="single" w:sz="8" w:space="0" w:color="6D6D6D"/>
              <w:right w:val="single" w:sz="8" w:space="0" w:color="000000"/>
            </w:tcBorders>
          </w:tcPr>
          <w:p w:rsidR="00D261BF" w:rsidRPr="004009BA" w:rsidRDefault="00D261BF" w:rsidP="004009B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32"/>
              </w:rPr>
            </w:pPr>
            <w:r w:rsidRPr="004009BA">
              <w:rPr>
                <w:rFonts w:ascii="Arial" w:hAnsi="Arial" w:cs="Arial"/>
                <w:sz w:val="22"/>
                <w:szCs w:val="32"/>
              </w:rPr>
              <w:t xml:space="preserve">La mesas y espacios de trabajo son más abiertos y simples. Puedes llegar a cualquier lugar y </w:t>
            </w:r>
            <w:r w:rsidR="00560F3A" w:rsidRPr="004009BA">
              <w:rPr>
                <w:rFonts w:ascii="Arial" w:hAnsi="Arial" w:cs="Arial"/>
                <w:sz w:val="22"/>
                <w:szCs w:val="32"/>
              </w:rPr>
              <w:t>abrir tu información</w:t>
            </w:r>
            <w:r w:rsidR="006B2B10" w:rsidRPr="004009BA">
              <w:rPr>
                <w:rFonts w:ascii="Arial" w:hAnsi="Arial" w:cs="Arial"/>
                <w:sz w:val="22"/>
                <w:szCs w:val="32"/>
              </w:rPr>
              <w:t>. Básicamente es la función de una computadora archi</w:t>
            </w:r>
            <w:r w:rsidR="00D27A78" w:rsidRPr="004009BA">
              <w:rPr>
                <w:rFonts w:ascii="Arial" w:hAnsi="Arial" w:cs="Arial"/>
                <w:sz w:val="22"/>
                <w:szCs w:val="32"/>
              </w:rPr>
              <w:t xml:space="preserve">vada en un llavero. </w:t>
            </w:r>
            <w:r w:rsidR="00FB0935" w:rsidRPr="004009BA">
              <w:rPr>
                <w:rFonts w:ascii="Arial" w:hAnsi="Arial" w:cs="Arial"/>
                <w:sz w:val="22"/>
                <w:szCs w:val="32"/>
              </w:rPr>
              <w:t xml:space="preserve">Esto facilita y ahora tiempo de trabajo y espacio haciendo todo más productivo. </w:t>
            </w:r>
          </w:p>
        </w:tc>
      </w:tr>
      <w:tr w:rsidR="005D356E" w:rsidRPr="004009BA" w:rsidTr="00E02FF3">
        <w:tblPrEx>
          <w:tblBorders>
            <w:top w:val="none" w:sz="0" w:space="0" w:color="auto"/>
            <w:bottom w:val="single" w:sz="8" w:space="0" w:color="6D6D6D"/>
          </w:tblBorders>
          <w:tblCellMar>
            <w:top w:w="0" w:type="dxa"/>
            <w:bottom w:w="0" w:type="dxa"/>
          </w:tblCellMar>
        </w:tblPrEx>
        <w:tc>
          <w:tcPr>
            <w:tcW w:w="9747" w:type="dxa"/>
            <w:tcBorders>
              <w:top w:val="single" w:sz="8" w:space="0" w:color="6D6D6D"/>
              <w:left w:val="single" w:sz="8" w:space="0" w:color="000000"/>
              <w:bottom w:val="single" w:sz="8" w:space="0" w:color="6D6D6D"/>
              <w:right w:val="single" w:sz="8" w:space="0" w:color="000000"/>
            </w:tcBorders>
          </w:tcPr>
          <w:p w:rsidR="005D356E" w:rsidRPr="004009BA" w:rsidRDefault="005D356E" w:rsidP="004009B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32"/>
              </w:rPr>
            </w:pPr>
            <w:r w:rsidRPr="004009BA">
              <w:rPr>
                <w:rFonts w:ascii="Arial" w:hAnsi="Arial" w:cs="Arial"/>
                <w:sz w:val="22"/>
                <w:szCs w:val="32"/>
              </w:rPr>
              <w:t xml:space="preserve">En cosas tan simples como </w:t>
            </w:r>
            <w:r w:rsidR="000C7C61" w:rsidRPr="004009BA">
              <w:rPr>
                <w:rFonts w:ascii="Arial" w:hAnsi="Arial" w:cs="Arial"/>
                <w:sz w:val="22"/>
                <w:szCs w:val="32"/>
              </w:rPr>
              <w:t xml:space="preserve">tasas de café, que indican la temperatura y el rendimiento de tu bebida. </w:t>
            </w:r>
            <w:r w:rsidR="002D54A8" w:rsidRPr="004009BA">
              <w:rPr>
                <w:rFonts w:ascii="Arial" w:hAnsi="Arial" w:cs="Arial"/>
                <w:sz w:val="22"/>
                <w:szCs w:val="32"/>
              </w:rPr>
              <w:t xml:space="preserve">Hoy en día sólo existen placas térmicas, pero </w:t>
            </w:r>
            <w:r w:rsidR="00904A3C" w:rsidRPr="004009BA">
              <w:rPr>
                <w:rFonts w:ascii="Arial" w:hAnsi="Arial" w:cs="Arial"/>
                <w:sz w:val="22"/>
                <w:szCs w:val="32"/>
              </w:rPr>
              <w:t xml:space="preserve">sin una inteligencia digital. </w:t>
            </w:r>
          </w:p>
        </w:tc>
      </w:tr>
      <w:tr w:rsidR="002D48B3" w:rsidRPr="004009BA" w:rsidTr="00E02FF3">
        <w:tblPrEx>
          <w:tblBorders>
            <w:top w:val="none" w:sz="0" w:space="0" w:color="auto"/>
            <w:bottom w:val="single" w:sz="8" w:space="0" w:color="6D6D6D"/>
          </w:tblBorders>
          <w:tblCellMar>
            <w:top w:w="0" w:type="dxa"/>
            <w:bottom w:w="0" w:type="dxa"/>
          </w:tblCellMar>
        </w:tblPrEx>
        <w:tc>
          <w:tcPr>
            <w:tcW w:w="9747" w:type="dxa"/>
            <w:tcBorders>
              <w:top w:val="single" w:sz="8" w:space="0" w:color="6D6D6D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48B3" w:rsidRPr="004009BA" w:rsidRDefault="00A92051" w:rsidP="004009B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32"/>
              </w:rPr>
            </w:pPr>
            <w:r w:rsidRPr="004009BA">
              <w:rPr>
                <w:rFonts w:ascii="Arial" w:hAnsi="Arial" w:cs="Arial"/>
                <w:sz w:val="22"/>
                <w:szCs w:val="32"/>
              </w:rPr>
              <w:t>La azoteas verdes</w:t>
            </w:r>
            <w:r w:rsidR="002D18B4" w:rsidRPr="004009BA">
              <w:rPr>
                <w:rFonts w:ascii="Arial" w:hAnsi="Arial" w:cs="Arial"/>
                <w:sz w:val="22"/>
                <w:szCs w:val="32"/>
              </w:rPr>
              <w:t xml:space="preserve"> es un concepto que se ha trabaj</w:t>
            </w:r>
            <w:r w:rsidR="004D0DC1" w:rsidRPr="004009BA">
              <w:rPr>
                <w:rFonts w:ascii="Arial" w:hAnsi="Arial" w:cs="Arial"/>
                <w:sz w:val="22"/>
                <w:szCs w:val="32"/>
              </w:rPr>
              <w:t>ado durante mucho tiempo y es muy asequible, sin embargo, es una cultura que todavía no se adopta en México</w:t>
            </w:r>
            <w:r w:rsidR="006C40A0" w:rsidRPr="004009BA">
              <w:rPr>
                <w:rFonts w:ascii="Arial" w:hAnsi="Arial" w:cs="Arial"/>
                <w:sz w:val="22"/>
                <w:szCs w:val="32"/>
              </w:rPr>
              <w:t>. El beneficio que nos brinda es importante.</w:t>
            </w:r>
          </w:p>
        </w:tc>
      </w:tr>
    </w:tbl>
    <w:p w:rsidR="0053064C" w:rsidRPr="004009BA" w:rsidRDefault="0053064C" w:rsidP="004009BA">
      <w:pPr>
        <w:jc w:val="both"/>
        <w:rPr>
          <w:rFonts w:ascii="Arial" w:hAnsi="Arial"/>
          <w:sz w:val="22"/>
        </w:rPr>
      </w:pPr>
    </w:p>
    <w:p w:rsidR="0053064C" w:rsidRPr="004009BA" w:rsidRDefault="0053064C" w:rsidP="004009BA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2"/>
          <w:szCs w:val="32"/>
        </w:rPr>
      </w:pPr>
      <w:r w:rsidRPr="004009BA">
        <w:rPr>
          <w:rFonts w:ascii="Arial" w:hAnsi="Arial" w:cs="Arial"/>
          <w:sz w:val="22"/>
          <w:szCs w:val="32"/>
        </w:rPr>
        <w:t xml:space="preserve">En general, todo el video está relacionado con “La sociedad de la ubicuidad”. El servicio </w:t>
      </w:r>
      <w:proofErr w:type="spellStart"/>
      <w:r w:rsidRPr="004009BA">
        <w:rPr>
          <w:rFonts w:ascii="Arial" w:hAnsi="Arial" w:cs="Arial"/>
          <w:sz w:val="22"/>
          <w:szCs w:val="32"/>
        </w:rPr>
        <w:t>on</w:t>
      </w:r>
      <w:proofErr w:type="spellEnd"/>
      <w:r w:rsidRPr="004009BA">
        <w:rPr>
          <w:rFonts w:ascii="Arial" w:hAnsi="Arial" w:cs="Arial"/>
          <w:sz w:val="22"/>
          <w:szCs w:val="32"/>
        </w:rPr>
        <w:t>-</w:t>
      </w:r>
      <w:proofErr w:type="spellStart"/>
      <w:r w:rsidRPr="004009BA">
        <w:rPr>
          <w:rFonts w:ascii="Arial" w:hAnsi="Arial" w:cs="Arial"/>
          <w:sz w:val="22"/>
          <w:szCs w:val="32"/>
        </w:rPr>
        <w:t>demand</w:t>
      </w:r>
      <w:proofErr w:type="spellEnd"/>
      <w:r w:rsidRPr="004009BA">
        <w:rPr>
          <w:rFonts w:ascii="Arial" w:hAnsi="Arial" w:cs="Arial"/>
          <w:sz w:val="22"/>
          <w:szCs w:val="32"/>
        </w:rPr>
        <w:t xml:space="preserve"> o como dice </w:t>
      </w:r>
      <w:proofErr w:type="spellStart"/>
      <w:r w:rsidRPr="004009BA">
        <w:rPr>
          <w:rFonts w:ascii="Arial" w:hAnsi="Arial" w:cs="Arial"/>
          <w:sz w:val="22"/>
          <w:szCs w:val="32"/>
        </w:rPr>
        <w:t>Nakamura</w:t>
      </w:r>
      <w:proofErr w:type="spellEnd"/>
      <w:r w:rsidRPr="004009BA">
        <w:rPr>
          <w:rFonts w:ascii="Arial" w:hAnsi="Arial" w:cs="Arial"/>
          <w:sz w:val="22"/>
          <w:szCs w:val="32"/>
        </w:rPr>
        <w:t xml:space="preserve"> “</w:t>
      </w:r>
      <w:proofErr w:type="spellStart"/>
      <w:r w:rsidRPr="004009BA">
        <w:rPr>
          <w:rFonts w:ascii="Arial" w:hAnsi="Arial" w:cs="Arial"/>
          <w:sz w:val="22"/>
          <w:szCs w:val="32"/>
        </w:rPr>
        <w:t>customized</w:t>
      </w:r>
      <w:proofErr w:type="spellEnd"/>
      <w:r w:rsidRPr="004009BA">
        <w:rPr>
          <w:rFonts w:ascii="Arial" w:hAnsi="Arial" w:cs="Arial"/>
          <w:sz w:val="22"/>
          <w:szCs w:val="32"/>
        </w:rPr>
        <w:t xml:space="preserve"> </w:t>
      </w:r>
      <w:proofErr w:type="spellStart"/>
      <w:r w:rsidRPr="004009BA">
        <w:rPr>
          <w:rFonts w:ascii="Arial" w:hAnsi="Arial" w:cs="Arial"/>
          <w:sz w:val="22"/>
          <w:szCs w:val="32"/>
        </w:rPr>
        <w:t>communications</w:t>
      </w:r>
      <w:proofErr w:type="spellEnd"/>
      <w:r w:rsidRPr="004009BA">
        <w:rPr>
          <w:rFonts w:ascii="Arial" w:hAnsi="Arial" w:cs="Arial"/>
          <w:sz w:val="22"/>
          <w:szCs w:val="32"/>
        </w:rPr>
        <w:t>” están presentes en el video ya que utilizan las personas que aparecen el video utilizan un dispositivo tecnológico de acuerdo a las necesidades particulares de cada individuo.</w:t>
      </w:r>
    </w:p>
    <w:p w:rsidR="0053064C" w:rsidRPr="004009BA" w:rsidRDefault="0053064C" w:rsidP="004009BA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sz w:val="22"/>
          <w:szCs w:val="16"/>
        </w:rPr>
      </w:pPr>
    </w:p>
    <w:p w:rsidR="006C40A0" w:rsidRPr="004009BA" w:rsidRDefault="0053064C" w:rsidP="004009BA">
      <w:pPr>
        <w:jc w:val="both"/>
        <w:rPr>
          <w:rFonts w:ascii="Arial" w:hAnsi="Arial" w:cs="Arial"/>
          <w:sz w:val="22"/>
          <w:szCs w:val="32"/>
        </w:rPr>
      </w:pPr>
      <w:r w:rsidRPr="004009BA">
        <w:rPr>
          <w:rFonts w:ascii="Arial" w:hAnsi="Arial" w:cs="Arial"/>
          <w:sz w:val="22"/>
          <w:szCs w:val="32"/>
        </w:rPr>
        <w:t>Al mismo tiempo se puede acceder a la tecnología en cualquier momento, en cualquier lugar y cualquier persona (sin importar su edad o si tiene alguna discapacidad). A su vez, existe una sinergia del “mundo real” con el “mundo virtual”.</w:t>
      </w:r>
    </w:p>
    <w:p w:rsidR="006C40A0" w:rsidRPr="004009BA" w:rsidRDefault="006C40A0" w:rsidP="004009BA">
      <w:pPr>
        <w:jc w:val="both"/>
        <w:rPr>
          <w:rFonts w:ascii="Arial" w:hAnsi="Arial" w:cs="Arial"/>
          <w:sz w:val="22"/>
          <w:szCs w:val="32"/>
        </w:rPr>
      </w:pPr>
    </w:p>
    <w:p w:rsidR="00900E5C" w:rsidRPr="004009BA" w:rsidRDefault="006C40A0" w:rsidP="004009BA">
      <w:pPr>
        <w:jc w:val="both"/>
        <w:rPr>
          <w:rFonts w:ascii="Arial" w:hAnsi="Arial"/>
          <w:sz w:val="22"/>
        </w:rPr>
      </w:pPr>
      <w:r w:rsidRPr="004009BA">
        <w:rPr>
          <w:rFonts w:ascii="Arial" w:hAnsi="Arial" w:cs="Arial"/>
          <w:sz w:val="22"/>
          <w:szCs w:val="32"/>
        </w:rPr>
        <w:t xml:space="preserve">Todas las tecnologías vistas en el video, además de ser </w:t>
      </w:r>
      <w:r w:rsidR="00090176" w:rsidRPr="004009BA">
        <w:rPr>
          <w:rFonts w:ascii="Arial" w:hAnsi="Arial" w:cs="Arial"/>
          <w:sz w:val="22"/>
          <w:szCs w:val="32"/>
        </w:rPr>
        <w:t xml:space="preserve">de gran utilidad para el desempeño de comunicación y </w:t>
      </w:r>
      <w:r w:rsidR="00972315" w:rsidRPr="004009BA">
        <w:rPr>
          <w:rFonts w:ascii="Arial" w:hAnsi="Arial" w:cs="Arial"/>
          <w:sz w:val="22"/>
          <w:szCs w:val="32"/>
        </w:rPr>
        <w:t>trabajo ay</w:t>
      </w:r>
      <w:r w:rsidR="00E02FF3" w:rsidRPr="004009BA">
        <w:rPr>
          <w:rFonts w:ascii="Arial" w:hAnsi="Arial" w:cs="Arial"/>
          <w:sz w:val="22"/>
          <w:szCs w:val="32"/>
        </w:rPr>
        <w:t>u</w:t>
      </w:r>
      <w:r w:rsidR="00972315" w:rsidRPr="004009BA">
        <w:rPr>
          <w:rFonts w:ascii="Arial" w:hAnsi="Arial" w:cs="Arial"/>
          <w:sz w:val="22"/>
          <w:szCs w:val="32"/>
        </w:rPr>
        <w:t xml:space="preserve">dan al ambiente, disminuyendo la generación de residuos y </w:t>
      </w:r>
      <w:r w:rsidR="000B3CA8" w:rsidRPr="004009BA">
        <w:rPr>
          <w:rFonts w:ascii="Arial" w:hAnsi="Arial" w:cs="Arial"/>
          <w:sz w:val="22"/>
          <w:szCs w:val="32"/>
        </w:rPr>
        <w:t>CO2</w:t>
      </w:r>
      <w:r w:rsidR="00E02FF3" w:rsidRPr="004009BA">
        <w:rPr>
          <w:rFonts w:ascii="Arial" w:hAnsi="Arial" w:cs="Arial"/>
          <w:sz w:val="22"/>
          <w:szCs w:val="32"/>
        </w:rPr>
        <w:t xml:space="preserve">. </w:t>
      </w:r>
    </w:p>
    <w:sectPr w:rsidR="00900E5C" w:rsidRPr="004009BA" w:rsidSect="00900E5C">
      <w:pgSz w:w="11900" w:h="16840"/>
      <w:pgMar w:top="851" w:right="1134" w:bottom="851" w:left="1134" w:header="567" w:footer="567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proofState w:spelling="clean" w:grammar="clean"/>
  <w:doNotTrackMoves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53064C"/>
    <w:rsid w:val="0004340C"/>
    <w:rsid w:val="00085A2E"/>
    <w:rsid w:val="00090176"/>
    <w:rsid w:val="000B3CA8"/>
    <w:rsid w:val="000C7C61"/>
    <w:rsid w:val="002D18B4"/>
    <w:rsid w:val="002D48B3"/>
    <w:rsid w:val="002D54A8"/>
    <w:rsid w:val="004009BA"/>
    <w:rsid w:val="004D0DC1"/>
    <w:rsid w:val="0053064C"/>
    <w:rsid w:val="00560F3A"/>
    <w:rsid w:val="005D356E"/>
    <w:rsid w:val="006B2B10"/>
    <w:rsid w:val="006C40A0"/>
    <w:rsid w:val="007A5F9C"/>
    <w:rsid w:val="008C6D98"/>
    <w:rsid w:val="00900E5C"/>
    <w:rsid w:val="00904A3C"/>
    <w:rsid w:val="00972315"/>
    <w:rsid w:val="00A82B2C"/>
    <w:rsid w:val="00A92051"/>
    <w:rsid w:val="00B43AC7"/>
    <w:rsid w:val="00C9500A"/>
    <w:rsid w:val="00D261BF"/>
    <w:rsid w:val="00D27A78"/>
    <w:rsid w:val="00E02FF3"/>
    <w:rsid w:val="00FB0935"/>
  </w:rsids>
  <m:mathPr>
    <m:mathFont m:val="Wingdings 2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61EB"/>
  </w:style>
  <w:style w:type="character" w:default="1" w:styleId="Fuentedeprrafopredeter">
    <w:name w:val="Default Paragraph Font"/>
    <w:semiHidden/>
    <w:unhideWhenUsed/>
  </w:style>
  <w:style w:type="table" w:default="1" w:styleId="Tabla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526</Words>
  <Characters>3001</Characters>
  <Application>Microsoft Macintosh Word</Application>
  <DocSecurity>0</DocSecurity>
  <Lines>25</Lines>
  <Paragraphs>6</Paragraphs>
  <ScaleCrop>false</ScaleCrop>
  <LinksUpToDate>false</LinksUpToDate>
  <CharactersWithSpaces>3685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Lupita Arellano</cp:lastModifiedBy>
  <cp:revision>28</cp:revision>
  <dcterms:created xsi:type="dcterms:W3CDTF">2015-02-18T21:10:00Z</dcterms:created>
  <dcterms:modified xsi:type="dcterms:W3CDTF">2015-02-18T21:47:00Z</dcterms:modified>
</cp:coreProperties>
</file>