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BF1" w:rsidRDefault="00362BB4"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La obra, como pocas, resulta de importante interés desde la obertura misma; y lo que aquí plasmaré, no sino lo que opino acerca de lo que he leído (el libro), pues tal cual lo dice el autor, mi tarea no es escribir un libro sobre el libro y menos aún, respecto de un tema que es tan complejo como interesante y que por ello mismo para hacer una crítica se impone poseer conocimientos de comunicación y poder provenientes no solo de una vasta penetración en la literatura, sino también de la realización de investigación (documental y de campo pongo por ejemplo); asentaré pues mis palabras para expresar lo que he entendido.</w:t>
      </w:r>
    </w:p>
    <w:p w:rsidR="00362BB4" w:rsidRDefault="00362BB4"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Pienso en principio</w:t>
      </w:r>
      <w:r w:rsidR="00484425">
        <w:rPr>
          <w:rFonts w:ascii="Times New Roman" w:hAnsi="Times New Roman" w:cs="Times New Roman"/>
          <w:sz w:val="24"/>
          <w:szCs w:val="24"/>
        </w:rPr>
        <w:t>,</w:t>
      </w:r>
      <w:r>
        <w:rPr>
          <w:rFonts w:ascii="Times New Roman" w:hAnsi="Times New Roman" w:cs="Times New Roman"/>
          <w:sz w:val="24"/>
          <w:szCs w:val="24"/>
        </w:rPr>
        <w:t xml:space="preserve"> que </w:t>
      </w:r>
      <w:r w:rsidR="00484425">
        <w:rPr>
          <w:rFonts w:ascii="Times New Roman" w:hAnsi="Times New Roman" w:cs="Times New Roman"/>
          <w:sz w:val="24"/>
          <w:szCs w:val="24"/>
        </w:rPr>
        <w:t xml:space="preserve">fue una expresa inconformidad con  la forma de control social que en la juventud del autor se daba, lo que le llevó a pronunciarse con los medios que a tuvo a su alcance contra el sistema que no solo era vigilante sino también represor de la información. En esa época como ahora, existió la clasificación de la información determinada por quienes detentaban el poder político, sea pues, por el gobierno </w:t>
      </w:r>
      <w:r w:rsidR="00D4385E">
        <w:rPr>
          <w:rFonts w:ascii="Times New Roman" w:hAnsi="Times New Roman" w:cs="Times New Roman"/>
          <w:sz w:val="24"/>
          <w:szCs w:val="24"/>
        </w:rPr>
        <w:t>mismo que</w:t>
      </w:r>
      <w:r w:rsidR="00484425">
        <w:rPr>
          <w:rFonts w:ascii="Times New Roman" w:hAnsi="Times New Roman" w:cs="Times New Roman"/>
          <w:sz w:val="24"/>
          <w:szCs w:val="24"/>
        </w:rPr>
        <w:t xml:space="preserve"> permitía que se comunicara al pueblo solamente lo que el gobierno quería que el pueblo supiera; es decir, muy poco, casi nada. La necesidad de libertad de expresión, (que se sustenta en el conocimiento) buscó combatir los obstáculos que desde la política impedían la comunicación de la información, lo que a través del tiempo lo llevó a profundizar en causas y propósitos del control irrestricto dl gobierno en ésta esfera de impedir la difusión de la información e incluso reprimir tal difusión</w:t>
      </w:r>
      <w:r w:rsidR="00190C09">
        <w:rPr>
          <w:rFonts w:ascii="Times New Roman" w:hAnsi="Times New Roman" w:cs="Times New Roman"/>
          <w:sz w:val="24"/>
          <w:szCs w:val="24"/>
        </w:rPr>
        <w:t>. Entre esas causas, particularizó la forma en que la mente humana procesa los mensajes y los efectos de ese proceso en el ámbito político.</w:t>
      </w:r>
    </w:p>
    <w:p w:rsidR="00E74A5B" w:rsidRDefault="00D063CD"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Así, entiendo que el poder en términos generales se genera desde la sociedad por la necesidad de organización y guía, pero, en lo que compete al aspecto del poder con relación a la comunicación, sin duda es una de las formas más irregulares (por habitual que sea) de organizar a la sociedad, ello pues, porque si bien la detentación de un poder debe ser para el beneficio colectivo, también es un aspecto del que se abusa en su uso y por ello es anómala su aplicación, es decir, el poder bajo la perspectiva de la inducción a entender los mensajes de manera focalizada o determinada, constituye un exceso en aquello que al inicio mencioné como “control social”</w:t>
      </w:r>
      <w:r w:rsidR="008870DD">
        <w:rPr>
          <w:rFonts w:ascii="Times New Roman" w:hAnsi="Times New Roman" w:cs="Times New Roman"/>
          <w:sz w:val="24"/>
          <w:szCs w:val="24"/>
        </w:rPr>
        <w:t xml:space="preserve">. Sin embargo, y hablando de la “sociedad red” el poder implica una gran pérdida de la capacidad de controlar que el Estado ha tenido </w:t>
      </w:r>
      <w:r w:rsidR="008870DD">
        <w:rPr>
          <w:rFonts w:ascii="Times New Roman" w:hAnsi="Times New Roman" w:cs="Times New Roman"/>
          <w:sz w:val="24"/>
          <w:szCs w:val="24"/>
        </w:rPr>
        <w:lastRenderedPageBreak/>
        <w:t xml:space="preserve">históricamente, porque no es posible (por lo menos no hasta ahora) evitar que a través de esa sociedad red, se haga público el pensamiento de millones de personas, y no sólo el pensamiento, sino también información que se obtenga de los archivos secretos del Estado, aspecto de la información que hoy por hoy es incontrolable y aun cuando puede ser sancionado por el propio Estado por las afectaciones en el ámbito mundial que le pudiese acarrear una circunstancia de tal naturaleza, ello resultaría poco útil, porque nos encontraríamos en todo caso ante reacciones represivas (por insufribles que puedan ser) y no ante acciones preventivas que sería la única forma de evitar que la información se difundiese con la velocidad que hoy es posible, entendiendo esto último (evitar difusión) </w:t>
      </w:r>
      <w:r w:rsidR="005828F8">
        <w:rPr>
          <w:rFonts w:ascii="Times New Roman" w:hAnsi="Times New Roman" w:cs="Times New Roman"/>
          <w:sz w:val="24"/>
          <w:szCs w:val="24"/>
        </w:rPr>
        <w:t>como una forma quizá anhelada por los detentadores del poder para controlar convenientemente y acrecentar ese poder.</w:t>
      </w:r>
    </w:p>
    <w:p w:rsidR="00EE5674" w:rsidRDefault="0049494F"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Pareciera pues, que quienes detentan el poder desde la política fuesen los “todo poderosos” sin embargo, es indudable que existen una serie de componentes </w:t>
      </w:r>
      <w:r w:rsidR="00147FA3">
        <w:rPr>
          <w:rFonts w:ascii="Times New Roman" w:hAnsi="Times New Roman" w:cs="Times New Roman"/>
          <w:sz w:val="24"/>
          <w:szCs w:val="24"/>
        </w:rPr>
        <w:t xml:space="preserve">de cada ámbito de poder, y ni entre esos componentes ni entre los ámbitos de poderes existe autonomía ya no absoluta sino limitada siquiera. Es una especie de maquinaria imperfecta que no puede funcionar sin la intervención de generadores y destinatarios, es decir, si quienes tienen la capacidad de inventar, de crear, de hacer para actuar sobre las masas no tuviesen un contrapeso que les limite su actuar, es probable que se pudiese decir que son quienes tienen un poder absoluto, sin embargo, aún en su propio ámbito requieren de la asociación, de la intervención de otros entes individuales que sin ellos no pueden inventar, crear y hacer, luego, si en un espacio determinado no se tiene autonomía, menos aún se puede tener para controlar aquéllos a los que está destinada su injerencia; así tenemos que incluso habiendo creado o inventado buscan asociarse con otros grupos de su misma categoría (que no capacidad) para penetrar en la colectividad y tener más o menos una influencia en ésta que les permita cierto control. Si esto sucede en rubros muy acotados del poder y la comunicación, (digamos locales o particulares) más complejo será que en un sistema mundializado de la información y por supuesto del poder, existan entes que aún con todas las capacidades desarrolladas puedan </w:t>
      </w:r>
      <w:r w:rsidR="00830751">
        <w:rPr>
          <w:rFonts w:ascii="Times New Roman" w:hAnsi="Times New Roman" w:cs="Times New Roman"/>
          <w:sz w:val="24"/>
          <w:szCs w:val="24"/>
        </w:rPr>
        <w:t>ejercer un control total sobre sus comunidades, pues que si bien detentan cierto poder, claro resulta que son en todo, sólo una parte de la maquinaria global, con mayor o menor influencia, pero no es todo lo que influye para el funcionamiento de la vida global.</w:t>
      </w:r>
    </w:p>
    <w:p w:rsidR="0009230A" w:rsidRDefault="00E62B38"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Se trata de un actuar de inclusión, puesto que aún  siendo selectivos quienes integran los ámbitos de poder, de ningún modo pueden hacer una exclusión total de los que componen los diferentes ámbitos de poder, sin embargo, paradójico resulta que todos los grupos de poder si hacen una exclusión masiva, es decir, excluyen a las masas o colectividad. Pero no en todo, resultando lógico que la excluyen en cuanto su inclusión representa un riesgo para los fines incluso de los componentes selectivos conformadores de los grupos de poder, pero la incluyen en cuento es su razón de inventar, crear y hacer, sea pues, que la excluyen (a la sociedad) para convertirse en controladores, pero la incluyen para ejercer sobre ella el control que requieren. Este control lo considero desde el punto de vista que al tener la sociedad la necesidad de acceder a determinadas plataformas  que faciliten su desarrollo, los creadores de esas plataformas </w:t>
      </w:r>
      <w:r w:rsidR="007D0ED3">
        <w:rPr>
          <w:rFonts w:ascii="Times New Roman" w:hAnsi="Times New Roman" w:cs="Times New Roman"/>
          <w:sz w:val="24"/>
          <w:szCs w:val="24"/>
        </w:rPr>
        <w:t>no la incluyen para crearlas, pero si para hacerlas funcionar y mantenerlas como necesarias haciendo dependiente a la sociedad de este tipo de servicios, de los cuales por cierto, no tiene la opción de hacer uso sin someterse a las condiciones propias de funcionamiento de la red, pues son éstas las que la hacen mantenerse y el usuario al ser atrapado, aun cuando lo deseare tendrá que seguir las reglas o de lo contrario se excluirá por sí solo, pero si lo hace, dejará de formar parte de la sociedad ordinaria y ello aunque cuestionable, puede acarrearle perjuicios y, aunque en magnitudes abismalmente distintas, puede sucederle a un individuo que se aleja de la sociedad red, lo mismo que en su caso a un País que se niega a conducirse bajo los parámetros de la Mundialización.</w:t>
      </w:r>
    </w:p>
    <w:p w:rsidR="00D178D4" w:rsidRDefault="00F62F82"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La forma tradicional de la comunicación se determinaba por los alcances de los medios utilizados, si antes ya se ha dicho que el control de la información y la comunicación de ésta fuero aspectos que se controlaban, es en mayor medida porque el sistema de comunicación era de emisor receptor con poca o nula posibilidad de éste último de replicar, menos aún de debatir, esto es a lo que el autor llama “unidireccional” de tal manera que se puede pensar en comunica</w:t>
      </w:r>
      <w:r w:rsidR="0066693A">
        <w:rPr>
          <w:rFonts w:ascii="Times New Roman" w:hAnsi="Times New Roman" w:cs="Times New Roman"/>
          <w:sz w:val="24"/>
          <w:szCs w:val="24"/>
        </w:rPr>
        <w:t>ción informativa sin opción a dis</w:t>
      </w:r>
      <w:r>
        <w:rPr>
          <w:rFonts w:ascii="Times New Roman" w:hAnsi="Times New Roman" w:cs="Times New Roman"/>
          <w:sz w:val="24"/>
          <w:szCs w:val="24"/>
        </w:rPr>
        <w:t xml:space="preserve">cutirla y </w:t>
      </w:r>
      <w:r w:rsidR="0066693A">
        <w:rPr>
          <w:rFonts w:ascii="Times New Roman" w:hAnsi="Times New Roman" w:cs="Times New Roman"/>
          <w:sz w:val="24"/>
          <w:szCs w:val="24"/>
        </w:rPr>
        <w:t xml:space="preserve">por lo tanto con tendencia controladora de la sociedad imposibilitada a documentarse. Faltaba entonces la interactividad que hoy día se puede tener en forma grupal, pues por ejemplo, hasta hace no mucho tiempo, los operadores de los medios de comunicación de radio y televisión, sin riesgo alguno de ser confrontados podían poner en duda la credibilidad u honorabilidad de las personas e incluso de las instituciones atribuyéndoles actos falsos, ello, a sabiendas de la </w:t>
      </w:r>
      <w:r w:rsidR="0066693A">
        <w:rPr>
          <w:rFonts w:ascii="Times New Roman" w:hAnsi="Times New Roman" w:cs="Times New Roman"/>
          <w:sz w:val="24"/>
          <w:szCs w:val="24"/>
        </w:rPr>
        <w:lastRenderedPageBreak/>
        <w:t>desventaja que la persona o institución en cuestión no poseía la misma infraestructura para defenderse, es decir, a un periodista o conductor de radio o televisión, cuan más, y suponiendo que la aceptara, se le podía hacer una llamada telefónica para ejercer el derecho de réplica respecto de la noticia o comentario que hiciere de alguna persona, pero sólo eso, pues la persona de la que el comunicador hubiese hablado en la inmensa mayoría de las veces no podía disponer de un programa de radio o televisión para seguir argumentando en su favor todo aquello que cambiase e incluso desmintiese lo argumentado contra ella, por lo que encontraba una gran desventaja contra el comunicador o periodista.</w:t>
      </w:r>
    </w:p>
    <w:p w:rsidR="0066693A" w:rsidRDefault="0066693A"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En este contexto, la evolución o revolución de las comunicaciones, representa h</w:t>
      </w:r>
      <w:r w:rsidR="00813A9D">
        <w:rPr>
          <w:rFonts w:ascii="Times New Roman" w:hAnsi="Times New Roman" w:cs="Times New Roman"/>
          <w:sz w:val="24"/>
          <w:szCs w:val="24"/>
        </w:rPr>
        <w:t xml:space="preserve">oy por hoy un elemento eficaz </w:t>
      </w:r>
      <w:r>
        <w:rPr>
          <w:rFonts w:ascii="Times New Roman" w:hAnsi="Times New Roman" w:cs="Times New Roman"/>
          <w:sz w:val="24"/>
          <w:szCs w:val="24"/>
        </w:rPr>
        <w:t xml:space="preserve">de </w:t>
      </w:r>
      <w:r w:rsidR="00813A9D">
        <w:rPr>
          <w:rFonts w:ascii="Times New Roman" w:hAnsi="Times New Roman" w:cs="Times New Roman"/>
          <w:sz w:val="24"/>
          <w:szCs w:val="24"/>
        </w:rPr>
        <w:t>contacto en tiempo real, que la información tiene emisión y recepción inmediata a través de diversos vehículos y los receptores tienen la posibilidad de expresarse y hacerse escuchar incluso sin control, puesto que los medios de los cuales puede hacer uso, no solamente se limitan a responder por ejemplo en forma verbal, sino en un mismo medio pueden enviar mensajes de texto, de voz, videos, fotografías, documentos y ello sin duda, desde el punto de vista particular, si representa una evolución de las comunicaciones, pues aún cuando, la radio y la televisión, pero principalmente ésta última no ha logrado ser desplazada por el internet que es la base de la comunicación red, todo cuanto se diga a través de la televisión puede ser no solo inve</w:t>
      </w:r>
      <w:r w:rsidR="000F2558">
        <w:rPr>
          <w:rFonts w:ascii="Times New Roman" w:hAnsi="Times New Roman" w:cs="Times New Roman"/>
          <w:sz w:val="24"/>
          <w:szCs w:val="24"/>
        </w:rPr>
        <w:t xml:space="preserve">stigado sino controvertido a través de los medios </w:t>
      </w:r>
      <w:r w:rsidR="00EA4C16">
        <w:rPr>
          <w:rFonts w:ascii="Times New Roman" w:hAnsi="Times New Roman" w:cs="Times New Roman"/>
          <w:sz w:val="24"/>
          <w:szCs w:val="24"/>
        </w:rPr>
        <w:t>cibernéticos, siendo éstos los que permiten elegir el modo en que se quiera que esa información llegue, es decir, podemos comunicar uno a uno, uno a varios o de varios a varios, se pues, en forma limitada o masiva; así, difícilmente puede negarse el carácter evolutivo de las comunicaciones.</w:t>
      </w:r>
    </w:p>
    <w:p w:rsidR="00EA4C16" w:rsidRDefault="00DB5594"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Al hablar de la palabra “Red”, en su forma simple, el Diccionario de la Lengua Española (Real Academia Española), en sus diversas acepciones hace referencia a los términos “trabado” y “confluencia”; luego, no muy complicado resulta deducir que todas esas nuevas formas de comunicación al operar en RED, no pueden actuar aisladamente o por </w:t>
      </w:r>
      <w:r w:rsidR="001672A1">
        <w:rPr>
          <w:rFonts w:ascii="Times New Roman" w:hAnsi="Times New Roman" w:cs="Times New Roman"/>
          <w:sz w:val="24"/>
          <w:szCs w:val="24"/>
        </w:rPr>
        <w:t>sí</w:t>
      </w:r>
      <w:r>
        <w:rPr>
          <w:rFonts w:ascii="Times New Roman" w:hAnsi="Times New Roman" w:cs="Times New Roman"/>
          <w:sz w:val="24"/>
          <w:szCs w:val="24"/>
        </w:rPr>
        <w:t xml:space="preserve"> mismas, sino que, requieren inobjetablemente de complementarse y aprovechar la existencia de otras, puesto que existen pontos de convergencia </w:t>
      </w:r>
      <w:r w:rsidR="001672A1">
        <w:rPr>
          <w:rFonts w:ascii="Times New Roman" w:hAnsi="Times New Roman" w:cs="Times New Roman"/>
          <w:sz w:val="24"/>
          <w:szCs w:val="24"/>
        </w:rPr>
        <w:t xml:space="preserve">de los que han de obtener algún provecho para su mejor funcionamiento, o dicho correctamente para lograr su funcionamiento, y al confluir con los distintos sectores (económicos, políticos, empresariales, de publicidad) es </w:t>
      </w:r>
      <w:r w:rsidR="001672A1">
        <w:rPr>
          <w:rFonts w:ascii="Times New Roman" w:hAnsi="Times New Roman" w:cs="Times New Roman"/>
          <w:sz w:val="24"/>
          <w:szCs w:val="24"/>
        </w:rPr>
        <w:lastRenderedPageBreak/>
        <w:t>donde se convierten en lo que también el autor denominó “Nodos” de la gran red, y por supuesto, deben confluir con elementos que les hagan subsistir, puesto que, si bien la red presta un servicio, éste servicio no se vende en muchos casos por sí mismo, sino que, el servicio debe ofertar la venta de otros elementos, productos bienes o servicios que les hacen mantenerse en operación porque representan el grueso de sus ingresos, a estos elementos se le denomina “patrocinadores”. Es indudable que en la red de las comunicaciones existe una infranqueable interdependencia, pero también es innegable que una de las formas de aumentar los ingresos (principal fin) de los propietarios de la red es el obtener de otros operadores o “nodos” que sirven a sus fines, ello por consiguiente hace innecesaria la mano de obra del hombre y por ello los grandes recortes de personal.</w:t>
      </w:r>
    </w:p>
    <w:p w:rsidR="00C3372B" w:rsidRDefault="00C3372B"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tema del aspecto cultural influyente en la comunicación, entiendo que “cultura” es más un aspecto de comportamiento y costumbres que  de conocimiento, pues si bien es cierto los comunicadores (sea cual fuere el </w:t>
      </w:r>
      <w:r w:rsidR="007D0363">
        <w:rPr>
          <w:rFonts w:ascii="Times New Roman" w:hAnsi="Times New Roman" w:cs="Times New Roman"/>
          <w:sz w:val="24"/>
          <w:szCs w:val="24"/>
        </w:rPr>
        <w:t>mensaje a comunicar) actúan en atención a la población a la que pretenden llegar, no menos cierto es que en gran medida la difusión de los mensajes llevan por fin el logro de un consumismo, así tenemos, que saben que determinada población tiende a comportamientos de imitación de actividades que por obvio no se dan en la región en que residen, por consecuencia de ello y ante la ausencia de una cultura de conocimiento (muchas veces condicionado por los propios mensajes en la comunicación) diseñan estrategias que sin importar algún beneficio colectivo real y peor aún, sin importar los perjuicios colectivos, someten a la población al contexto que aún desconocido para ésta, querrá formar parte de modas y usos que aún no correspondiendo con su forma de vida adquirirá determinada por la influencia y los efectos de la estrategia de comunicación. En México, por ejemplo, resulta claro que una forma de dinamizar el flujo de recursos económicos con participación absoluta de la población de menores ingresos (y aún la que no tiene ingresos) es la falacia del “BUEN FIN” (mismo que por desgracia parece irr</w:t>
      </w:r>
      <w:r w:rsidR="00C958AA">
        <w:rPr>
          <w:rFonts w:ascii="Times New Roman" w:hAnsi="Times New Roman" w:cs="Times New Roman"/>
          <w:sz w:val="24"/>
          <w:szCs w:val="24"/>
        </w:rPr>
        <w:t>emediablemente arraigado</w:t>
      </w:r>
      <w:r w:rsidR="007479FA">
        <w:rPr>
          <w:rFonts w:ascii="Times New Roman" w:hAnsi="Times New Roman" w:cs="Times New Roman"/>
          <w:sz w:val="24"/>
          <w:szCs w:val="24"/>
        </w:rPr>
        <w:t xml:space="preserve">); esta actividad no es una costumbre en México, es una mala copia de una actividad del extranjero que aparenta beneficios a los consumidores y es precisamente en esa “apariencia” donde deja de atenderse a la cultura del conocimiento y se pasa al comportamiento por imitación que trae por consecuencia el consumismo desmedido, al grado de que en las ocasiones que se ha implementado esta actividad en la actualidad existen consumidores con deudas generadas desde el primer año </w:t>
      </w:r>
      <w:r w:rsidR="007479FA">
        <w:rPr>
          <w:rFonts w:ascii="Times New Roman" w:hAnsi="Times New Roman" w:cs="Times New Roman"/>
          <w:sz w:val="24"/>
          <w:szCs w:val="24"/>
        </w:rPr>
        <w:lastRenderedPageBreak/>
        <w:t>del buen fin, aunado a ello, es de hacer notar que los más altos volúmenes de venta corresponden a las compañías y marcas vendedores de aparatos electrónicos como tabletas, teléfonos celulares, computadoras que son hoy día elementos base para la comunicación en la red, lo cual, por supuesto no es desconocido para los vendedores de los productos y mucho menos lo es para los vendedores de los servicios de comunicación a través de los cuales llegarán hasta el consumidor final, sabiendo que éste aún sin poder adquisitivo y peor aún, sin la necesidad de adquirir el producto que le ofrecen, lo comprarán bajo el supuesto de la aparente oferta sin reparar en la inutilidad que el bien adquirido les representa.</w:t>
      </w:r>
      <w:r w:rsidR="002C0440">
        <w:rPr>
          <w:rFonts w:ascii="Times New Roman" w:hAnsi="Times New Roman" w:cs="Times New Roman"/>
          <w:sz w:val="24"/>
          <w:szCs w:val="24"/>
        </w:rPr>
        <w:t xml:space="preserve"> Debemos decir que, todo este efecto en los destinatarios de los mensajes no depende necesariamente de un poder económico absoluto, sino de la interacción que se da entre emisores y destinatarios y propiamente de las estrategias de comunicación y del diseño de los mensajes y la forma en que se sabe que serán recibidos.</w:t>
      </w:r>
    </w:p>
    <w:p w:rsidR="00343B51" w:rsidRDefault="00EC2A2B"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Los mensajes, habiendo llegado al destinatario previamente elegido y seleccionado por el comunicador, tendrá una i</w:t>
      </w:r>
      <w:r w:rsidR="00343B51">
        <w:rPr>
          <w:rFonts w:ascii="Times New Roman" w:hAnsi="Times New Roman" w:cs="Times New Roman"/>
          <w:sz w:val="24"/>
          <w:szCs w:val="24"/>
        </w:rPr>
        <w:t>nterpretación</w:t>
      </w:r>
      <w:r>
        <w:rPr>
          <w:rFonts w:ascii="Times New Roman" w:hAnsi="Times New Roman" w:cs="Times New Roman"/>
          <w:sz w:val="24"/>
          <w:szCs w:val="24"/>
        </w:rPr>
        <w:t xml:space="preserve"> y por consiguiente una </w:t>
      </w:r>
      <w:r w:rsidR="00343B51">
        <w:rPr>
          <w:rFonts w:ascii="Times New Roman" w:hAnsi="Times New Roman" w:cs="Times New Roman"/>
          <w:sz w:val="24"/>
          <w:szCs w:val="24"/>
        </w:rPr>
        <w:t>modificación</w:t>
      </w:r>
      <w:r>
        <w:rPr>
          <w:rFonts w:ascii="Times New Roman" w:hAnsi="Times New Roman" w:cs="Times New Roman"/>
          <w:sz w:val="24"/>
          <w:szCs w:val="24"/>
        </w:rPr>
        <w:t xml:space="preserve"> y</w:t>
      </w:r>
      <w:r w:rsidR="00343B51">
        <w:rPr>
          <w:rFonts w:ascii="Times New Roman" w:hAnsi="Times New Roman" w:cs="Times New Roman"/>
          <w:sz w:val="24"/>
          <w:szCs w:val="24"/>
        </w:rPr>
        <w:t xml:space="preserve"> adaptación </w:t>
      </w:r>
      <w:r>
        <w:rPr>
          <w:rFonts w:ascii="Times New Roman" w:hAnsi="Times New Roman" w:cs="Times New Roman"/>
          <w:sz w:val="24"/>
          <w:szCs w:val="24"/>
        </w:rPr>
        <w:t xml:space="preserve">de acuerdo a la capacidad y la percepción de las personas a las que es dirigido el mensaje, en éste quehacer, la intensidad y el medio de la red utilizado para emitir y hacer llegar el mensaje juega un papel muy relevante, pues también es dable que un mensaje haya sido diseñado de forma correcta y que contenga los aspectos mínimos que inducirán al destinatario a prestarle atención, sin embargo, </w:t>
      </w:r>
      <w:r w:rsidR="005D1D98">
        <w:rPr>
          <w:rFonts w:ascii="Times New Roman" w:hAnsi="Times New Roman" w:cs="Times New Roman"/>
          <w:sz w:val="24"/>
          <w:szCs w:val="24"/>
        </w:rPr>
        <w:t>aún lo diseñados deficientemente pueden llegar a causar el impacto deseado en el consumidor si éste es bombardeado con cientos, miles e incluso millones de repeticiones del mensaje de tal manera que se vea orillado a tomar deferencia por lo que siempre será una oferta contenida en el mensaje comunicado reiteradamente; un claro ejemplo de ello se ve por ejemplo, en las campañas políticas, en las que, para quienes poca idea tienen de lo que en realidad son los políticos, seguramente si el político goza de una buena imagen física y es óptimamente publicitado terminará por convencer al elector de que vote por él, aún cuando el candidato no sirva para algo.</w:t>
      </w:r>
    </w:p>
    <w:p w:rsidR="005D1D98" w:rsidRDefault="005D1D98"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El conocimiento y la emoción si bien son aspectos que influyen en la toma de decisiones no sólo en la política sino también en </w:t>
      </w:r>
      <w:r w:rsidR="00066075">
        <w:rPr>
          <w:rFonts w:ascii="Times New Roman" w:hAnsi="Times New Roman" w:cs="Times New Roman"/>
          <w:sz w:val="24"/>
          <w:szCs w:val="24"/>
        </w:rPr>
        <w:t xml:space="preserve">la vida cotidiana, forman parte de la modificación y adaptación que en destinatario pueda hacer del mensaje que le es comunicado, empero, el conocimiento infortunadamente es el mayormente ausente en la comunicación uno-varios o </w:t>
      </w:r>
      <w:r w:rsidR="00066075">
        <w:rPr>
          <w:rFonts w:ascii="Times New Roman" w:hAnsi="Times New Roman" w:cs="Times New Roman"/>
          <w:sz w:val="24"/>
          <w:szCs w:val="24"/>
        </w:rPr>
        <w:lastRenderedPageBreak/>
        <w:t>bien y retomando la política, en la comunicación del actor político y el mensaje que pretende comunicar a las masas, y es entonces cuando las decisiones del receptor del mensaje son adoptadas por circunstancias meramente sentimentales, pues veladamente los mensajes en la política están altamente rodeados de emociones y temores que introducen en la mente del elector o del ciudadano, pues no debemos perder de vista que las comunicaciones generan siempre la creación de imágenes y el procesamiento de ideas a través de esos mensajes e imágenes estará conectado siempre al conocimiento y al sentimiento, pero más a éste último y por consiguiente se puede prescindir del conocimiento, pues incluso, no resulta extraño escuchar en que en la toma de decisiones que alguna vez todos hemos adoptado o por lo menos hemos visto que alguien más adopta, se antepone la frase “yo siento que” y muy esporádicamente</w:t>
      </w:r>
      <w:r w:rsidR="00551B9C">
        <w:rPr>
          <w:rFonts w:ascii="Times New Roman" w:hAnsi="Times New Roman" w:cs="Times New Roman"/>
          <w:sz w:val="24"/>
          <w:szCs w:val="24"/>
        </w:rPr>
        <w:t xml:space="preserve"> se escucha o se dice “yo pienso que”, siendo estos dos contextos que bien pueden marcar la diferencia entre saber y sentir y sólo saber o solo sentir.</w:t>
      </w:r>
      <w:r w:rsidR="0090044E">
        <w:rPr>
          <w:rFonts w:ascii="Times New Roman" w:hAnsi="Times New Roman" w:cs="Times New Roman"/>
          <w:sz w:val="24"/>
          <w:szCs w:val="24"/>
        </w:rPr>
        <w:t xml:space="preserve"> Pareciera que las decisiones son cuestión de fe, porque se toman pensando en lo que se cree y no en lo que se sabe, es quizá aquí uno de los momentos en que la limitada capacidad de informarse y comunicarse afecte al desarrollo de las personas y la precaria instrucción (por ausencia o por deficiencia) que al menos en este País tiene la mayoría de las personas, las orilla a conducirse por presagios las más de las veces apegados a sus esperanzas y necesidades individuales, lo que sería diferente si actuasen por conocimiento, pues en este último caso lo que pudiese orillarles a tomar una decisión equivocada no sería otra cosa que una consciente pero mala intención y no una aspiración quimérica.</w:t>
      </w:r>
    </w:p>
    <w:p w:rsidR="0090044E" w:rsidRDefault="00114A4A"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En temas de política, la población amenazada intensamente, también tendrá una reacción intensa, pero íntimamente ligada con sus sentimientos por la propia amenaza contenida en el mensaje que le produce inducciones en su conducta, es decir, impacta sus emociones, sin embargo, va encasillando la información que recibe y dará más importancia a la información persistente hasta formarse un criterio, el cual no será suyo del todo o por decisión propia, sino que, en la medida en que la información va captando la atención de la población se va fortaleciendo la idea de “algo”, es decir, se va logrando el convencimiento común y ello depende de la selección de la información que los comunicadores hacen antes de transmitirla, es decir, una clasificación previa para que el receptor la encasille a su vez pero de acuerdo a un fin especifico no determinado por éste. Con todo, la opinión del </w:t>
      </w:r>
      <w:r>
        <w:rPr>
          <w:rFonts w:ascii="Times New Roman" w:hAnsi="Times New Roman" w:cs="Times New Roman"/>
          <w:sz w:val="24"/>
          <w:szCs w:val="24"/>
        </w:rPr>
        <w:lastRenderedPageBreak/>
        <w:t>destinatario, acertada o equívoca, dependerá de la información con que cuente y que adquiera de fuente distinta al comunicador, pues es de tener presente que, por ejemplo en México los comunicadores atienden a la llamada agenda “</w:t>
      </w:r>
      <w:proofErr w:type="spellStart"/>
      <w:r>
        <w:rPr>
          <w:rFonts w:ascii="Times New Roman" w:hAnsi="Times New Roman" w:cs="Times New Roman"/>
          <w:sz w:val="24"/>
          <w:szCs w:val="24"/>
        </w:rPr>
        <w:t>settin</w:t>
      </w:r>
      <w:proofErr w:type="spellEnd"/>
      <w:r>
        <w:rPr>
          <w:rFonts w:ascii="Times New Roman" w:hAnsi="Times New Roman" w:cs="Times New Roman"/>
          <w:sz w:val="24"/>
          <w:szCs w:val="24"/>
        </w:rPr>
        <w:t xml:space="preserve">” que no es otra cosa que el ordenador de la información de acuerdo a </w:t>
      </w:r>
      <w:r w:rsidR="000F1101">
        <w:rPr>
          <w:rFonts w:ascii="Times New Roman" w:hAnsi="Times New Roman" w:cs="Times New Roman"/>
          <w:sz w:val="24"/>
          <w:szCs w:val="24"/>
        </w:rPr>
        <w:t xml:space="preserve">importancia y por supuesto a la “conveniencia” de </w:t>
      </w:r>
      <w:r>
        <w:rPr>
          <w:rFonts w:ascii="Times New Roman" w:hAnsi="Times New Roman" w:cs="Times New Roman"/>
          <w:sz w:val="24"/>
          <w:szCs w:val="24"/>
        </w:rPr>
        <w:t xml:space="preserve">la </w:t>
      </w:r>
      <w:r w:rsidR="000F1101">
        <w:rPr>
          <w:rFonts w:ascii="Times New Roman" w:hAnsi="Times New Roman" w:cs="Times New Roman"/>
          <w:sz w:val="24"/>
          <w:szCs w:val="24"/>
        </w:rPr>
        <w:t xml:space="preserve">difusión o no de la </w:t>
      </w:r>
      <w:r>
        <w:rPr>
          <w:rFonts w:ascii="Times New Roman" w:hAnsi="Times New Roman" w:cs="Times New Roman"/>
          <w:sz w:val="24"/>
          <w:szCs w:val="24"/>
        </w:rPr>
        <w:t>noticia</w:t>
      </w:r>
      <w:r w:rsidR="000F1101">
        <w:rPr>
          <w:rFonts w:ascii="Times New Roman" w:hAnsi="Times New Roman" w:cs="Times New Roman"/>
          <w:sz w:val="24"/>
          <w:szCs w:val="24"/>
        </w:rPr>
        <w:t>.</w:t>
      </w:r>
    </w:p>
    <w:p w:rsidR="00C80DE1" w:rsidRDefault="005B7A8C"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El contenido del los mensajes llevan desde el rubro o título la determinación de lo que quieren comunicar, y desde ese momento la mente ha de ser capturada si en principio ha impactado las emociones del destinatario, incluso aún cuando sea falsa la información proporcionada y el grado de captura de la mente llega a ser irreversible si en las conexiones cerebrales que la persona hizo en el procesamiento de la información siente que está latente un ataque a su seguridad, a su vida y por supuesto cuando se atenta contra su País, pues el patriotismo arraigado históricamente (como en Estados Unidos de Norte América) son aspecto de alta sensibilidad; y, si el generador del mensaje y de la estrategia para comunicarlo es asertivo, seguramente lograra capturar la mente del destinatario. En estas circunstancias, y debido a que ir en contra de la mayoría representa un riesgo político, aún los que con igual poder que los comunicadores saben que la información contenida en el mensaje es imprecisa e incluso falsa, en el afán nacionalista y por convenir a sus intereses</w:t>
      </w:r>
      <w:r w:rsidR="00A52389">
        <w:rPr>
          <w:rFonts w:ascii="Times New Roman" w:hAnsi="Times New Roman" w:cs="Times New Roman"/>
          <w:sz w:val="24"/>
          <w:szCs w:val="24"/>
        </w:rPr>
        <w:t xml:space="preserve"> si bien no se adhieren al pensamiento mayoritario, tampoco se pronuncian de forma beligerante contra sus compatriotas, con lo cual de hecho, convalidan el efecto alcanzado en el proceso de interpretación de la información transmitida, la que, de acuerdo a los cambiantes contextos, va siendo conducida y adaptada para hacerla empática con los intereses del común de la población, o bien, va utilizando los instrumentos (sensibilidad, patriotismo) que le permiten mantener el convencimiento de que es verdad lo que se ha comunicado y que por ello deben mantener su apoyo a las decisiones que en política son convenientes en aras de defender lo que en muchas ocasiones ni está siendo atacado y se está planeando atacar.</w:t>
      </w:r>
    </w:p>
    <w:p w:rsidR="000C0A98" w:rsidRDefault="000062BA"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aspecto de la utilización de los medios de comunicación, es inconcuso que la actividad política se sustenta en mayor medida en éstos por los múltiples intereses que representan los medios para los políticos y los políticos para los dueños y operadores de los medios de comunicación, es decir, que para el político es importante y trascendental que </w:t>
      </w:r>
      <w:r>
        <w:rPr>
          <w:rFonts w:ascii="Times New Roman" w:hAnsi="Times New Roman" w:cs="Times New Roman"/>
          <w:sz w:val="24"/>
          <w:szCs w:val="24"/>
        </w:rPr>
        <w:lastRenderedPageBreak/>
        <w:t>sus actividades sean conocidas por los gobernados, porque si bien, el autor señala que la política es el proceso de asignación de poder en las instituciones del Estado, pienso que también es la forma de mantener y conservar ese poder, además del ejerció de la violencia permitida que tiene el propio Estado (la amenaza de represión); y, para efectos de mantenerse presente en ante la sociedad, hacen uso de los medios de comunicación, y como refiere el autor hacen política mediática</w:t>
      </w:r>
      <w:r w:rsidR="000C0A98">
        <w:rPr>
          <w:rFonts w:ascii="Times New Roman" w:hAnsi="Times New Roman" w:cs="Times New Roman"/>
          <w:sz w:val="24"/>
          <w:szCs w:val="24"/>
        </w:rPr>
        <w:t xml:space="preserve">. </w:t>
      </w:r>
      <w:r>
        <w:rPr>
          <w:rFonts w:ascii="Times New Roman" w:hAnsi="Times New Roman" w:cs="Times New Roman"/>
          <w:sz w:val="24"/>
          <w:szCs w:val="24"/>
        </w:rPr>
        <w:t>(</w:t>
      </w:r>
      <w:r w:rsidR="000C0A98">
        <w:rPr>
          <w:rFonts w:ascii="Times New Roman" w:hAnsi="Times New Roman" w:cs="Times New Roman"/>
          <w:sz w:val="24"/>
          <w:szCs w:val="24"/>
        </w:rPr>
        <w:t>E</w:t>
      </w:r>
      <w:r>
        <w:rPr>
          <w:rFonts w:ascii="Times New Roman" w:hAnsi="Times New Roman" w:cs="Times New Roman"/>
          <w:sz w:val="24"/>
          <w:szCs w:val="24"/>
        </w:rPr>
        <w:t>sté término de “mediático” usado para referir que los medios de comunicación son el vehículo para difundir, es quizá el mejor acercamiento que pudiese tener para un buen empleo de la palabra, puesto que en política habitualmente es usado para calificar a las actitudes a veces incomprensibles de los que hacen política)</w:t>
      </w:r>
      <w:r w:rsidR="000C0A98">
        <w:rPr>
          <w:rFonts w:ascii="Times New Roman" w:hAnsi="Times New Roman" w:cs="Times New Roman"/>
          <w:sz w:val="24"/>
          <w:szCs w:val="24"/>
        </w:rPr>
        <w:t>.</w:t>
      </w:r>
      <w:r>
        <w:rPr>
          <w:rFonts w:ascii="Times New Roman" w:hAnsi="Times New Roman" w:cs="Times New Roman"/>
          <w:sz w:val="24"/>
          <w:szCs w:val="24"/>
        </w:rPr>
        <w:t xml:space="preserve"> </w:t>
      </w:r>
      <w:r w:rsidR="000C0A98">
        <w:rPr>
          <w:rFonts w:ascii="Times New Roman" w:hAnsi="Times New Roman" w:cs="Times New Roman"/>
          <w:sz w:val="24"/>
          <w:szCs w:val="24"/>
        </w:rPr>
        <w:t>Resulta comprensible esta tendencia a no alejarse de los medios de comunicación, cuya efectividad de interacción dependerá de la afinidad que tengan para concertar negocios entre los políticos y los comunicadores, por la pretensión primaria de estos en la obtención de grandes beneficios, unos llegarán al poder, otros adquirirán más poder vía aquél con el que negociaron y llegó al poder. Desde este contexto de la presencia en medios se influye en las preferencias de los destinatarios, se controla la opinión pública, se refuerzan fortalezas (económicas y políticas principalmente) y se destruyen las no afines (las de los adversarios).</w:t>
      </w:r>
      <w:r w:rsidR="0004082B">
        <w:rPr>
          <w:rFonts w:ascii="Times New Roman" w:hAnsi="Times New Roman" w:cs="Times New Roman"/>
          <w:sz w:val="24"/>
          <w:szCs w:val="24"/>
        </w:rPr>
        <w:t xml:space="preserve"> </w:t>
      </w:r>
      <w:r w:rsidR="000C0A98">
        <w:rPr>
          <w:rFonts w:ascii="Times New Roman" w:hAnsi="Times New Roman" w:cs="Times New Roman"/>
          <w:sz w:val="24"/>
          <w:szCs w:val="24"/>
        </w:rPr>
        <w:t>Los medios de comunicación resultan de gran influencia, sobre todo los visuales, porque a través de las imágenes norman el criterio que han de formarse los integrantes de la población objetivo, de manera tal que, esta actividad de política mediática es más eficiente en este tipo de instrumentos de lo que pudiese ser en otros como la radio o incluso la prensa escrita, pues en ésta última cuando más se pueden imprimir imágenes captadas previamente en fotografía haciendo limitado el impacto en la percepción de las personas; en contraste, la televisión por ejemplo, tiene la capacidad de proveer de un gran número de imágenes</w:t>
      </w:r>
      <w:r w:rsidR="0004082B">
        <w:rPr>
          <w:rFonts w:ascii="Times New Roman" w:hAnsi="Times New Roman" w:cs="Times New Roman"/>
          <w:sz w:val="24"/>
          <w:szCs w:val="24"/>
        </w:rPr>
        <w:t xml:space="preserve"> incluso videos en un espacio de tiempo muy reducido y acelerar con ello el proceso de captación y adecuación de esas imágenes en la mente del destinatario, expandiendo el impacto en sus sensaciones y marcando por supuesto la tendencia deseada en la sociedad, por lo que un discurso (emitido por el presidente de un país) que hoy día se pronuncia incluso a través de la televisión pero que está solamente centrado en la persona que lo emite, en poco tiempo (minutos) dejará de impactar en el televidente, y es entonces que en las horas y días siguientes, usualmente viene una andanada de noticieros que todos repiten fragmentos del mismo discurso pero editado e </w:t>
      </w:r>
      <w:r w:rsidR="0004082B">
        <w:rPr>
          <w:rFonts w:ascii="Times New Roman" w:hAnsi="Times New Roman" w:cs="Times New Roman"/>
          <w:sz w:val="24"/>
          <w:szCs w:val="24"/>
        </w:rPr>
        <w:lastRenderedPageBreak/>
        <w:t>incorporan imágenes y videos relativos a los temas abordados por el ponente, con el aditivo también de la propia opinión del comunicador siendo hasta entonces que puede impactar en el público televidente.</w:t>
      </w:r>
    </w:p>
    <w:p w:rsidR="00634325" w:rsidRDefault="008B6603"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La política en los medios de comunicación abarca un gran número de rubros, desde los negocios a que se hizo referencia, el tipo de mensajes que han de transmitir de acuerdo a los estudios previos del tipo de población a la que quieren llegar, la imagen del actor político, el diseño de las campañas electorales desde sus propuestas y promesas has la forma de destructiva de las campañas de los adversarios, la política de escándalo, etcétera, y es a partir de todos estos aspectos que hacen llegar a la mente de la población, que los ciudadanos (votantes y no votantes) toman las decisiones relativas a la política. Pero debe tenerse presente, que los medios de comunicación no solo transmiten información con contenido político, de ser así, se venderían mucho menos aparatos televisores de los que en la actualidad de venden; se trata entonces de una intromisión de los medios de comunicación en la programación televisiva que principalmente es de consumo y entretenimiento, siendo uno de los factores que marcan tendencia para que entonces los políticos hagan uso de los medios que en determinados tiempos pueden llegar a un gran número de población que además es población objetivo y a partir de ello con mensajes y estrategias muy estructuradas, tendrán un impacto en el la masa poblacional a la que quisieron llegar</w:t>
      </w:r>
      <w:r w:rsidR="00314E8F">
        <w:rPr>
          <w:rFonts w:ascii="Times New Roman" w:hAnsi="Times New Roman" w:cs="Times New Roman"/>
          <w:sz w:val="24"/>
          <w:szCs w:val="24"/>
        </w:rPr>
        <w:t xml:space="preserve"> y llegaron porque se interpusieron en su entretenimiento y les resulta un interés secundario por los aspectos de la política.</w:t>
      </w:r>
    </w:p>
    <w:p w:rsidR="00191240" w:rsidRDefault="00191240"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Con todo, existe una marcada lejanía entre votantes-políticos-gobierno, pues como se ha mencionado los políticos llegan al gobierno como resultado de haber obtenido la preferencia electoral de los votantes, pero por haberse entrometido en sus vidas a través de los medios de comunicación, y si bien ello les llevo a tomar una decisión de preferencia para votar por alguien, ello no disminuye sensiblemente y mucho menos elimina la percepción de corrupción, tampoco hace más efectivo el ejercicio pleno de la democracia, pues a ésta prestan importancia los políticos únicamente en cuento les sirve para discurso propagandístico y de convencimiento de votantes y una vez que llegan al poder, la democracia se queda en el olvido o por lo menos en desuso hasta la siguiente campaña. Ante ello, el consiguiente hartazgo del electorado, propicia que éste se vuelva nómada, pues </w:t>
      </w:r>
      <w:r>
        <w:rPr>
          <w:rFonts w:ascii="Times New Roman" w:hAnsi="Times New Roman" w:cs="Times New Roman"/>
          <w:sz w:val="24"/>
          <w:szCs w:val="24"/>
        </w:rPr>
        <w:lastRenderedPageBreak/>
        <w:t>habitualmente cambia su simpatía política y dará su apoyo a diverso candidato de diverso partido político también, con la esperanza (al igual que en la toma de otras decisiones) de que siente que así obtendrá lo que quiere</w:t>
      </w:r>
      <w:r w:rsidR="006256A3">
        <w:rPr>
          <w:rFonts w:ascii="Times New Roman" w:hAnsi="Times New Roman" w:cs="Times New Roman"/>
          <w:sz w:val="24"/>
          <w:szCs w:val="24"/>
        </w:rPr>
        <w:t xml:space="preserve"> y desea; sin embargo, históricamente ninguna garantía ha existido de que en realidad ello ocurra, pues aún cuando algún candidato obtiene mayor número de votos y ocurre así atendiendo a que a otro intencionalmente el electorado le negó el apoyo, (o lo que es lo mismo, no es que el ganador haya ganado, sino que su adversario perdió) el nuevo empleado del gobierno también se mantendrá alejado de la ciudadanía y entonces generará desconfianza respecto de la legalidad de los actos que desempeñe, misma circunstancia que se presentará incluso cuando decidan incorporarse a las filas de partido político distinto.</w:t>
      </w:r>
    </w:p>
    <w:p w:rsidR="00C70CF4" w:rsidRDefault="00AE1BCF"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El </w:t>
      </w:r>
      <w:r w:rsidR="00C70CF4">
        <w:rPr>
          <w:rFonts w:ascii="Times New Roman" w:hAnsi="Times New Roman" w:cs="Times New Roman"/>
          <w:sz w:val="24"/>
          <w:szCs w:val="24"/>
        </w:rPr>
        <w:t>ser humano</w:t>
      </w:r>
      <w:r>
        <w:rPr>
          <w:rFonts w:ascii="Times New Roman" w:hAnsi="Times New Roman" w:cs="Times New Roman"/>
          <w:sz w:val="24"/>
          <w:szCs w:val="24"/>
        </w:rPr>
        <w:t>, que es animal</w:t>
      </w:r>
      <w:r w:rsidR="00C70CF4">
        <w:rPr>
          <w:rFonts w:ascii="Times New Roman" w:hAnsi="Times New Roman" w:cs="Times New Roman"/>
          <w:sz w:val="24"/>
          <w:szCs w:val="24"/>
        </w:rPr>
        <w:t xml:space="preserve"> pensante, est</w:t>
      </w:r>
      <w:r>
        <w:rPr>
          <w:rFonts w:ascii="Times New Roman" w:hAnsi="Times New Roman" w:cs="Times New Roman"/>
          <w:sz w:val="24"/>
          <w:szCs w:val="24"/>
        </w:rPr>
        <w:t>á influenciado</w:t>
      </w:r>
      <w:r w:rsidR="00C70CF4">
        <w:rPr>
          <w:rFonts w:ascii="Times New Roman" w:hAnsi="Times New Roman" w:cs="Times New Roman"/>
          <w:sz w:val="24"/>
          <w:szCs w:val="24"/>
        </w:rPr>
        <w:t xml:space="preserve"> por </w:t>
      </w:r>
      <w:r>
        <w:rPr>
          <w:rFonts w:ascii="Times New Roman" w:hAnsi="Times New Roman" w:cs="Times New Roman"/>
          <w:sz w:val="24"/>
          <w:szCs w:val="24"/>
        </w:rPr>
        <w:t>infinidad de</w:t>
      </w:r>
      <w:r w:rsidR="00C70CF4">
        <w:rPr>
          <w:rFonts w:ascii="Times New Roman" w:hAnsi="Times New Roman" w:cs="Times New Roman"/>
          <w:sz w:val="24"/>
          <w:szCs w:val="24"/>
        </w:rPr>
        <w:t xml:space="preserve"> factores </w:t>
      </w:r>
      <w:r>
        <w:rPr>
          <w:rFonts w:ascii="Times New Roman" w:hAnsi="Times New Roman" w:cs="Times New Roman"/>
          <w:sz w:val="24"/>
          <w:szCs w:val="24"/>
        </w:rPr>
        <w:t>históricamente presentes en derredor</w:t>
      </w:r>
      <w:r w:rsidR="00C70CF4">
        <w:rPr>
          <w:rFonts w:ascii="Times New Roman" w:hAnsi="Times New Roman" w:cs="Times New Roman"/>
          <w:sz w:val="24"/>
          <w:szCs w:val="24"/>
        </w:rPr>
        <w:t>, se dice que la forma en que p</w:t>
      </w:r>
      <w:r>
        <w:rPr>
          <w:rFonts w:ascii="Times New Roman" w:hAnsi="Times New Roman" w:cs="Times New Roman"/>
          <w:sz w:val="24"/>
          <w:szCs w:val="24"/>
        </w:rPr>
        <w:t>iensa y siente determina la forma en que actú</w:t>
      </w:r>
      <w:r w:rsidR="00C70CF4">
        <w:rPr>
          <w:rFonts w:ascii="Times New Roman" w:hAnsi="Times New Roman" w:cs="Times New Roman"/>
          <w:sz w:val="24"/>
          <w:szCs w:val="24"/>
        </w:rPr>
        <w:t xml:space="preserve">a, si lo </w:t>
      </w:r>
      <w:r>
        <w:rPr>
          <w:rFonts w:ascii="Times New Roman" w:hAnsi="Times New Roman" w:cs="Times New Roman"/>
          <w:sz w:val="24"/>
          <w:szCs w:val="24"/>
        </w:rPr>
        <w:t xml:space="preserve">aplicamos </w:t>
      </w:r>
      <w:r w:rsidR="00C70CF4">
        <w:rPr>
          <w:rFonts w:ascii="Times New Roman" w:hAnsi="Times New Roman" w:cs="Times New Roman"/>
          <w:sz w:val="24"/>
          <w:szCs w:val="24"/>
        </w:rPr>
        <w:t>a los acontecimientos actuales esta frase toma una relevancia enorme</w:t>
      </w:r>
      <w:r>
        <w:rPr>
          <w:rFonts w:ascii="Times New Roman" w:hAnsi="Times New Roman" w:cs="Times New Roman"/>
          <w:sz w:val="24"/>
          <w:szCs w:val="24"/>
        </w:rPr>
        <w:t>, pues l</w:t>
      </w:r>
      <w:r w:rsidR="00C70CF4">
        <w:rPr>
          <w:rFonts w:ascii="Times New Roman" w:hAnsi="Times New Roman" w:cs="Times New Roman"/>
          <w:sz w:val="24"/>
          <w:szCs w:val="24"/>
        </w:rPr>
        <w:t>os acontecimientos generados a través de la historia que inician en un núcleo reducido, van mold</w:t>
      </w:r>
      <w:r>
        <w:rPr>
          <w:rFonts w:ascii="Times New Roman" w:hAnsi="Times New Roman" w:cs="Times New Roman"/>
          <w:sz w:val="24"/>
          <w:szCs w:val="24"/>
        </w:rPr>
        <w:t>eando la conducta individual y</w:t>
      </w:r>
      <w:r w:rsidR="00C70CF4">
        <w:rPr>
          <w:rFonts w:ascii="Times New Roman" w:hAnsi="Times New Roman" w:cs="Times New Roman"/>
          <w:sz w:val="24"/>
          <w:szCs w:val="24"/>
        </w:rPr>
        <w:t xml:space="preserve"> a su vez buscan modificar las normas e instituciones que estructuran las prácticas</w:t>
      </w:r>
      <w:r>
        <w:rPr>
          <w:rFonts w:ascii="Times New Roman" w:hAnsi="Times New Roman" w:cs="Times New Roman"/>
          <w:sz w:val="24"/>
          <w:szCs w:val="24"/>
        </w:rPr>
        <w:t xml:space="preserve"> sociales, así</w:t>
      </w:r>
      <w:r w:rsidR="00C70CF4">
        <w:rPr>
          <w:rFonts w:ascii="Times New Roman" w:hAnsi="Times New Roman" w:cs="Times New Roman"/>
          <w:sz w:val="24"/>
          <w:szCs w:val="24"/>
        </w:rPr>
        <w:t>, encontramos que el cambio cultural en el pensamiento de la sociedad está llevando a que se genere un cambio político que en un futuro cercano producirá el cambio social que se está exigiendo.</w:t>
      </w:r>
      <w:r>
        <w:rPr>
          <w:rFonts w:ascii="Times New Roman" w:hAnsi="Times New Roman" w:cs="Times New Roman"/>
          <w:sz w:val="24"/>
          <w:szCs w:val="24"/>
        </w:rPr>
        <w:t xml:space="preserve"> </w:t>
      </w:r>
      <w:r w:rsidR="00C70CF4">
        <w:rPr>
          <w:rFonts w:ascii="Times New Roman" w:hAnsi="Times New Roman" w:cs="Times New Roman"/>
          <w:sz w:val="24"/>
          <w:szCs w:val="24"/>
        </w:rPr>
        <w:t>En la sociedad actual, la mexicana, para utilizar un marco de referencia, se está p</w:t>
      </w:r>
      <w:r>
        <w:rPr>
          <w:rFonts w:ascii="Times New Roman" w:hAnsi="Times New Roman" w:cs="Times New Roman"/>
          <w:sz w:val="24"/>
          <w:szCs w:val="24"/>
        </w:rPr>
        <w:t>roduciendo movimientos sociales</w:t>
      </w:r>
      <w:r w:rsidR="00C70CF4">
        <w:rPr>
          <w:rFonts w:ascii="Times New Roman" w:hAnsi="Times New Roman" w:cs="Times New Roman"/>
          <w:sz w:val="24"/>
          <w:szCs w:val="24"/>
        </w:rPr>
        <w:t xml:space="preserve"> por actores sociales que aspiran al cambio cultural, sin embargo los valores no se encuentran debidamente definidos, la bandera es la indignación y la pérdida de credibilidad en las instituciones.</w:t>
      </w:r>
    </w:p>
    <w:p w:rsidR="005110FB" w:rsidRDefault="00C70CF4"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Aun no se puede hablar de políticas insurgentes, como proceso que aspira al cambio político, es decir a un cambio en las instituciones, en razón de que no hay c</w:t>
      </w:r>
      <w:r w:rsidR="00AE1BCF">
        <w:rPr>
          <w:rFonts w:ascii="Times New Roman" w:hAnsi="Times New Roman" w:cs="Times New Roman"/>
          <w:sz w:val="24"/>
          <w:szCs w:val="24"/>
        </w:rPr>
        <w:t xml:space="preserve">onfianza en ninguna institución, y las formas de manifestarse en contra no van más allá de simples opositores que sin alcanzar las características de insurrectos, nada tienen que ofrecer a cambio de lo que no acepta. </w:t>
      </w:r>
      <w:r>
        <w:rPr>
          <w:rFonts w:ascii="Times New Roman" w:hAnsi="Times New Roman" w:cs="Times New Roman"/>
          <w:sz w:val="24"/>
          <w:szCs w:val="24"/>
        </w:rPr>
        <w:t xml:space="preserve">En </w:t>
      </w:r>
      <w:r w:rsidR="00AE1BCF">
        <w:rPr>
          <w:rFonts w:ascii="Times New Roman" w:hAnsi="Times New Roman" w:cs="Times New Roman"/>
          <w:sz w:val="24"/>
          <w:szCs w:val="24"/>
        </w:rPr>
        <w:t xml:space="preserve">distintos </w:t>
      </w:r>
      <w:r>
        <w:rPr>
          <w:rFonts w:ascii="Times New Roman" w:hAnsi="Times New Roman" w:cs="Times New Roman"/>
          <w:sz w:val="24"/>
          <w:szCs w:val="24"/>
        </w:rPr>
        <w:t>país</w:t>
      </w:r>
      <w:r w:rsidR="00AE1BCF">
        <w:rPr>
          <w:rFonts w:ascii="Times New Roman" w:hAnsi="Times New Roman" w:cs="Times New Roman"/>
          <w:sz w:val="24"/>
          <w:szCs w:val="24"/>
        </w:rPr>
        <w:t>es</w:t>
      </w:r>
      <w:r>
        <w:rPr>
          <w:rFonts w:ascii="Times New Roman" w:hAnsi="Times New Roman" w:cs="Times New Roman"/>
          <w:sz w:val="24"/>
          <w:szCs w:val="24"/>
        </w:rPr>
        <w:t xml:space="preserve"> urge un cambio social, entendido este como aquel que la gente espera alcanzar al movilizarse</w:t>
      </w:r>
      <w:r w:rsidR="005110FB">
        <w:rPr>
          <w:rFonts w:ascii="Times New Roman" w:hAnsi="Times New Roman" w:cs="Times New Roman"/>
          <w:sz w:val="24"/>
          <w:szCs w:val="24"/>
        </w:rPr>
        <w:t xml:space="preserve">. Sin embargo los mensajes que utilizan los actores sociales son en su mayoría de rabia, de destrucción de todo aquello que va en contra de sus emociones, y la principal la ira. No se percibe un mensaje de esperanza, pues en su </w:t>
      </w:r>
      <w:r w:rsidR="005110FB">
        <w:rPr>
          <w:rFonts w:ascii="Times New Roman" w:hAnsi="Times New Roman" w:cs="Times New Roman"/>
          <w:sz w:val="24"/>
          <w:szCs w:val="24"/>
        </w:rPr>
        <w:lastRenderedPageBreak/>
        <w:t>mente obnubilada solo está el deseo de destrucción, jamás d</w:t>
      </w:r>
      <w:r w:rsidR="000F00C2">
        <w:rPr>
          <w:rFonts w:ascii="Times New Roman" w:hAnsi="Times New Roman" w:cs="Times New Roman"/>
          <w:sz w:val="24"/>
          <w:szCs w:val="24"/>
        </w:rPr>
        <w:t>e construcción o reconstrucción, y si bien es cierto s</w:t>
      </w:r>
      <w:r w:rsidR="005110FB">
        <w:rPr>
          <w:rFonts w:ascii="Times New Roman" w:hAnsi="Times New Roman" w:cs="Times New Roman"/>
          <w:sz w:val="24"/>
          <w:szCs w:val="24"/>
        </w:rPr>
        <w:t>e cuenta con un espacio público</w:t>
      </w:r>
      <w:r w:rsidR="000F00C2">
        <w:rPr>
          <w:rFonts w:ascii="Times New Roman" w:hAnsi="Times New Roman" w:cs="Times New Roman"/>
          <w:sz w:val="24"/>
          <w:szCs w:val="24"/>
        </w:rPr>
        <w:t xml:space="preserve"> para promover </w:t>
      </w:r>
      <w:r w:rsidR="005110FB">
        <w:rPr>
          <w:rFonts w:ascii="Times New Roman" w:hAnsi="Times New Roman" w:cs="Times New Roman"/>
          <w:sz w:val="24"/>
          <w:szCs w:val="24"/>
        </w:rPr>
        <w:t xml:space="preserve">la interacción social y que ha llevado a que grupos con diferentes </w:t>
      </w:r>
      <w:r w:rsidR="000F00C2">
        <w:rPr>
          <w:rFonts w:ascii="Times New Roman" w:hAnsi="Times New Roman" w:cs="Times New Roman"/>
          <w:sz w:val="24"/>
          <w:szCs w:val="24"/>
        </w:rPr>
        <w:t>intereses se unan</w:t>
      </w:r>
      <w:r w:rsidR="005110FB">
        <w:rPr>
          <w:rFonts w:ascii="Times New Roman" w:hAnsi="Times New Roman" w:cs="Times New Roman"/>
          <w:sz w:val="24"/>
          <w:szCs w:val="24"/>
        </w:rPr>
        <w:t xml:space="preserve"> con la finalidad de ser escuchados</w:t>
      </w:r>
      <w:r w:rsidR="000F00C2">
        <w:rPr>
          <w:rFonts w:ascii="Times New Roman" w:hAnsi="Times New Roman" w:cs="Times New Roman"/>
          <w:sz w:val="24"/>
          <w:szCs w:val="24"/>
        </w:rPr>
        <w:t xml:space="preserve"> por coincidir en ciertas ideas</w:t>
      </w:r>
      <w:r w:rsidR="005110FB">
        <w:rPr>
          <w:rFonts w:ascii="Times New Roman" w:hAnsi="Times New Roman" w:cs="Times New Roman"/>
          <w:sz w:val="24"/>
          <w:szCs w:val="24"/>
        </w:rPr>
        <w:t xml:space="preserve">, </w:t>
      </w:r>
      <w:r w:rsidR="000F00C2">
        <w:rPr>
          <w:rFonts w:ascii="Times New Roman" w:hAnsi="Times New Roman" w:cs="Times New Roman"/>
          <w:sz w:val="24"/>
          <w:szCs w:val="24"/>
        </w:rPr>
        <w:t>también es cierto que</w:t>
      </w:r>
      <w:r w:rsidR="005110FB">
        <w:rPr>
          <w:rFonts w:ascii="Times New Roman" w:hAnsi="Times New Roman" w:cs="Times New Roman"/>
          <w:sz w:val="24"/>
          <w:szCs w:val="24"/>
        </w:rPr>
        <w:t>, cada uno persigue un interés particular, los actores sociales todavía no tienen definidos los valores por los cuales pelearan.</w:t>
      </w:r>
    </w:p>
    <w:p w:rsidR="00264DE8" w:rsidRDefault="005110FB"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Es en esta parte del cambio de pensamiento donde entran las redes de comunicación, </w:t>
      </w:r>
      <w:r w:rsidR="000F00C2">
        <w:rPr>
          <w:rFonts w:ascii="Times New Roman" w:hAnsi="Times New Roman" w:cs="Times New Roman"/>
          <w:sz w:val="24"/>
          <w:szCs w:val="24"/>
        </w:rPr>
        <w:t>medios de comunicación masiva</w:t>
      </w:r>
      <w:r>
        <w:rPr>
          <w:rFonts w:ascii="Times New Roman" w:hAnsi="Times New Roman" w:cs="Times New Roman"/>
          <w:sz w:val="24"/>
          <w:szCs w:val="24"/>
        </w:rPr>
        <w:t xml:space="preserve">, llámese prensa escrita, radio, televisión, internet, telefonía móvil, </w:t>
      </w:r>
      <w:r w:rsidR="000F00C2">
        <w:rPr>
          <w:rFonts w:ascii="Times New Roman" w:hAnsi="Times New Roman" w:cs="Times New Roman"/>
          <w:sz w:val="24"/>
          <w:szCs w:val="24"/>
        </w:rPr>
        <w:t xml:space="preserve">y </w:t>
      </w:r>
      <w:r>
        <w:rPr>
          <w:rFonts w:ascii="Times New Roman" w:hAnsi="Times New Roman" w:cs="Times New Roman"/>
          <w:sz w:val="24"/>
          <w:szCs w:val="24"/>
        </w:rPr>
        <w:t xml:space="preserve">tal pareciera </w:t>
      </w:r>
      <w:r w:rsidR="000F00C2">
        <w:rPr>
          <w:rFonts w:ascii="Times New Roman" w:hAnsi="Times New Roman" w:cs="Times New Roman"/>
          <w:sz w:val="24"/>
          <w:szCs w:val="24"/>
        </w:rPr>
        <w:t xml:space="preserve">son los operadores de </w:t>
      </w:r>
      <w:r>
        <w:rPr>
          <w:rFonts w:ascii="Times New Roman" w:hAnsi="Times New Roman" w:cs="Times New Roman"/>
          <w:sz w:val="24"/>
          <w:szCs w:val="24"/>
        </w:rPr>
        <w:t>los hilos del pens</w:t>
      </w:r>
      <w:r w:rsidR="000F00C2">
        <w:rPr>
          <w:rFonts w:ascii="Times New Roman" w:hAnsi="Times New Roman" w:cs="Times New Roman"/>
          <w:sz w:val="24"/>
          <w:szCs w:val="24"/>
        </w:rPr>
        <w:t>amiento de los actores sociales; s</w:t>
      </w:r>
      <w:r>
        <w:rPr>
          <w:rFonts w:ascii="Times New Roman" w:hAnsi="Times New Roman" w:cs="Times New Roman"/>
          <w:sz w:val="24"/>
          <w:szCs w:val="24"/>
        </w:rPr>
        <w:t>in embargo para que la influencia de estas redes de comunicación llegue a su destino, se requiere de una reprogramación, esto en razón de que las personas se forman una idea de las cosas a partir de las imágenes y la información que les llega a través de estas redes</w:t>
      </w:r>
      <w:r w:rsidR="00264DE8">
        <w:rPr>
          <w:rFonts w:ascii="Times New Roman" w:hAnsi="Times New Roman" w:cs="Times New Roman"/>
          <w:sz w:val="24"/>
          <w:szCs w:val="24"/>
        </w:rPr>
        <w:t>.</w:t>
      </w:r>
      <w:r w:rsidR="000F00C2">
        <w:rPr>
          <w:rFonts w:ascii="Times New Roman" w:hAnsi="Times New Roman" w:cs="Times New Roman"/>
          <w:sz w:val="24"/>
          <w:szCs w:val="24"/>
        </w:rPr>
        <w:t xml:space="preserve"> </w:t>
      </w:r>
      <w:r w:rsidR="00264DE8">
        <w:rPr>
          <w:rFonts w:ascii="Times New Roman" w:hAnsi="Times New Roman" w:cs="Times New Roman"/>
          <w:sz w:val="24"/>
          <w:szCs w:val="24"/>
        </w:rPr>
        <w:t>La información que llega a los actores sociales a través de reportajes, películas, programas de entretenimiento, videos musicales y otros más, son esenciales para crear en la mente del espectador no una conciencia real, sino jugar con sus emociones, ya sean positivas</w:t>
      </w:r>
      <w:r w:rsidR="000F00C2">
        <w:rPr>
          <w:rFonts w:ascii="Times New Roman" w:hAnsi="Times New Roman" w:cs="Times New Roman"/>
          <w:sz w:val="24"/>
          <w:szCs w:val="24"/>
        </w:rPr>
        <w:t xml:space="preserve"> o negativas, lo que los llevará</w:t>
      </w:r>
      <w:r w:rsidR="00264DE8">
        <w:rPr>
          <w:rFonts w:ascii="Times New Roman" w:hAnsi="Times New Roman" w:cs="Times New Roman"/>
          <w:sz w:val="24"/>
          <w:szCs w:val="24"/>
        </w:rPr>
        <w:t xml:space="preserve"> a promover el cambio social, </w:t>
      </w:r>
      <w:r w:rsidR="000F00C2">
        <w:rPr>
          <w:rFonts w:ascii="Times New Roman" w:hAnsi="Times New Roman" w:cs="Times New Roman"/>
          <w:sz w:val="24"/>
          <w:szCs w:val="24"/>
        </w:rPr>
        <w:t xml:space="preserve">pero difícilmente será </w:t>
      </w:r>
      <w:r w:rsidR="00264DE8">
        <w:rPr>
          <w:rFonts w:ascii="Times New Roman" w:hAnsi="Times New Roman" w:cs="Times New Roman"/>
          <w:sz w:val="24"/>
          <w:szCs w:val="24"/>
        </w:rPr>
        <w:t>de manera pacífica</w:t>
      </w:r>
      <w:r w:rsidR="000F00C2">
        <w:rPr>
          <w:rFonts w:ascii="Times New Roman" w:hAnsi="Times New Roman" w:cs="Times New Roman"/>
          <w:sz w:val="24"/>
          <w:szCs w:val="24"/>
        </w:rPr>
        <w:t>, pues lo que la realidad social enseña es que de la violencia es su mejor bandera.</w:t>
      </w:r>
      <w:r w:rsidR="00080DFA">
        <w:rPr>
          <w:rFonts w:ascii="Times New Roman" w:hAnsi="Times New Roman" w:cs="Times New Roman"/>
          <w:sz w:val="24"/>
          <w:szCs w:val="24"/>
        </w:rPr>
        <w:t xml:space="preserve"> </w:t>
      </w:r>
    </w:p>
    <w:p w:rsidR="00264DE8" w:rsidRDefault="00264DE8" w:rsidP="000F00C2">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Es preciso comentar que los medios de comunicación atienden a intereses económicos particulares y en su afán de comunicar lo que para ellos es redituable, utiliza</w:t>
      </w:r>
      <w:r w:rsidR="000F00C2">
        <w:rPr>
          <w:rFonts w:ascii="Times New Roman" w:hAnsi="Times New Roman" w:cs="Times New Roman"/>
          <w:sz w:val="24"/>
          <w:szCs w:val="24"/>
        </w:rPr>
        <w:t>ran</w:t>
      </w:r>
      <w:r>
        <w:rPr>
          <w:rFonts w:ascii="Times New Roman" w:hAnsi="Times New Roman" w:cs="Times New Roman"/>
          <w:sz w:val="24"/>
          <w:szCs w:val="24"/>
        </w:rPr>
        <w:t xml:space="preserve"> a las personas que trabajen para ellos, de manera más específica a los artistas que buscaran promocionarse abrazando una causa supuestamente social, esto debido a que la sociedad se siente identificados con ellos o son objeto de culto.</w:t>
      </w:r>
      <w:r w:rsidR="000F00C2">
        <w:rPr>
          <w:rFonts w:ascii="Times New Roman" w:hAnsi="Times New Roman" w:cs="Times New Roman"/>
          <w:sz w:val="24"/>
          <w:szCs w:val="24"/>
        </w:rPr>
        <w:t xml:space="preserve"> </w:t>
      </w:r>
      <w:r>
        <w:rPr>
          <w:rFonts w:ascii="Times New Roman" w:hAnsi="Times New Roman" w:cs="Times New Roman"/>
          <w:sz w:val="24"/>
          <w:szCs w:val="24"/>
        </w:rPr>
        <w:t>Se debe tener en cuenta que el uso de las redes de comunicación requiere de una organización avanzada, en ocasiones no es posible utilizar a las grandes compañías y se deberá acudir a los medios locales, anteriormente, en el siglo pasado era a través de la comunicación personal de un mensaje directo; en este nuevo siglo los teléfonos inteligentes y el internet, impersonales como son, funcionan como medios de intervención que en cuestión de minutos provocan una rea</w:t>
      </w:r>
      <w:r w:rsidR="000F00C2">
        <w:rPr>
          <w:rFonts w:ascii="Times New Roman" w:hAnsi="Times New Roman" w:cs="Times New Roman"/>
          <w:sz w:val="24"/>
          <w:szCs w:val="24"/>
        </w:rPr>
        <w:t>cción en cadena sin precedentes, y</w:t>
      </w:r>
      <w:r>
        <w:rPr>
          <w:rFonts w:ascii="Times New Roman" w:hAnsi="Times New Roman" w:cs="Times New Roman"/>
          <w:sz w:val="24"/>
          <w:szCs w:val="24"/>
        </w:rPr>
        <w:t xml:space="preserve"> aún cuando se trata de medios impersonales, no podemos olvidar que es importante la capacidad que se tenga para conectar con el otro, para </w:t>
      </w:r>
      <w:r>
        <w:rPr>
          <w:rFonts w:ascii="Times New Roman" w:hAnsi="Times New Roman" w:cs="Times New Roman"/>
          <w:sz w:val="24"/>
          <w:szCs w:val="24"/>
        </w:rPr>
        <w:lastRenderedPageBreak/>
        <w:t xml:space="preserve">transmitir adecuadamente el mensaje y obtener el fin que se persigue, que puede ser un cambio real en el pensamiento que lleve a </w:t>
      </w:r>
      <w:r w:rsidR="00AE1BCF">
        <w:rPr>
          <w:rFonts w:ascii="Times New Roman" w:hAnsi="Times New Roman" w:cs="Times New Roman"/>
          <w:sz w:val="24"/>
          <w:szCs w:val="24"/>
        </w:rPr>
        <w:t>la aplicación de los mejores valores o que detone la ira y en consecuencia la destrucción de las instituciones.</w:t>
      </w:r>
    </w:p>
    <w:sectPr w:rsidR="00264DE8" w:rsidSect="00124BF1">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62BB4"/>
    <w:rsid w:val="000062BA"/>
    <w:rsid w:val="0004082B"/>
    <w:rsid w:val="00066075"/>
    <w:rsid w:val="00080DFA"/>
    <w:rsid w:val="0009230A"/>
    <w:rsid w:val="000C0A98"/>
    <w:rsid w:val="000F00C2"/>
    <w:rsid w:val="000F1101"/>
    <w:rsid w:val="000F2558"/>
    <w:rsid w:val="00114A4A"/>
    <w:rsid w:val="00124BF1"/>
    <w:rsid w:val="00147FA3"/>
    <w:rsid w:val="001672A1"/>
    <w:rsid w:val="00190C09"/>
    <w:rsid w:val="00191240"/>
    <w:rsid w:val="001A3172"/>
    <w:rsid w:val="001C0A70"/>
    <w:rsid w:val="00264DE8"/>
    <w:rsid w:val="002C0440"/>
    <w:rsid w:val="002C7EF5"/>
    <w:rsid w:val="00314E8F"/>
    <w:rsid w:val="00343B51"/>
    <w:rsid w:val="00362BB4"/>
    <w:rsid w:val="00387010"/>
    <w:rsid w:val="00424755"/>
    <w:rsid w:val="00471B0D"/>
    <w:rsid w:val="00484425"/>
    <w:rsid w:val="0049494F"/>
    <w:rsid w:val="005110FB"/>
    <w:rsid w:val="00551B9C"/>
    <w:rsid w:val="005828F8"/>
    <w:rsid w:val="005B7A8C"/>
    <w:rsid w:val="005D1D98"/>
    <w:rsid w:val="006256A3"/>
    <w:rsid w:val="00634325"/>
    <w:rsid w:val="0066693A"/>
    <w:rsid w:val="006C6468"/>
    <w:rsid w:val="007479FA"/>
    <w:rsid w:val="007D0363"/>
    <w:rsid w:val="007D0ED3"/>
    <w:rsid w:val="00805379"/>
    <w:rsid w:val="00813A9D"/>
    <w:rsid w:val="00830751"/>
    <w:rsid w:val="008870DD"/>
    <w:rsid w:val="008B6603"/>
    <w:rsid w:val="008C7CA0"/>
    <w:rsid w:val="0090044E"/>
    <w:rsid w:val="009D01D9"/>
    <w:rsid w:val="00A52389"/>
    <w:rsid w:val="00AC2997"/>
    <w:rsid w:val="00AE1BCF"/>
    <w:rsid w:val="00C3372B"/>
    <w:rsid w:val="00C70CF4"/>
    <w:rsid w:val="00C80DE1"/>
    <w:rsid w:val="00C958AA"/>
    <w:rsid w:val="00CF09A1"/>
    <w:rsid w:val="00D063CD"/>
    <w:rsid w:val="00D178D4"/>
    <w:rsid w:val="00D4385E"/>
    <w:rsid w:val="00D934D2"/>
    <w:rsid w:val="00DA6F01"/>
    <w:rsid w:val="00DB5594"/>
    <w:rsid w:val="00E62B38"/>
    <w:rsid w:val="00E74A5B"/>
    <w:rsid w:val="00EA4C16"/>
    <w:rsid w:val="00EC2A2B"/>
    <w:rsid w:val="00EE5674"/>
    <w:rsid w:val="00F62F82"/>
    <w:rsid w:val="00FA089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BF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716</TotalTime>
  <Pages>13</Pages>
  <Words>4842</Words>
  <Characters>26637</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ECLIPSE</dc:creator>
  <cp:lastModifiedBy>ECLIPSE</cp:lastModifiedBy>
  <cp:revision>32</cp:revision>
  <dcterms:created xsi:type="dcterms:W3CDTF">2014-11-25T21:18:00Z</dcterms:created>
  <dcterms:modified xsi:type="dcterms:W3CDTF">2014-11-29T03:57:00Z</dcterms:modified>
</cp:coreProperties>
</file>