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D54" w:rsidRDefault="00FD0A1A" w:rsidP="00F02D54">
      <w:pPr>
        <w:jc w:val="both"/>
        <w:rPr>
          <w:rFonts w:ascii="Arial" w:hAnsi="Arial" w:cs="Arial"/>
          <w:b/>
          <w:color w:val="222222"/>
          <w:shd w:val="clear" w:color="auto" w:fill="FFFFFF"/>
        </w:rPr>
      </w:pPr>
      <w:r w:rsidRPr="00FD0A1A">
        <w:rPr>
          <w:rFonts w:ascii="Arial" w:hAnsi="Arial" w:cs="Arial"/>
          <w:b/>
          <w:color w:val="222222"/>
          <w:shd w:val="clear" w:color="auto" w:fill="FFFFFF"/>
        </w:rPr>
        <w:t xml:space="preserve">MATTELART, ARMAND HISTORIA DE LA SOCIEDAD DE LA INFORMACIÓN. </w:t>
      </w:r>
    </w:p>
    <w:p w:rsidR="00BF3C94" w:rsidRPr="00FD0A1A" w:rsidRDefault="00BF3C94" w:rsidP="00F02D54">
      <w:pPr>
        <w:jc w:val="both"/>
        <w:rPr>
          <w:rFonts w:ascii="Arial" w:hAnsi="Arial" w:cs="Arial"/>
          <w:b/>
          <w:color w:val="222222"/>
          <w:shd w:val="clear" w:color="auto" w:fill="FFFFFF"/>
        </w:rPr>
      </w:pPr>
      <w:r>
        <w:rPr>
          <w:rFonts w:ascii="Arial" w:hAnsi="Arial" w:cs="Arial"/>
          <w:b/>
          <w:color w:val="222222"/>
          <w:shd w:val="clear" w:color="auto" w:fill="FFFFFF"/>
        </w:rPr>
        <w:t>CAPITULOS 1 Y 2.</w:t>
      </w:r>
    </w:p>
    <w:p w:rsidR="00FD0A1A" w:rsidRDefault="00F061BB" w:rsidP="00F02D54">
      <w:pPr>
        <w:jc w:val="both"/>
        <w:rPr>
          <w:rFonts w:ascii="Arial" w:hAnsi="Arial" w:cs="Arial"/>
          <w:color w:val="222222"/>
          <w:shd w:val="clear" w:color="auto" w:fill="FFFFFF"/>
        </w:rPr>
      </w:pPr>
      <w:r w:rsidRPr="00F02D54">
        <w:rPr>
          <w:rFonts w:ascii="Arial" w:hAnsi="Arial" w:cs="Arial"/>
          <w:color w:val="222222"/>
          <w:shd w:val="clear" w:color="auto" w:fill="FFFFFF"/>
        </w:rPr>
        <w:t xml:space="preserve">En el libro </w:t>
      </w:r>
      <w:r w:rsidR="008F2E52">
        <w:rPr>
          <w:rFonts w:ascii="Arial" w:hAnsi="Arial" w:cs="Arial"/>
          <w:color w:val="222222"/>
          <w:shd w:val="clear" w:color="auto" w:fill="FFFFFF"/>
        </w:rPr>
        <w:t>“H</w:t>
      </w:r>
      <w:r w:rsidRPr="00F02D54">
        <w:rPr>
          <w:rFonts w:ascii="Arial" w:hAnsi="Arial" w:cs="Arial"/>
          <w:color w:val="222222"/>
          <w:shd w:val="clear" w:color="auto" w:fill="FFFFFF"/>
        </w:rPr>
        <w:t>istoria de la sociedad de la información</w:t>
      </w:r>
      <w:r w:rsidR="008F2E52">
        <w:rPr>
          <w:rFonts w:ascii="Arial" w:hAnsi="Arial" w:cs="Arial"/>
          <w:color w:val="222222"/>
          <w:shd w:val="clear" w:color="auto" w:fill="FFFFFF"/>
        </w:rPr>
        <w:t>”,</w:t>
      </w:r>
      <w:r w:rsidRPr="00F02D54">
        <w:rPr>
          <w:rFonts w:ascii="Arial" w:hAnsi="Arial" w:cs="Arial"/>
          <w:color w:val="222222"/>
          <w:shd w:val="clear" w:color="auto" w:fill="FFFFFF"/>
        </w:rPr>
        <w:t xml:space="preserve"> Mattelart inicia con lo que </w:t>
      </w:r>
      <w:r w:rsidR="00F02D54" w:rsidRPr="00F02D54">
        <w:rPr>
          <w:rFonts w:ascii="Arial" w:hAnsi="Arial" w:cs="Arial"/>
          <w:color w:val="222222"/>
          <w:shd w:val="clear" w:color="auto" w:fill="FFFFFF"/>
        </w:rPr>
        <w:t>él</w:t>
      </w:r>
      <w:r w:rsidRPr="00F02D54">
        <w:rPr>
          <w:rFonts w:ascii="Arial" w:hAnsi="Arial" w:cs="Arial"/>
          <w:color w:val="222222"/>
          <w:shd w:val="clear" w:color="auto" w:fill="FFFFFF"/>
        </w:rPr>
        <w:t xml:space="preserve"> llama el culto al </w:t>
      </w:r>
      <w:r w:rsidR="00F02D54" w:rsidRPr="00F02D54">
        <w:rPr>
          <w:rFonts w:ascii="Arial" w:hAnsi="Arial" w:cs="Arial"/>
          <w:color w:val="222222"/>
          <w:shd w:val="clear" w:color="auto" w:fill="FFFFFF"/>
        </w:rPr>
        <w:t>número</w:t>
      </w:r>
      <w:r w:rsidR="006C7B57">
        <w:rPr>
          <w:rFonts w:ascii="Arial" w:hAnsi="Arial" w:cs="Arial"/>
          <w:color w:val="222222"/>
          <w:shd w:val="clear" w:color="auto" w:fill="FFFFFF"/>
        </w:rPr>
        <w:t>.</w:t>
      </w:r>
      <w:r w:rsidRPr="00F02D54">
        <w:rPr>
          <w:rFonts w:ascii="Arial" w:hAnsi="Arial" w:cs="Arial"/>
          <w:color w:val="222222"/>
          <w:shd w:val="clear" w:color="auto" w:fill="FFFFFF"/>
        </w:rPr>
        <w:t xml:space="preserve"> </w:t>
      </w:r>
      <w:r w:rsidR="008F2E52">
        <w:rPr>
          <w:rFonts w:ascii="Arial" w:hAnsi="Arial" w:cs="Arial"/>
          <w:color w:val="222222"/>
          <w:shd w:val="clear" w:color="auto" w:fill="FFFFFF"/>
        </w:rPr>
        <w:t>E</w:t>
      </w:r>
      <w:r w:rsidRPr="00F02D54">
        <w:rPr>
          <w:rFonts w:ascii="Arial" w:hAnsi="Arial" w:cs="Arial"/>
          <w:color w:val="222222"/>
          <w:shd w:val="clear" w:color="auto" w:fill="FFFFFF"/>
        </w:rPr>
        <w:t xml:space="preserve">n este </w:t>
      </w:r>
      <w:r w:rsidR="008F2E52">
        <w:rPr>
          <w:rFonts w:ascii="Arial" w:hAnsi="Arial" w:cs="Arial"/>
          <w:color w:val="222222"/>
          <w:shd w:val="clear" w:color="auto" w:fill="FFFFFF"/>
        </w:rPr>
        <w:t xml:space="preserve">capítulo, el autor </w:t>
      </w:r>
      <w:r w:rsidRPr="00F02D54">
        <w:rPr>
          <w:rFonts w:ascii="Arial" w:hAnsi="Arial" w:cs="Arial"/>
          <w:color w:val="222222"/>
          <w:shd w:val="clear" w:color="auto" w:fill="FFFFFF"/>
        </w:rPr>
        <w:t xml:space="preserve">nos describe su idea de cómo la sociedad en la antigüedad </w:t>
      </w:r>
      <w:r w:rsidR="00F02D54" w:rsidRPr="00F02D54">
        <w:rPr>
          <w:rFonts w:ascii="Arial" w:hAnsi="Arial" w:cs="Arial"/>
          <w:color w:val="222222"/>
          <w:shd w:val="clear" w:color="auto" w:fill="FFFFFF"/>
        </w:rPr>
        <w:t>está</w:t>
      </w:r>
      <w:r w:rsidR="00894D1A">
        <w:rPr>
          <w:rFonts w:ascii="Arial" w:hAnsi="Arial" w:cs="Arial"/>
          <w:color w:val="222222"/>
          <w:shd w:val="clear" w:color="auto" w:fill="FFFFFF"/>
        </w:rPr>
        <w:t xml:space="preserve"> regida por la información, es la base de toda sociedad, </w:t>
      </w:r>
      <w:r w:rsidRPr="00F02D54">
        <w:rPr>
          <w:rFonts w:ascii="Arial" w:hAnsi="Arial" w:cs="Arial"/>
          <w:color w:val="222222"/>
          <w:shd w:val="clear" w:color="auto" w:fill="FFFFFF"/>
        </w:rPr>
        <w:t xml:space="preserve">que según </w:t>
      </w:r>
      <w:r w:rsidR="004A3E8F" w:rsidRPr="00F02D54">
        <w:rPr>
          <w:rFonts w:ascii="Arial" w:hAnsi="Arial" w:cs="Arial"/>
          <w:color w:val="222222"/>
          <w:shd w:val="clear" w:color="auto" w:fill="FFFFFF"/>
        </w:rPr>
        <w:t>él</w:t>
      </w:r>
      <w:r w:rsidR="00894D1A">
        <w:rPr>
          <w:rFonts w:ascii="Arial" w:hAnsi="Arial" w:cs="Arial"/>
          <w:color w:val="222222"/>
          <w:shd w:val="clear" w:color="auto" w:fill="FFFFFF"/>
        </w:rPr>
        <w:t>,</w:t>
      </w:r>
      <w:r w:rsidRPr="00F02D54">
        <w:rPr>
          <w:rFonts w:ascii="Arial" w:hAnsi="Arial" w:cs="Arial"/>
          <w:color w:val="222222"/>
          <w:shd w:val="clear" w:color="auto" w:fill="FFFFFF"/>
        </w:rPr>
        <w:t xml:space="preserve"> </w:t>
      </w:r>
      <w:r w:rsidR="0036613E">
        <w:rPr>
          <w:rFonts w:ascii="Arial" w:hAnsi="Arial" w:cs="Arial"/>
          <w:color w:val="222222"/>
          <w:shd w:val="clear" w:color="auto" w:fill="FFFFFF"/>
        </w:rPr>
        <w:t xml:space="preserve">es el soporte, la base, los cimientos </w:t>
      </w:r>
      <w:r w:rsidRPr="00F02D54">
        <w:rPr>
          <w:rFonts w:ascii="Arial" w:hAnsi="Arial" w:cs="Arial"/>
          <w:color w:val="222222"/>
          <w:shd w:val="clear" w:color="auto" w:fill="FFFFFF"/>
        </w:rPr>
        <w:t>del proyecto de sociedad</w:t>
      </w:r>
      <w:r w:rsidR="00111947">
        <w:rPr>
          <w:rFonts w:ascii="Arial" w:hAnsi="Arial" w:cs="Arial"/>
          <w:color w:val="222222"/>
          <w:shd w:val="clear" w:color="auto" w:fill="FFFFFF"/>
        </w:rPr>
        <w:t xml:space="preserve"> inspirado por l</w:t>
      </w:r>
      <w:r w:rsidR="00894D1A">
        <w:rPr>
          <w:rFonts w:ascii="Arial" w:hAnsi="Arial" w:cs="Arial"/>
          <w:color w:val="222222"/>
          <w:shd w:val="clear" w:color="auto" w:fill="FFFFFF"/>
        </w:rPr>
        <w:t>os</w:t>
      </w:r>
      <w:r w:rsidR="00111947">
        <w:rPr>
          <w:rFonts w:ascii="Arial" w:hAnsi="Arial" w:cs="Arial"/>
          <w:color w:val="222222"/>
          <w:shd w:val="clear" w:color="auto" w:fill="FFFFFF"/>
        </w:rPr>
        <w:t xml:space="preserve"> n</w:t>
      </w:r>
      <w:r w:rsidR="00894D1A">
        <w:rPr>
          <w:rFonts w:ascii="Arial" w:hAnsi="Arial" w:cs="Arial"/>
          <w:color w:val="222222"/>
          <w:shd w:val="clear" w:color="auto" w:fill="FFFFFF"/>
        </w:rPr>
        <w:t>ú</w:t>
      </w:r>
      <w:r w:rsidR="00111947">
        <w:rPr>
          <w:rFonts w:ascii="Arial" w:hAnsi="Arial" w:cs="Arial"/>
          <w:color w:val="222222"/>
          <w:shd w:val="clear" w:color="auto" w:fill="FFFFFF"/>
        </w:rPr>
        <w:t>mero</w:t>
      </w:r>
      <w:r w:rsidR="00894D1A">
        <w:rPr>
          <w:rFonts w:ascii="Arial" w:hAnsi="Arial" w:cs="Arial"/>
          <w:color w:val="222222"/>
          <w:shd w:val="clear" w:color="auto" w:fill="FFFFFF"/>
        </w:rPr>
        <w:t>s</w:t>
      </w:r>
      <w:r w:rsidR="006654D7">
        <w:rPr>
          <w:rFonts w:ascii="Arial" w:hAnsi="Arial" w:cs="Arial"/>
          <w:color w:val="222222"/>
          <w:shd w:val="clear" w:color="auto" w:fill="FFFFFF"/>
        </w:rPr>
        <w:t xml:space="preserve">, </w:t>
      </w:r>
      <w:r w:rsidR="0036613E">
        <w:rPr>
          <w:rFonts w:ascii="Arial" w:hAnsi="Arial" w:cs="Arial"/>
          <w:color w:val="222222"/>
          <w:shd w:val="clear" w:color="auto" w:fill="FFFFFF"/>
        </w:rPr>
        <w:t>lo</w:t>
      </w:r>
      <w:r w:rsidR="006654D7">
        <w:rPr>
          <w:rFonts w:ascii="Arial" w:hAnsi="Arial" w:cs="Arial"/>
          <w:color w:val="222222"/>
          <w:shd w:val="clear" w:color="auto" w:fill="FFFFFF"/>
        </w:rPr>
        <w:t xml:space="preserve"> cuál es muy anterior a la entrada </w:t>
      </w:r>
      <w:r w:rsidR="00F21161">
        <w:rPr>
          <w:rFonts w:ascii="Arial" w:hAnsi="Arial" w:cs="Arial"/>
          <w:color w:val="222222"/>
          <w:shd w:val="clear" w:color="auto" w:fill="FFFFFF"/>
        </w:rPr>
        <w:t>de la noción de la información de la lengua como medio de comunicación en la cultura de la modernidad.</w:t>
      </w:r>
    </w:p>
    <w:p w:rsidR="00DC5A7C" w:rsidRDefault="00F061BB" w:rsidP="00F02D54">
      <w:pPr>
        <w:jc w:val="both"/>
        <w:rPr>
          <w:rFonts w:ascii="Arial" w:hAnsi="Arial" w:cs="Arial"/>
          <w:color w:val="222222"/>
          <w:shd w:val="clear" w:color="auto" w:fill="FFFFFF"/>
        </w:rPr>
      </w:pPr>
      <w:r w:rsidRPr="00F02D54">
        <w:rPr>
          <w:rFonts w:ascii="Arial" w:hAnsi="Arial" w:cs="Arial"/>
          <w:color w:val="222222"/>
          <w:shd w:val="clear" w:color="auto" w:fill="FFFFFF"/>
        </w:rPr>
        <w:t xml:space="preserve">Según </w:t>
      </w:r>
      <w:proofErr w:type="spellStart"/>
      <w:r w:rsidRPr="00F02D54">
        <w:rPr>
          <w:rFonts w:ascii="Arial" w:hAnsi="Arial" w:cs="Arial"/>
          <w:color w:val="222222"/>
          <w:shd w:val="clear" w:color="auto" w:fill="FFFFFF"/>
        </w:rPr>
        <w:t>Mattelart</w:t>
      </w:r>
      <w:proofErr w:type="spellEnd"/>
      <w:r w:rsidR="00F21161">
        <w:rPr>
          <w:rFonts w:ascii="Arial" w:hAnsi="Arial" w:cs="Arial"/>
          <w:color w:val="222222"/>
          <w:shd w:val="clear" w:color="auto" w:fill="FFFFFF"/>
        </w:rPr>
        <w:t>,</w:t>
      </w:r>
      <w:r w:rsidRPr="00F02D54">
        <w:rPr>
          <w:rFonts w:ascii="Arial" w:hAnsi="Arial" w:cs="Arial"/>
          <w:color w:val="222222"/>
          <w:shd w:val="clear" w:color="auto" w:fill="FFFFFF"/>
        </w:rPr>
        <w:t xml:space="preserve"> </w:t>
      </w:r>
      <w:r w:rsidR="0036613E">
        <w:rPr>
          <w:rFonts w:ascii="Arial" w:hAnsi="Arial" w:cs="Arial"/>
          <w:color w:val="222222"/>
          <w:shd w:val="clear" w:color="auto" w:fill="FFFFFF"/>
        </w:rPr>
        <w:t xml:space="preserve">éste proyecto se formó </w:t>
      </w:r>
      <w:r w:rsidRPr="00F02D54">
        <w:rPr>
          <w:rFonts w:ascii="Arial" w:hAnsi="Arial" w:cs="Arial"/>
          <w:color w:val="222222"/>
          <w:shd w:val="clear" w:color="auto" w:fill="FFFFFF"/>
        </w:rPr>
        <w:t>en el Siglo XVII y XVIII</w:t>
      </w:r>
      <w:r w:rsidR="00F21161">
        <w:rPr>
          <w:rFonts w:ascii="Arial" w:hAnsi="Arial" w:cs="Arial"/>
          <w:color w:val="222222"/>
          <w:shd w:val="clear" w:color="auto" w:fill="FFFFFF"/>
        </w:rPr>
        <w:t>,</w:t>
      </w:r>
      <w:r w:rsidR="00726EC4">
        <w:rPr>
          <w:rFonts w:ascii="Arial" w:hAnsi="Arial" w:cs="Arial"/>
          <w:color w:val="222222"/>
          <w:shd w:val="clear" w:color="auto" w:fill="FFFFFF"/>
        </w:rPr>
        <w:t xml:space="preserve"> poniendo como base a las </w:t>
      </w:r>
      <w:r w:rsidRPr="00F02D54">
        <w:rPr>
          <w:rFonts w:ascii="Arial" w:hAnsi="Arial" w:cs="Arial"/>
          <w:color w:val="222222"/>
          <w:shd w:val="clear" w:color="auto" w:fill="FFFFFF"/>
        </w:rPr>
        <w:t>matemáticas</w:t>
      </w:r>
      <w:r w:rsidR="00726EC4">
        <w:rPr>
          <w:rFonts w:ascii="Arial" w:hAnsi="Arial" w:cs="Arial"/>
          <w:color w:val="222222"/>
          <w:shd w:val="clear" w:color="auto" w:fill="FFFFFF"/>
        </w:rPr>
        <w:t xml:space="preserve">, como </w:t>
      </w:r>
      <w:r w:rsidRPr="00F02D54">
        <w:rPr>
          <w:rFonts w:ascii="Arial" w:hAnsi="Arial" w:cs="Arial"/>
          <w:color w:val="222222"/>
          <w:shd w:val="clear" w:color="auto" w:fill="FFFFFF"/>
        </w:rPr>
        <w:t>modelo de</w:t>
      </w:r>
      <w:r w:rsidR="00726EC4">
        <w:rPr>
          <w:rFonts w:ascii="Arial" w:hAnsi="Arial" w:cs="Arial"/>
          <w:color w:val="222222"/>
          <w:shd w:val="clear" w:color="auto" w:fill="FFFFFF"/>
        </w:rPr>
        <w:t>l</w:t>
      </w:r>
      <w:r w:rsidRPr="00F02D54">
        <w:rPr>
          <w:rFonts w:ascii="Arial" w:hAnsi="Arial" w:cs="Arial"/>
          <w:color w:val="222222"/>
          <w:shd w:val="clear" w:color="auto" w:fill="FFFFFF"/>
        </w:rPr>
        <w:t xml:space="preserve"> razonamiento</w:t>
      </w:r>
      <w:r w:rsidR="00726EC4">
        <w:rPr>
          <w:rFonts w:ascii="Arial" w:hAnsi="Arial" w:cs="Arial"/>
          <w:color w:val="222222"/>
          <w:shd w:val="clear" w:color="auto" w:fill="FFFFFF"/>
        </w:rPr>
        <w:t xml:space="preserve"> y de una acción útil en la sociedad</w:t>
      </w:r>
      <w:r w:rsidR="00AE31D4">
        <w:rPr>
          <w:rFonts w:ascii="Arial" w:hAnsi="Arial" w:cs="Arial"/>
          <w:color w:val="222222"/>
          <w:shd w:val="clear" w:color="auto" w:fill="FFFFFF"/>
        </w:rPr>
        <w:t>. Éste pensamiento basado en las matemáticas</w:t>
      </w:r>
      <w:r w:rsidR="0058547D">
        <w:rPr>
          <w:rFonts w:ascii="Arial" w:hAnsi="Arial" w:cs="Arial"/>
          <w:color w:val="222222"/>
          <w:shd w:val="clear" w:color="auto" w:fill="FFFFFF"/>
        </w:rPr>
        <w:t>,</w:t>
      </w:r>
      <w:r w:rsidR="00AE31D4">
        <w:rPr>
          <w:rFonts w:ascii="Arial" w:hAnsi="Arial" w:cs="Arial"/>
          <w:color w:val="222222"/>
          <w:shd w:val="clear" w:color="auto" w:fill="FFFFFF"/>
        </w:rPr>
        <w:t xml:space="preserve"> se convierte en el prototipo, el molde, de todo discurso</w:t>
      </w:r>
      <w:r w:rsidR="00CF55AC">
        <w:rPr>
          <w:rFonts w:ascii="Arial" w:hAnsi="Arial" w:cs="Arial"/>
          <w:color w:val="222222"/>
          <w:shd w:val="clear" w:color="auto" w:fill="FFFFFF"/>
        </w:rPr>
        <w:t xml:space="preserve"> que se considerara como verdadero y sienta las bases de la búsqueda de la perfección </w:t>
      </w:r>
      <w:r w:rsidR="00AE31D4">
        <w:rPr>
          <w:rFonts w:ascii="Arial" w:hAnsi="Arial" w:cs="Arial"/>
          <w:color w:val="222222"/>
          <w:shd w:val="clear" w:color="auto" w:fill="FFFFFF"/>
        </w:rPr>
        <w:t>en</w:t>
      </w:r>
      <w:r w:rsidR="00F02D54">
        <w:rPr>
          <w:rFonts w:ascii="Arial" w:hAnsi="Arial" w:cs="Arial"/>
          <w:color w:val="222222"/>
          <w:shd w:val="clear" w:color="auto" w:fill="FFFFFF"/>
        </w:rPr>
        <w:t xml:space="preserve"> las sociedades humanas. </w:t>
      </w:r>
      <w:r w:rsidR="00F109EB">
        <w:rPr>
          <w:rFonts w:ascii="Arial" w:hAnsi="Arial" w:cs="Arial"/>
          <w:color w:val="222222"/>
          <w:shd w:val="clear" w:color="auto" w:fill="FFFFFF"/>
        </w:rPr>
        <w:t>La materialización de éste pensamiento matemático, según el autor, se da en la Revolución Francesa, donde se crean conceptos como</w:t>
      </w:r>
      <w:r w:rsidR="00DC5A7C">
        <w:rPr>
          <w:rFonts w:ascii="Arial" w:hAnsi="Arial" w:cs="Arial"/>
          <w:color w:val="222222"/>
          <w:shd w:val="clear" w:color="auto" w:fill="FFFFFF"/>
        </w:rPr>
        <w:t xml:space="preserve"> </w:t>
      </w:r>
      <w:r w:rsidR="00F109EB">
        <w:rPr>
          <w:rFonts w:ascii="Arial" w:hAnsi="Arial" w:cs="Arial"/>
          <w:color w:val="222222"/>
          <w:shd w:val="clear" w:color="auto" w:fill="FFFFFF"/>
        </w:rPr>
        <w:t xml:space="preserve">la igualdad ciudadana y el universalismo. </w:t>
      </w:r>
    </w:p>
    <w:p w:rsidR="00FD0A1A" w:rsidRDefault="00DC5A7C" w:rsidP="00F02D54">
      <w:pPr>
        <w:jc w:val="both"/>
        <w:rPr>
          <w:rFonts w:ascii="Arial" w:hAnsi="Arial" w:cs="Arial"/>
          <w:color w:val="222222"/>
          <w:shd w:val="clear" w:color="auto" w:fill="FFFFFF"/>
        </w:rPr>
      </w:pPr>
      <w:r>
        <w:rPr>
          <w:rFonts w:ascii="Arial" w:hAnsi="Arial" w:cs="Arial"/>
          <w:color w:val="222222"/>
          <w:shd w:val="clear" w:color="auto" w:fill="FFFFFF"/>
        </w:rPr>
        <w:t xml:space="preserve">Para </w:t>
      </w:r>
      <w:proofErr w:type="spellStart"/>
      <w:r>
        <w:rPr>
          <w:rFonts w:ascii="Arial" w:hAnsi="Arial" w:cs="Arial"/>
          <w:color w:val="222222"/>
          <w:shd w:val="clear" w:color="auto" w:fill="FFFFFF"/>
        </w:rPr>
        <w:t>Mattelart</w:t>
      </w:r>
      <w:proofErr w:type="spellEnd"/>
      <w:r>
        <w:rPr>
          <w:rFonts w:ascii="Arial" w:hAnsi="Arial" w:cs="Arial"/>
          <w:color w:val="222222"/>
          <w:shd w:val="clear" w:color="auto" w:fill="FFFFFF"/>
        </w:rPr>
        <w:t xml:space="preserve"> existen </w:t>
      </w:r>
      <w:r w:rsidR="00F061BB" w:rsidRPr="00F02D54">
        <w:rPr>
          <w:rFonts w:ascii="Arial" w:hAnsi="Arial" w:cs="Arial"/>
          <w:color w:val="222222"/>
          <w:shd w:val="clear" w:color="auto" w:fill="FFFFFF"/>
        </w:rPr>
        <w:t xml:space="preserve">varias personalidades que contribuyen a la </w:t>
      </w:r>
      <w:r w:rsidR="00FD0A1A" w:rsidRPr="00F02D54">
        <w:rPr>
          <w:rFonts w:ascii="Arial" w:hAnsi="Arial" w:cs="Arial"/>
          <w:color w:val="222222"/>
          <w:shd w:val="clear" w:color="auto" w:fill="FFFFFF"/>
        </w:rPr>
        <w:t>evolución</w:t>
      </w:r>
      <w:r w:rsidR="00F061BB" w:rsidRPr="00F02D54">
        <w:rPr>
          <w:rFonts w:ascii="Arial" w:hAnsi="Arial" w:cs="Arial"/>
          <w:color w:val="222222"/>
          <w:shd w:val="clear" w:color="auto" w:fill="FFFFFF"/>
        </w:rPr>
        <w:t xml:space="preserve"> de la sociedad de la </w:t>
      </w:r>
      <w:r w:rsidR="00FD0A1A" w:rsidRPr="00F02D54">
        <w:rPr>
          <w:rFonts w:ascii="Arial" w:hAnsi="Arial" w:cs="Arial"/>
          <w:color w:val="222222"/>
          <w:shd w:val="clear" w:color="auto" w:fill="FFFFFF"/>
        </w:rPr>
        <w:t>información</w:t>
      </w:r>
      <w:r w:rsidR="0058547D">
        <w:rPr>
          <w:rFonts w:ascii="Arial" w:hAnsi="Arial" w:cs="Arial"/>
          <w:color w:val="222222"/>
          <w:shd w:val="clear" w:color="auto" w:fill="FFFFFF"/>
        </w:rPr>
        <w:t>,</w:t>
      </w:r>
      <w:r w:rsidR="00FD0A1A">
        <w:rPr>
          <w:rFonts w:ascii="Arial" w:hAnsi="Arial" w:cs="Arial"/>
          <w:color w:val="222222"/>
          <w:shd w:val="clear" w:color="auto" w:fill="FFFFFF"/>
        </w:rPr>
        <w:t xml:space="preserve"> el pri</w:t>
      </w:r>
      <w:r w:rsidR="00F061BB" w:rsidRPr="00F02D54">
        <w:rPr>
          <w:rFonts w:ascii="Arial" w:hAnsi="Arial" w:cs="Arial"/>
          <w:color w:val="222222"/>
          <w:shd w:val="clear" w:color="auto" w:fill="FFFFFF"/>
        </w:rPr>
        <w:t>m</w:t>
      </w:r>
      <w:r w:rsidR="00FD0A1A">
        <w:rPr>
          <w:rFonts w:ascii="Arial" w:hAnsi="Arial" w:cs="Arial"/>
          <w:color w:val="222222"/>
          <w:shd w:val="clear" w:color="auto" w:fill="FFFFFF"/>
        </w:rPr>
        <w:t>er</w:t>
      </w:r>
      <w:r w:rsidR="00F061BB" w:rsidRPr="00F02D54">
        <w:rPr>
          <w:rFonts w:ascii="Arial" w:hAnsi="Arial" w:cs="Arial"/>
          <w:color w:val="222222"/>
          <w:shd w:val="clear" w:color="auto" w:fill="FFFFFF"/>
        </w:rPr>
        <w:t xml:space="preserve">o que </w:t>
      </w:r>
      <w:r w:rsidR="00FD0A1A">
        <w:rPr>
          <w:rFonts w:ascii="Arial" w:hAnsi="Arial" w:cs="Arial"/>
          <w:color w:val="222222"/>
          <w:shd w:val="clear" w:color="auto" w:fill="FFFFFF"/>
        </w:rPr>
        <w:t xml:space="preserve">él </w:t>
      </w:r>
      <w:r w:rsidR="00F061BB" w:rsidRPr="00F02D54">
        <w:rPr>
          <w:rFonts w:ascii="Arial" w:hAnsi="Arial" w:cs="Arial"/>
          <w:color w:val="222222"/>
          <w:shd w:val="clear" w:color="auto" w:fill="FFFFFF"/>
        </w:rPr>
        <w:t>menci</w:t>
      </w:r>
      <w:r w:rsidR="00FD0A1A">
        <w:rPr>
          <w:rFonts w:ascii="Arial" w:hAnsi="Arial" w:cs="Arial"/>
          <w:color w:val="222222"/>
          <w:shd w:val="clear" w:color="auto" w:fill="FFFFFF"/>
        </w:rPr>
        <w:t>o</w:t>
      </w:r>
      <w:r w:rsidR="00F061BB" w:rsidRPr="00F02D54">
        <w:rPr>
          <w:rFonts w:ascii="Arial" w:hAnsi="Arial" w:cs="Arial"/>
          <w:color w:val="222222"/>
          <w:shd w:val="clear" w:color="auto" w:fill="FFFFFF"/>
        </w:rPr>
        <w:t>n</w:t>
      </w:r>
      <w:r w:rsidR="00FD0A1A">
        <w:rPr>
          <w:rFonts w:ascii="Arial" w:hAnsi="Arial" w:cs="Arial"/>
          <w:color w:val="222222"/>
          <w:shd w:val="clear" w:color="auto" w:fill="FFFFFF"/>
        </w:rPr>
        <w:t>a</w:t>
      </w:r>
      <w:r w:rsidR="00F061BB" w:rsidRPr="00F02D54">
        <w:rPr>
          <w:rFonts w:ascii="Arial" w:hAnsi="Arial" w:cs="Arial"/>
          <w:color w:val="222222"/>
          <w:shd w:val="clear" w:color="auto" w:fill="FFFFFF"/>
        </w:rPr>
        <w:t xml:space="preserve"> es Gottfried Wilhelm Leibniz (1646-1716)</w:t>
      </w:r>
      <w:r>
        <w:rPr>
          <w:rFonts w:ascii="Arial" w:hAnsi="Arial" w:cs="Arial"/>
          <w:color w:val="222222"/>
          <w:shd w:val="clear" w:color="auto" w:fill="FFFFFF"/>
        </w:rPr>
        <w:t xml:space="preserve"> como el creador de la cibernética, esto debido a sus reflexiones filosóficas y matemáticas sobre la naturaleza de la lógica donde plantea qu</w:t>
      </w:r>
      <w:r w:rsidR="005F1ABB">
        <w:rPr>
          <w:rFonts w:ascii="Arial" w:hAnsi="Arial" w:cs="Arial"/>
          <w:color w:val="222222"/>
          <w:shd w:val="clear" w:color="auto" w:fill="FFFFFF"/>
        </w:rPr>
        <w:t>e</w:t>
      </w:r>
      <w:r>
        <w:rPr>
          <w:rFonts w:ascii="Arial" w:hAnsi="Arial" w:cs="Arial"/>
          <w:color w:val="222222"/>
          <w:shd w:val="clear" w:color="auto" w:fill="FFFFFF"/>
        </w:rPr>
        <w:t xml:space="preserve"> el pensamiento humano </w:t>
      </w:r>
      <w:r w:rsidR="00877010">
        <w:rPr>
          <w:rFonts w:ascii="Arial" w:hAnsi="Arial" w:cs="Arial"/>
          <w:color w:val="222222"/>
          <w:shd w:val="clear" w:color="auto" w:fill="FFFFFF"/>
        </w:rPr>
        <w:t>puede manifestarse y desarrollarse al interior de una máquina. Se acerca a la automatización de la razón, basándose en la aritmética binaria</w:t>
      </w:r>
      <w:r w:rsidR="005F1ABB">
        <w:rPr>
          <w:rFonts w:ascii="Arial" w:hAnsi="Arial" w:cs="Arial"/>
          <w:color w:val="222222"/>
          <w:shd w:val="clear" w:color="auto" w:fill="FFFFFF"/>
        </w:rPr>
        <w:t xml:space="preserve">, lo que llama </w:t>
      </w:r>
      <w:r w:rsidR="00877010">
        <w:rPr>
          <w:rFonts w:ascii="Arial" w:hAnsi="Arial" w:cs="Arial"/>
          <w:color w:val="222222"/>
          <w:shd w:val="clear" w:color="auto" w:fill="FFFFFF"/>
        </w:rPr>
        <w:t>una máquina aritmética, la calculadora</w:t>
      </w:r>
      <w:r w:rsidR="00E86D6E">
        <w:rPr>
          <w:rFonts w:ascii="Arial" w:hAnsi="Arial" w:cs="Arial"/>
          <w:color w:val="222222"/>
          <w:shd w:val="clear" w:color="auto" w:fill="FFFFFF"/>
        </w:rPr>
        <w:t xml:space="preserve">, más evolucionada o revolucionada que la de Pascal, en donde se puede descubrir un punto a partir del </w:t>
      </w:r>
      <w:proofErr w:type="spellStart"/>
      <w:r w:rsidR="00E86D6E">
        <w:rPr>
          <w:rFonts w:ascii="Arial" w:hAnsi="Arial" w:cs="Arial"/>
          <w:color w:val="222222"/>
          <w:shd w:val="clear" w:color="auto" w:fill="FFFFFF"/>
        </w:rPr>
        <w:t>cuál</w:t>
      </w:r>
      <w:proofErr w:type="spellEnd"/>
      <w:r w:rsidR="00E86D6E">
        <w:rPr>
          <w:rFonts w:ascii="Arial" w:hAnsi="Arial" w:cs="Arial"/>
          <w:color w:val="222222"/>
          <w:shd w:val="clear" w:color="auto" w:fill="FFFFFF"/>
        </w:rPr>
        <w:t xml:space="preserve"> todo se vuelve a poner en orden.</w:t>
      </w:r>
      <w:r w:rsidR="00F061BB" w:rsidRPr="00F02D54">
        <w:rPr>
          <w:rFonts w:ascii="Arial" w:hAnsi="Arial" w:cs="Arial"/>
          <w:color w:val="222222"/>
          <w:shd w:val="clear" w:color="auto" w:fill="FFFFFF"/>
        </w:rPr>
        <w:t xml:space="preserve"> </w:t>
      </w:r>
    </w:p>
    <w:p w:rsidR="00E14E03" w:rsidRDefault="00E14E03" w:rsidP="00F02D54">
      <w:pPr>
        <w:jc w:val="both"/>
        <w:rPr>
          <w:rFonts w:ascii="Arial" w:hAnsi="Arial" w:cs="Arial"/>
          <w:color w:val="222222"/>
          <w:shd w:val="clear" w:color="auto" w:fill="FFFFFF"/>
        </w:rPr>
      </w:pPr>
      <w:r>
        <w:rPr>
          <w:rFonts w:ascii="Arial" w:hAnsi="Arial" w:cs="Arial"/>
          <w:color w:val="222222"/>
          <w:shd w:val="clear" w:color="auto" w:fill="FFFFFF"/>
        </w:rPr>
        <w:t xml:space="preserve">De acuerdo a la matemática </w:t>
      </w:r>
      <w:proofErr w:type="spellStart"/>
      <w:r>
        <w:rPr>
          <w:rFonts w:ascii="Arial" w:hAnsi="Arial" w:cs="Arial"/>
          <w:color w:val="222222"/>
          <w:shd w:val="clear" w:color="auto" w:fill="FFFFFF"/>
        </w:rPr>
        <w:t>leibniziana</w:t>
      </w:r>
      <w:proofErr w:type="spellEnd"/>
      <w:r>
        <w:rPr>
          <w:rFonts w:ascii="Arial" w:hAnsi="Arial" w:cs="Arial"/>
          <w:color w:val="222222"/>
          <w:shd w:val="clear" w:color="auto" w:fill="FFFFFF"/>
        </w:rPr>
        <w:t>, que da cuenta tanto de las mismas matem</w:t>
      </w:r>
      <w:r w:rsidR="00F81F20">
        <w:rPr>
          <w:rFonts w:ascii="Arial" w:hAnsi="Arial" w:cs="Arial"/>
          <w:color w:val="222222"/>
          <w:shd w:val="clear" w:color="auto" w:fill="FFFFFF"/>
        </w:rPr>
        <w:t xml:space="preserve">áticas como de las relaciones, representa una teoría de las complexiones, una primera filosofía de la complicación, es decir, la multiplicidad y variedad de números </w:t>
      </w:r>
      <w:r w:rsidR="004A1DC7">
        <w:rPr>
          <w:rFonts w:ascii="Arial" w:hAnsi="Arial" w:cs="Arial"/>
          <w:color w:val="222222"/>
          <w:shd w:val="clear" w:color="auto" w:fill="FFFFFF"/>
        </w:rPr>
        <w:t>y seres que se dejan organizar, clasificar y jerarquizar. A</w:t>
      </w:r>
      <w:r w:rsidR="00EB2B15">
        <w:rPr>
          <w:rFonts w:ascii="Arial" w:hAnsi="Arial" w:cs="Arial"/>
          <w:color w:val="222222"/>
          <w:shd w:val="clear" w:color="auto" w:fill="FFFFFF"/>
        </w:rPr>
        <w:t xml:space="preserve"> tra</w:t>
      </w:r>
      <w:r w:rsidR="004A1DC7">
        <w:rPr>
          <w:rFonts w:ascii="Arial" w:hAnsi="Arial" w:cs="Arial"/>
          <w:color w:val="222222"/>
          <w:shd w:val="clear" w:color="auto" w:fill="FFFFFF"/>
        </w:rPr>
        <w:t>vés de la escritura algorítmica desarrollada por Leibniz</w:t>
      </w:r>
      <w:r w:rsidR="00EB2B15">
        <w:rPr>
          <w:rFonts w:ascii="Arial" w:hAnsi="Arial" w:cs="Arial"/>
          <w:color w:val="222222"/>
          <w:shd w:val="clear" w:color="auto" w:fill="FFFFFF"/>
        </w:rPr>
        <w:t>,</w:t>
      </w:r>
      <w:r w:rsidR="004A1DC7">
        <w:rPr>
          <w:rFonts w:ascii="Arial" w:hAnsi="Arial" w:cs="Arial"/>
          <w:color w:val="222222"/>
          <w:shd w:val="clear" w:color="auto" w:fill="FFFFFF"/>
        </w:rPr>
        <w:t xml:space="preserve"> logra </w:t>
      </w:r>
      <w:r w:rsidR="00EB2B15">
        <w:rPr>
          <w:rFonts w:ascii="Arial" w:hAnsi="Arial" w:cs="Arial"/>
          <w:color w:val="222222"/>
          <w:shd w:val="clear" w:color="auto" w:fill="FFFFFF"/>
        </w:rPr>
        <w:t>que el algoritmo se convierta en un concepto fundamental del pensamiento automático de la informaci</w:t>
      </w:r>
      <w:r w:rsidR="00E40282">
        <w:rPr>
          <w:rFonts w:ascii="Arial" w:hAnsi="Arial" w:cs="Arial"/>
          <w:color w:val="222222"/>
          <w:shd w:val="clear" w:color="auto" w:fill="FFFFFF"/>
        </w:rPr>
        <w:t>ón, hecho sumamente importante ya que permitió la construcción de la informática como disciplina autónoma.</w:t>
      </w:r>
    </w:p>
    <w:p w:rsidR="001C30A1" w:rsidRDefault="00105AC8" w:rsidP="00F02D54">
      <w:pPr>
        <w:jc w:val="both"/>
        <w:rPr>
          <w:rFonts w:ascii="Arial" w:hAnsi="Arial" w:cs="Arial"/>
          <w:color w:val="222222"/>
          <w:shd w:val="clear" w:color="auto" w:fill="FFFFFF"/>
        </w:rPr>
      </w:pPr>
      <w:r>
        <w:rPr>
          <w:rFonts w:ascii="Arial" w:hAnsi="Arial" w:cs="Arial"/>
          <w:color w:val="222222"/>
          <w:shd w:val="clear" w:color="auto" w:fill="FFFFFF"/>
        </w:rPr>
        <w:t xml:space="preserve">La automatización del pensamiento planteado por Leibniz se beneficia de la búsqueda de un lenguaje </w:t>
      </w:r>
      <w:r w:rsidR="00514B10">
        <w:rPr>
          <w:rFonts w:ascii="Arial" w:hAnsi="Arial" w:cs="Arial"/>
          <w:color w:val="222222"/>
          <w:shd w:val="clear" w:color="auto" w:fill="FFFFFF"/>
        </w:rPr>
        <w:t xml:space="preserve">mecánico. El deseo y la intención era que se diera un acercamiento de </w:t>
      </w:r>
      <w:r w:rsidR="004B41C1">
        <w:rPr>
          <w:rFonts w:ascii="Arial" w:hAnsi="Arial" w:cs="Arial"/>
          <w:color w:val="222222"/>
          <w:shd w:val="clear" w:color="auto" w:fill="FFFFFF"/>
        </w:rPr>
        <w:t>l</w:t>
      </w:r>
      <w:r w:rsidR="00514B10">
        <w:rPr>
          <w:rFonts w:ascii="Arial" w:hAnsi="Arial" w:cs="Arial"/>
          <w:color w:val="222222"/>
          <w:shd w:val="clear" w:color="auto" w:fill="FFFFFF"/>
        </w:rPr>
        <w:t xml:space="preserve">os pueblos, la unificación de éstos, no solo en Europa </w:t>
      </w:r>
      <w:r w:rsidR="004B41C1">
        <w:rPr>
          <w:rFonts w:ascii="Arial" w:hAnsi="Arial" w:cs="Arial"/>
          <w:color w:val="222222"/>
          <w:shd w:val="clear" w:color="auto" w:fill="FFFFFF"/>
        </w:rPr>
        <w:t xml:space="preserve">sino de todo el género humano. </w:t>
      </w:r>
      <w:r w:rsidR="00F061BB" w:rsidRPr="00F02D54">
        <w:rPr>
          <w:rFonts w:ascii="Arial" w:hAnsi="Arial" w:cs="Arial"/>
          <w:color w:val="222222"/>
          <w:shd w:val="clear" w:color="auto" w:fill="FFFFFF"/>
        </w:rPr>
        <w:t>Leibniz y sus cálculos rápidos tienden al desarrollo del capitalismo moderno</w:t>
      </w:r>
      <w:r w:rsidR="00294DB1">
        <w:rPr>
          <w:rFonts w:ascii="Arial" w:hAnsi="Arial" w:cs="Arial"/>
          <w:color w:val="222222"/>
          <w:shd w:val="clear" w:color="auto" w:fill="FFFFFF"/>
        </w:rPr>
        <w:t xml:space="preserve"> a través de la</w:t>
      </w:r>
      <w:r w:rsidR="00FD0A1A">
        <w:rPr>
          <w:rFonts w:ascii="Arial" w:hAnsi="Arial" w:cs="Arial"/>
          <w:color w:val="222222"/>
          <w:shd w:val="clear" w:color="auto" w:fill="FFFFFF"/>
        </w:rPr>
        <w:t xml:space="preserve"> </w:t>
      </w:r>
      <w:r w:rsidR="00F061BB" w:rsidRPr="00F02D54">
        <w:rPr>
          <w:rFonts w:ascii="Arial" w:hAnsi="Arial" w:cs="Arial"/>
          <w:color w:val="222222"/>
          <w:shd w:val="clear" w:color="auto" w:fill="FFFFFF"/>
        </w:rPr>
        <w:t>navegación marítima.</w:t>
      </w:r>
      <w:r w:rsidR="00FD0A1A">
        <w:rPr>
          <w:rFonts w:ascii="Arial" w:hAnsi="Arial" w:cs="Arial"/>
          <w:color w:val="222222"/>
          <w:shd w:val="clear" w:color="auto" w:fill="FFFFFF"/>
        </w:rPr>
        <w:t xml:space="preserve"> </w:t>
      </w:r>
      <w:r w:rsidR="00294DB1">
        <w:rPr>
          <w:rFonts w:ascii="Arial" w:hAnsi="Arial" w:cs="Arial"/>
          <w:color w:val="222222"/>
          <w:shd w:val="clear" w:color="auto" w:fill="FFFFFF"/>
        </w:rPr>
        <w:t xml:space="preserve">El autor </w:t>
      </w:r>
      <w:r w:rsidR="00845BA3">
        <w:rPr>
          <w:rFonts w:ascii="Arial" w:hAnsi="Arial" w:cs="Arial"/>
          <w:color w:val="222222"/>
          <w:shd w:val="clear" w:color="auto" w:fill="FFFFFF"/>
        </w:rPr>
        <w:t xml:space="preserve">señala que </w:t>
      </w:r>
      <w:r w:rsidR="00294DB1">
        <w:rPr>
          <w:rFonts w:ascii="Arial" w:hAnsi="Arial" w:cs="Arial"/>
          <w:color w:val="222222"/>
          <w:shd w:val="clear" w:color="auto" w:fill="FFFFFF"/>
        </w:rPr>
        <w:t>e</w:t>
      </w:r>
      <w:r w:rsidR="00F061BB" w:rsidRPr="00F02D54">
        <w:rPr>
          <w:rFonts w:ascii="Arial" w:hAnsi="Arial" w:cs="Arial"/>
          <w:color w:val="222222"/>
          <w:shd w:val="clear" w:color="auto" w:fill="FFFFFF"/>
        </w:rPr>
        <w:t xml:space="preserve">n el siglo XVII </w:t>
      </w:r>
      <w:r w:rsidR="00845BA3">
        <w:rPr>
          <w:rFonts w:ascii="Arial" w:hAnsi="Arial" w:cs="Arial"/>
          <w:color w:val="222222"/>
          <w:shd w:val="clear" w:color="auto" w:fill="FFFFFF"/>
        </w:rPr>
        <w:t xml:space="preserve">los eruditos consideraron que </w:t>
      </w:r>
      <w:r w:rsidR="00A94E37">
        <w:rPr>
          <w:rFonts w:ascii="Arial" w:hAnsi="Arial" w:cs="Arial"/>
          <w:color w:val="222222"/>
          <w:shd w:val="clear" w:color="auto" w:fill="FFFFFF"/>
        </w:rPr>
        <w:t>hacía</w:t>
      </w:r>
      <w:r w:rsidR="00845BA3">
        <w:rPr>
          <w:rFonts w:ascii="Arial" w:hAnsi="Arial" w:cs="Arial"/>
          <w:color w:val="222222"/>
          <w:shd w:val="clear" w:color="auto" w:fill="FFFFFF"/>
        </w:rPr>
        <w:t xml:space="preserve"> ya más de mil cuatrocientos años </w:t>
      </w:r>
      <w:r w:rsidR="00A94E37">
        <w:rPr>
          <w:rFonts w:ascii="Arial" w:hAnsi="Arial" w:cs="Arial"/>
          <w:color w:val="222222"/>
          <w:shd w:val="clear" w:color="auto" w:fill="FFFFFF"/>
        </w:rPr>
        <w:t xml:space="preserve">existía un sistema de reducción de número binario como el que Leibniz había desarrollado, esto lo había logrado </w:t>
      </w:r>
      <w:r w:rsidR="00F061BB" w:rsidRPr="00F02D54">
        <w:rPr>
          <w:rFonts w:ascii="Arial" w:hAnsi="Arial" w:cs="Arial"/>
          <w:color w:val="222222"/>
          <w:shd w:val="clear" w:color="auto" w:fill="FFFFFF"/>
        </w:rPr>
        <w:t>otr</w:t>
      </w:r>
      <w:r w:rsidR="00294DB1">
        <w:rPr>
          <w:rFonts w:ascii="Arial" w:hAnsi="Arial" w:cs="Arial"/>
          <w:color w:val="222222"/>
          <w:shd w:val="clear" w:color="auto" w:fill="FFFFFF"/>
        </w:rPr>
        <w:t xml:space="preserve">o personaje </w:t>
      </w:r>
      <w:r w:rsidR="00A94E37">
        <w:rPr>
          <w:rFonts w:ascii="Arial" w:hAnsi="Arial" w:cs="Arial"/>
          <w:color w:val="222222"/>
          <w:shd w:val="clear" w:color="auto" w:fill="FFFFFF"/>
        </w:rPr>
        <w:t>de nombre</w:t>
      </w:r>
      <w:r w:rsidR="00F061BB" w:rsidRPr="00F02D54">
        <w:rPr>
          <w:rFonts w:ascii="Arial" w:hAnsi="Arial" w:cs="Arial"/>
          <w:color w:val="222222"/>
          <w:shd w:val="clear" w:color="auto" w:fill="FFFFFF"/>
        </w:rPr>
        <w:t xml:space="preserve"> </w:t>
      </w:r>
      <w:proofErr w:type="spellStart"/>
      <w:r w:rsidR="00F061BB" w:rsidRPr="00F02D54">
        <w:rPr>
          <w:rFonts w:ascii="Arial" w:hAnsi="Arial" w:cs="Arial"/>
          <w:color w:val="222222"/>
          <w:shd w:val="clear" w:color="auto" w:fill="FFFFFF"/>
        </w:rPr>
        <w:t>Fo</w:t>
      </w:r>
      <w:proofErr w:type="spellEnd"/>
      <w:r w:rsidR="00F061BB" w:rsidRPr="00F02D54">
        <w:rPr>
          <w:rFonts w:ascii="Arial" w:hAnsi="Arial" w:cs="Arial"/>
          <w:color w:val="222222"/>
          <w:shd w:val="clear" w:color="auto" w:fill="FFFFFF"/>
        </w:rPr>
        <w:t>-Hi, emperador</w:t>
      </w:r>
      <w:r w:rsidR="00845BA3">
        <w:rPr>
          <w:rFonts w:ascii="Arial" w:hAnsi="Arial" w:cs="Arial"/>
          <w:color w:val="222222"/>
          <w:shd w:val="clear" w:color="auto" w:fill="FFFFFF"/>
        </w:rPr>
        <w:t xml:space="preserve"> </w:t>
      </w:r>
      <w:r w:rsidR="00A94E37">
        <w:rPr>
          <w:rFonts w:ascii="Arial" w:hAnsi="Arial" w:cs="Arial"/>
          <w:color w:val="222222"/>
          <w:shd w:val="clear" w:color="auto" w:fill="FFFFFF"/>
        </w:rPr>
        <w:t xml:space="preserve">de China y a quien se le atribuyó, sin razón, la invención </w:t>
      </w:r>
      <w:r w:rsidR="00F061BB" w:rsidRPr="00F02D54">
        <w:rPr>
          <w:rFonts w:ascii="Arial" w:hAnsi="Arial" w:cs="Arial"/>
          <w:color w:val="222222"/>
          <w:shd w:val="clear" w:color="auto" w:fill="FFFFFF"/>
        </w:rPr>
        <w:t xml:space="preserve">de la escritura ideográfica. La tesis </w:t>
      </w:r>
      <w:r w:rsidR="00FD0A1A" w:rsidRPr="00F02D54">
        <w:rPr>
          <w:rFonts w:ascii="Arial" w:hAnsi="Arial" w:cs="Arial"/>
          <w:color w:val="222222"/>
          <w:shd w:val="clear" w:color="auto" w:fill="FFFFFF"/>
        </w:rPr>
        <w:t>principal</w:t>
      </w:r>
      <w:r w:rsidR="00F061BB" w:rsidRPr="00F02D54">
        <w:rPr>
          <w:rFonts w:ascii="Arial" w:hAnsi="Arial" w:cs="Arial"/>
          <w:color w:val="222222"/>
          <w:shd w:val="clear" w:color="auto" w:fill="FFFFFF"/>
        </w:rPr>
        <w:t xml:space="preserve"> del emperador </w:t>
      </w:r>
      <w:proofErr w:type="spellStart"/>
      <w:r w:rsidR="00F061BB" w:rsidRPr="00F02D54">
        <w:rPr>
          <w:rFonts w:ascii="Arial" w:hAnsi="Arial" w:cs="Arial"/>
          <w:color w:val="222222"/>
          <w:shd w:val="clear" w:color="auto" w:fill="FFFFFF"/>
        </w:rPr>
        <w:t>Fo</w:t>
      </w:r>
      <w:proofErr w:type="spellEnd"/>
      <w:r w:rsidR="00F061BB" w:rsidRPr="00F02D54">
        <w:rPr>
          <w:rFonts w:ascii="Arial" w:hAnsi="Arial" w:cs="Arial"/>
          <w:color w:val="222222"/>
          <w:shd w:val="clear" w:color="auto" w:fill="FFFFFF"/>
        </w:rPr>
        <w:t xml:space="preserve"> Hi es que el lenguaje de signos único que puede resolver imperfecciones de lenguas naturales, las cuales son fuente de discordia y obstáculos para la comunicación. </w:t>
      </w:r>
    </w:p>
    <w:p w:rsidR="00FD0A1A" w:rsidRDefault="001C30A1" w:rsidP="00F02D54">
      <w:pPr>
        <w:jc w:val="both"/>
        <w:rPr>
          <w:rFonts w:ascii="Arial" w:hAnsi="Arial" w:cs="Arial"/>
          <w:color w:val="222222"/>
          <w:shd w:val="clear" w:color="auto" w:fill="FFFFFF"/>
        </w:rPr>
      </w:pPr>
      <w:r>
        <w:rPr>
          <w:rFonts w:ascii="Arial" w:hAnsi="Arial" w:cs="Arial"/>
          <w:color w:val="222222"/>
          <w:shd w:val="clear" w:color="auto" w:fill="FFFFFF"/>
        </w:rPr>
        <w:lastRenderedPageBreak/>
        <w:t xml:space="preserve">Sir Francis Bacon, establece que o podría existir una restauración de las ciencias sin una </w:t>
      </w:r>
      <w:proofErr w:type="spellStart"/>
      <w:r>
        <w:rPr>
          <w:rFonts w:ascii="Arial" w:hAnsi="Arial" w:cs="Arial"/>
          <w:color w:val="222222"/>
          <w:shd w:val="clear" w:color="auto" w:fill="FFFFFF"/>
        </w:rPr>
        <w:t>critica</w:t>
      </w:r>
      <w:proofErr w:type="spellEnd"/>
      <w:r>
        <w:rPr>
          <w:rFonts w:ascii="Arial" w:hAnsi="Arial" w:cs="Arial"/>
          <w:color w:val="222222"/>
          <w:shd w:val="clear" w:color="auto" w:fill="FFFFFF"/>
        </w:rPr>
        <w:t xml:space="preserve"> a los ídolos públicos, es decir a las deidades </w:t>
      </w:r>
      <w:r w:rsidR="00244711">
        <w:rPr>
          <w:rFonts w:ascii="Arial" w:hAnsi="Arial" w:cs="Arial"/>
          <w:color w:val="222222"/>
          <w:shd w:val="clear" w:color="auto" w:fill="FFFFFF"/>
        </w:rPr>
        <w:t xml:space="preserve">y falsas ideas religiosas, </w:t>
      </w:r>
      <w:r w:rsidR="004F45BA">
        <w:rPr>
          <w:rFonts w:ascii="Arial" w:hAnsi="Arial" w:cs="Arial"/>
          <w:color w:val="222222"/>
          <w:shd w:val="clear" w:color="auto" w:fill="FFFFFF"/>
        </w:rPr>
        <w:t>trasportadas</w:t>
      </w:r>
      <w:r w:rsidR="00244711">
        <w:rPr>
          <w:rFonts w:ascii="Arial" w:hAnsi="Arial" w:cs="Arial"/>
          <w:color w:val="222222"/>
          <w:shd w:val="clear" w:color="auto" w:fill="FFFFFF"/>
        </w:rPr>
        <w:t xml:space="preserve"> por la lengua común, popular. El afán de liberarse de estos ídolos origina la búsqueda de una lengua universal</w:t>
      </w:r>
      <w:r w:rsidR="00F824DB">
        <w:rPr>
          <w:rFonts w:ascii="Arial" w:hAnsi="Arial" w:cs="Arial"/>
          <w:color w:val="222222"/>
          <w:shd w:val="clear" w:color="auto" w:fill="FFFFFF"/>
        </w:rPr>
        <w:t>. Se imaginó la posibilidad de crear una lengua que fuera como un alfabeto del pensamiento humano</w:t>
      </w:r>
      <w:r w:rsidR="00F061BB" w:rsidRPr="00F02D54">
        <w:rPr>
          <w:rFonts w:ascii="Arial" w:hAnsi="Arial" w:cs="Arial"/>
          <w:color w:val="222222"/>
          <w:shd w:val="clear" w:color="auto" w:fill="FFFFFF"/>
        </w:rPr>
        <w:t>, lengua</w:t>
      </w:r>
      <w:r w:rsidR="00F824DB">
        <w:rPr>
          <w:rFonts w:ascii="Arial" w:hAnsi="Arial" w:cs="Arial"/>
          <w:color w:val="222222"/>
          <w:shd w:val="clear" w:color="auto" w:fill="FFFFFF"/>
        </w:rPr>
        <w:t>je</w:t>
      </w:r>
      <w:r w:rsidR="00F061BB" w:rsidRPr="00F02D54">
        <w:rPr>
          <w:rFonts w:ascii="Arial" w:hAnsi="Arial" w:cs="Arial"/>
          <w:color w:val="222222"/>
          <w:shd w:val="clear" w:color="auto" w:fill="FFFFFF"/>
        </w:rPr>
        <w:t xml:space="preserve"> capaz de organizar y abarcar todos los saberes.</w:t>
      </w:r>
      <w:r w:rsidR="00FD0A1A">
        <w:rPr>
          <w:rFonts w:ascii="Arial" w:hAnsi="Arial" w:cs="Arial"/>
          <w:color w:val="222222"/>
          <w:shd w:val="clear" w:color="auto" w:fill="FFFFFF"/>
        </w:rPr>
        <w:t xml:space="preserve"> </w:t>
      </w:r>
      <w:r w:rsidR="004F45BA">
        <w:rPr>
          <w:rFonts w:ascii="Arial" w:hAnsi="Arial" w:cs="Arial"/>
          <w:color w:val="222222"/>
          <w:shd w:val="clear" w:color="auto" w:fill="FFFFFF"/>
        </w:rPr>
        <w:t>Ya Rene D</w:t>
      </w:r>
      <w:r w:rsidR="00F824DB">
        <w:rPr>
          <w:rFonts w:ascii="Arial" w:hAnsi="Arial" w:cs="Arial"/>
          <w:color w:val="222222"/>
          <w:shd w:val="clear" w:color="auto" w:fill="FFFFFF"/>
        </w:rPr>
        <w:t>escartes</w:t>
      </w:r>
      <w:r w:rsidR="004F45BA">
        <w:rPr>
          <w:rFonts w:ascii="Arial" w:hAnsi="Arial" w:cs="Arial"/>
          <w:color w:val="222222"/>
          <w:shd w:val="clear" w:color="auto" w:fill="FFFFFF"/>
        </w:rPr>
        <w:t xml:space="preserve">, en 1629, había propuesto un lenguaje basado en un sistema de numeración decimal. </w:t>
      </w:r>
    </w:p>
    <w:p w:rsidR="00FD0A1A" w:rsidRDefault="00FD0A1A" w:rsidP="00F02D54">
      <w:pPr>
        <w:jc w:val="both"/>
        <w:rPr>
          <w:rFonts w:ascii="Arial" w:hAnsi="Arial" w:cs="Arial"/>
          <w:color w:val="222222"/>
          <w:shd w:val="clear" w:color="auto" w:fill="FFFFFF"/>
        </w:rPr>
      </w:pPr>
      <w:r w:rsidRPr="00F02D54">
        <w:rPr>
          <w:rFonts w:ascii="Arial" w:hAnsi="Arial" w:cs="Arial"/>
          <w:color w:val="222222"/>
          <w:shd w:val="clear" w:color="auto" w:fill="FFFFFF"/>
        </w:rPr>
        <w:t>También</w:t>
      </w:r>
      <w:r w:rsidR="00F061BB" w:rsidRPr="00F02D54">
        <w:rPr>
          <w:rFonts w:ascii="Arial" w:hAnsi="Arial" w:cs="Arial"/>
          <w:color w:val="222222"/>
          <w:shd w:val="clear" w:color="auto" w:fill="FFFFFF"/>
        </w:rPr>
        <w:t xml:space="preserve"> en esta </w:t>
      </w:r>
      <w:r w:rsidRPr="00F02D54">
        <w:rPr>
          <w:rFonts w:ascii="Arial" w:hAnsi="Arial" w:cs="Arial"/>
          <w:color w:val="222222"/>
          <w:shd w:val="clear" w:color="auto" w:fill="FFFFFF"/>
        </w:rPr>
        <w:t>época</w:t>
      </w:r>
      <w:r w:rsidR="00F061BB" w:rsidRPr="00F02D54">
        <w:rPr>
          <w:rFonts w:ascii="Arial" w:hAnsi="Arial" w:cs="Arial"/>
          <w:color w:val="222222"/>
          <w:shd w:val="clear" w:color="auto" w:fill="FFFFFF"/>
        </w:rPr>
        <w:t xml:space="preserve"> son importantes los avances de John Wilkins quien </w:t>
      </w:r>
      <w:r w:rsidR="00E22C2E">
        <w:rPr>
          <w:rFonts w:ascii="Arial" w:hAnsi="Arial" w:cs="Arial"/>
          <w:color w:val="222222"/>
          <w:shd w:val="clear" w:color="auto" w:fill="FFFFFF"/>
        </w:rPr>
        <w:t>desarrolla</w:t>
      </w:r>
      <w:r w:rsidR="00F061BB" w:rsidRPr="00F02D54">
        <w:rPr>
          <w:rFonts w:ascii="Arial" w:hAnsi="Arial" w:cs="Arial"/>
          <w:color w:val="222222"/>
          <w:shd w:val="clear" w:color="auto" w:fill="FFFFFF"/>
        </w:rPr>
        <w:t xml:space="preserve"> una lengua analítica, </w:t>
      </w:r>
      <w:r w:rsidRPr="00F02D54">
        <w:rPr>
          <w:rFonts w:ascii="Arial" w:hAnsi="Arial" w:cs="Arial"/>
          <w:color w:val="222222"/>
          <w:shd w:val="clear" w:color="auto" w:fill="FFFFFF"/>
        </w:rPr>
        <w:t>además</w:t>
      </w:r>
      <w:r w:rsidR="00E22C2E">
        <w:rPr>
          <w:rFonts w:ascii="Arial" w:hAnsi="Arial" w:cs="Arial"/>
          <w:color w:val="222222"/>
          <w:shd w:val="clear" w:color="auto" w:fill="FFFFFF"/>
        </w:rPr>
        <w:t xml:space="preserve"> de dividir el universo en cuarenta</w:t>
      </w:r>
      <w:r w:rsidR="00F061BB" w:rsidRPr="00F02D54">
        <w:rPr>
          <w:rFonts w:ascii="Arial" w:hAnsi="Arial" w:cs="Arial"/>
          <w:color w:val="222222"/>
          <w:shd w:val="clear" w:color="auto" w:fill="FFFFFF"/>
        </w:rPr>
        <w:t xml:space="preserve"> </w:t>
      </w:r>
      <w:r w:rsidR="00E22C2E">
        <w:rPr>
          <w:rFonts w:ascii="Arial" w:hAnsi="Arial" w:cs="Arial"/>
          <w:color w:val="222222"/>
          <w:shd w:val="clear" w:color="auto" w:fill="FFFFFF"/>
        </w:rPr>
        <w:t>géneros</w:t>
      </w:r>
      <w:r w:rsidR="00BE00A0">
        <w:rPr>
          <w:rFonts w:ascii="Arial" w:hAnsi="Arial" w:cs="Arial"/>
          <w:color w:val="222222"/>
          <w:shd w:val="clear" w:color="auto" w:fill="FFFFFF"/>
        </w:rPr>
        <w:t>, subdivisibles en subgéneros, subdivisibles a su vez, en especies</w:t>
      </w:r>
      <w:r w:rsidR="00747B7B">
        <w:rPr>
          <w:rFonts w:ascii="Arial" w:hAnsi="Arial" w:cs="Arial"/>
          <w:color w:val="222222"/>
          <w:shd w:val="clear" w:color="auto" w:fill="FFFFFF"/>
        </w:rPr>
        <w:t xml:space="preserve"> </w:t>
      </w:r>
      <w:r w:rsidR="00BE00A0">
        <w:rPr>
          <w:rFonts w:ascii="Arial" w:hAnsi="Arial" w:cs="Arial"/>
          <w:color w:val="222222"/>
          <w:shd w:val="clear" w:color="auto" w:fill="FFFFFF"/>
        </w:rPr>
        <w:t xml:space="preserve">y asigna a cada monosílabo </w:t>
      </w:r>
      <w:r w:rsidR="00747B7B">
        <w:rPr>
          <w:rFonts w:ascii="Arial" w:hAnsi="Arial" w:cs="Arial"/>
          <w:color w:val="222222"/>
          <w:shd w:val="clear" w:color="auto" w:fill="FFFFFF"/>
        </w:rPr>
        <w:t>de dos letras</w:t>
      </w:r>
      <w:r>
        <w:rPr>
          <w:rFonts w:ascii="Arial" w:hAnsi="Arial" w:cs="Arial"/>
          <w:color w:val="222222"/>
          <w:shd w:val="clear" w:color="auto" w:fill="FFFFFF"/>
        </w:rPr>
        <w:t xml:space="preserve">. </w:t>
      </w:r>
      <w:r w:rsidR="00F061BB" w:rsidRPr="00F02D54">
        <w:rPr>
          <w:rFonts w:ascii="Arial" w:hAnsi="Arial" w:cs="Arial"/>
          <w:color w:val="222222"/>
          <w:shd w:val="clear" w:color="auto" w:fill="FFFFFF"/>
        </w:rPr>
        <w:t xml:space="preserve">Trecientos años </w:t>
      </w:r>
      <w:r w:rsidRPr="00F02D54">
        <w:rPr>
          <w:rFonts w:ascii="Arial" w:hAnsi="Arial" w:cs="Arial"/>
          <w:color w:val="222222"/>
          <w:shd w:val="clear" w:color="auto" w:fill="FFFFFF"/>
        </w:rPr>
        <w:t>después</w:t>
      </w:r>
      <w:r w:rsidR="00F061BB" w:rsidRPr="00F02D54">
        <w:rPr>
          <w:rFonts w:ascii="Arial" w:hAnsi="Arial" w:cs="Arial"/>
          <w:color w:val="222222"/>
          <w:shd w:val="clear" w:color="auto" w:fill="FFFFFF"/>
        </w:rPr>
        <w:t xml:space="preserve">, el escritor </w:t>
      </w:r>
      <w:r w:rsidRPr="00F02D54">
        <w:rPr>
          <w:rFonts w:ascii="Arial" w:hAnsi="Arial" w:cs="Arial"/>
          <w:color w:val="222222"/>
          <w:shd w:val="clear" w:color="auto" w:fill="FFFFFF"/>
        </w:rPr>
        <w:t>argentino</w:t>
      </w:r>
      <w:r w:rsidR="00F061BB" w:rsidRPr="00F02D54">
        <w:rPr>
          <w:rFonts w:ascii="Arial" w:hAnsi="Arial" w:cs="Arial"/>
          <w:color w:val="222222"/>
          <w:shd w:val="clear" w:color="auto" w:fill="FFFFFF"/>
        </w:rPr>
        <w:t>, Jorge Luis Borges, comento el proyecto de Jhon Wilkins y su modelo original</w:t>
      </w:r>
      <w:r w:rsidR="008932DD">
        <w:rPr>
          <w:rFonts w:ascii="Arial" w:hAnsi="Arial" w:cs="Arial"/>
          <w:color w:val="222222"/>
          <w:shd w:val="clear" w:color="auto" w:fill="FFFFFF"/>
        </w:rPr>
        <w:t>.</w:t>
      </w:r>
      <w:r w:rsidR="00F061BB" w:rsidRPr="00F02D54">
        <w:rPr>
          <w:rFonts w:ascii="Arial" w:hAnsi="Arial" w:cs="Arial"/>
          <w:color w:val="222222"/>
          <w:shd w:val="clear" w:color="auto" w:fill="FFFFFF"/>
        </w:rPr>
        <w:t xml:space="preserve"> El ensayo de Borges titulado </w:t>
      </w:r>
      <w:r w:rsidR="008932DD">
        <w:rPr>
          <w:rFonts w:ascii="Arial" w:hAnsi="Arial" w:cs="Arial"/>
          <w:color w:val="222222"/>
          <w:shd w:val="clear" w:color="auto" w:fill="FFFFFF"/>
        </w:rPr>
        <w:t>“</w:t>
      </w:r>
      <w:r w:rsidR="00F061BB" w:rsidRPr="00F02D54">
        <w:rPr>
          <w:rFonts w:ascii="Arial" w:hAnsi="Arial" w:cs="Arial"/>
          <w:color w:val="222222"/>
          <w:shd w:val="clear" w:color="auto" w:fill="FFFFFF"/>
        </w:rPr>
        <w:t>Otras inquisiciones</w:t>
      </w:r>
      <w:r w:rsidR="008932DD">
        <w:rPr>
          <w:rFonts w:ascii="Arial" w:hAnsi="Arial" w:cs="Arial"/>
          <w:color w:val="222222"/>
          <w:shd w:val="clear" w:color="auto" w:fill="FFFFFF"/>
        </w:rPr>
        <w:t>”</w:t>
      </w:r>
      <w:r w:rsidR="00F061BB" w:rsidRPr="00F02D54">
        <w:rPr>
          <w:rFonts w:ascii="Arial" w:hAnsi="Arial" w:cs="Arial"/>
          <w:color w:val="222222"/>
          <w:shd w:val="clear" w:color="auto" w:fill="FFFFFF"/>
        </w:rPr>
        <w:t xml:space="preserve">, </w:t>
      </w:r>
      <w:r w:rsidR="008932DD">
        <w:rPr>
          <w:rFonts w:ascii="Arial" w:hAnsi="Arial" w:cs="Arial"/>
          <w:color w:val="222222"/>
          <w:shd w:val="clear" w:color="auto" w:fill="FFFFFF"/>
        </w:rPr>
        <w:t xml:space="preserve">será la base </w:t>
      </w:r>
      <w:r w:rsidR="00F061BB" w:rsidRPr="00F02D54">
        <w:rPr>
          <w:rFonts w:ascii="Arial" w:hAnsi="Arial" w:cs="Arial"/>
          <w:color w:val="222222"/>
          <w:shd w:val="clear" w:color="auto" w:fill="FFFFFF"/>
        </w:rPr>
        <w:t xml:space="preserve">de la obra de Michel Foucault, </w:t>
      </w:r>
      <w:r w:rsidR="008932DD">
        <w:rPr>
          <w:rFonts w:ascii="Arial" w:hAnsi="Arial" w:cs="Arial"/>
          <w:color w:val="222222"/>
          <w:shd w:val="clear" w:color="auto" w:fill="FFFFFF"/>
        </w:rPr>
        <w:t>“</w:t>
      </w:r>
      <w:r w:rsidR="00F061BB" w:rsidRPr="00F02D54">
        <w:rPr>
          <w:rFonts w:ascii="Arial" w:hAnsi="Arial" w:cs="Arial"/>
          <w:color w:val="222222"/>
          <w:shd w:val="clear" w:color="auto" w:fill="FFFFFF"/>
        </w:rPr>
        <w:t>Las palabras y las cosas</w:t>
      </w:r>
      <w:r w:rsidR="008932DD">
        <w:rPr>
          <w:rFonts w:ascii="Arial" w:hAnsi="Arial" w:cs="Arial"/>
          <w:color w:val="222222"/>
          <w:shd w:val="clear" w:color="auto" w:fill="FFFFFF"/>
        </w:rPr>
        <w:t>”</w:t>
      </w:r>
      <w:r w:rsidR="00F061BB" w:rsidRPr="00F02D54">
        <w:rPr>
          <w:rFonts w:ascii="Arial" w:hAnsi="Arial" w:cs="Arial"/>
          <w:color w:val="222222"/>
          <w:shd w:val="clear" w:color="auto" w:fill="FFFFFF"/>
        </w:rPr>
        <w:t xml:space="preserve">, quien </w:t>
      </w:r>
      <w:r w:rsidR="00962B82">
        <w:rPr>
          <w:rFonts w:ascii="Arial" w:hAnsi="Arial" w:cs="Arial"/>
          <w:color w:val="222222"/>
          <w:shd w:val="clear" w:color="auto" w:fill="FFFFFF"/>
        </w:rPr>
        <w:t xml:space="preserve">reconoce haber emprendido una investigación arqueológica sobre el momento histórico, ubicado a fines del siglo XVIII y principios del XIX, en el que </w:t>
      </w:r>
      <w:r w:rsidR="00F061BB" w:rsidRPr="00F02D54">
        <w:rPr>
          <w:rFonts w:ascii="Arial" w:hAnsi="Arial" w:cs="Arial"/>
          <w:color w:val="222222"/>
          <w:shd w:val="clear" w:color="auto" w:fill="FFFFFF"/>
        </w:rPr>
        <w:t xml:space="preserve">a través de la ruptura </w:t>
      </w:r>
      <w:r w:rsidR="00136BAC">
        <w:rPr>
          <w:rFonts w:ascii="Arial" w:hAnsi="Arial" w:cs="Arial"/>
          <w:color w:val="222222"/>
          <w:shd w:val="clear" w:color="auto" w:fill="FFFFFF"/>
        </w:rPr>
        <w:t>entre palabras y cosas</w:t>
      </w:r>
      <w:r w:rsidR="00F061BB" w:rsidRPr="00F02D54">
        <w:rPr>
          <w:rFonts w:ascii="Arial" w:hAnsi="Arial" w:cs="Arial"/>
          <w:color w:val="222222"/>
          <w:shd w:val="clear" w:color="auto" w:fill="FFFFFF"/>
        </w:rPr>
        <w:t xml:space="preserve">, logra formular lo que se conoce como la </w:t>
      </w:r>
      <w:r w:rsidRPr="00F02D54">
        <w:rPr>
          <w:rFonts w:ascii="Arial" w:hAnsi="Arial" w:cs="Arial"/>
          <w:color w:val="222222"/>
          <w:shd w:val="clear" w:color="auto" w:fill="FFFFFF"/>
        </w:rPr>
        <w:t>configuración</w:t>
      </w:r>
      <w:r w:rsidR="00F061BB" w:rsidRPr="00F02D54">
        <w:rPr>
          <w:rFonts w:ascii="Arial" w:hAnsi="Arial" w:cs="Arial"/>
          <w:color w:val="222222"/>
          <w:shd w:val="clear" w:color="auto" w:fill="FFFFFF"/>
        </w:rPr>
        <w:t xml:space="preserve"> del conocimiento</w:t>
      </w:r>
      <w:r w:rsidR="00136BAC">
        <w:rPr>
          <w:rFonts w:ascii="Arial" w:hAnsi="Arial" w:cs="Arial"/>
          <w:color w:val="222222"/>
          <w:shd w:val="clear" w:color="auto" w:fill="FFFFFF"/>
        </w:rPr>
        <w:t>, de la cultura occidental</w:t>
      </w:r>
      <w:r w:rsidR="00F061BB" w:rsidRPr="00F02D54">
        <w:rPr>
          <w:rFonts w:ascii="Arial" w:hAnsi="Arial" w:cs="Arial"/>
          <w:color w:val="222222"/>
          <w:shd w:val="clear" w:color="auto" w:fill="FFFFFF"/>
        </w:rPr>
        <w:t>.</w:t>
      </w:r>
      <w:r>
        <w:rPr>
          <w:rFonts w:ascii="Arial" w:hAnsi="Arial" w:cs="Arial"/>
          <w:color w:val="222222"/>
          <w:shd w:val="clear" w:color="auto" w:fill="FFFFFF"/>
        </w:rPr>
        <w:t xml:space="preserve"> </w:t>
      </w:r>
      <w:r w:rsidR="008C604B">
        <w:rPr>
          <w:rFonts w:ascii="Arial" w:hAnsi="Arial" w:cs="Arial"/>
          <w:color w:val="222222"/>
          <w:shd w:val="clear" w:color="auto" w:fill="FFFFFF"/>
        </w:rPr>
        <w:t xml:space="preserve">Para el autor es aquí donde se da una positividad nueva en donde el pensamiento del cuadro, como le llama, permite efectuar, entre los seres, </w:t>
      </w:r>
      <w:r w:rsidR="00C40F65">
        <w:rPr>
          <w:rFonts w:ascii="Arial" w:hAnsi="Arial" w:cs="Arial"/>
          <w:color w:val="222222"/>
          <w:shd w:val="clear" w:color="auto" w:fill="FFFFFF"/>
        </w:rPr>
        <w:t xml:space="preserve">un orden y una repartición de clases. </w:t>
      </w:r>
    </w:p>
    <w:p w:rsidR="00F3765F" w:rsidRDefault="00F3765F" w:rsidP="00F02D54">
      <w:pPr>
        <w:jc w:val="both"/>
        <w:rPr>
          <w:rFonts w:ascii="Arial" w:hAnsi="Arial" w:cs="Arial"/>
          <w:color w:val="222222"/>
          <w:shd w:val="clear" w:color="auto" w:fill="FFFFFF"/>
        </w:rPr>
      </w:pPr>
      <w:r>
        <w:rPr>
          <w:rFonts w:ascii="Arial" w:hAnsi="Arial" w:cs="Arial"/>
          <w:color w:val="222222"/>
          <w:shd w:val="clear" w:color="auto" w:fill="FFFFFF"/>
        </w:rPr>
        <w:t xml:space="preserve">El cálculo de las probabilidades que sientan Pascal y </w:t>
      </w:r>
      <w:proofErr w:type="spellStart"/>
      <w:r>
        <w:rPr>
          <w:rFonts w:ascii="Arial" w:hAnsi="Arial" w:cs="Arial"/>
          <w:color w:val="222222"/>
          <w:shd w:val="clear" w:color="auto" w:fill="FFFFFF"/>
        </w:rPr>
        <w:t>Hyghens</w:t>
      </w:r>
      <w:proofErr w:type="spellEnd"/>
      <w:r>
        <w:rPr>
          <w:rFonts w:ascii="Arial" w:hAnsi="Arial" w:cs="Arial"/>
          <w:color w:val="222222"/>
          <w:shd w:val="clear" w:color="auto" w:fill="FFFFFF"/>
        </w:rPr>
        <w:t xml:space="preserve"> en 1600 se </w:t>
      </w:r>
      <w:r w:rsidR="00454EAF">
        <w:rPr>
          <w:rFonts w:ascii="Arial" w:hAnsi="Arial" w:cs="Arial"/>
          <w:color w:val="222222"/>
          <w:shd w:val="clear" w:color="auto" w:fill="FFFFFF"/>
        </w:rPr>
        <w:t>convierte</w:t>
      </w:r>
      <w:r>
        <w:rPr>
          <w:rFonts w:ascii="Arial" w:hAnsi="Arial" w:cs="Arial"/>
          <w:color w:val="222222"/>
          <w:shd w:val="clear" w:color="auto" w:fill="FFFFFF"/>
        </w:rPr>
        <w:t xml:space="preserve"> en una nueva forma de objetivación de las sociedades humanas</w:t>
      </w:r>
      <w:r w:rsidR="00EE2C2A">
        <w:rPr>
          <w:rFonts w:ascii="Arial" w:hAnsi="Arial" w:cs="Arial"/>
          <w:color w:val="222222"/>
          <w:shd w:val="clear" w:color="auto" w:fill="FFFFFF"/>
        </w:rPr>
        <w:t xml:space="preserve">. En Alemania los pioneros de la estadística se enfrentan a la realidad creada a partir de los Tratados de Westfalia </w:t>
      </w:r>
      <w:r w:rsidR="00594BDE">
        <w:rPr>
          <w:rFonts w:ascii="Arial" w:hAnsi="Arial" w:cs="Arial"/>
          <w:color w:val="222222"/>
          <w:shd w:val="clear" w:color="auto" w:fill="FFFFFF"/>
        </w:rPr>
        <w:t xml:space="preserve">en 1648 tratados que representaron la base del moderno concepto de Estado – Nación y el desmembramiento de un imperio, es por ello </w:t>
      </w:r>
      <w:r w:rsidR="00454EAF">
        <w:rPr>
          <w:rFonts w:ascii="Arial" w:hAnsi="Arial" w:cs="Arial"/>
          <w:color w:val="222222"/>
          <w:shd w:val="clear" w:color="auto" w:fill="FFFFFF"/>
        </w:rPr>
        <w:t>que</w:t>
      </w:r>
      <w:r w:rsidR="00594BDE">
        <w:rPr>
          <w:rFonts w:ascii="Arial" w:hAnsi="Arial" w:cs="Arial"/>
          <w:color w:val="222222"/>
          <w:shd w:val="clear" w:color="auto" w:fill="FFFFFF"/>
        </w:rPr>
        <w:t xml:space="preserve"> se le llamó estad</w:t>
      </w:r>
      <w:r w:rsidR="00454EAF">
        <w:rPr>
          <w:rFonts w:ascii="Arial" w:hAnsi="Arial" w:cs="Arial"/>
          <w:color w:val="222222"/>
          <w:shd w:val="clear" w:color="auto" w:fill="FFFFFF"/>
        </w:rPr>
        <w:t>ística a la ciencia del Estado, de ahí se desarrolla una infinidad de aplicaciones de la estadística matemática dentro de actividades sociales del Estado.</w:t>
      </w:r>
      <w:r w:rsidR="00061299">
        <w:rPr>
          <w:rFonts w:ascii="Arial" w:hAnsi="Arial" w:cs="Arial"/>
          <w:color w:val="222222"/>
          <w:shd w:val="clear" w:color="auto" w:fill="FFFFFF"/>
        </w:rPr>
        <w:t xml:space="preserve"> Asimismo, a través de Vauban, se llegó al desarrollo de un espíritu geométrico </w:t>
      </w:r>
      <w:r w:rsidR="00B01F22">
        <w:rPr>
          <w:rFonts w:ascii="Arial" w:hAnsi="Arial" w:cs="Arial"/>
          <w:color w:val="222222"/>
          <w:shd w:val="clear" w:color="auto" w:fill="FFFFFF"/>
        </w:rPr>
        <w:t xml:space="preserve">o razonamiento deductivo al servicio de la guerra al diseñar </w:t>
      </w:r>
      <w:r w:rsidR="000B6DE6">
        <w:rPr>
          <w:rFonts w:ascii="Arial" w:hAnsi="Arial" w:cs="Arial"/>
          <w:color w:val="222222"/>
          <w:shd w:val="clear" w:color="auto" w:fill="FFFFFF"/>
        </w:rPr>
        <w:t>fortalezas con estos fines, y desarrollo ese mismo pensamiento acerca del territorio y su organización al desarrollar su sistema de fortificación.</w:t>
      </w:r>
    </w:p>
    <w:p w:rsidR="00F3765F" w:rsidRDefault="00E50288" w:rsidP="00F02D54">
      <w:pPr>
        <w:jc w:val="both"/>
        <w:rPr>
          <w:rFonts w:ascii="Arial" w:hAnsi="Arial" w:cs="Arial"/>
          <w:color w:val="222222"/>
          <w:shd w:val="clear" w:color="auto" w:fill="FFFFFF"/>
        </w:rPr>
      </w:pPr>
      <w:proofErr w:type="spellStart"/>
      <w:r>
        <w:rPr>
          <w:rFonts w:ascii="Arial" w:hAnsi="Arial" w:cs="Arial"/>
          <w:color w:val="222222"/>
          <w:shd w:val="clear" w:color="auto" w:fill="FFFFFF"/>
        </w:rPr>
        <w:t>Mattelar</w:t>
      </w:r>
      <w:proofErr w:type="spellEnd"/>
      <w:r>
        <w:rPr>
          <w:rFonts w:ascii="Arial" w:hAnsi="Arial" w:cs="Arial"/>
          <w:color w:val="222222"/>
          <w:shd w:val="clear" w:color="auto" w:fill="FFFFFF"/>
        </w:rPr>
        <w:t xml:space="preserve"> señala en éste apartado que la norma es lo que garantiza la integración de las partes en un todo, ya sea de carácter técnico o conductista, las normas y los procedimientos </w:t>
      </w:r>
      <w:r w:rsidR="000472E4">
        <w:rPr>
          <w:rFonts w:ascii="Arial" w:hAnsi="Arial" w:cs="Arial"/>
          <w:color w:val="222222"/>
          <w:shd w:val="clear" w:color="auto" w:fill="FFFFFF"/>
        </w:rPr>
        <w:t xml:space="preserve">son los que determinan los criterios de eficacia de la organización. La norma </w:t>
      </w:r>
      <w:r w:rsidR="006F4604">
        <w:rPr>
          <w:rFonts w:ascii="Arial" w:hAnsi="Arial" w:cs="Arial"/>
          <w:color w:val="222222"/>
          <w:shd w:val="clear" w:color="auto" w:fill="FFFFFF"/>
        </w:rPr>
        <w:t>es lo que fija lo normal a parte</w:t>
      </w:r>
      <w:r w:rsidR="000472E4">
        <w:rPr>
          <w:rFonts w:ascii="Arial" w:hAnsi="Arial" w:cs="Arial"/>
          <w:color w:val="222222"/>
          <w:shd w:val="clear" w:color="auto" w:fill="FFFFFF"/>
        </w:rPr>
        <w:t xml:space="preserve"> de una </w:t>
      </w:r>
      <w:r w:rsidR="006F4604">
        <w:rPr>
          <w:rFonts w:ascii="Arial" w:hAnsi="Arial" w:cs="Arial"/>
          <w:color w:val="222222"/>
          <w:shd w:val="clear" w:color="auto" w:fill="FFFFFF"/>
        </w:rPr>
        <w:t>decisión</w:t>
      </w:r>
      <w:r w:rsidR="000472E4">
        <w:rPr>
          <w:rFonts w:ascii="Arial" w:hAnsi="Arial" w:cs="Arial"/>
          <w:color w:val="222222"/>
          <w:shd w:val="clear" w:color="auto" w:fill="FFFFFF"/>
        </w:rPr>
        <w:t xml:space="preserve"> normativa, desde el punto de vista de la normalización, no hay diferencia entre el nacimiento de la </w:t>
      </w:r>
      <w:r w:rsidR="006F4604">
        <w:rPr>
          <w:rFonts w:ascii="Arial" w:hAnsi="Arial" w:cs="Arial"/>
          <w:color w:val="222222"/>
          <w:shd w:val="clear" w:color="auto" w:fill="FFFFFF"/>
        </w:rPr>
        <w:t>gramática</w:t>
      </w:r>
      <w:r w:rsidR="000472E4">
        <w:rPr>
          <w:rFonts w:ascii="Arial" w:hAnsi="Arial" w:cs="Arial"/>
          <w:color w:val="222222"/>
          <w:shd w:val="clear" w:color="auto" w:fill="FFFFFF"/>
        </w:rPr>
        <w:t xml:space="preserve"> en Francia </w:t>
      </w:r>
      <w:r w:rsidR="006F4604">
        <w:rPr>
          <w:rFonts w:ascii="Arial" w:hAnsi="Arial" w:cs="Arial"/>
          <w:color w:val="222222"/>
          <w:shd w:val="clear" w:color="auto" w:fill="FFFFFF"/>
        </w:rPr>
        <w:t xml:space="preserve">y la institución del sistema </w:t>
      </w:r>
      <w:r w:rsidR="008E240F">
        <w:rPr>
          <w:rFonts w:ascii="Arial" w:hAnsi="Arial" w:cs="Arial"/>
          <w:color w:val="222222"/>
          <w:shd w:val="clear" w:color="auto" w:fill="FFFFFF"/>
        </w:rPr>
        <w:t xml:space="preserve">métrico a finales </w:t>
      </w:r>
      <w:r w:rsidR="000472E4">
        <w:rPr>
          <w:rFonts w:ascii="Arial" w:hAnsi="Arial" w:cs="Arial"/>
          <w:color w:val="222222"/>
          <w:shd w:val="clear" w:color="auto" w:fill="FFFFFF"/>
        </w:rPr>
        <w:t>del siglo XVIII.</w:t>
      </w:r>
      <w:r w:rsidR="008E240F">
        <w:rPr>
          <w:rFonts w:ascii="Arial" w:hAnsi="Arial" w:cs="Arial"/>
          <w:color w:val="222222"/>
          <w:shd w:val="clear" w:color="auto" w:fill="FFFFFF"/>
        </w:rPr>
        <w:t xml:space="preserve"> Se comienza por las normas gramaticales, para terminar por las normas morfológicas de los hombres pasando por las normas industriales e higiénicas.</w:t>
      </w:r>
    </w:p>
    <w:p w:rsidR="00032198" w:rsidRDefault="00F061BB" w:rsidP="00F02D54">
      <w:pPr>
        <w:jc w:val="both"/>
        <w:rPr>
          <w:rFonts w:ascii="Arial" w:hAnsi="Arial" w:cs="Arial"/>
        </w:rPr>
      </w:pPr>
      <w:proofErr w:type="spellStart"/>
      <w:r w:rsidRPr="00F02D54">
        <w:rPr>
          <w:rFonts w:ascii="Arial" w:hAnsi="Arial" w:cs="Arial"/>
          <w:color w:val="222222"/>
          <w:shd w:val="clear" w:color="auto" w:fill="FFFFFF"/>
        </w:rPr>
        <w:t>Condocert</w:t>
      </w:r>
      <w:proofErr w:type="spellEnd"/>
      <w:r w:rsidR="00CE0CD8">
        <w:rPr>
          <w:rFonts w:ascii="Arial" w:hAnsi="Arial" w:cs="Arial"/>
          <w:color w:val="222222"/>
          <w:shd w:val="clear" w:color="auto" w:fill="FFFFFF"/>
        </w:rPr>
        <w:t>,</w:t>
      </w:r>
      <w:r w:rsidRPr="00F02D54">
        <w:rPr>
          <w:rFonts w:ascii="Arial" w:hAnsi="Arial" w:cs="Arial"/>
          <w:color w:val="222222"/>
          <w:shd w:val="clear" w:color="auto" w:fill="FFFFFF"/>
        </w:rPr>
        <w:t xml:space="preserve"> un reconocido </w:t>
      </w:r>
      <w:r w:rsidR="00FD0A1A" w:rsidRPr="00F02D54">
        <w:rPr>
          <w:rFonts w:ascii="Arial" w:hAnsi="Arial" w:cs="Arial"/>
          <w:color w:val="222222"/>
          <w:shd w:val="clear" w:color="auto" w:fill="FFFFFF"/>
        </w:rPr>
        <w:t>filósofo</w:t>
      </w:r>
      <w:r w:rsidRPr="00F02D54">
        <w:rPr>
          <w:rFonts w:ascii="Arial" w:hAnsi="Arial" w:cs="Arial"/>
          <w:color w:val="222222"/>
          <w:shd w:val="clear" w:color="auto" w:fill="FFFFFF"/>
        </w:rPr>
        <w:t>, matemático, que</w:t>
      </w:r>
      <w:r w:rsidR="00FD0A1A">
        <w:rPr>
          <w:rFonts w:ascii="Arial" w:hAnsi="Arial" w:cs="Arial"/>
          <w:color w:val="222222"/>
          <w:shd w:val="clear" w:color="auto" w:fill="FFFFFF"/>
        </w:rPr>
        <w:t xml:space="preserve"> </w:t>
      </w:r>
      <w:r w:rsidRPr="00F02D54">
        <w:rPr>
          <w:rFonts w:ascii="Arial" w:hAnsi="Arial" w:cs="Arial"/>
        </w:rPr>
        <w:t xml:space="preserve">retoma el lenguaje universal, y considera que el lenguaje universal es la lengua de los signos capaz de conferir a todos los objetos que abarca la inteligencia humana un </w:t>
      </w:r>
      <w:r w:rsidR="00CE0CD8">
        <w:rPr>
          <w:rFonts w:ascii="Arial" w:hAnsi="Arial" w:cs="Arial"/>
        </w:rPr>
        <w:t>rigor, una precisión</w:t>
      </w:r>
      <w:r w:rsidRPr="00F02D54">
        <w:rPr>
          <w:rFonts w:ascii="Arial" w:hAnsi="Arial" w:cs="Arial"/>
        </w:rPr>
        <w:t xml:space="preserve"> que facilitara el conocimiento</w:t>
      </w:r>
      <w:r w:rsidR="00FE363E">
        <w:rPr>
          <w:rFonts w:ascii="Arial" w:hAnsi="Arial" w:cs="Arial"/>
        </w:rPr>
        <w:t xml:space="preserve"> de la verdad y casi imposible el error</w:t>
      </w:r>
      <w:r w:rsidRPr="00F02D54">
        <w:rPr>
          <w:rFonts w:ascii="Arial" w:hAnsi="Arial" w:cs="Arial"/>
        </w:rPr>
        <w:t xml:space="preserve">. </w:t>
      </w:r>
      <w:r w:rsidR="00D6052A">
        <w:rPr>
          <w:rFonts w:ascii="Arial" w:hAnsi="Arial" w:cs="Arial"/>
        </w:rPr>
        <w:t>Ésta lengua usaría ampliamente los cuadros, las tablas, los procedimientos de la figuración geométrica y el análisis descriptivo.</w:t>
      </w:r>
      <w:r w:rsidR="0057761B">
        <w:rPr>
          <w:rFonts w:ascii="Arial" w:hAnsi="Arial" w:cs="Arial"/>
        </w:rPr>
        <w:t xml:space="preserve"> En éste proyecto lo que resalta es una nueva relaci</w:t>
      </w:r>
      <w:r w:rsidR="002D7B7C">
        <w:rPr>
          <w:rFonts w:ascii="Arial" w:hAnsi="Arial" w:cs="Arial"/>
        </w:rPr>
        <w:t xml:space="preserve">ón con la historia, una concepción de la historia necesaria que hace </w:t>
      </w:r>
      <w:proofErr w:type="spellStart"/>
      <w:r w:rsidR="002D7B7C">
        <w:rPr>
          <w:rFonts w:ascii="Arial" w:hAnsi="Arial" w:cs="Arial"/>
        </w:rPr>
        <w:t>rferencia</w:t>
      </w:r>
      <w:proofErr w:type="spellEnd"/>
      <w:r w:rsidR="002D7B7C">
        <w:rPr>
          <w:rFonts w:ascii="Arial" w:hAnsi="Arial" w:cs="Arial"/>
        </w:rPr>
        <w:t xml:space="preserve"> a una teoría sobre la perfectibilidad de las sociedades humanas.</w:t>
      </w:r>
      <w:r w:rsidR="007106C0">
        <w:rPr>
          <w:rFonts w:ascii="Arial" w:hAnsi="Arial" w:cs="Arial"/>
        </w:rPr>
        <w:t xml:space="preserve"> Para Condorcet es posible una nueva teoría de la historia al utilizar la experiencia del pasado, la observación de las frecuencias de los acontecimientos, con ello puede predecirse el futuro.</w:t>
      </w:r>
      <w:r w:rsidR="00D6052A">
        <w:rPr>
          <w:rFonts w:ascii="Arial" w:hAnsi="Arial" w:cs="Arial"/>
        </w:rPr>
        <w:t xml:space="preserve"> </w:t>
      </w:r>
    </w:p>
    <w:p w:rsidR="00A17285" w:rsidRDefault="00A17285" w:rsidP="00F02D54">
      <w:pPr>
        <w:jc w:val="both"/>
        <w:rPr>
          <w:rFonts w:ascii="Arial" w:hAnsi="Arial" w:cs="Arial"/>
        </w:rPr>
      </w:pPr>
      <w:r>
        <w:rPr>
          <w:rFonts w:ascii="Arial" w:hAnsi="Arial" w:cs="Arial"/>
        </w:rPr>
        <w:lastRenderedPageBreak/>
        <w:t xml:space="preserve">Condorcet construye una periodización de los modos de conocimiento y de las sociedades que le corresponden </w:t>
      </w:r>
      <w:r w:rsidR="00FD37C7">
        <w:rPr>
          <w:rFonts w:ascii="Arial" w:hAnsi="Arial" w:cs="Arial"/>
        </w:rPr>
        <w:t xml:space="preserve">en su bosquejo de un cuadro histórico de los progresos del espíritu humano al conjugar el cambio de las técnicas de transmisión con la modelación de las instituciones. Analiza el papel de la imprenta en el desarrollo científico </w:t>
      </w:r>
      <w:r w:rsidR="000C3475">
        <w:rPr>
          <w:rFonts w:ascii="Arial" w:hAnsi="Arial" w:cs="Arial"/>
        </w:rPr>
        <w:t xml:space="preserve">la formación de la democracia de las opiniones y la expansión de la igualdad. La </w:t>
      </w:r>
      <w:r w:rsidR="003D50FA">
        <w:rPr>
          <w:rFonts w:ascii="Arial" w:hAnsi="Arial" w:cs="Arial"/>
        </w:rPr>
        <w:t>visión</w:t>
      </w:r>
      <w:r w:rsidR="000C3475">
        <w:rPr>
          <w:rFonts w:ascii="Arial" w:hAnsi="Arial" w:cs="Arial"/>
        </w:rPr>
        <w:t xml:space="preserve"> de los beneficios de la comunicación del conocimiento práctico y teórico y de la multiplicación de los intercambios cientí</w:t>
      </w:r>
      <w:r w:rsidR="003D50FA">
        <w:rPr>
          <w:rFonts w:ascii="Arial" w:hAnsi="Arial" w:cs="Arial"/>
        </w:rPr>
        <w:t>ficos que resulta de éste cuadro histórico se desarrolla en una filosofía determinista.</w:t>
      </w:r>
    </w:p>
    <w:p w:rsidR="00F061BB" w:rsidRPr="00F02D54" w:rsidRDefault="00F061BB" w:rsidP="00F02D54">
      <w:pPr>
        <w:jc w:val="both"/>
        <w:rPr>
          <w:rFonts w:ascii="Arial" w:hAnsi="Arial" w:cs="Arial"/>
        </w:rPr>
      </w:pPr>
      <w:r w:rsidRPr="00F02D54">
        <w:rPr>
          <w:rFonts w:ascii="Arial" w:hAnsi="Arial" w:cs="Arial"/>
        </w:rPr>
        <w:t xml:space="preserve">En el </w:t>
      </w:r>
      <w:r w:rsidR="00FD0A1A" w:rsidRPr="00884886">
        <w:rPr>
          <w:rFonts w:ascii="Arial" w:hAnsi="Arial" w:cs="Arial"/>
          <w:b/>
        </w:rPr>
        <w:t>capítulo</w:t>
      </w:r>
      <w:r w:rsidRPr="00884886">
        <w:rPr>
          <w:rFonts w:ascii="Arial" w:hAnsi="Arial" w:cs="Arial"/>
          <w:b/>
        </w:rPr>
        <w:t xml:space="preserve"> dos</w:t>
      </w:r>
      <w:r w:rsidRPr="00F02D54">
        <w:rPr>
          <w:rFonts w:ascii="Arial" w:hAnsi="Arial" w:cs="Arial"/>
        </w:rPr>
        <w:t xml:space="preserve"> la gestión de la era industrial y científica, Mattelart sostiene que la industrialización hace que </w:t>
      </w:r>
      <w:r w:rsidR="003B78A3">
        <w:rPr>
          <w:rFonts w:ascii="Arial" w:hAnsi="Arial" w:cs="Arial"/>
        </w:rPr>
        <w:t xml:space="preserve">la </w:t>
      </w:r>
      <w:r w:rsidRPr="00F02D54">
        <w:rPr>
          <w:rFonts w:ascii="Arial" w:hAnsi="Arial" w:cs="Arial"/>
        </w:rPr>
        <w:t xml:space="preserve">técnica </w:t>
      </w:r>
      <w:r w:rsidR="003B78A3">
        <w:rPr>
          <w:rFonts w:ascii="Arial" w:hAnsi="Arial" w:cs="Arial"/>
        </w:rPr>
        <w:t>se acople, se ajuste</w:t>
      </w:r>
      <w:r w:rsidRPr="00F02D54">
        <w:rPr>
          <w:rFonts w:ascii="Arial" w:hAnsi="Arial" w:cs="Arial"/>
        </w:rPr>
        <w:t xml:space="preserve"> con </w:t>
      </w:r>
      <w:r w:rsidR="003B78A3">
        <w:rPr>
          <w:rFonts w:ascii="Arial" w:hAnsi="Arial" w:cs="Arial"/>
        </w:rPr>
        <w:t xml:space="preserve">la </w:t>
      </w:r>
      <w:r w:rsidRPr="00F02D54">
        <w:rPr>
          <w:rFonts w:ascii="Arial" w:hAnsi="Arial" w:cs="Arial"/>
        </w:rPr>
        <w:t xml:space="preserve">organización. </w:t>
      </w:r>
      <w:r w:rsidR="00AE4AC8">
        <w:rPr>
          <w:rFonts w:ascii="Arial" w:hAnsi="Arial" w:cs="Arial"/>
        </w:rPr>
        <w:t>Establece que la noción de la división del trabajo teorizada por la economía política</w:t>
      </w:r>
      <w:r w:rsidR="00D1524C">
        <w:rPr>
          <w:rFonts w:ascii="Arial" w:hAnsi="Arial" w:cs="Arial"/>
        </w:rPr>
        <w:t>,</w:t>
      </w:r>
      <w:r w:rsidR="00FA5E1D">
        <w:rPr>
          <w:rFonts w:ascii="Arial" w:hAnsi="Arial" w:cs="Arial"/>
        </w:rPr>
        <w:t xml:space="preserve"> </w:t>
      </w:r>
      <w:r w:rsidR="00D1524C">
        <w:rPr>
          <w:rFonts w:ascii="Arial" w:hAnsi="Arial" w:cs="Arial"/>
        </w:rPr>
        <w:t>e</w:t>
      </w:r>
      <w:r w:rsidR="00FA5E1D">
        <w:rPr>
          <w:rFonts w:ascii="Arial" w:hAnsi="Arial" w:cs="Arial"/>
        </w:rPr>
        <w:t xml:space="preserve">l principio de la división de las operaciones mentales en la que se sustenta la mecanización del pensamiento y la doctrina de la gestión científica </w:t>
      </w:r>
      <w:r w:rsidR="00D1524C">
        <w:rPr>
          <w:rFonts w:ascii="Arial" w:hAnsi="Arial" w:cs="Arial"/>
        </w:rPr>
        <w:t xml:space="preserve">del taller se ven </w:t>
      </w:r>
      <w:r w:rsidR="00AE1CFB">
        <w:rPr>
          <w:rFonts w:ascii="Arial" w:hAnsi="Arial" w:cs="Arial"/>
        </w:rPr>
        <w:t>influenciadas</w:t>
      </w:r>
      <w:r w:rsidR="00D1524C">
        <w:rPr>
          <w:rFonts w:ascii="Arial" w:hAnsi="Arial" w:cs="Arial"/>
        </w:rPr>
        <w:t>.</w:t>
      </w:r>
      <w:r w:rsidR="00E67A84">
        <w:rPr>
          <w:rFonts w:ascii="Arial" w:hAnsi="Arial" w:cs="Arial"/>
        </w:rPr>
        <w:t xml:space="preserve"> La idea de que solo es certeza aquello que se puede enumerar influencia los modos de gobernar en la sociedad, ya que el hombre medio establece la norma de la gestión política de las multitudes</w:t>
      </w:r>
      <w:r w:rsidR="00FF3ED7">
        <w:rPr>
          <w:rFonts w:ascii="Arial" w:hAnsi="Arial" w:cs="Arial"/>
        </w:rPr>
        <w:t>.</w:t>
      </w:r>
      <w:r w:rsidR="00AE4AC8">
        <w:rPr>
          <w:rFonts w:ascii="Arial" w:hAnsi="Arial" w:cs="Arial"/>
        </w:rPr>
        <w:t xml:space="preserve"> </w:t>
      </w:r>
      <w:r w:rsidRPr="00F02D54">
        <w:rPr>
          <w:rFonts w:ascii="Arial" w:hAnsi="Arial" w:cs="Arial"/>
        </w:rPr>
        <w:t xml:space="preserve">Para </w:t>
      </w:r>
      <w:r w:rsidR="003B78A3">
        <w:rPr>
          <w:rFonts w:ascii="Arial" w:hAnsi="Arial" w:cs="Arial"/>
        </w:rPr>
        <w:t>el autor,</w:t>
      </w:r>
      <w:r w:rsidRPr="00F02D54">
        <w:rPr>
          <w:rFonts w:ascii="Arial" w:hAnsi="Arial" w:cs="Arial"/>
        </w:rPr>
        <w:t xml:space="preserve"> la sinergia entre los industriales y los </w:t>
      </w:r>
      <w:r w:rsidR="00FF3ED7">
        <w:rPr>
          <w:rFonts w:ascii="Arial" w:hAnsi="Arial" w:cs="Arial"/>
        </w:rPr>
        <w:t>intelectuales</w:t>
      </w:r>
      <w:r w:rsidRPr="00F02D54">
        <w:rPr>
          <w:rFonts w:ascii="Arial" w:hAnsi="Arial" w:cs="Arial"/>
        </w:rPr>
        <w:t xml:space="preserve"> positivos permite </w:t>
      </w:r>
      <w:r w:rsidR="00FF3ED7">
        <w:rPr>
          <w:rFonts w:ascii="Arial" w:hAnsi="Arial" w:cs="Arial"/>
        </w:rPr>
        <w:t>desarrollar</w:t>
      </w:r>
      <w:r w:rsidRPr="00F02D54">
        <w:rPr>
          <w:rFonts w:ascii="Arial" w:hAnsi="Arial" w:cs="Arial"/>
        </w:rPr>
        <w:t xml:space="preserve"> un modelo inédito de gestión, </w:t>
      </w:r>
      <w:r w:rsidR="00FF3ED7">
        <w:rPr>
          <w:rFonts w:ascii="Arial" w:hAnsi="Arial" w:cs="Arial"/>
        </w:rPr>
        <w:t>dirigido</w:t>
      </w:r>
      <w:r w:rsidRPr="00F02D54">
        <w:rPr>
          <w:rFonts w:ascii="Arial" w:hAnsi="Arial" w:cs="Arial"/>
        </w:rPr>
        <w:t xml:space="preserve"> </w:t>
      </w:r>
      <w:r w:rsidR="00FF3ED7" w:rsidRPr="00F02D54">
        <w:rPr>
          <w:rFonts w:ascii="Arial" w:hAnsi="Arial" w:cs="Arial"/>
        </w:rPr>
        <w:t>hacia la administración de las cosas</w:t>
      </w:r>
      <w:r w:rsidR="00FF3ED7">
        <w:rPr>
          <w:rFonts w:ascii="Arial" w:hAnsi="Arial" w:cs="Arial"/>
        </w:rPr>
        <w:t xml:space="preserve"> y </w:t>
      </w:r>
      <w:r w:rsidRPr="00F02D54">
        <w:rPr>
          <w:rFonts w:ascii="Arial" w:hAnsi="Arial" w:cs="Arial"/>
        </w:rPr>
        <w:t>no hacia el gobierno de los hombres</w:t>
      </w:r>
      <w:r w:rsidR="00AE1CFB">
        <w:rPr>
          <w:rFonts w:ascii="Arial" w:hAnsi="Arial" w:cs="Arial"/>
        </w:rPr>
        <w:t>, ya que la única forma de salir de la crisis de civilización que padece la sociedad es tratarla como una gran industria.</w:t>
      </w:r>
      <w:r w:rsidRPr="00F02D54">
        <w:rPr>
          <w:rFonts w:ascii="Arial" w:hAnsi="Arial" w:cs="Arial"/>
        </w:rPr>
        <w:t xml:space="preserve"> En esta era industrial y científica se da el auge de la técnica élite que reduce el papel del estado al de un mero encargado de negocios</w:t>
      </w:r>
      <w:r w:rsidR="004C5B4C">
        <w:rPr>
          <w:rFonts w:ascii="Arial" w:hAnsi="Arial" w:cs="Arial"/>
        </w:rPr>
        <w:t>, es decir, se da un Estado Liberal</w:t>
      </w:r>
      <w:r w:rsidRPr="00F02D54">
        <w:rPr>
          <w:rFonts w:ascii="Arial" w:hAnsi="Arial" w:cs="Arial"/>
        </w:rPr>
        <w:t>.</w:t>
      </w:r>
    </w:p>
    <w:p w:rsidR="00E81C52" w:rsidRDefault="00F061BB" w:rsidP="00F02D54">
      <w:pPr>
        <w:jc w:val="both"/>
        <w:rPr>
          <w:rFonts w:ascii="Arial" w:hAnsi="Arial" w:cs="Arial"/>
        </w:rPr>
      </w:pPr>
      <w:proofErr w:type="spellStart"/>
      <w:r w:rsidRPr="00F02D54">
        <w:rPr>
          <w:rFonts w:ascii="Arial" w:hAnsi="Arial" w:cs="Arial"/>
        </w:rPr>
        <w:t>Mattelart</w:t>
      </w:r>
      <w:proofErr w:type="spellEnd"/>
      <w:r w:rsidRPr="00F02D54">
        <w:rPr>
          <w:rFonts w:ascii="Arial" w:hAnsi="Arial" w:cs="Arial"/>
        </w:rPr>
        <w:t xml:space="preserve"> menciona </w:t>
      </w:r>
      <w:r w:rsidR="007B7D6C">
        <w:rPr>
          <w:rFonts w:ascii="Arial" w:hAnsi="Arial" w:cs="Arial"/>
        </w:rPr>
        <w:t xml:space="preserve">que </w:t>
      </w:r>
      <w:r w:rsidRPr="00F02D54">
        <w:rPr>
          <w:rFonts w:ascii="Arial" w:hAnsi="Arial" w:cs="Arial"/>
        </w:rPr>
        <w:t>Saint-</w:t>
      </w:r>
      <w:proofErr w:type="spellStart"/>
      <w:r w:rsidRPr="00F02D54">
        <w:rPr>
          <w:rFonts w:ascii="Arial" w:hAnsi="Arial" w:cs="Arial"/>
        </w:rPr>
        <w:t>Simon</w:t>
      </w:r>
      <w:proofErr w:type="spellEnd"/>
      <w:r w:rsidRPr="00F02D54">
        <w:rPr>
          <w:rFonts w:ascii="Arial" w:hAnsi="Arial" w:cs="Arial"/>
        </w:rPr>
        <w:t xml:space="preserve"> considera que la revolución francesa </w:t>
      </w:r>
      <w:r w:rsidR="007B7D6C">
        <w:rPr>
          <w:rFonts w:ascii="Arial" w:hAnsi="Arial" w:cs="Arial"/>
        </w:rPr>
        <w:t xml:space="preserve">fue un </w:t>
      </w:r>
      <w:r w:rsidRPr="00F02D54">
        <w:rPr>
          <w:rFonts w:ascii="Arial" w:hAnsi="Arial" w:cs="Arial"/>
        </w:rPr>
        <w:t xml:space="preserve">fracaso </w:t>
      </w:r>
      <w:r w:rsidR="007B7D6C">
        <w:rPr>
          <w:rFonts w:ascii="Arial" w:hAnsi="Arial" w:cs="Arial"/>
        </w:rPr>
        <w:t xml:space="preserve">imputable al hecho de que la cultura de los legistas, literatos y metafísicos prevaleció </w:t>
      </w:r>
      <w:r w:rsidR="00E97BD0">
        <w:rPr>
          <w:rFonts w:ascii="Arial" w:hAnsi="Arial" w:cs="Arial"/>
        </w:rPr>
        <w:t>sobre</w:t>
      </w:r>
      <w:r w:rsidR="007B7D6C">
        <w:rPr>
          <w:rFonts w:ascii="Arial" w:hAnsi="Arial" w:cs="Arial"/>
        </w:rPr>
        <w:t xml:space="preserve"> los científicos</w:t>
      </w:r>
      <w:r w:rsidRPr="00F02D54">
        <w:rPr>
          <w:rFonts w:ascii="Arial" w:hAnsi="Arial" w:cs="Arial"/>
        </w:rPr>
        <w:t>.</w:t>
      </w:r>
      <w:r w:rsidR="00AA57E6">
        <w:rPr>
          <w:rFonts w:ascii="Arial" w:hAnsi="Arial" w:cs="Arial"/>
        </w:rPr>
        <w:t xml:space="preserve"> Saint-</w:t>
      </w:r>
      <w:proofErr w:type="spellStart"/>
      <w:r w:rsidR="00AA57E6">
        <w:rPr>
          <w:rFonts w:ascii="Arial" w:hAnsi="Arial" w:cs="Arial"/>
        </w:rPr>
        <w:t>Simon</w:t>
      </w:r>
      <w:proofErr w:type="spellEnd"/>
      <w:r w:rsidR="00AA57E6">
        <w:rPr>
          <w:rFonts w:ascii="Arial" w:hAnsi="Arial" w:cs="Arial"/>
        </w:rPr>
        <w:t xml:space="preserve"> </w:t>
      </w:r>
      <w:r w:rsidR="00E82E4E">
        <w:rPr>
          <w:rFonts w:ascii="Arial" w:hAnsi="Arial" w:cs="Arial"/>
        </w:rPr>
        <w:t>sitúa</w:t>
      </w:r>
      <w:r w:rsidR="00AA57E6">
        <w:rPr>
          <w:rFonts w:ascii="Arial" w:hAnsi="Arial" w:cs="Arial"/>
        </w:rPr>
        <w:t xml:space="preserve"> su proyecto intelectual bajo los auspicios de la fisiología social o que señale al </w:t>
      </w:r>
      <w:r w:rsidR="00E82E4E">
        <w:rPr>
          <w:rFonts w:ascii="Arial" w:hAnsi="Arial" w:cs="Arial"/>
        </w:rPr>
        <w:t>sistema</w:t>
      </w:r>
      <w:r w:rsidR="00AA57E6">
        <w:rPr>
          <w:rFonts w:ascii="Arial" w:hAnsi="Arial" w:cs="Arial"/>
        </w:rPr>
        <w:t xml:space="preserve"> </w:t>
      </w:r>
      <w:r w:rsidR="00E82E4E">
        <w:rPr>
          <w:rFonts w:ascii="Arial" w:hAnsi="Arial" w:cs="Arial"/>
        </w:rPr>
        <w:t>industrial</w:t>
      </w:r>
      <w:r w:rsidR="00AA57E6">
        <w:rPr>
          <w:rFonts w:ascii="Arial" w:hAnsi="Arial" w:cs="Arial"/>
        </w:rPr>
        <w:t xml:space="preserve"> como un organismo red. </w:t>
      </w:r>
      <w:r w:rsidR="00E82E4E">
        <w:rPr>
          <w:rFonts w:ascii="Arial" w:hAnsi="Arial" w:cs="Arial"/>
        </w:rPr>
        <w:t>El organismo social de la era positivista o industrial tiene por principio estructural a la jerarquía de las funciones</w:t>
      </w:r>
      <w:r w:rsidR="00E81C52">
        <w:rPr>
          <w:rFonts w:ascii="Arial" w:hAnsi="Arial" w:cs="Arial"/>
        </w:rPr>
        <w:t xml:space="preserve">. </w:t>
      </w:r>
    </w:p>
    <w:p w:rsidR="00F061BB" w:rsidRPr="00F02D54" w:rsidRDefault="00E81C52" w:rsidP="00432D90">
      <w:pPr>
        <w:jc w:val="both"/>
        <w:rPr>
          <w:rFonts w:ascii="Arial" w:hAnsi="Arial" w:cs="Arial"/>
        </w:rPr>
      </w:pPr>
      <w:proofErr w:type="spellStart"/>
      <w:r>
        <w:rPr>
          <w:rFonts w:ascii="Arial" w:hAnsi="Arial" w:cs="Arial"/>
        </w:rPr>
        <w:t>Mattelar</w:t>
      </w:r>
      <w:proofErr w:type="spellEnd"/>
      <w:r>
        <w:rPr>
          <w:rFonts w:ascii="Arial" w:hAnsi="Arial" w:cs="Arial"/>
        </w:rPr>
        <w:t xml:space="preserve"> señala que </w:t>
      </w:r>
      <w:r w:rsidR="00F061BB" w:rsidRPr="00F02D54">
        <w:rPr>
          <w:rFonts w:ascii="Arial" w:hAnsi="Arial" w:cs="Arial"/>
        </w:rPr>
        <w:t xml:space="preserve">Michel </w:t>
      </w:r>
      <w:proofErr w:type="spellStart"/>
      <w:r w:rsidR="00F061BB" w:rsidRPr="00F02D54">
        <w:rPr>
          <w:rFonts w:ascii="Arial" w:hAnsi="Arial" w:cs="Arial"/>
        </w:rPr>
        <w:t>Chevaleir</w:t>
      </w:r>
      <w:proofErr w:type="spellEnd"/>
      <w:r w:rsidR="00F061BB" w:rsidRPr="00F02D54">
        <w:rPr>
          <w:rFonts w:ascii="Arial" w:hAnsi="Arial" w:cs="Arial"/>
        </w:rPr>
        <w:t xml:space="preserve"> </w:t>
      </w:r>
      <w:r>
        <w:rPr>
          <w:rFonts w:ascii="Arial" w:hAnsi="Arial" w:cs="Arial"/>
        </w:rPr>
        <w:t xml:space="preserve">economista sansimoniano, </w:t>
      </w:r>
      <w:r w:rsidR="00EF7469">
        <w:rPr>
          <w:rFonts w:ascii="Arial" w:hAnsi="Arial" w:cs="Arial"/>
        </w:rPr>
        <w:t xml:space="preserve">señala que para mejorar las comunicaciones </w:t>
      </w:r>
      <w:r w:rsidR="00F061BB" w:rsidRPr="00F02D54">
        <w:rPr>
          <w:rFonts w:ascii="Arial" w:hAnsi="Arial" w:cs="Arial"/>
        </w:rPr>
        <w:t xml:space="preserve">es </w:t>
      </w:r>
      <w:r w:rsidR="00EF7469">
        <w:rPr>
          <w:rFonts w:ascii="Arial" w:hAnsi="Arial" w:cs="Arial"/>
        </w:rPr>
        <w:t xml:space="preserve">necesario </w:t>
      </w:r>
      <w:r w:rsidR="00F061BB" w:rsidRPr="00F02D54">
        <w:rPr>
          <w:rFonts w:ascii="Arial" w:hAnsi="Arial" w:cs="Arial"/>
        </w:rPr>
        <w:t xml:space="preserve">trabajar por la libertad real, positiva, práctica; es hacer que todos participen en la posibilidad de recorrer y explotar el </w:t>
      </w:r>
      <w:r w:rsidR="00EF7469">
        <w:rPr>
          <w:rFonts w:ascii="Arial" w:hAnsi="Arial" w:cs="Arial"/>
        </w:rPr>
        <w:t>mundo</w:t>
      </w:r>
      <w:r w:rsidR="00F061BB" w:rsidRPr="00F02D54">
        <w:rPr>
          <w:rFonts w:ascii="Arial" w:hAnsi="Arial" w:cs="Arial"/>
        </w:rPr>
        <w:t xml:space="preserve"> que le ha sido dado en patrimonio</w:t>
      </w:r>
      <w:r w:rsidR="00EF7469">
        <w:rPr>
          <w:rFonts w:ascii="Arial" w:hAnsi="Arial" w:cs="Arial"/>
        </w:rPr>
        <w:t>,</w:t>
      </w:r>
      <w:r w:rsidR="00FD0A1A">
        <w:rPr>
          <w:rFonts w:ascii="Arial" w:hAnsi="Arial" w:cs="Arial"/>
        </w:rPr>
        <w:t xml:space="preserve"> </w:t>
      </w:r>
      <w:r w:rsidR="00F061BB" w:rsidRPr="00F02D54">
        <w:rPr>
          <w:rFonts w:ascii="Arial" w:hAnsi="Arial" w:cs="Arial"/>
        </w:rPr>
        <w:t xml:space="preserve">es </w:t>
      </w:r>
    </w:p>
    <w:p w:rsidR="00F061BB" w:rsidRPr="00F02D54" w:rsidRDefault="00714947" w:rsidP="00F02D54">
      <w:pPr>
        <w:jc w:val="both"/>
        <w:rPr>
          <w:rFonts w:ascii="Arial" w:hAnsi="Arial" w:cs="Arial"/>
        </w:rPr>
      </w:pPr>
      <w:r>
        <w:rPr>
          <w:rFonts w:ascii="Arial" w:hAnsi="Arial" w:cs="Arial"/>
        </w:rPr>
        <w:t xml:space="preserve">El autor señala que, el fundador de la sociología Auguste </w:t>
      </w:r>
      <w:r w:rsidR="00F061BB" w:rsidRPr="00F02D54">
        <w:rPr>
          <w:rFonts w:ascii="Arial" w:hAnsi="Arial" w:cs="Arial"/>
        </w:rPr>
        <w:t>Comte</w:t>
      </w:r>
      <w:r>
        <w:rPr>
          <w:rFonts w:ascii="Arial" w:hAnsi="Arial" w:cs="Arial"/>
        </w:rPr>
        <w:t xml:space="preserve">, formaliza su teoría de la historia dividiendo </w:t>
      </w:r>
      <w:r w:rsidR="0057759E">
        <w:rPr>
          <w:rFonts w:ascii="Arial" w:hAnsi="Arial" w:cs="Arial"/>
        </w:rPr>
        <w:t>en la trayectoria de la historia</w:t>
      </w:r>
      <w:r w:rsidR="00F061BB" w:rsidRPr="00F02D54">
        <w:rPr>
          <w:rFonts w:ascii="Arial" w:hAnsi="Arial" w:cs="Arial"/>
        </w:rPr>
        <w:t xml:space="preserve">, la cual contribuyo a formar la doctrina de la era industrial, e distinguiendo en la </w:t>
      </w:r>
      <w:r w:rsidR="0057759E">
        <w:rPr>
          <w:rFonts w:ascii="Arial" w:hAnsi="Arial" w:cs="Arial"/>
        </w:rPr>
        <w:t xml:space="preserve">misma </w:t>
      </w:r>
      <w:r w:rsidR="00F061BB" w:rsidRPr="00F02D54">
        <w:rPr>
          <w:rFonts w:ascii="Arial" w:hAnsi="Arial" w:cs="Arial"/>
        </w:rPr>
        <w:t>los modos de conocimiento tres estados</w:t>
      </w:r>
      <w:r w:rsidR="0057759E">
        <w:rPr>
          <w:rFonts w:ascii="Arial" w:hAnsi="Arial" w:cs="Arial"/>
        </w:rPr>
        <w:t xml:space="preserve"> generales</w:t>
      </w:r>
      <w:r w:rsidR="00F061BB" w:rsidRPr="00F02D54">
        <w:rPr>
          <w:rFonts w:ascii="Arial" w:hAnsi="Arial" w:cs="Arial"/>
        </w:rPr>
        <w:t>:</w:t>
      </w:r>
    </w:p>
    <w:p w:rsidR="00F061BB" w:rsidRPr="00F02D54" w:rsidRDefault="00F061BB" w:rsidP="00F02D54">
      <w:pPr>
        <w:jc w:val="both"/>
        <w:rPr>
          <w:rFonts w:ascii="Arial" w:hAnsi="Arial" w:cs="Arial"/>
        </w:rPr>
      </w:pPr>
      <w:r w:rsidRPr="00F02D54">
        <w:rPr>
          <w:rFonts w:ascii="Arial" w:hAnsi="Arial" w:cs="Arial"/>
        </w:rPr>
        <w:t>• Primitivamente teológico.</w:t>
      </w:r>
    </w:p>
    <w:p w:rsidR="00F061BB" w:rsidRPr="00F02D54" w:rsidRDefault="00F061BB" w:rsidP="00F02D54">
      <w:pPr>
        <w:jc w:val="both"/>
        <w:rPr>
          <w:rFonts w:ascii="Arial" w:hAnsi="Arial" w:cs="Arial"/>
        </w:rPr>
      </w:pPr>
      <w:r w:rsidRPr="00F02D54">
        <w:rPr>
          <w:rFonts w:ascii="Arial" w:hAnsi="Arial" w:cs="Arial"/>
        </w:rPr>
        <w:t>• Transitoriamente metafísico.</w:t>
      </w:r>
    </w:p>
    <w:p w:rsidR="00F061BB" w:rsidRPr="00F02D54" w:rsidRDefault="00F061BB" w:rsidP="00F02D54">
      <w:pPr>
        <w:jc w:val="both"/>
        <w:rPr>
          <w:rFonts w:ascii="Arial" w:hAnsi="Arial" w:cs="Arial"/>
        </w:rPr>
      </w:pPr>
      <w:r w:rsidRPr="00F02D54">
        <w:rPr>
          <w:rFonts w:ascii="Arial" w:hAnsi="Arial" w:cs="Arial"/>
        </w:rPr>
        <w:t>• Finalmente positivo y científico.</w:t>
      </w:r>
    </w:p>
    <w:p w:rsidR="00A34936" w:rsidRPr="00F02D54" w:rsidRDefault="007B3BCA" w:rsidP="00A34936">
      <w:pPr>
        <w:jc w:val="both"/>
        <w:rPr>
          <w:rFonts w:ascii="Arial" w:hAnsi="Arial" w:cs="Arial"/>
        </w:rPr>
      </w:pPr>
      <w:r>
        <w:rPr>
          <w:rFonts w:ascii="Arial" w:hAnsi="Arial" w:cs="Arial"/>
        </w:rPr>
        <w:t>La industria se convirtió en el suplicio de los pueblos, esto fue mencionado por Charl</w:t>
      </w:r>
      <w:r w:rsidR="00DB40CF">
        <w:rPr>
          <w:rFonts w:ascii="Arial" w:hAnsi="Arial" w:cs="Arial"/>
        </w:rPr>
        <w:t>e</w:t>
      </w:r>
      <w:r>
        <w:rPr>
          <w:rFonts w:ascii="Arial" w:hAnsi="Arial" w:cs="Arial"/>
        </w:rPr>
        <w:t xml:space="preserve">s Fourier a los partidarios del industrialismo. </w:t>
      </w:r>
      <w:r w:rsidR="00DB40CF">
        <w:rPr>
          <w:rFonts w:ascii="Arial" w:hAnsi="Arial" w:cs="Arial"/>
        </w:rPr>
        <w:t xml:space="preserve">La armonía universal no concibe otra reorganización </w:t>
      </w:r>
      <w:r w:rsidR="007969E8">
        <w:rPr>
          <w:rFonts w:ascii="Arial" w:hAnsi="Arial" w:cs="Arial"/>
        </w:rPr>
        <w:t xml:space="preserve">social que la que se aleja de la civilización, síntoma de la </w:t>
      </w:r>
      <w:proofErr w:type="gramStart"/>
      <w:r w:rsidR="007969E8">
        <w:rPr>
          <w:rFonts w:ascii="Arial" w:hAnsi="Arial" w:cs="Arial"/>
        </w:rPr>
        <w:t>perdida</w:t>
      </w:r>
      <w:proofErr w:type="gramEnd"/>
      <w:r w:rsidR="007969E8">
        <w:rPr>
          <w:rFonts w:ascii="Arial" w:hAnsi="Arial" w:cs="Arial"/>
        </w:rPr>
        <w:t xml:space="preserve"> de la razón y de la represión de las pasiones. El pensamiento </w:t>
      </w:r>
      <w:r w:rsidR="001D0130">
        <w:rPr>
          <w:rFonts w:ascii="Arial" w:hAnsi="Arial" w:cs="Arial"/>
        </w:rPr>
        <w:t>fourierista del individuo polivalente</w:t>
      </w:r>
      <w:r w:rsidR="00B20757">
        <w:rPr>
          <w:rFonts w:ascii="Arial" w:hAnsi="Arial" w:cs="Arial"/>
        </w:rPr>
        <w:t xml:space="preserve">, la educación integral, y la reconciliación del trabajo diseñará los futuros alternativos </w:t>
      </w:r>
      <w:r w:rsidR="00DA7674">
        <w:rPr>
          <w:rFonts w:ascii="Arial" w:hAnsi="Arial" w:cs="Arial"/>
        </w:rPr>
        <w:t>al modo del desarrollo utilitario.</w:t>
      </w:r>
      <w:r w:rsidR="00A34936" w:rsidRPr="00A34936">
        <w:rPr>
          <w:rFonts w:ascii="Arial" w:hAnsi="Arial" w:cs="Arial"/>
        </w:rPr>
        <w:t xml:space="preserve"> </w:t>
      </w:r>
      <w:r w:rsidR="00A34936" w:rsidRPr="00F02D54">
        <w:rPr>
          <w:rFonts w:ascii="Arial" w:hAnsi="Arial" w:cs="Arial"/>
        </w:rPr>
        <w:t xml:space="preserve">Para </w:t>
      </w:r>
      <w:proofErr w:type="spellStart"/>
      <w:r w:rsidR="00A34936" w:rsidRPr="00F02D54">
        <w:rPr>
          <w:rFonts w:ascii="Arial" w:hAnsi="Arial" w:cs="Arial"/>
        </w:rPr>
        <w:t>Mattelart</w:t>
      </w:r>
      <w:proofErr w:type="spellEnd"/>
      <w:r w:rsidR="00A34936" w:rsidRPr="00F02D54">
        <w:rPr>
          <w:rFonts w:ascii="Arial" w:hAnsi="Arial" w:cs="Arial"/>
        </w:rPr>
        <w:t xml:space="preserve"> en esta época</w:t>
      </w:r>
      <w:r w:rsidR="00A34936">
        <w:rPr>
          <w:rFonts w:ascii="Arial" w:hAnsi="Arial" w:cs="Arial"/>
        </w:rPr>
        <w:t xml:space="preserve"> es de su</w:t>
      </w:r>
      <w:r w:rsidR="00A34936" w:rsidRPr="00F02D54">
        <w:rPr>
          <w:rFonts w:ascii="Arial" w:hAnsi="Arial" w:cs="Arial"/>
        </w:rPr>
        <w:t xml:space="preserve">ma importancia la aportación realizada por Thomas Jefferson </w:t>
      </w:r>
      <w:r w:rsidR="00A34936" w:rsidRPr="00F02D54">
        <w:rPr>
          <w:rFonts w:ascii="Arial" w:hAnsi="Arial" w:cs="Arial"/>
        </w:rPr>
        <w:lastRenderedPageBreak/>
        <w:t>quien sostenía que la sociedad de la época era descentralizada y ecológica por antonomasia basada en la autonomía conferida a las autoridades elegidas a nivel local y regional y en la restricción del desarrollo de la industria.</w:t>
      </w:r>
    </w:p>
    <w:p w:rsidR="00A34936" w:rsidRPr="00F02D54" w:rsidRDefault="00A34936" w:rsidP="00A34936">
      <w:pPr>
        <w:jc w:val="both"/>
        <w:rPr>
          <w:rFonts w:ascii="Arial" w:hAnsi="Arial" w:cs="Arial"/>
        </w:rPr>
      </w:pPr>
      <w:r>
        <w:rPr>
          <w:rFonts w:ascii="Arial" w:hAnsi="Arial" w:cs="Arial"/>
        </w:rPr>
        <w:t>Hamilton p</w:t>
      </w:r>
      <w:r w:rsidRPr="00F02D54">
        <w:rPr>
          <w:rFonts w:ascii="Arial" w:hAnsi="Arial" w:cs="Arial"/>
        </w:rPr>
        <w:t>o</w:t>
      </w:r>
      <w:r>
        <w:rPr>
          <w:rFonts w:ascii="Arial" w:hAnsi="Arial" w:cs="Arial"/>
        </w:rPr>
        <w:t>r</w:t>
      </w:r>
      <w:r w:rsidRPr="00F02D54">
        <w:rPr>
          <w:rFonts w:ascii="Arial" w:hAnsi="Arial" w:cs="Arial"/>
        </w:rPr>
        <w:t xml:space="preserve"> su parte ve encaminada a la sociedad en un camino diseñado por un progreso sujeto a la dinámica de la centralización del poder y de la concentración urbana, industrial y financiera.</w:t>
      </w:r>
      <w:r>
        <w:rPr>
          <w:rFonts w:ascii="Arial" w:hAnsi="Arial" w:cs="Arial"/>
        </w:rPr>
        <w:t xml:space="preserve"> </w:t>
      </w:r>
      <w:r w:rsidRPr="00F02D54">
        <w:rPr>
          <w:rFonts w:ascii="Arial" w:hAnsi="Arial" w:cs="Arial"/>
        </w:rPr>
        <w:t>Para Ralf Waldo Emerson, el concepto de democracia exalta el ideal del individuo libre de toda coacción: La libertad de cada cual para actuar a su antojo.</w:t>
      </w:r>
      <w:r w:rsidR="008B5208">
        <w:rPr>
          <w:rFonts w:ascii="Arial" w:hAnsi="Arial" w:cs="Arial"/>
        </w:rPr>
        <w:t xml:space="preserve"> </w:t>
      </w:r>
      <w:r w:rsidRPr="00F02D54">
        <w:rPr>
          <w:rFonts w:ascii="Arial" w:hAnsi="Arial" w:cs="Arial"/>
        </w:rPr>
        <w:t>En este siglo se da el auge de la democracia concepto fundamental en la sociedad, la democracia exalta el ideal del individuo libre de toda coacción: La libertad de cada cual para actuar a su antojo.</w:t>
      </w:r>
    </w:p>
    <w:p w:rsidR="00F061BB" w:rsidRPr="00F02D54" w:rsidRDefault="00CF1970" w:rsidP="00F02D54">
      <w:pPr>
        <w:jc w:val="both"/>
        <w:rPr>
          <w:rFonts w:ascii="Arial" w:hAnsi="Arial" w:cs="Arial"/>
        </w:rPr>
      </w:pPr>
      <w:r>
        <w:rPr>
          <w:rFonts w:ascii="Arial" w:hAnsi="Arial" w:cs="Arial"/>
        </w:rPr>
        <w:t>El autor señala que Charles Babbage ext</w:t>
      </w:r>
      <w:r w:rsidR="00F061BB" w:rsidRPr="00F02D54">
        <w:rPr>
          <w:rFonts w:ascii="Arial" w:hAnsi="Arial" w:cs="Arial"/>
        </w:rPr>
        <w:t>end</w:t>
      </w:r>
      <w:r>
        <w:rPr>
          <w:rFonts w:ascii="Arial" w:hAnsi="Arial" w:cs="Arial"/>
        </w:rPr>
        <w:t xml:space="preserve">ió </w:t>
      </w:r>
      <w:r w:rsidR="00F061BB" w:rsidRPr="00F02D54">
        <w:rPr>
          <w:rFonts w:ascii="Arial" w:hAnsi="Arial" w:cs="Arial"/>
        </w:rPr>
        <w:t>las operaciones de la inteligencia al co</w:t>
      </w:r>
      <w:r w:rsidR="004A6BF7">
        <w:rPr>
          <w:rFonts w:ascii="Arial" w:hAnsi="Arial" w:cs="Arial"/>
        </w:rPr>
        <w:t>ncepto de división del trabajo, concepto que Adam Smith solo había aplicado a las operaciones mecánicas adentro de una f</w:t>
      </w:r>
      <w:r w:rsidR="00AA57A7">
        <w:rPr>
          <w:rFonts w:ascii="Arial" w:hAnsi="Arial" w:cs="Arial"/>
        </w:rPr>
        <w:t>ábrica</w:t>
      </w:r>
      <w:r w:rsidR="007960DF">
        <w:rPr>
          <w:rFonts w:ascii="Arial" w:hAnsi="Arial" w:cs="Arial"/>
        </w:rPr>
        <w:t>.</w:t>
      </w:r>
      <w:r w:rsidR="004A6BF7">
        <w:rPr>
          <w:rFonts w:ascii="Arial" w:hAnsi="Arial" w:cs="Arial"/>
        </w:rPr>
        <w:t xml:space="preserve"> </w:t>
      </w:r>
      <w:r w:rsidR="00AA57A7">
        <w:rPr>
          <w:rFonts w:ascii="Arial" w:hAnsi="Arial" w:cs="Arial"/>
        </w:rPr>
        <w:t xml:space="preserve">La base del proyecto de Babbage </w:t>
      </w:r>
      <w:r w:rsidR="007960DF">
        <w:rPr>
          <w:rFonts w:ascii="Arial" w:hAnsi="Arial" w:cs="Arial"/>
        </w:rPr>
        <w:t xml:space="preserve">es el principio de la división del trabajo mental </w:t>
      </w:r>
      <w:r w:rsidR="007960DF" w:rsidRPr="00F02D54">
        <w:rPr>
          <w:rFonts w:ascii="Arial" w:hAnsi="Arial" w:cs="Arial"/>
        </w:rPr>
        <w:t>que serviría de base de un proyecto de construcción de un prototipo de máquina de calcular.</w:t>
      </w:r>
    </w:p>
    <w:p w:rsidR="00F061BB" w:rsidRPr="00F02D54" w:rsidRDefault="00F061BB" w:rsidP="00F02D54">
      <w:pPr>
        <w:jc w:val="both"/>
        <w:rPr>
          <w:rFonts w:ascii="Arial" w:hAnsi="Arial" w:cs="Arial"/>
        </w:rPr>
      </w:pPr>
      <w:r w:rsidRPr="00F02D54">
        <w:rPr>
          <w:rFonts w:ascii="Arial" w:hAnsi="Arial" w:cs="Arial"/>
        </w:rPr>
        <w:t xml:space="preserve">En estos años </w:t>
      </w:r>
      <w:r w:rsidR="00FD0A1A" w:rsidRPr="00F02D54">
        <w:rPr>
          <w:rFonts w:ascii="Arial" w:hAnsi="Arial" w:cs="Arial"/>
        </w:rPr>
        <w:t>también</w:t>
      </w:r>
      <w:r w:rsidRPr="00F02D54">
        <w:rPr>
          <w:rFonts w:ascii="Arial" w:hAnsi="Arial" w:cs="Arial"/>
        </w:rPr>
        <w:t xml:space="preserve"> se da el Primer Congreso de Estadística, que </w:t>
      </w:r>
      <w:r w:rsidR="00FD0A1A" w:rsidRPr="00F02D54">
        <w:rPr>
          <w:rFonts w:ascii="Arial" w:hAnsi="Arial" w:cs="Arial"/>
        </w:rPr>
        <w:t>sentó</w:t>
      </w:r>
      <w:r w:rsidRPr="00F02D54">
        <w:rPr>
          <w:rFonts w:ascii="Arial" w:hAnsi="Arial" w:cs="Arial"/>
        </w:rPr>
        <w:t xml:space="preserve"> las bases para armonizar los criterios empleados en esta</w:t>
      </w:r>
      <w:r w:rsidR="00F02D54">
        <w:rPr>
          <w:rFonts w:ascii="Arial" w:hAnsi="Arial" w:cs="Arial"/>
        </w:rPr>
        <w:t xml:space="preserve"> </w:t>
      </w:r>
      <w:r w:rsidRPr="00F02D54">
        <w:rPr>
          <w:rFonts w:ascii="Arial" w:hAnsi="Arial" w:cs="Arial"/>
        </w:rPr>
        <w:t>ciencia, pero también para crear la primera y primitiva red de intercambios científicos.</w:t>
      </w:r>
      <w:r w:rsidR="00F44456">
        <w:rPr>
          <w:rFonts w:ascii="Arial" w:hAnsi="Arial" w:cs="Arial"/>
        </w:rPr>
        <w:t xml:space="preserve"> Babbage, </w:t>
      </w:r>
      <w:r w:rsidR="00A34936">
        <w:rPr>
          <w:rFonts w:ascii="Arial" w:hAnsi="Arial" w:cs="Arial"/>
        </w:rPr>
        <w:t>dentro</w:t>
      </w:r>
      <w:r w:rsidR="00F44456">
        <w:rPr>
          <w:rFonts w:ascii="Arial" w:hAnsi="Arial" w:cs="Arial"/>
        </w:rPr>
        <w:t xml:space="preserve"> de su cátedra en Cambridge establece la necesidad de construir una política oficial de ayuda a la innovación t</w:t>
      </w:r>
      <w:r w:rsidR="00971915">
        <w:rPr>
          <w:rFonts w:ascii="Arial" w:hAnsi="Arial" w:cs="Arial"/>
        </w:rPr>
        <w:t xml:space="preserve">écnica. </w:t>
      </w:r>
    </w:p>
    <w:p w:rsidR="00F061BB" w:rsidRDefault="00F061BB" w:rsidP="00F02D54">
      <w:pPr>
        <w:jc w:val="both"/>
        <w:rPr>
          <w:rFonts w:ascii="Arial" w:hAnsi="Arial" w:cs="Arial"/>
        </w:rPr>
      </w:pPr>
      <w:proofErr w:type="spellStart"/>
      <w:r w:rsidRPr="00F02D54">
        <w:rPr>
          <w:rFonts w:ascii="Arial" w:hAnsi="Arial" w:cs="Arial"/>
        </w:rPr>
        <w:t>Adolphe</w:t>
      </w:r>
      <w:proofErr w:type="spellEnd"/>
      <w:r w:rsidRPr="00F02D54">
        <w:rPr>
          <w:rFonts w:ascii="Arial" w:hAnsi="Arial" w:cs="Arial"/>
        </w:rPr>
        <w:t xml:space="preserve"> </w:t>
      </w:r>
      <w:proofErr w:type="spellStart"/>
      <w:r w:rsidRPr="00F02D54">
        <w:rPr>
          <w:rFonts w:ascii="Arial" w:hAnsi="Arial" w:cs="Arial"/>
        </w:rPr>
        <w:t>Quételet</w:t>
      </w:r>
      <w:proofErr w:type="spellEnd"/>
      <w:r w:rsidRPr="00F02D54">
        <w:rPr>
          <w:rFonts w:ascii="Arial" w:hAnsi="Arial" w:cs="Arial"/>
        </w:rPr>
        <w:t xml:space="preserve"> contribuye a la sociedad de la informaciòn aportando su teoría probabilística de planificación de acontecimientos sociales que desemboca en un modo inédit</w:t>
      </w:r>
      <w:r w:rsidR="00D72064">
        <w:rPr>
          <w:rFonts w:ascii="Arial" w:hAnsi="Arial" w:cs="Arial"/>
        </w:rPr>
        <w:t>o de gestión de la cosa pública y que fue utilizada por empresas aseguradoras.</w:t>
      </w:r>
    </w:p>
    <w:p w:rsidR="00D72064" w:rsidRPr="00F02D54" w:rsidRDefault="00D72064" w:rsidP="00F02D54">
      <w:pPr>
        <w:jc w:val="both"/>
        <w:rPr>
          <w:rFonts w:ascii="Arial" w:hAnsi="Arial" w:cs="Arial"/>
        </w:rPr>
      </w:pPr>
      <w:r>
        <w:rPr>
          <w:rFonts w:ascii="Arial" w:hAnsi="Arial" w:cs="Arial"/>
        </w:rPr>
        <w:t xml:space="preserve">El autor establece que otro autor </w:t>
      </w:r>
      <w:proofErr w:type="spellStart"/>
      <w:r>
        <w:rPr>
          <w:rFonts w:ascii="Arial" w:hAnsi="Arial" w:cs="Arial"/>
        </w:rPr>
        <w:t>Trade</w:t>
      </w:r>
      <w:proofErr w:type="spellEnd"/>
      <w:r>
        <w:rPr>
          <w:rFonts w:ascii="Arial" w:hAnsi="Arial" w:cs="Arial"/>
        </w:rPr>
        <w:t xml:space="preserve">, a diferencia de </w:t>
      </w:r>
      <w:proofErr w:type="spellStart"/>
      <w:r>
        <w:rPr>
          <w:rFonts w:ascii="Arial" w:hAnsi="Arial" w:cs="Arial"/>
        </w:rPr>
        <w:t>Durheim</w:t>
      </w:r>
      <w:proofErr w:type="spellEnd"/>
      <w:r>
        <w:rPr>
          <w:rFonts w:ascii="Arial" w:hAnsi="Arial" w:cs="Arial"/>
        </w:rPr>
        <w:t xml:space="preserve"> y Spencer</w:t>
      </w:r>
      <w:r w:rsidR="00432BB2">
        <w:rPr>
          <w:rFonts w:ascii="Arial" w:hAnsi="Arial" w:cs="Arial"/>
        </w:rPr>
        <w:t xml:space="preserve">, establece que el cerebro, más que un organismo, es un </w:t>
      </w:r>
      <w:proofErr w:type="spellStart"/>
      <w:r w:rsidR="00432BB2">
        <w:rPr>
          <w:rFonts w:ascii="Arial" w:hAnsi="Arial" w:cs="Arial"/>
        </w:rPr>
        <w:t>analogon</w:t>
      </w:r>
      <w:proofErr w:type="spellEnd"/>
      <w:r w:rsidR="00432BB2">
        <w:rPr>
          <w:rFonts w:ascii="Arial" w:hAnsi="Arial" w:cs="Arial"/>
        </w:rPr>
        <w:t xml:space="preserve"> de la sociedad moderna. P</w:t>
      </w:r>
      <w:r w:rsidR="00B242A5">
        <w:rPr>
          <w:rFonts w:ascii="Arial" w:hAnsi="Arial" w:cs="Arial"/>
        </w:rPr>
        <w:t xml:space="preserve">ara </w:t>
      </w:r>
      <w:proofErr w:type="spellStart"/>
      <w:r w:rsidR="00B242A5">
        <w:rPr>
          <w:rFonts w:ascii="Arial" w:hAnsi="Arial" w:cs="Arial"/>
        </w:rPr>
        <w:t>T</w:t>
      </w:r>
      <w:r w:rsidR="00432BB2">
        <w:rPr>
          <w:rFonts w:ascii="Arial" w:hAnsi="Arial" w:cs="Arial"/>
        </w:rPr>
        <w:t>rade</w:t>
      </w:r>
      <w:proofErr w:type="spellEnd"/>
      <w:r w:rsidR="00432BB2">
        <w:rPr>
          <w:rFonts w:ascii="Arial" w:hAnsi="Arial" w:cs="Arial"/>
        </w:rPr>
        <w:t xml:space="preserve">, los sistemas sociales no </w:t>
      </w:r>
      <w:proofErr w:type="spellStart"/>
      <w:r w:rsidR="00432BB2">
        <w:rPr>
          <w:rFonts w:ascii="Arial" w:hAnsi="Arial" w:cs="Arial"/>
        </w:rPr>
        <w:t>eolucionan</w:t>
      </w:r>
      <w:proofErr w:type="spellEnd"/>
      <w:r w:rsidR="00432BB2">
        <w:rPr>
          <w:rFonts w:ascii="Arial" w:hAnsi="Arial" w:cs="Arial"/>
        </w:rPr>
        <w:t xml:space="preserve"> desde un estado homogéneo, </w:t>
      </w:r>
      <w:r w:rsidR="00B242A5">
        <w:rPr>
          <w:rFonts w:ascii="Arial" w:hAnsi="Arial" w:cs="Arial"/>
        </w:rPr>
        <w:t xml:space="preserve">hasta un estado heterogéneo, de una solidaridad mecánica a una solidaridad orgánica. </w:t>
      </w:r>
      <w:r>
        <w:rPr>
          <w:rFonts w:ascii="Arial" w:hAnsi="Arial" w:cs="Arial"/>
        </w:rPr>
        <w:t xml:space="preserve"> </w:t>
      </w:r>
    </w:p>
    <w:p w:rsidR="00F061BB" w:rsidRDefault="002517E0" w:rsidP="00F02D54">
      <w:pPr>
        <w:jc w:val="both"/>
        <w:rPr>
          <w:rFonts w:ascii="Arial" w:hAnsi="Arial" w:cs="Arial"/>
        </w:rPr>
      </w:pPr>
      <w:r>
        <w:rPr>
          <w:rFonts w:ascii="Arial" w:hAnsi="Arial" w:cs="Arial"/>
        </w:rPr>
        <w:t xml:space="preserve">La filosofía sansimoniana de la red permanecía incrustada en una concepción centralizadora de la reorganización social. </w:t>
      </w:r>
      <w:r w:rsidR="002A29D6">
        <w:rPr>
          <w:rFonts w:ascii="Arial" w:hAnsi="Arial" w:cs="Arial"/>
        </w:rPr>
        <w:t>Frente a la cuál, los movimientos antiautoritarios plantean una sociedad con el centro en ningún lado y la circunferencia en todas partes.</w:t>
      </w:r>
    </w:p>
    <w:p w:rsidR="00FE38A9" w:rsidRDefault="00FE38A9" w:rsidP="00F02D54">
      <w:pPr>
        <w:jc w:val="both"/>
        <w:rPr>
          <w:rFonts w:ascii="Arial" w:hAnsi="Arial" w:cs="Arial"/>
        </w:rPr>
      </w:pPr>
      <w:r>
        <w:rPr>
          <w:rFonts w:ascii="Arial" w:hAnsi="Arial" w:cs="Arial"/>
        </w:rPr>
        <w:t xml:space="preserve">Por otra parte Kropotkin estableció que la nueva forma de energía acabará con la civilización </w:t>
      </w:r>
      <w:r w:rsidR="00122CE9">
        <w:rPr>
          <w:rFonts w:ascii="Arial" w:hAnsi="Arial" w:cs="Arial"/>
        </w:rPr>
        <w:t xml:space="preserve">de la era paleotécnica. Ésta civilización se basa en el riel y el vapor, la mecánica y las </w:t>
      </w:r>
      <w:r w:rsidR="00407B17">
        <w:rPr>
          <w:rFonts w:ascii="Arial" w:hAnsi="Arial" w:cs="Arial"/>
        </w:rPr>
        <w:t>redes</w:t>
      </w:r>
      <w:r w:rsidR="00122CE9">
        <w:rPr>
          <w:rFonts w:ascii="Arial" w:hAnsi="Arial" w:cs="Arial"/>
        </w:rPr>
        <w:t xml:space="preserve"> de la industria pesada, ha generado la concentración de los medios de producción y el apiñamiento </w:t>
      </w:r>
      <w:r w:rsidR="005F30B4">
        <w:rPr>
          <w:rFonts w:ascii="Arial" w:hAnsi="Arial" w:cs="Arial"/>
        </w:rPr>
        <w:t xml:space="preserve">en las megalópolis urbanas. El comienzo de la era neotécnica significa la liberación del potencial de flexibilidad y de ubicuidad inherente </w:t>
      </w:r>
      <w:proofErr w:type="spellStart"/>
      <w:r w:rsidR="005F30B4">
        <w:rPr>
          <w:rFonts w:ascii="Arial" w:hAnsi="Arial" w:cs="Arial"/>
        </w:rPr>
        <w:t>ala</w:t>
      </w:r>
      <w:proofErr w:type="spellEnd"/>
      <w:r w:rsidR="005F30B4">
        <w:rPr>
          <w:rFonts w:ascii="Arial" w:hAnsi="Arial" w:cs="Arial"/>
        </w:rPr>
        <w:t xml:space="preserve"> electricidad. </w:t>
      </w:r>
      <w:r w:rsidR="00407B17">
        <w:rPr>
          <w:rFonts w:ascii="Arial" w:hAnsi="Arial" w:cs="Arial"/>
        </w:rPr>
        <w:t>Con la descentralización como base, surgirá una sociedad en la que la reordenación territorial irá del brazo de la reordenación de las condiciones sociales. Abolidas las fuentes de injusticia y desigualdad que históricamente son la divisi</w:t>
      </w:r>
      <w:r w:rsidR="008A3097">
        <w:rPr>
          <w:rFonts w:ascii="Arial" w:hAnsi="Arial" w:cs="Arial"/>
        </w:rPr>
        <w:t>ón internacional del trabajo, la oposición jerárq</w:t>
      </w:r>
      <w:r w:rsidR="00E43E0A">
        <w:rPr>
          <w:rFonts w:ascii="Arial" w:hAnsi="Arial" w:cs="Arial"/>
        </w:rPr>
        <w:t>uica entre la ciudad y el campo, la industria y la agricul</w:t>
      </w:r>
      <w:r w:rsidR="00FD1E4B">
        <w:rPr>
          <w:rFonts w:ascii="Arial" w:hAnsi="Arial" w:cs="Arial"/>
        </w:rPr>
        <w:t xml:space="preserve">tura, entre las tareas intelectuales </w:t>
      </w:r>
      <w:r w:rsidR="004D17E8">
        <w:rPr>
          <w:rFonts w:ascii="Arial" w:hAnsi="Arial" w:cs="Arial"/>
        </w:rPr>
        <w:t>y las manuales, entre el trabajo y el ocio.</w:t>
      </w:r>
    </w:p>
    <w:p w:rsidR="00FE38A9" w:rsidRDefault="004D17E8" w:rsidP="00F02D54">
      <w:pPr>
        <w:jc w:val="both"/>
        <w:rPr>
          <w:rFonts w:ascii="Arial" w:hAnsi="Arial" w:cs="Arial"/>
        </w:rPr>
      </w:pPr>
      <w:r>
        <w:rPr>
          <w:rFonts w:ascii="Arial" w:hAnsi="Arial" w:cs="Arial"/>
        </w:rPr>
        <w:t xml:space="preserve">En 1913, </w:t>
      </w:r>
      <w:proofErr w:type="spellStart"/>
      <w:r>
        <w:rPr>
          <w:rFonts w:ascii="Arial" w:hAnsi="Arial" w:cs="Arial"/>
        </w:rPr>
        <w:t>Ananda</w:t>
      </w:r>
      <w:proofErr w:type="spellEnd"/>
      <w:r>
        <w:rPr>
          <w:rFonts w:ascii="Arial" w:hAnsi="Arial" w:cs="Arial"/>
        </w:rPr>
        <w:t xml:space="preserve"> </w:t>
      </w:r>
      <w:proofErr w:type="spellStart"/>
      <w:r w:rsidR="00406C2B">
        <w:rPr>
          <w:rFonts w:ascii="Arial" w:hAnsi="Arial" w:cs="Arial"/>
        </w:rPr>
        <w:t>Coomaraswamy</w:t>
      </w:r>
      <w:proofErr w:type="spellEnd"/>
      <w:r w:rsidR="00406C2B">
        <w:rPr>
          <w:rFonts w:ascii="Arial" w:hAnsi="Arial" w:cs="Arial"/>
        </w:rPr>
        <w:t xml:space="preserve">, acuña el calificativo de posindustrial, palabra que lleva la esperanza de quienes creen en la inminencia del derrumbamiento de la civilización industrial </w:t>
      </w:r>
      <w:r w:rsidR="003C0D1E">
        <w:rPr>
          <w:rFonts w:ascii="Arial" w:hAnsi="Arial" w:cs="Arial"/>
        </w:rPr>
        <w:t xml:space="preserve">y en </w:t>
      </w:r>
      <w:r w:rsidR="003C0D1E">
        <w:rPr>
          <w:rFonts w:ascii="Arial" w:hAnsi="Arial" w:cs="Arial"/>
        </w:rPr>
        <w:lastRenderedPageBreak/>
        <w:t xml:space="preserve">el retorno de una sociedad descentralizada. Dicho autor une la idea de una sociedad </w:t>
      </w:r>
      <w:r w:rsidR="00D63FD0">
        <w:rPr>
          <w:rFonts w:ascii="Arial" w:hAnsi="Arial" w:cs="Arial"/>
        </w:rPr>
        <w:t>posindustrial</w:t>
      </w:r>
      <w:r w:rsidR="003C0D1E">
        <w:rPr>
          <w:rFonts w:ascii="Arial" w:hAnsi="Arial" w:cs="Arial"/>
        </w:rPr>
        <w:t xml:space="preserve"> al ideal del reencuentro con la diversidad cultural amenazada por la centralización </w:t>
      </w:r>
      <w:r w:rsidR="00D63FD0">
        <w:rPr>
          <w:rFonts w:ascii="Arial" w:hAnsi="Arial" w:cs="Arial"/>
        </w:rPr>
        <w:t xml:space="preserve">y la uniformización practicada por un sistema unitario mecánico atrapada por una economía mundial </w:t>
      </w:r>
      <w:r w:rsidR="00274A3F">
        <w:rPr>
          <w:rFonts w:ascii="Arial" w:hAnsi="Arial" w:cs="Arial"/>
        </w:rPr>
        <w:t>y ajena a cualquier consideración sobre el alma de la especie.</w:t>
      </w:r>
    </w:p>
    <w:p w:rsidR="00274A3F" w:rsidRDefault="00274A3F" w:rsidP="00F02D54">
      <w:pPr>
        <w:jc w:val="both"/>
        <w:rPr>
          <w:rFonts w:ascii="Arial" w:hAnsi="Arial" w:cs="Arial"/>
        </w:rPr>
      </w:pPr>
    </w:p>
    <w:p w:rsidR="000A424A" w:rsidRDefault="00274A3F" w:rsidP="00F02D54">
      <w:pPr>
        <w:jc w:val="both"/>
        <w:rPr>
          <w:rFonts w:ascii="Arial" w:hAnsi="Arial" w:cs="Arial"/>
        </w:rPr>
      </w:pPr>
      <w:r>
        <w:rPr>
          <w:rFonts w:ascii="Arial" w:hAnsi="Arial" w:cs="Arial"/>
        </w:rPr>
        <w:t xml:space="preserve">Lewis </w:t>
      </w:r>
      <w:proofErr w:type="spellStart"/>
      <w:r>
        <w:rPr>
          <w:rFonts w:ascii="Arial" w:hAnsi="Arial" w:cs="Arial"/>
        </w:rPr>
        <w:t>M</w:t>
      </w:r>
      <w:r w:rsidR="00B85AEE">
        <w:rPr>
          <w:rFonts w:ascii="Arial" w:hAnsi="Arial" w:cs="Arial"/>
        </w:rPr>
        <w:t>umford</w:t>
      </w:r>
      <w:proofErr w:type="spellEnd"/>
      <w:r w:rsidR="00B85AEE">
        <w:rPr>
          <w:rFonts w:ascii="Arial" w:hAnsi="Arial" w:cs="Arial"/>
        </w:rPr>
        <w:t xml:space="preserve"> retoma las instituciones de Kropotkin y las incluye en las redes de radiocomunicación </w:t>
      </w:r>
      <w:r w:rsidR="000A424A">
        <w:rPr>
          <w:rFonts w:ascii="Arial" w:hAnsi="Arial" w:cs="Arial"/>
        </w:rPr>
        <w:t xml:space="preserve">y establece que “Platón definió los límites del tamaño de una ciudad como el número de personas que podían oír la voz de un solo orador”, </w:t>
      </w:r>
      <w:r w:rsidR="005B13DF">
        <w:rPr>
          <w:rFonts w:ascii="Arial" w:hAnsi="Arial" w:cs="Arial"/>
        </w:rPr>
        <w:t xml:space="preserve"> </w:t>
      </w:r>
      <w:proofErr w:type="spellStart"/>
      <w:r w:rsidR="005B13DF">
        <w:rPr>
          <w:rFonts w:ascii="Arial" w:hAnsi="Arial" w:cs="Arial"/>
        </w:rPr>
        <w:t>Mumford</w:t>
      </w:r>
      <w:proofErr w:type="spellEnd"/>
      <w:r w:rsidR="005B13DF">
        <w:rPr>
          <w:rFonts w:ascii="Arial" w:hAnsi="Arial" w:cs="Arial"/>
        </w:rPr>
        <w:t xml:space="preserve"> estableció que los </w:t>
      </w:r>
      <w:proofErr w:type="gramStart"/>
      <w:r w:rsidR="005B13DF">
        <w:rPr>
          <w:rFonts w:ascii="Arial" w:hAnsi="Arial" w:cs="Arial"/>
        </w:rPr>
        <w:t>limites</w:t>
      </w:r>
      <w:proofErr w:type="gramEnd"/>
      <w:r w:rsidR="005B13DF">
        <w:rPr>
          <w:rFonts w:ascii="Arial" w:hAnsi="Arial" w:cs="Arial"/>
        </w:rPr>
        <w:t xml:space="preserve"> </w:t>
      </w:r>
      <w:r w:rsidR="00690042">
        <w:rPr>
          <w:rFonts w:ascii="Arial" w:hAnsi="Arial" w:cs="Arial"/>
        </w:rPr>
        <w:t xml:space="preserve">no definen a una ciudad sino a una civilización. En cualquier parte donde existan instrumentos neotécnicos y un lenguaje común están ahora los elementos de unidad </w:t>
      </w:r>
      <w:r w:rsidR="00CA7E12">
        <w:rPr>
          <w:rFonts w:ascii="Arial" w:hAnsi="Arial" w:cs="Arial"/>
        </w:rPr>
        <w:t>política.</w:t>
      </w:r>
    </w:p>
    <w:p w:rsidR="00CA7E12" w:rsidRDefault="00CA7E12" w:rsidP="00F02D54">
      <w:pPr>
        <w:jc w:val="both"/>
        <w:rPr>
          <w:rFonts w:ascii="Arial" w:hAnsi="Arial" w:cs="Arial"/>
        </w:rPr>
      </w:pPr>
      <w:r>
        <w:rPr>
          <w:rFonts w:ascii="Arial" w:hAnsi="Arial" w:cs="Arial"/>
        </w:rPr>
        <w:t xml:space="preserve">Al mismo tiempo que se da la renovación de una </w:t>
      </w:r>
      <w:r w:rsidR="002C6F50">
        <w:rPr>
          <w:rFonts w:ascii="Arial" w:hAnsi="Arial" w:cs="Arial"/>
        </w:rPr>
        <w:t>utopía</w:t>
      </w:r>
      <w:r>
        <w:rPr>
          <w:rFonts w:ascii="Arial" w:hAnsi="Arial" w:cs="Arial"/>
        </w:rPr>
        <w:t xml:space="preserve"> comunicacional, en los Estados Unidos </w:t>
      </w:r>
      <w:r w:rsidR="002C6F50">
        <w:rPr>
          <w:rFonts w:ascii="Arial" w:hAnsi="Arial" w:cs="Arial"/>
        </w:rPr>
        <w:t xml:space="preserve">se refuerza una filosofía de redes que establece un vínculo entre la historia de las técnicas </w:t>
      </w:r>
      <w:r w:rsidR="00A45EEC">
        <w:rPr>
          <w:rFonts w:ascii="Arial" w:hAnsi="Arial" w:cs="Arial"/>
        </w:rPr>
        <w:t>de transmisión y las formas institucionales.</w:t>
      </w:r>
    </w:p>
    <w:p w:rsidR="00CA7E12" w:rsidRDefault="00CA7E12" w:rsidP="00F02D54">
      <w:pPr>
        <w:jc w:val="both"/>
        <w:rPr>
          <w:rFonts w:ascii="Arial" w:hAnsi="Arial" w:cs="Arial"/>
        </w:rPr>
      </w:pPr>
    </w:p>
    <w:p w:rsidR="00FE38A9" w:rsidRDefault="00FE38A9" w:rsidP="00F02D54">
      <w:pPr>
        <w:jc w:val="both"/>
        <w:rPr>
          <w:rFonts w:ascii="Arial" w:hAnsi="Arial" w:cs="Arial"/>
        </w:rPr>
      </w:pPr>
    </w:p>
    <w:p w:rsidR="00FE38A9" w:rsidRPr="00F02D54" w:rsidRDefault="00FE38A9" w:rsidP="00F02D54">
      <w:pPr>
        <w:jc w:val="both"/>
        <w:rPr>
          <w:rFonts w:ascii="Arial" w:hAnsi="Arial" w:cs="Arial"/>
        </w:rPr>
      </w:pPr>
    </w:p>
    <w:p w:rsidR="00F061BB" w:rsidRDefault="00BF3C94" w:rsidP="00F02D54">
      <w:pPr>
        <w:jc w:val="both"/>
        <w:rPr>
          <w:rFonts w:ascii="Arial" w:hAnsi="Arial" w:cs="Arial"/>
          <w:b/>
        </w:rPr>
      </w:pPr>
      <w:bookmarkStart w:id="0" w:name="_GoBack"/>
      <w:r w:rsidRPr="00BF3C94">
        <w:rPr>
          <w:rFonts w:ascii="Arial" w:hAnsi="Arial" w:cs="Arial"/>
          <w:b/>
        </w:rPr>
        <w:t>MATERIA: TECNOLOGÍA DE L</w:t>
      </w:r>
      <w:r w:rsidR="00D80C9B">
        <w:rPr>
          <w:rFonts w:ascii="Arial" w:hAnsi="Arial" w:cs="Arial"/>
          <w:b/>
        </w:rPr>
        <w:t>A INFORMACIÓN Y DE LA COMUNICACIÓN</w:t>
      </w:r>
      <w:r w:rsidRPr="00BF3C94">
        <w:rPr>
          <w:rFonts w:ascii="Arial" w:hAnsi="Arial" w:cs="Arial"/>
          <w:b/>
        </w:rPr>
        <w:t>.</w:t>
      </w:r>
    </w:p>
    <w:p w:rsidR="00BF3C94" w:rsidRDefault="00BF3C94" w:rsidP="00F02D54">
      <w:pPr>
        <w:jc w:val="both"/>
        <w:rPr>
          <w:rFonts w:ascii="Arial" w:hAnsi="Arial" w:cs="Arial"/>
          <w:b/>
        </w:rPr>
      </w:pPr>
      <w:r>
        <w:rPr>
          <w:rFonts w:ascii="Arial" w:hAnsi="Arial" w:cs="Arial"/>
          <w:b/>
        </w:rPr>
        <w:t>PROFESOR. DR. OCTAVIO ISLAS.</w:t>
      </w:r>
    </w:p>
    <w:p w:rsidR="00BF3C94" w:rsidRDefault="00BF3C94" w:rsidP="00F02D54">
      <w:pPr>
        <w:jc w:val="both"/>
        <w:rPr>
          <w:rFonts w:ascii="Arial" w:hAnsi="Arial" w:cs="Arial"/>
          <w:b/>
        </w:rPr>
      </w:pPr>
      <w:r>
        <w:rPr>
          <w:rFonts w:ascii="Arial" w:hAnsi="Arial" w:cs="Arial"/>
          <w:b/>
        </w:rPr>
        <w:t>ALUMNO: JORGE MUNGUÍA HIDALGO.</w:t>
      </w:r>
    </w:p>
    <w:p w:rsidR="00BF3C94" w:rsidRPr="00BF3C94" w:rsidRDefault="00BF3C94" w:rsidP="00F02D54">
      <w:pPr>
        <w:jc w:val="both"/>
        <w:rPr>
          <w:rFonts w:ascii="Arial" w:hAnsi="Arial" w:cs="Arial"/>
          <w:b/>
        </w:rPr>
      </w:pPr>
      <w:r>
        <w:rPr>
          <w:rFonts w:ascii="Arial" w:hAnsi="Arial" w:cs="Arial"/>
          <w:b/>
        </w:rPr>
        <w:t>POSDOCTORADO: INTELIGENCIA Y SEGURIDAD NACIONAL.</w:t>
      </w:r>
    </w:p>
    <w:bookmarkEnd w:id="0"/>
    <w:p w:rsidR="00F061BB" w:rsidRPr="00F02D54" w:rsidRDefault="00F061BB" w:rsidP="00F02D54">
      <w:pPr>
        <w:jc w:val="both"/>
        <w:rPr>
          <w:rFonts w:ascii="Arial" w:hAnsi="Arial" w:cs="Arial"/>
        </w:rPr>
      </w:pPr>
    </w:p>
    <w:sectPr w:rsidR="00F061BB" w:rsidRPr="00F02D54" w:rsidSect="00F02D54">
      <w:headerReference w:type="default" r:id="rId7"/>
      <w:pgSz w:w="12240" w:h="15840"/>
      <w:pgMar w:top="1417" w:right="900"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1E5A" w:rsidRDefault="000A1E5A" w:rsidP="00A26EFA">
      <w:pPr>
        <w:spacing w:after="0" w:line="240" w:lineRule="auto"/>
      </w:pPr>
      <w:r>
        <w:separator/>
      </w:r>
    </w:p>
  </w:endnote>
  <w:endnote w:type="continuationSeparator" w:id="0">
    <w:p w:rsidR="000A1E5A" w:rsidRDefault="000A1E5A" w:rsidP="00A26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1E5A" w:rsidRDefault="000A1E5A" w:rsidP="00A26EFA">
      <w:pPr>
        <w:spacing w:after="0" w:line="240" w:lineRule="auto"/>
      </w:pPr>
      <w:r>
        <w:separator/>
      </w:r>
    </w:p>
  </w:footnote>
  <w:footnote w:type="continuationSeparator" w:id="0">
    <w:p w:rsidR="000A1E5A" w:rsidRDefault="000A1E5A" w:rsidP="00A26E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9460994"/>
      <w:docPartObj>
        <w:docPartGallery w:val="Page Numbers (Top of Page)"/>
        <w:docPartUnique/>
      </w:docPartObj>
    </w:sdtPr>
    <w:sdtEndPr/>
    <w:sdtContent>
      <w:p w:rsidR="00A26EFA" w:rsidRDefault="00A26EFA">
        <w:pPr>
          <w:pStyle w:val="Encabezado"/>
          <w:jc w:val="right"/>
        </w:pPr>
        <w:r>
          <w:fldChar w:fldCharType="begin"/>
        </w:r>
        <w:r>
          <w:instrText>PAGE   \* MERGEFORMAT</w:instrText>
        </w:r>
        <w:r>
          <w:fldChar w:fldCharType="separate"/>
        </w:r>
        <w:r w:rsidR="00D80C9B" w:rsidRPr="00D80C9B">
          <w:rPr>
            <w:noProof/>
            <w:lang w:val="es-ES"/>
          </w:rPr>
          <w:t>5</w:t>
        </w:r>
        <w:r>
          <w:fldChar w:fldCharType="end"/>
        </w:r>
      </w:p>
    </w:sdtContent>
  </w:sdt>
  <w:p w:rsidR="00A26EFA" w:rsidRDefault="00A26EFA">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1BB"/>
    <w:rsid w:val="00032198"/>
    <w:rsid w:val="000472E4"/>
    <w:rsid w:val="00061299"/>
    <w:rsid w:val="00073F0C"/>
    <w:rsid w:val="000A1E5A"/>
    <w:rsid w:val="000A424A"/>
    <w:rsid w:val="000B6DE6"/>
    <w:rsid w:val="000C3475"/>
    <w:rsid w:val="00105AC8"/>
    <w:rsid w:val="00111947"/>
    <w:rsid w:val="00122CE9"/>
    <w:rsid w:val="00136BAC"/>
    <w:rsid w:val="001877C5"/>
    <w:rsid w:val="001C30A1"/>
    <w:rsid w:val="001D0130"/>
    <w:rsid w:val="00244711"/>
    <w:rsid w:val="002517E0"/>
    <w:rsid w:val="00274A3F"/>
    <w:rsid w:val="00283866"/>
    <w:rsid w:val="00294DB1"/>
    <w:rsid w:val="002A29D6"/>
    <w:rsid w:val="002C6F50"/>
    <w:rsid w:val="002D7B7C"/>
    <w:rsid w:val="0036613E"/>
    <w:rsid w:val="003B78A3"/>
    <w:rsid w:val="003C0D1E"/>
    <w:rsid w:val="003D50FA"/>
    <w:rsid w:val="003E6F4F"/>
    <w:rsid w:val="00406C2B"/>
    <w:rsid w:val="00407B17"/>
    <w:rsid w:val="00432BB2"/>
    <w:rsid w:val="00432D90"/>
    <w:rsid w:val="00451946"/>
    <w:rsid w:val="00454EAF"/>
    <w:rsid w:val="004A1DC7"/>
    <w:rsid w:val="004A3E8F"/>
    <w:rsid w:val="004A6BF7"/>
    <w:rsid w:val="004B41C1"/>
    <w:rsid w:val="004C5B4C"/>
    <w:rsid w:val="004D17E8"/>
    <w:rsid w:val="004F45BA"/>
    <w:rsid w:val="00514B10"/>
    <w:rsid w:val="00576C59"/>
    <w:rsid w:val="0057759E"/>
    <w:rsid w:val="0057761B"/>
    <w:rsid w:val="0058547D"/>
    <w:rsid w:val="00594BDE"/>
    <w:rsid w:val="005A66A8"/>
    <w:rsid w:val="005B13DF"/>
    <w:rsid w:val="005F1ABB"/>
    <w:rsid w:val="005F30B4"/>
    <w:rsid w:val="006654D7"/>
    <w:rsid w:val="00690042"/>
    <w:rsid w:val="006C7B57"/>
    <w:rsid w:val="006F4604"/>
    <w:rsid w:val="007106C0"/>
    <w:rsid w:val="00714947"/>
    <w:rsid w:val="00726EC4"/>
    <w:rsid w:val="00747B7B"/>
    <w:rsid w:val="007960DF"/>
    <w:rsid w:val="007969E8"/>
    <w:rsid w:val="007B3BCA"/>
    <w:rsid w:val="007B7D6C"/>
    <w:rsid w:val="007E02FD"/>
    <w:rsid w:val="00845BA3"/>
    <w:rsid w:val="00877010"/>
    <w:rsid w:val="00884886"/>
    <w:rsid w:val="008932DD"/>
    <w:rsid w:val="00894D1A"/>
    <w:rsid w:val="008A3097"/>
    <w:rsid w:val="008B5208"/>
    <w:rsid w:val="008C604B"/>
    <w:rsid w:val="008E240F"/>
    <w:rsid w:val="008F2E52"/>
    <w:rsid w:val="00962B82"/>
    <w:rsid w:val="00971915"/>
    <w:rsid w:val="009F5866"/>
    <w:rsid w:val="00A17285"/>
    <w:rsid w:val="00A26EFA"/>
    <w:rsid w:val="00A34936"/>
    <w:rsid w:val="00A45EEC"/>
    <w:rsid w:val="00A94E37"/>
    <w:rsid w:val="00AA57A7"/>
    <w:rsid w:val="00AA57E6"/>
    <w:rsid w:val="00AE1CFB"/>
    <w:rsid w:val="00AE31D4"/>
    <w:rsid w:val="00AE4AC8"/>
    <w:rsid w:val="00B01F22"/>
    <w:rsid w:val="00B20757"/>
    <w:rsid w:val="00B242A5"/>
    <w:rsid w:val="00B85AEE"/>
    <w:rsid w:val="00BB557D"/>
    <w:rsid w:val="00BE00A0"/>
    <w:rsid w:val="00BF3C94"/>
    <w:rsid w:val="00C40F65"/>
    <w:rsid w:val="00CA7E12"/>
    <w:rsid w:val="00CE0CD8"/>
    <w:rsid w:val="00CF1970"/>
    <w:rsid w:val="00CF55AC"/>
    <w:rsid w:val="00D1524C"/>
    <w:rsid w:val="00D6052A"/>
    <w:rsid w:val="00D63FD0"/>
    <w:rsid w:val="00D72064"/>
    <w:rsid w:val="00D80C9B"/>
    <w:rsid w:val="00DA7674"/>
    <w:rsid w:val="00DB40CF"/>
    <w:rsid w:val="00DC5A7C"/>
    <w:rsid w:val="00E121FE"/>
    <w:rsid w:val="00E14E03"/>
    <w:rsid w:val="00E22C2E"/>
    <w:rsid w:val="00E40282"/>
    <w:rsid w:val="00E43E0A"/>
    <w:rsid w:val="00E50288"/>
    <w:rsid w:val="00E67A84"/>
    <w:rsid w:val="00E81C52"/>
    <w:rsid w:val="00E82E4E"/>
    <w:rsid w:val="00E86D6E"/>
    <w:rsid w:val="00E97BD0"/>
    <w:rsid w:val="00EB2B15"/>
    <w:rsid w:val="00EE2C2A"/>
    <w:rsid w:val="00EE2F21"/>
    <w:rsid w:val="00EF7469"/>
    <w:rsid w:val="00F02D54"/>
    <w:rsid w:val="00F061BB"/>
    <w:rsid w:val="00F109EB"/>
    <w:rsid w:val="00F15FC9"/>
    <w:rsid w:val="00F21161"/>
    <w:rsid w:val="00F3765F"/>
    <w:rsid w:val="00F44456"/>
    <w:rsid w:val="00F81F20"/>
    <w:rsid w:val="00F824DB"/>
    <w:rsid w:val="00FA5E1D"/>
    <w:rsid w:val="00FD0A1A"/>
    <w:rsid w:val="00FD1E4B"/>
    <w:rsid w:val="00FD37C7"/>
    <w:rsid w:val="00FE363E"/>
    <w:rsid w:val="00FE38A9"/>
    <w:rsid w:val="00FF3E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26EF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26EFA"/>
  </w:style>
  <w:style w:type="paragraph" w:styleId="Piedepgina">
    <w:name w:val="footer"/>
    <w:basedOn w:val="Normal"/>
    <w:link w:val="PiedepginaCar"/>
    <w:uiPriority w:val="99"/>
    <w:unhideWhenUsed/>
    <w:rsid w:val="00A26EF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6E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26EF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26EFA"/>
  </w:style>
  <w:style w:type="paragraph" w:styleId="Piedepgina">
    <w:name w:val="footer"/>
    <w:basedOn w:val="Normal"/>
    <w:link w:val="PiedepginaCar"/>
    <w:uiPriority w:val="99"/>
    <w:unhideWhenUsed/>
    <w:rsid w:val="00A26EF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6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1331</TotalTime>
  <Pages>5</Pages>
  <Words>2350</Words>
  <Characters>12927</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MONY</dc:creator>
  <cp:lastModifiedBy>EQUIPO</cp:lastModifiedBy>
  <cp:revision>11</cp:revision>
  <dcterms:created xsi:type="dcterms:W3CDTF">2014-11-13T03:49:00Z</dcterms:created>
  <dcterms:modified xsi:type="dcterms:W3CDTF">2014-11-14T07:52:00Z</dcterms:modified>
</cp:coreProperties>
</file>