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D30" w:rsidRPr="003A57D9" w:rsidRDefault="00872F5A" w:rsidP="003E78F5">
      <w:pPr>
        <w:jc w:val="both"/>
        <w:rPr>
          <w:rFonts w:ascii="Helvetica BQ" w:hAnsi="Helvetica BQ"/>
          <w:b/>
        </w:rPr>
      </w:pPr>
      <w:r w:rsidRPr="003A57D9">
        <w:rPr>
          <w:rFonts w:ascii="Helvetica BQ" w:hAnsi="Helvetica BQ"/>
          <w:b/>
        </w:rPr>
        <w:t xml:space="preserve">1976-2006. </w:t>
      </w:r>
      <w:r w:rsidR="00BE5BA1" w:rsidRPr="003A57D9">
        <w:rPr>
          <w:rFonts w:ascii="Helvetica BQ" w:hAnsi="Helvetica BQ"/>
          <w:b/>
        </w:rPr>
        <w:t>Del periodismo de i</w:t>
      </w:r>
      <w:r w:rsidR="003E78F5" w:rsidRPr="003A57D9">
        <w:rPr>
          <w:rFonts w:ascii="Helvetica BQ" w:hAnsi="Helvetica BQ"/>
          <w:b/>
        </w:rPr>
        <w:t>n</w:t>
      </w:r>
      <w:r w:rsidRPr="003A57D9">
        <w:rPr>
          <w:rFonts w:ascii="Helvetica BQ" w:hAnsi="Helvetica BQ"/>
          <w:b/>
        </w:rPr>
        <w:t xml:space="preserve">vestigación al </w:t>
      </w:r>
      <w:proofErr w:type="spellStart"/>
      <w:r w:rsidRPr="003A57D9">
        <w:rPr>
          <w:rFonts w:ascii="Helvetica BQ" w:hAnsi="Helvetica BQ"/>
          <w:b/>
        </w:rPr>
        <w:t>ciberperiodismo</w:t>
      </w:r>
      <w:proofErr w:type="spellEnd"/>
      <w:r w:rsidRPr="003A57D9">
        <w:rPr>
          <w:rFonts w:ascii="Helvetica BQ" w:hAnsi="Helvetica BQ"/>
          <w:b/>
        </w:rPr>
        <w:t xml:space="preserve"> crítico en México. Del semanario</w:t>
      </w:r>
      <w:r w:rsidRPr="003A57D9">
        <w:rPr>
          <w:rFonts w:ascii="Helvetica BQ" w:hAnsi="Helvetica BQ"/>
          <w:b/>
          <w:i/>
        </w:rPr>
        <w:t xml:space="preserve"> Proceso</w:t>
      </w:r>
      <w:r w:rsidRPr="003A57D9">
        <w:rPr>
          <w:rFonts w:ascii="Helvetica BQ" w:hAnsi="Helvetica BQ"/>
          <w:b/>
        </w:rPr>
        <w:t xml:space="preserve"> a </w:t>
      </w:r>
      <w:r w:rsidRPr="003A57D9">
        <w:rPr>
          <w:rFonts w:ascii="Helvetica BQ" w:hAnsi="Helvetica BQ"/>
          <w:b/>
          <w:i/>
        </w:rPr>
        <w:t>Reporte Índigo.</w:t>
      </w:r>
      <w:r w:rsidRPr="003A57D9">
        <w:rPr>
          <w:rFonts w:ascii="Helvetica BQ" w:hAnsi="Helvetica BQ"/>
          <w:b/>
        </w:rPr>
        <w:t xml:space="preserve"> Octavio Islas y Amaia </w:t>
      </w:r>
      <w:r w:rsidR="003A57D9">
        <w:rPr>
          <w:rFonts w:ascii="Helvetica BQ" w:hAnsi="Helvetica BQ"/>
          <w:b/>
        </w:rPr>
        <w:t>Arribas</w:t>
      </w:r>
    </w:p>
    <w:p w:rsidR="00BE5BA1" w:rsidRPr="003E78F5" w:rsidRDefault="00BE5BA1" w:rsidP="003E78F5">
      <w:pPr>
        <w:pStyle w:val="Prrafodelista"/>
        <w:numPr>
          <w:ilvl w:val="0"/>
          <w:numId w:val="1"/>
        </w:numPr>
        <w:jc w:val="both"/>
        <w:rPr>
          <w:rFonts w:ascii="Helvetica BQ" w:hAnsi="Helvetica BQ"/>
        </w:rPr>
      </w:pPr>
      <w:r w:rsidRPr="003E78F5">
        <w:rPr>
          <w:rFonts w:ascii="Helvetica BQ" w:hAnsi="Helvetica BQ"/>
        </w:rPr>
        <w:t>En un régimen autoritario el gobierno controla los contenidos de los medios a través del presupuesto.</w:t>
      </w:r>
    </w:p>
    <w:p w:rsidR="00BE5BA1" w:rsidRPr="003E78F5" w:rsidRDefault="00BE5BA1" w:rsidP="003E78F5">
      <w:pPr>
        <w:pStyle w:val="Prrafodelista"/>
        <w:numPr>
          <w:ilvl w:val="0"/>
          <w:numId w:val="1"/>
        </w:numPr>
        <w:jc w:val="both"/>
        <w:rPr>
          <w:rFonts w:ascii="Helvetica BQ" w:hAnsi="Helvetica BQ"/>
        </w:rPr>
      </w:pPr>
      <w:r w:rsidRPr="003E78F5">
        <w:rPr>
          <w:rFonts w:ascii="Helvetica BQ" w:hAnsi="Helvetica BQ"/>
        </w:rPr>
        <w:t>En un régimen autoritario y en un ambiente de represión a la libertad de expresión surgen alternativas para hacer un periodismo alternativo y crítico, siempre y cuando haya una prensa parcialmente libre.</w:t>
      </w:r>
    </w:p>
    <w:p w:rsidR="00BE5BA1" w:rsidRPr="003E78F5" w:rsidRDefault="00BE5BA1" w:rsidP="003E78F5">
      <w:pPr>
        <w:pStyle w:val="Prrafodelista"/>
        <w:numPr>
          <w:ilvl w:val="0"/>
          <w:numId w:val="1"/>
        </w:numPr>
        <w:jc w:val="both"/>
        <w:rPr>
          <w:rFonts w:ascii="Helvetica BQ" w:hAnsi="Helvetica BQ"/>
        </w:rPr>
      </w:pPr>
      <w:r w:rsidRPr="003E78F5">
        <w:rPr>
          <w:rFonts w:ascii="Helvetica BQ" w:hAnsi="Helvetica BQ"/>
        </w:rPr>
        <w:t>En México el nacimiento de Proceso marca un parteaguas pues surge de un atentado contra la libertad de expresión y no sólo como una acción de despecho en contra del autoritarismo político y económico, sino buscando el bien común que provea un periodismo de investigación</w:t>
      </w:r>
    </w:p>
    <w:p w:rsidR="00BE5BA1" w:rsidRPr="003E78F5" w:rsidRDefault="003E78F5" w:rsidP="003E78F5">
      <w:pPr>
        <w:pStyle w:val="Prrafodelista"/>
        <w:numPr>
          <w:ilvl w:val="0"/>
          <w:numId w:val="1"/>
        </w:numPr>
        <w:jc w:val="both"/>
        <w:rPr>
          <w:rFonts w:ascii="Helvetica BQ" w:hAnsi="Helvetica BQ"/>
        </w:rPr>
      </w:pPr>
      <w:r w:rsidRPr="003E78F5">
        <w:rPr>
          <w:rFonts w:ascii="Helvetica BQ" w:hAnsi="Helvetica BQ"/>
        </w:rPr>
        <w:t xml:space="preserve">La democratización de los medios se dará siempre y cuando se cuente con las herramientas que permitan el acceso a toda la población. Algunos ejemplos son los </w:t>
      </w:r>
      <w:proofErr w:type="spellStart"/>
      <w:r w:rsidRPr="003E78F5">
        <w:rPr>
          <w:rFonts w:ascii="Helvetica BQ" w:hAnsi="Helvetica BQ"/>
        </w:rPr>
        <w:t>smartphones</w:t>
      </w:r>
      <w:proofErr w:type="spellEnd"/>
      <w:r w:rsidRPr="003E78F5">
        <w:rPr>
          <w:rFonts w:ascii="Helvetica BQ" w:hAnsi="Helvetica BQ"/>
        </w:rPr>
        <w:t xml:space="preserve"> que han permitido que la población, independientemente de su nivel económico, tenga acceso al ciberespacio y transmitir sus mensajes a través de las redes sociales. </w:t>
      </w:r>
    </w:p>
    <w:p w:rsidR="003E78F5" w:rsidRDefault="003E78F5" w:rsidP="003E78F5">
      <w:pPr>
        <w:pStyle w:val="Prrafodelista"/>
        <w:numPr>
          <w:ilvl w:val="0"/>
          <w:numId w:val="1"/>
        </w:numPr>
        <w:jc w:val="both"/>
        <w:rPr>
          <w:rFonts w:ascii="Helvetica BQ" w:hAnsi="Helvetica BQ"/>
        </w:rPr>
      </w:pPr>
      <w:r w:rsidRPr="003E78F5">
        <w:rPr>
          <w:rFonts w:ascii="Helvetica BQ" w:hAnsi="Helvetica BQ"/>
        </w:rPr>
        <w:t xml:space="preserve">En su momento Reporte Índigo, revolucionó la forma de hacer periodismo al incorporar herramientas de audio y video y presentar la información en diversos formatos que rompen con lo tradicional. Al igual que Proceso, Reporte Índigo, marcó un parteaguas en el mundo del periodismo. </w:t>
      </w:r>
    </w:p>
    <w:p w:rsidR="003E78F5" w:rsidRDefault="003E78F5" w:rsidP="003E78F5">
      <w:pPr>
        <w:pStyle w:val="Prrafodelista"/>
        <w:numPr>
          <w:ilvl w:val="0"/>
          <w:numId w:val="1"/>
        </w:numPr>
        <w:jc w:val="both"/>
        <w:rPr>
          <w:rFonts w:ascii="Helvetica BQ" w:hAnsi="Helvetica BQ"/>
        </w:rPr>
      </w:pPr>
      <w:r>
        <w:rPr>
          <w:rFonts w:ascii="Helvetica BQ" w:hAnsi="Helvetica BQ"/>
        </w:rPr>
        <w:t>Reporte Índigo es un medio que apuesta a la generación digital o a los nativos de Internet.</w:t>
      </w:r>
    </w:p>
    <w:p w:rsidR="003E78F5" w:rsidRDefault="003E78F5" w:rsidP="003E78F5">
      <w:pPr>
        <w:jc w:val="both"/>
        <w:rPr>
          <w:rFonts w:ascii="Helvetica BQ" w:hAnsi="Helvetica BQ"/>
        </w:rPr>
      </w:pPr>
    </w:p>
    <w:p w:rsidR="003E78F5" w:rsidRPr="003A57D9" w:rsidRDefault="00872F5A" w:rsidP="003E78F5">
      <w:pPr>
        <w:jc w:val="both"/>
        <w:rPr>
          <w:rFonts w:ascii="Helvetica BQ" w:hAnsi="Helvetica BQ"/>
          <w:b/>
          <w:lang w:val="en-US"/>
        </w:rPr>
      </w:pPr>
      <w:r w:rsidRPr="003A57D9">
        <w:rPr>
          <w:rFonts w:ascii="Helvetica BQ" w:hAnsi="Helvetica BQ"/>
          <w:b/>
        </w:rPr>
        <w:t xml:space="preserve">PEW / INTERNET. </w:t>
      </w:r>
      <w:proofErr w:type="gramStart"/>
      <w:r w:rsidRPr="003A57D9">
        <w:rPr>
          <w:rFonts w:ascii="Helvetica BQ" w:hAnsi="Helvetica BQ"/>
          <w:b/>
          <w:i/>
          <w:lang w:val="en-US"/>
        </w:rPr>
        <w:t>Pew Internet &amp; American Life Proje</w:t>
      </w:r>
      <w:r w:rsidR="003A57D9" w:rsidRPr="003A57D9">
        <w:rPr>
          <w:rFonts w:ascii="Helvetica BQ" w:hAnsi="Helvetica BQ"/>
          <w:b/>
          <w:i/>
          <w:lang w:val="en-US"/>
        </w:rPr>
        <w:t>c</w:t>
      </w:r>
      <w:r w:rsidRPr="003A57D9">
        <w:rPr>
          <w:rFonts w:ascii="Helvetica BQ" w:hAnsi="Helvetica BQ"/>
          <w:b/>
          <w:i/>
          <w:lang w:val="en-US"/>
        </w:rPr>
        <w:t>t.</w:t>
      </w:r>
      <w:proofErr w:type="gramEnd"/>
      <w:r w:rsidRPr="003A57D9">
        <w:rPr>
          <w:rFonts w:ascii="Helvetica BQ" w:hAnsi="Helvetica BQ"/>
          <w:b/>
          <w:lang w:val="en-US"/>
        </w:rPr>
        <w:t xml:space="preserve"> A portrait of the internet’s new storytellers</w:t>
      </w:r>
    </w:p>
    <w:p w:rsidR="003E78F5" w:rsidRDefault="00872F5A" w:rsidP="003E78F5">
      <w:pPr>
        <w:pStyle w:val="Prrafodelista"/>
        <w:numPr>
          <w:ilvl w:val="0"/>
          <w:numId w:val="2"/>
        </w:numPr>
        <w:jc w:val="both"/>
        <w:rPr>
          <w:rFonts w:ascii="Helvetica BQ" w:hAnsi="Helvetica BQ"/>
        </w:rPr>
      </w:pPr>
      <w:r>
        <w:rPr>
          <w:rFonts w:ascii="Helvetica BQ" w:hAnsi="Helvetica BQ"/>
        </w:rPr>
        <w:t xml:space="preserve">Los blogueros, cuando se realizó el estudio, estaban más interesados en compartir sus experiencias que en hacer periodismo, política o ganar dinero. Sin embargo, creemos que ahora esta situación es completamente diferente. </w:t>
      </w:r>
    </w:p>
    <w:p w:rsidR="00872F5A" w:rsidRDefault="00872F5A" w:rsidP="003E78F5">
      <w:pPr>
        <w:pStyle w:val="Prrafodelista"/>
        <w:numPr>
          <w:ilvl w:val="0"/>
          <w:numId w:val="2"/>
        </w:numPr>
        <w:jc w:val="both"/>
        <w:rPr>
          <w:rFonts w:ascii="Helvetica BQ" w:hAnsi="Helvetica BQ"/>
        </w:rPr>
      </w:pPr>
      <w:r>
        <w:rPr>
          <w:rFonts w:ascii="Helvetica BQ" w:hAnsi="Helvetica BQ"/>
        </w:rPr>
        <w:t xml:space="preserve">Si bien antes los blogs se construían casi en su totalidad de texto, ahora predominan los </w:t>
      </w:r>
      <w:proofErr w:type="spellStart"/>
      <w:r>
        <w:rPr>
          <w:rFonts w:ascii="Helvetica BQ" w:hAnsi="Helvetica BQ"/>
        </w:rPr>
        <w:t>videobloggers</w:t>
      </w:r>
      <w:proofErr w:type="spellEnd"/>
      <w:r>
        <w:rPr>
          <w:rFonts w:ascii="Helvetica BQ" w:hAnsi="Helvetica BQ"/>
        </w:rPr>
        <w:t xml:space="preserve"> que abordan diversas temáticas.</w:t>
      </w:r>
    </w:p>
    <w:p w:rsidR="00872F5A" w:rsidRDefault="00872F5A" w:rsidP="00872F5A">
      <w:pPr>
        <w:jc w:val="both"/>
        <w:rPr>
          <w:rFonts w:ascii="Helvetica BQ" w:hAnsi="Helvetica BQ"/>
        </w:rPr>
      </w:pPr>
    </w:p>
    <w:p w:rsidR="00872F5A" w:rsidRPr="003A57D9" w:rsidRDefault="003A57D9" w:rsidP="00872F5A">
      <w:pPr>
        <w:jc w:val="both"/>
        <w:rPr>
          <w:rFonts w:ascii="Helvetica BQ" w:hAnsi="Helvetica BQ"/>
          <w:b/>
        </w:rPr>
      </w:pPr>
      <w:r w:rsidRPr="003A57D9">
        <w:rPr>
          <w:rFonts w:ascii="Helvetica BQ" w:hAnsi="Helvetica BQ"/>
          <w:b/>
        </w:rPr>
        <w:t xml:space="preserve">La opinión pública no existe. </w:t>
      </w:r>
      <w:r w:rsidR="00872F5A" w:rsidRPr="003A57D9">
        <w:rPr>
          <w:rFonts w:ascii="Helvetica BQ" w:hAnsi="Helvetica BQ"/>
          <w:b/>
        </w:rPr>
        <w:t>Pie</w:t>
      </w:r>
      <w:r w:rsidRPr="003A57D9">
        <w:rPr>
          <w:rFonts w:ascii="Helvetica BQ" w:hAnsi="Helvetica BQ"/>
          <w:b/>
        </w:rPr>
        <w:t>r</w:t>
      </w:r>
      <w:r w:rsidR="00872F5A" w:rsidRPr="003A57D9">
        <w:rPr>
          <w:rFonts w:ascii="Helvetica BQ" w:hAnsi="Helvetica BQ"/>
          <w:b/>
        </w:rPr>
        <w:t>re Bo</w:t>
      </w:r>
      <w:r w:rsidRPr="003A57D9">
        <w:rPr>
          <w:rFonts w:ascii="Helvetica BQ" w:hAnsi="Helvetica BQ"/>
          <w:b/>
        </w:rPr>
        <w:t>u</w:t>
      </w:r>
      <w:r w:rsidR="00872F5A" w:rsidRPr="003A57D9">
        <w:rPr>
          <w:rFonts w:ascii="Helvetica BQ" w:hAnsi="Helvetica BQ"/>
          <w:b/>
        </w:rPr>
        <w:t>rdieu</w:t>
      </w:r>
    </w:p>
    <w:p w:rsidR="00872F5A" w:rsidRPr="000656D5" w:rsidRDefault="00872F5A" w:rsidP="00872F5A">
      <w:pPr>
        <w:pStyle w:val="Prrafodelista"/>
        <w:numPr>
          <w:ilvl w:val="0"/>
          <w:numId w:val="3"/>
        </w:numPr>
        <w:jc w:val="both"/>
        <w:rPr>
          <w:rFonts w:ascii="Helvetica BQ" w:hAnsi="Helvetica BQ"/>
        </w:rPr>
      </w:pPr>
      <w:r w:rsidRPr="000656D5">
        <w:rPr>
          <w:rFonts w:ascii="Helvetica BQ" w:hAnsi="Helvetica BQ"/>
        </w:rPr>
        <w:t>L</w:t>
      </w:r>
      <w:bookmarkStart w:id="0" w:name="_GoBack"/>
      <w:bookmarkEnd w:id="0"/>
      <w:r w:rsidRPr="000656D5">
        <w:rPr>
          <w:rFonts w:ascii="Helvetica BQ" w:hAnsi="Helvetica BQ"/>
        </w:rPr>
        <w:t>a encuesta de opinión es en el estado actual un instrumento de acción política.</w:t>
      </w:r>
    </w:p>
    <w:p w:rsidR="00872F5A" w:rsidRPr="00872F5A" w:rsidRDefault="00872F5A" w:rsidP="00872F5A">
      <w:pPr>
        <w:pStyle w:val="Prrafodelista"/>
        <w:numPr>
          <w:ilvl w:val="0"/>
          <w:numId w:val="3"/>
        </w:numPr>
        <w:jc w:val="both"/>
        <w:rPr>
          <w:rFonts w:ascii="Helvetica BQ" w:hAnsi="Helvetica BQ"/>
        </w:rPr>
      </w:pPr>
      <w:r>
        <w:rPr>
          <w:rFonts w:ascii="Helvetica BQ" w:hAnsi="Helvetica BQ"/>
        </w:rPr>
        <w:t>La ilusión de que existe una opinión pública como sumatoria de opiniones individuales de imponer la idea de que existe algo que sería como la media de l</w:t>
      </w:r>
      <w:r w:rsidR="003A57D9">
        <w:rPr>
          <w:rFonts w:ascii="Helvetica BQ" w:hAnsi="Helvetica BQ"/>
        </w:rPr>
        <w:t>as opiniones o la opinión media.</w:t>
      </w:r>
    </w:p>
    <w:sectPr w:rsidR="00872F5A" w:rsidRPr="00872F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BQ">
    <w:panose1 w:val="00000000000000000000"/>
    <w:charset w:val="00"/>
    <w:family w:val="modern"/>
    <w:notTrueType/>
    <w:pitch w:val="variable"/>
    <w:sig w:usb0="80000027" w:usb1="5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30461"/>
    <w:multiLevelType w:val="hybridMultilevel"/>
    <w:tmpl w:val="340030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7F07CD"/>
    <w:multiLevelType w:val="hybridMultilevel"/>
    <w:tmpl w:val="D10EB5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660F3C"/>
    <w:multiLevelType w:val="hybridMultilevel"/>
    <w:tmpl w:val="322E74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BA1"/>
    <w:rsid w:val="000656D5"/>
    <w:rsid w:val="003A57D9"/>
    <w:rsid w:val="003E78F5"/>
    <w:rsid w:val="00872F5A"/>
    <w:rsid w:val="00B61D30"/>
    <w:rsid w:val="00BE5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78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78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340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Xo</dc:creator>
  <cp:lastModifiedBy>Xo</cp:lastModifiedBy>
  <cp:revision>5</cp:revision>
  <dcterms:created xsi:type="dcterms:W3CDTF">2014-10-18T00:40:00Z</dcterms:created>
  <dcterms:modified xsi:type="dcterms:W3CDTF">2014-10-18T01:44:00Z</dcterms:modified>
</cp:coreProperties>
</file>