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00CEC9" w14:textId="77777777" w:rsidR="0074398E" w:rsidRDefault="0074398E" w:rsidP="0070730E">
      <w:pPr>
        <w:pStyle w:val="Ttulo1"/>
        <w:spacing w:line="240" w:lineRule="atLeast"/>
        <w:jc w:val="center"/>
        <w:rPr>
          <w:rFonts w:ascii="Arial" w:hAnsi="Arial" w:cs="Arial"/>
          <w:caps/>
          <w:color w:val="000000" w:themeColor="text1"/>
          <w:sz w:val="24"/>
          <w:szCs w:val="24"/>
          <w:lang w:val="es-ES"/>
        </w:rPr>
      </w:pPr>
      <w:r>
        <w:rPr>
          <w:rFonts w:ascii="Arial" w:hAnsi="Arial" w:cs="Arial"/>
          <w:cap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99A2B" wp14:editId="4C8C4ED8">
                <wp:simplePos x="0" y="0"/>
                <wp:positionH relativeFrom="column">
                  <wp:posOffset>4191580</wp:posOffset>
                </wp:positionH>
                <wp:positionV relativeFrom="paragraph">
                  <wp:posOffset>-756672</wp:posOffset>
                </wp:positionV>
                <wp:extent cx="2081226" cy="1852654"/>
                <wp:effectExtent l="0" t="0" r="14605" b="1460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1226" cy="185265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F75B02" w14:textId="77777777" w:rsidR="0074398E" w:rsidRDefault="0074398E" w:rsidP="0074398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74398E">
                              <w:rPr>
                                <w:b/>
                                <w:color w:val="000000" w:themeColor="text1"/>
                              </w:rPr>
                              <w:t>Equipo 3</w:t>
                            </w:r>
                          </w:p>
                          <w:p w14:paraId="0C6B548D" w14:textId="77777777" w:rsidR="0074398E" w:rsidRP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4398E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Benhumea</w:t>
                            </w:r>
                            <w:proofErr w:type="spellEnd"/>
                            <w:r w:rsidRPr="0074398E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Rodríguez Claudia L.</w:t>
                            </w:r>
                          </w:p>
                          <w:p w14:paraId="0C9767EA" w14:textId="77777777" w:rsidR="0074398E" w:rsidRP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4398E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Cruz Téllez Marco Antonio</w:t>
                            </w:r>
                          </w:p>
                          <w:p w14:paraId="277A2273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4398E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González Morales María de Lourdes</w:t>
                            </w:r>
                          </w:p>
                          <w:p w14:paraId="13885039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Hernández Arizmendi Joel</w:t>
                            </w:r>
                          </w:p>
                          <w:p w14:paraId="6F7A6841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López Blancas Pastor</w:t>
                            </w:r>
                          </w:p>
                          <w:p w14:paraId="45FE85BE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Marín Martínez Berenice</w:t>
                            </w:r>
                          </w:p>
                          <w:p w14:paraId="505D94E0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Peña Moreno Laura</w:t>
                            </w:r>
                          </w:p>
                          <w:p w14:paraId="312540D3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Rodríguez Sánchez Berenice</w:t>
                            </w:r>
                          </w:p>
                          <w:p w14:paraId="7D34A442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Tornell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González </w:t>
                            </w: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Danhia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Ivonne</w:t>
                            </w:r>
                          </w:p>
                          <w:p w14:paraId="678E6E5C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5E2CBF53" w14:textId="77777777" w:rsid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75B4AF50" w14:textId="77777777" w:rsidR="0074398E" w:rsidRPr="0074398E" w:rsidRDefault="0074398E" w:rsidP="0074398E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2FB679F0" w14:textId="77777777" w:rsidR="0074398E" w:rsidRPr="0074398E" w:rsidRDefault="0074398E" w:rsidP="0074398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0670B8FE" w14:textId="77777777" w:rsidR="0074398E" w:rsidRPr="0074398E" w:rsidRDefault="0074398E" w:rsidP="007439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A99A2B" id="1 Rectángulo" o:spid="_x0000_s1026" style="position:absolute;left:0;text-align:left;margin-left:330.05pt;margin-top:-59.6pt;width:163.9pt;height:14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" fillcolor="#f2f2f2 [3052]" strokecolor="black [3213]" strokeweight="2pt">
                <v:textbox>
                  <w:txbxContent>
                    <w:p w14:paraId="60F75B02" w14:textId="77777777" w:rsidR="0074398E" w:rsidRDefault="0074398E" w:rsidP="0074398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74398E">
                        <w:rPr>
                          <w:b/>
                          <w:color w:val="000000" w:themeColor="text1"/>
                        </w:rPr>
                        <w:t>Equipo 3</w:t>
                      </w:r>
                    </w:p>
                    <w:p w14:paraId="0C6B548D" w14:textId="77777777" w:rsidR="0074398E" w:rsidRP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74398E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Benhumea</w:t>
                      </w:r>
                      <w:proofErr w:type="spellEnd"/>
                      <w:r w:rsidRPr="0074398E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Rodríguez Claudia L.</w:t>
                      </w:r>
                    </w:p>
                    <w:p w14:paraId="0C9767EA" w14:textId="77777777" w:rsidR="0074398E" w:rsidRP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74398E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Cruz Téllez Marco Antonio</w:t>
                      </w:r>
                    </w:p>
                    <w:p w14:paraId="277A2273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74398E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González Morales María de Lourdes</w:t>
                      </w:r>
                    </w:p>
                    <w:p w14:paraId="13885039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Hernández Arizmendi Joel</w:t>
                      </w:r>
                    </w:p>
                    <w:p w14:paraId="6F7A6841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López Blancas Pastor</w:t>
                      </w:r>
                    </w:p>
                    <w:p w14:paraId="45FE85BE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Marín Martínez Berenice</w:t>
                      </w:r>
                    </w:p>
                    <w:p w14:paraId="505D94E0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Peña Moreno Laura</w:t>
                      </w:r>
                    </w:p>
                    <w:p w14:paraId="312540D3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Rodríguez Sánchez Berenice</w:t>
                      </w:r>
                    </w:p>
                    <w:p w14:paraId="7D34A442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Tornell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González </w:t>
                      </w:r>
                      <w:proofErr w:type="spellStart"/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>Danhia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Ivonne</w:t>
                      </w:r>
                    </w:p>
                    <w:p w14:paraId="678E6E5C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5E2CBF53" w14:textId="77777777" w:rsid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75B4AF50" w14:textId="77777777" w:rsidR="0074398E" w:rsidRPr="0074398E" w:rsidRDefault="0074398E" w:rsidP="0074398E">
                      <w:pPr>
                        <w:spacing w:after="0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2FB679F0" w14:textId="77777777" w:rsidR="0074398E" w:rsidRPr="0074398E" w:rsidRDefault="0074398E" w:rsidP="0074398E">
                      <w:pPr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  <w:p w14:paraId="0670B8FE" w14:textId="77777777" w:rsidR="0074398E" w:rsidRPr="0074398E" w:rsidRDefault="0074398E" w:rsidP="0074398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D09F020" w14:textId="77777777" w:rsidR="0074398E" w:rsidRDefault="0074398E" w:rsidP="0070730E">
      <w:pPr>
        <w:pStyle w:val="Ttulo1"/>
        <w:spacing w:line="240" w:lineRule="atLeast"/>
        <w:jc w:val="center"/>
        <w:rPr>
          <w:rFonts w:ascii="Arial" w:hAnsi="Arial" w:cs="Arial"/>
          <w:caps/>
          <w:color w:val="000000" w:themeColor="text1"/>
          <w:sz w:val="24"/>
          <w:szCs w:val="24"/>
          <w:lang w:val="es-ES"/>
        </w:rPr>
      </w:pPr>
    </w:p>
    <w:p w14:paraId="614DE63F" w14:textId="77777777" w:rsidR="00B966EE" w:rsidRDefault="00B966EE" w:rsidP="0070730E">
      <w:pPr>
        <w:pStyle w:val="Ttulo1"/>
        <w:spacing w:line="240" w:lineRule="atLeast"/>
        <w:jc w:val="center"/>
        <w:rPr>
          <w:rFonts w:ascii="Arial" w:hAnsi="Arial" w:cs="Arial"/>
          <w:caps/>
          <w:color w:val="000000" w:themeColor="text1"/>
          <w:sz w:val="24"/>
          <w:szCs w:val="24"/>
          <w:lang w:val="es-ES"/>
        </w:rPr>
      </w:pPr>
    </w:p>
    <w:p w14:paraId="0486EAF0" w14:textId="77777777" w:rsidR="0070730E" w:rsidRDefault="0070730E" w:rsidP="0070730E">
      <w:pPr>
        <w:pStyle w:val="Ttulo1"/>
        <w:spacing w:line="240" w:lineRule="atLeast"/>
        <w:jc w:val="center"/>
        <w:rPr>
          <w:rFonts w:ascii="Arial" w:hAnsi="Arial" w:cs="Arial"/>
          <w:caps/>
          <w:color w:val="000000" w:themeColor="text1"/>
          <w:sz w:val="24"/>
          <w:szCs w:val="24"/>
          <w:lang w:val="es-ES"/>
        </w:rPr>
      </w:pPr>
      <w:r>
        <w:rPr>
          <w:rFonts w:ascii="Arial" w:hAnsi="Arial" w:cs="Arial"/>
          <w:caps/>
          <w:color w:val="000000" w:themeColor="text1"/>
          <w:sz w:val="24"/>
          <w:szCs w:val="24"/>
          <w:lang w:val="es-ES"/>
        </w:rPr>
        <w:t>GENERACION EINSTEIN: su futuro.</w:t>
      </w:r>
    </w:p>
    <w:p w14:paraId="46EFA9D1" w14:textId="77777777" w:rsidR="0070730E" w:rsidRDefault="0070730E" w:rsidP="0070730E">
      <w:pPr>
        <w:jc w:val="right"/>
        <w:rPr>
          <w:lang w:val="es-ES"/>
        </w:rPr>
      </w:pPr>
      <w:r>
        <w:rPr>
          <w:lang w:val="es-ES"/>
        </w:rPr>
        <w:t>“La juventud es el futuro y en ese futuro quieren ser felices”</w:t>
      </w:r>
    </w:p>
    <w:p w14:paraId="73528C57" w14:textId="77777777" w:rsidR="0070730E" w:rsidRDefault="00097783" w:rsidP="0070730E">
      <w:pPr>
        <w:pStyle w:val="Ttulo2"/>
        <w:spacing w:line="264" w:lineRule="atLeast"/>
        <w:rPr>
          <w:rFonts w:ascii="Arial" w:hAnsi="Arial" w:cs="Arial"/>
          <w:color w:val="535353"/>
          <w:sz w:val="20"/>
          <w:szCs w:val="20"/>
          <w:lang w:val="es-ES"/>
        </w:rPr>
      </w:pPr>
      <w:hyperlink r:id="rId5" w:tooltip="JEROEN BOSCHMA" w:history="1">
        <w:r w:rsidR="0070730E">
          <w:rPr>
            <w:rStyle w:val="Hipervnculo"/>
            <w:rFonts w:ascii="Arial" w:eastAsiaTheme="majorEastAsia" w:hAnsi="Arial" w:cs="Arial"/>
            <w:b/>
            <w:bCs/>
            <w:caps/>
            <w:color w:val="000000" w:themeColor="text1"/>
            <w:lang w:val="es-ES"/>
          </w:rPr>
          <w:t>JEROEN BOSCHMA</w:t>
        </w:r>
      </w:hyperlink>
      <w:r w:rsidR="0070730E">
        <w:rPr>
          <w:rFonts w:ascii="Arial" w:hAnsi="Arial" w:cs="Arial"/>
          <w:caps/>
          <w:color w:val="000000" w:themeColor="text1"/>
          <w:lang w:val="es-ES"/>
        </w:rPr>
        <w:t xml:space="preserve"> .</w:t>
      </w:r>
      <w:r w:rsidR="0070730E">
        <w:rPr>
          <w:rFonts w:ascii="Arial" w:hAnsi="Arial" w:cs="Arial"/>
          <w:caps/>
          <w:color w:val="000000" w:themeColor="text1"/>
          <w:lang w:val="es-ES"/>
        </w:rPr>
        <w:br/>
        <w:t>parte iii</w:t>
      </w:r>
    </w:p>
    <w:p w14:paraId="40DEE881" w14:textId="77777777" w:rsidR="00D642AA" w:rsidRDefault="00867907">
      <w:r>
        <w:t>Generación Einstein: Su futuro.</w:t>
      </w:r>
    </w:p>
    <w:p w14:paraId="428A834A" w14:textId="42FFCA61" w:rsidR="00867907" w:rsidRDefault="000314C4" w:rsidP="00867907">
      <w:pPr>
        <w:jc w:val="both"/>
      </w:pPr>
      <w:r w:rsidRPr="004E1D65">
        <w:t xml:space="preserve">El texto retrata </w:t>
      </w:r>
      <w:r>
        <w:t>u</w:t>
      </w:r>
      <w:r w:rsidR="00867907">
        <w:t xml:space="preserve">n contexto de </w:t>
      </w:r>
      <w:r w:rsidR="004E1D65">
        <w:t xml:space="preserve">tres </w:t>
      </w:r>
      <w:r w:rsidR="00867907">
        <w:t>generaciones</w:t>
      </w:r>
      <w:r w:rsidR="00097783">
        <w:t xml:space="preserve"> “</w:t>
      </w:r>
      <w:proofErr w:type="spellStart"/>
      <w:r w:rsidR="00097783">
        <w:t>Babyb</w:t>
      </w:r>
      <w:r w:rsidR="004E1D65">
        <w:t>oom</w:t>
      </w:r>
      <w:proofErr w:type="spellEnd"/>
      <w:r w:rsidR="004E1D65">
        <w:t>”, “X” y “Einstein”,</w:t>
      </w:r>
      <w:r w:rsidR="00867907">
        <w:t xml:space="preserve"> donde lo característico es una ética homérica que va a la raíz etimológica como lo auténtico, el respeto,</w:t>
      </w:r>
      <w:r>
        <w:t xml:space="preserve"> la </w:t>
      </w:r>
      <w:r w:rsidRPr="004E1D65">
        <w:t>auto</w:t>
      </w:r>
      <w:r w:rsidR="004E1D65" w:rsidRPr="004E1D65">
        <w:t>rr</w:t>
      </w:r>
      <w:r w:rsidRPr="004E1D65">
        <w:t>ealización</w:t>
      </w:r>
      <w:r>
        <w:t>, y el honor</w:t>
      </w:r>
      <w:r w:rsidRPr="004E1D65">
        <w:t>, en el que</w:t>
      </w:r>
      <w:r w:rsidR="00867907" w:rsidRPr="004E1D65">
        <w:t xml:space="preserve"> </w:t>
      </w:r>
      <w:r w:rsidRPr="004E1D65">
        <w:t>las</w:t>
      </w:r>
      <w:r w:rsidR="00867907" w:rsidRPr="004E1D65">
        <w:t xml:space="preserve"> </w:t>
      </w:r>
      <w:r w:rsidR="00867907" w:rsidRPr="00867907">
        <w:rPr>
          <w:b/>
        </w:rPr>
        <w:t>ambiciones</w:t>
      </w:r>
      <w:r w:rsidR="00867907">
        <w:t xml:space="preserve"> son el motor de la vida, el círculo de los roles que están en juego, por ello no se ve con claridad el éxito, ni la mejora. A pesar del confort y de los hábitos “</w:t>
      </w:r>
      <w:proofErr w:type="spellStart"/>
      <w:r w:rsidR="00867907">
        <w:t>gezellig</w:t>
      </w:r>
      <w:proofErr w:type="spellEnd"/>
      <w:r w:rsidR="00867907">
        <w:t xml:space="preserve">” (bien-estar). Se está en  </w:t>
      </w:r>
      <w:r w:rsidR="00867907" w:rsidRPr="00867907">
        <w:rPr>
          <w:b/>
        </w:rPr>
        <w:t>busca de algo mejor</w:t>
      </w:r>
      <w:r w:rsidR="00867907">
        <w:t xml:space="preserve"> que trasciende la semántica de las palabras a una nueva semántica al introducir el ejercicio reflexivo: </w:t>
      </w:r>
      <w:r w:rsidR="00867907" w:rsidRPr="00867907">
        <w:rPr>
          <w:b/>
        </w:rPr>
        <w:t>Ya eres</w:t>
      </w:r>
      <w:bookmarkStart w:id="0" w:name="_GoBack"/>
      <w:bookmarkEnd w:id="0"/>
      <w:r w:rsidR="00867907" w:rsidRPr="00867907">
        <w:rPr>
          <w:b/>
        </w:rPr>
        <w:t xml:space="preserve"> quien tú eres</w:t>
      </w:r>
      <w:r w:rsidR="00867907">
        <w:t xml:space="preserve">.  </w:t>
      </w:r>
    </w:p>
    <w:p w14:paraId="56DB9356" w14:textId="77777777" w:rsidR="00867907" w:rsidRDefault="00867907" w:rsidP="00867907">
      <w:pPr>
        <w:jc w:val="both"/>
      </w:pPr>
      <w:proofErr w:type="spellStart"/>
      <w:r>
        <w:t>Maslow</w:t>
      </w:r>
      <w:proofErr w:type="spellEnd"/>
      <w:r>
        <w:t xml:space="preserve"> </w:t>
      </w:r>
      <w:r w:rsidR="008B54EC" w:rsidRPr="004E1D65">
        <w:t>sugiere</w:t>
      </w:r>
      <w:r w:rsidRPr="008B54EC">
        <w:rPr>
          <w:color w:val="FF0000"/>
        </w:rPr>
        <w:t xml:space="preserve"> </w:t>
      </w:r>
      <w:r>
        <w:t xml:space="preserve">en el quinto estadio de su pirámide </w:t>
      </w:r>
      <w:r w:rsidR="000314C4" w:rsidRPr="004E1D65">
        <w:t>sobre la jerarquía</w:t>
      </w:r>
      <w:r w:rsidRPr="004E1D65">
        <w:t xml:space="preserve"> </w:t>
      </w:r>
      <w:r>
        <w:t xml:space="preserve">de necesidades </w:t>
      </w:r>
      <w:r w:rsidR="000314C4" w:rsidRPr="004E1D65">
        <w:t>la</w:t>
      </w:r>
      <w:r w:rsidRPr="000314C4">
        <w:rPr>
          <w:color w:val="FF0000"/>
        </w:rPr>
        <w:t xml:space="preserve"> </w:t>
      </w:r>
      <w:r>
        <w:t>felicidad y pla</w:t>
      </w:r>
      <w:r w:rsidR="008B54EC">
        <w:t xml:space="preserve">cer de la persona; remitiendo </w:t>
      </w:r>
      <w:r w:rsidR="008B54EC" w:rsidRPr="004E1D65">
        <w:t xml:space="preserve">al concepto de felicidad </w:t>
      </w:r>
      <w:r w:rsidRPr="004E1D65">
        <w:t xml:space="preserve">de Aristóteles, que puede </w:t>
      </w:r>
      <w:r w:rsidR="000314C4" w:rsidRPr="004E1D65">
        <w:t>conducir al</w:t>
      </w:r>
      <w:r w:rsidRPr="004E1D65">
        <w:rPr>
          <w:b/>
        </w:rPr>
        <w:t xml:space="preserve"> </w:t>
      </w:r>
      <w:r w:rsidRPr="00E77339">
        <w:rPr>
          <w:b/>
        </w:rPr>
        <w:t>viaje hacia uno mismo</w:t>
      </w:r>
      <w:r>
        <w:t xml:space="preserve">, </w:t>
      </w:r>
      <w:r w:rsidR="000314C4" w:rsidRPr="004E1D65">
        <w:t>¿quién</w:t>
      </w:r>
      <w:r w:rsidRPr="004E1D65">
        <w:t xml:space="preserve"> quiero ser</w:t>
      </w:r>
      <w:r w:rsidR="000314C4" w:rsidRPr="004E1D65">
        <w:t>?</w:t>
      </w:r>
      <w:r w:rsidRPr="004E1D65">
        <w:t xml:space="preserve">, </w:t>
      </w:r>
      <w:r w:rsidR="008B54EC" w:rsidRPr="004E1D65">
        <w:t>en el que resalta el</w:t>
      </w:r>
      <w:r w:rsidRPr="004E1D65">
        <w:t xml:space="preserve"> “</w:t>
      </w:r>
      <w:r w:rsidRPr="004E1D65">
        <w:rPr>
          <w:i/>
        </w:rPr>
        <w:t xml:space="preserve">autodesarrollo </w:t>
      </w:r>
      <w:r w:rsidR="00E77339" w:rsidRPr="007E66E2">
        <w:rPr>
          <w:i/>
        </w:rPr>
        <w:t>entendido</w:t>
      </w:r>
      <w:r w:rsidRPr="007E66E2">
        <w:rPr>
          <w:i/>
        </w:rPr>
        <w:t xml:space="preserve"> como aspiración  de nivel</w:t>
      </w:r>
      <w:r w:rsidR="008B54EC" w:rsidRPr="007E66E2">
        <w:rPr>
          <w:i/>
        </w:rPr>
        <w:t xml:space="preserve"> </w:t>
      </w:r>
      <w:r w:rsidR="008B54EC" w:rsidRPr="004E1D65">
        <w:rPr>
          <w:i/>
        </w:rPr>
        <w:t>(…),</w:t>
      </w:r>
      <w:r w:rsidRPr="004E1D65">
        <w:rPr>
          <w:i/>
        </w:rPr>
        <w:t xml:space="preserve"> símbolo de estatus</w:t>
      </w:r>
      <w:r w:rsidRPr="004E1D65">
        <w:t>” (</w:t>
      </w:r>
      <w:proofErr w:type="spellStart"/>
      <w:r w:rsidRPr="004E1D65">
        <w:t>Boschman</w:t>
      </w:r>
      <w:proofErr w:type="spellEnd"/>
      <w:r w:rsidRPr="004E1D65">
        <w:t>, 270)</w:t>
      </w:r>
      <w:r w:rsidR="00E77339" w:rsidRPr="004E1D65">
        <w:t xml:space="preserve"> </w:t>
      </w:r>
      <w:r w:rsidR="008B54EC" w:rsidRPr="004E1D65">
        <w:t xml:space="preserve">que </w:t>
      </w:r>
      <w:r w:rsidR="00E77339" w:rsidRPr="004E1D65">
        <w:t xml:space="preserve">detona en la </w:t>
      </w:r>
      <w:proofErr w:type="spellStart"/>
      <w:r w:rsidR="00E77339" w:rsidRPr="004E1D65">
        <w:t>autoinversión</w:t>
      </w:r>
      <w:proofErr w:type="spellEnd"/>
      <w:r w:rsidR="00E77339" w:rsidRPr="004E1D65">
        <w:t xml:space="preserve"> </w:t>
      </w:r>
      <w:r w:rsidR="008B54EC" w:rsidRPr="004E1D65">
        <w:t>de</w:t>
      </w:r>
      <w:r w:rsidR="00E77339" w:rsidRPr="004E1D65">
        <w:t xml:space="preserve"> lo </w:t>
      </w:r>
      <w:r w:rsidR="008B54EC" w:rsidRPr="004E1D65">
        <w:t>aceptado colectivamente</w:t>
      </w:r>
      <w:r w:rsidR="00E77339" w:rsidRPr="004E1D65">
        <w:t xml:space="preserve">, pero </w:t>
      </w:r>
      <w:r w:rsidR="008B54EC" w:rsidRPr="004E1D65">
        <w:t xml:space="preserve">que </w:t>
      </w:r>
      <w:r w:rsidR="00E77339" w:rsidRPr="004E1D65">
        <w:t xml:space="preserve">no satisface al hombre sino por el contrario provoca una aridez, un vacío “espiritual del hombre”.  </w:t>
      </w:r>
    </w:p>
    <w:p w14:paraId="40B021D5" w14:textId="7778D384" w:rsidR="00E77339" w:rsidRDefault="00E77339" w:rsidP="00867907">
      <w:pPr>
        <w:jc w:val="both"/>
      </w:pPr>
      <w:r w:rsidRPr="00E77339">
        <w:rPr>
          <w:b/>
        </w:rPr>
        <w:t>No buscar, pero completarse</w:t>
      </w:r>
      <w:r>
        <w:t xml:space="preserve"> es la base para una ascesis, es</w:t>
      </w:r>
      <w:r w:rsidR="004E1D65">
        <w:t xml:space="preserve"> decir, </w:t>
      </w:r>
      <w:r>
        <w:t xml:space="preserve">como conocimiento </w:t>
      </w:r>
      <w:r w:rsidR="008B54EC" w:rsidRPr="004E1D65">
        <w:t>que</w:t>
      </w:r>
      <w:r w:rsidR="008B54EC">
        <w:t xml:space="preserve"> </w:t>
      </w:r>
      <w:r>
        <w:t xml:space="preserve">mejora la capacidad de entenderse mejor uno mismo y aprender a aceptarse. Una lucha entre lo individual y lo social, entre la persona que tiene </w:t>
      </w:r>
      <w:r w:rsidR="008B54EC">
        <w:t>m</w:t>
      </w:r>
      <w:r w:rsidR="008B54EC" w:rsidRPr="008B54EC">
        <w:rPr>
          <w:color w:val="FF0000"/>
        </w:rPr>
        <w:t>á</w:t>
      </w:r>
      <w:r w:rsidR="008B54EC">
        <w:t>s</w:t>
      </w:r>
      <w:r>
        <w:t xml:space="preserve"> pero es menos auténtica, y la persona que practica la ascesis para lograr una personalidad con espiritualidad propia. Ahora bien </w:t>
      </w:r>
      <w:r w:rsidRPr="00E77339">
        <w:rPr>
          <w:b/>
        </w:rPr>
        <w:t>la felicidad suprema</w:t>
      </w:r>
      <w:r>
        <w:t xml:space="preserve"> entra en conflicto entre dos acciones pues la GE (Generación Einstein) se debate entr</w:t>
      </w:r>
      <w:r w:rsidR="00477738">
        <w:t>e la existencia y vida, aun</w:t>
      </w:r>
      <w:r>
        <w:t xml:space="preserve"> cuando el origen de esta problemática subyace en la definición de una ética, de un </w:t>
      </w:r>
      <w:proofErr w:type="spellStart"/>
      <w:r>
        <w:t>ethos</w:t>
      </w:r>
      <w:proofErr w:type="spellEnd"/>
      <w:r>
        <w:t xml:space="preserve">, </w:t>
      </w:r>
      <w:r w:rsidR="00477738" w:rsidRPr="004E1D65">
        <w:t>cuya base</w:t>
      </w:r>
      <w:r w:rsidR="004E1D65">
        <w:t>, principio, origen</w:t>
      </w:r>
      <w:r w:rsidR="00477738" w:rsidRPr="004E1D65">
        <w:t xml:space="preserve"> es un</w:t>
      </w:r>
      <w:r w:rsidRPr="004E1D65">
        <w:t xml:space="preserve"> </w:t>
      </w:r>
      <w:r w:rsidRPr="00E77339">
        <w:rPr>
          <w:b/>
        </w:rPr>
        <w:t>lugar acogedor.</w:t>
      </w:r>
      <w:r>
        <w:t xml:space="preserve"> </w:t>
      </w:r>
    </w:p>
    <w:p w14:paraId="400ECF2E" w14:textId="37C9F05E" w:rsidR="00E77339" w:rsidRDefault="00E77339" w:rsidP="00867907">
      <w:pPr>
        <w:jc w:val="both"/>
      </w:pPr>
      <w:r>
        <w:t xml:space="preserve">Este lugar acogedor, como </w:t>
      </w:r>
      <w:proofErr w:type="spellStart"/>
      <w:r>
        <w:t>ethos</w:t>
      </w:r>
      <w:proofErr w:type="spellEnd"/>
      <w:r>
        <w:t xml:space="preserve">, es </w:t>
      </w:r>
      <w:r w:rsidRPr="000F5A92">
        <w:rPr>
          <w:b/>
        </w:rPr>
        <w:t xml:space="preserve">la vivienda: lo que importa es que sea acogedora </w:t>
      </w:r>
      <w:r>
        <w:t xml:space="preserve">aun cuando la persona no sea responsable, independiente, </w:t>
      </w:r>
      <w:r w:rsidR="00477738" w:rsidRPr="004E1D65">
        <w:t>desde la perspectiva de otras generaciones</w:t>
      </w:r>
      <w:r w:rsidR="000F5A92" w:rsidRPr="004E1D65">
        <w:t xml:space="preserve">, </w:t>
      </w:r>
      <w:r w:rsidR="000F5A92">
        <w:t>pues se obtiene un confort, sin responsabilidad</w:t>
      </w:r>
      <w:r w:rsidR="004E1D65">
        <w:t>, sin obligación. Pa</w:t>
      </w:r>
      <w:r w:rsidR="000F5A92">
        <w:t xml:space="preserve">ra </w:t>
      </w:r>
      <w:r w:rsidR="008B54EC" w:rsidRPr="004E1D65">
        <w:t>la</w:t>
      </w:r>
      <w:r w:rsidR="008B54EC">
        <w:t xml:space="preserve"> </w:t>
      </w:r>
      <w:r w:rsidR="000F5A92">
        <w:t xml:space="preserve">GE es importante el </w:t>
      </w:r>
      <w:r w:rsidR="000F5A92" w:rsidRPr="000F5A92">
        <w:rPr>
          <w:b/>
        </w:rPr>
        <w:t>ambiente e intimidad en el hogar</w:t>
      </w:r>
      <w:r w:rsidR="000F5A92">
        <w:t xml:space="preserve">, </w:t>
      </w:r>
      <w:r w:rsidR="007E66E2" w:rsidRPr="004E1D65">
        <w:t>ya que brinda</w:t>
      </w:r>
      <w:r w:rsidR="000F5A92" w:rsidRPr="004E1D65">
        <w:t xml:space="preserve"> </w:t>
      </w:r>
      <w:r w:rsidR="000F5A92">
        <w:t>“</w:t>
      </w:r>
      <w:r w:rsidR="000F5A92" w:rsidRPr="007E66E2">
        <w:rPr>
          <w:i/>
        </w:rPr>
        <w:t>seguridad, entorno natural, tranquilidad, espacio, limpieza, aire puro, todos los aspectos se vuelven importantes</w:t>
      </w:r>
      <w:r w:rsidR="004E1D65">
        <w:t>” (</w:t>
      </w:r>
      <w:proofErr w:type="spellStart"/>
      <w:r w:rsidR="004E1D65">
        <w:t>Boschman</w:t>
      </w:r>
      <w:proofErr w:type="spellEnd"/>
      <w:r w:rsidR="004E1D65">
        <w:t>, 275); i</w:t>
      </w:r>
      <w:r w:rsidR="000F5A92">
        <w:t xml:space="preserve">ntimidad está en </w:t>
      </w:r>
      <w:r w:rsidR="000F5A92" w:rsidRPr="000F5A92">
        <w:rPr>
          <w:b/>
        </w:rPr>
        <w:t xml:space="preserve">la casa en el barrio </w:t>
      </w:r>
      <w:r w:rsidR="000F5A92">
        <w:t xml:space="preserve">donde lo más importante es el entorno, la tolerancia; </w:t>
      </w:r>
      <w:r w:rsidR="002B197B" w:rsidRPr="004E1D65">
        <w:t>por su parte, las</w:t>
      </w:r>
      <w:r w:rsidR="000F5A92" w:rsidRPr="004E1D65">
        <w:t xml:space="preserve"> </w:t>
      </w:r>
      <w:r w:rsidR="000F5A92">
        <w:t>tecnologí</w:t>
      </w:r>
      <w:r w:rsidR="002B197B">
        <w:t>a</w:t>
      </w:r>
      <w:r w:rsidR="004E1D65" w:rsidRPr="004E1D65">
        <w:t>s</w:t>
      </w:r>
      <w:r w:rsidR="000F5A92">
        <w:t xml:space="preserve"> de </w:t>
      </w:r>
      <w:r w:rsidR="000F5A92">
        <w:lastRenderedPageBreak/>
        <w:t xml:space="preserve">la informática y comunicación son el andamiaje para una nueva realidad, </w:t>
      </w:r>
      <w:r w:rsidR="002B197B" w:rsidRPr="004E1D65">
        <w:t>en la que</w:t>
      </w:r>
      <w:r w:rsidR="002B197B">
        <w:rPr>
          <w:color w:val="FF0000"/>
        </w:rPr>
        <w:t xml:space="preserve"> </w:t>
      </w:r>
      <w:r w:rsidR="000F5A92">
        <w:t xml:space="preserve">las masas se mueven </w:t>
      </w:r>
      <w:r w:rsidR="000F5A92" w:rsidRPr="000F5A92">
        <w:rPr>
          <w:b/>
        </w:rPr>
        <w:t>de la vivienda al trabajo</w:t>
      </w:r>
      <w:r w:rsidR="000F5A92">
        <w:t xml:space="preserve">, pero lo que se suscita </w:t>
      </w:r>
      <w:r w:rsidR="002B197B" w:rsidRPr="004E1D65">
        <w:t>en esto</w:t>
      </w:r>
      <w:r w:rsidR="000F5A92" w:rsidRPr="004E1D65">
        <w:t xml:space="preserve"> </w:t>
      </w:r>
      <w:r w:rsidR="000F5A92">
        <w:t xml:space="preserve">último son las quejas. Así que </w:t>
      </w:r>
      <w:r w:rsidR="000F5A92" w:rsidRPr="000F5A92">
        <w:rPr>
          <w:b/>
        </w:rPr>
        <w:t>trabajo y jóvenes: todos son quejas</w:t>
      </w:r>
      <w:r w:rsidR="004E1D65">
        <w:t>,</w:t>
      </w:r>
      <w:r w:rsidR="000F5A92">
        <w:t xml:space="preserve"> </w:t>
      </w:r>
      <w:r w:rsidR="002B197B" w:rsidRPr="004E1D65">
        <w:t>sin embargo las</w:t>
      </w:r>
      <w:r w:rsidR="000F5A92" w:rsidRPr="004E1D65">
        <w:t xml:space="preserve"> </w:t>
      </w:r>
      <w:r w:rsidR="000F5A92">
        <w:t>crisis son necesarias para mejorar el canal de comunicación y la cultura del emprendedor, pero no sin antes poner en duda la propia adaptación y contexto de ser en ese tiempo.</w:t>
      </w:r>
    </w:p>
    <w:p w14:paraId="132EF9A5" w14:textId="60C16146" w:rsidR="004A2F04" w:rsidRDefault="00A25BC8" w:rsidP="00867907">
      <w:pPr>
        <w:jc w:val="both"/>
        <w:rPr>
          <w:b/>
        </w:rPr>
      </w:pPr>
      <w:r w:rsidRPr="00A25BC8">
        <w:rPr>
          <w:b/>
        </w:rPr>
        <w:t>Una nueva generación y un nuevo mundo</w:t>
      </w:r>
      <w:r>
        <w:t xml:space="preserve">, sin internet es difícil de imaginar, pues la perspectiva laboral ya no ocupa la necesidad primera: </w:t>
      </w:r>
      <w:r w:rsidRPr="00A25BC8">
        <w:rPr>
          <w:b/>
        </w:rPr>
        <w:t>el trabajo no es lo primero</w:t>
      </w:r>
      <w:r>
        <w:t xml:space="preserve">, porque lo verdaderamente importante y trascendente es </w:t>
      </w:r>
      <w:r w:rsidRPr="00A25BC8">
        <w:rPr>
          <w:b/>
        </w:rPr>
        <w:t>la postura de seguridad en sí mismo</w:t>
      </w:r>
      <w:r>
        <w:t xml:space="preserve"> donde la relación familiar, empresa</w:t>
      </w:r>
      <w:r w:rsidR="002B197B">
        <w:rPr>
          <w:color w:val="FF0000"/>
        </w:rPr>
        <w:t xml:space="preserve"> </w:t>
      </w:r>
      <w:r w:rsidR="002B197B" w:rsidRPr="004E1D65">
        <w:t>y</w:t>
      </w:r>
      <w:r>
        <w:t xml:space="preserve"> sociedad parten del derecho a ser escuchados y no con la postura del </w:t>
      </w:r>
      <w:r w:rsidRPr="00A25BC8">
        <w:rPr>
          <w:b/>
        </w:rPr>
        <w:t>¡jefe supremo, directamente!</w:t>
      </w:r>
      <w:r>
        <w:t xml:space="preserve">, para </w:t>
      </w:r>
      <w:r w:rsidR="002B197B" w:rsidRPr="004E1D65">
        <w:t>formarse</w:t>
      </w:r>
      <w:r w:rsidRPr="004E1D65">
        <w:t xml:space="preserve"> </w:t>
      </w:r>
      <w:r w:rsidR="002B197B" w:rsidRPr="004E1D65">
        <w:t>en</w:t>
      </w:r>
      <w:r w:rsidRPr="004E1D65">
        <w:t xml:space="preserve"> </w:t>
      </w:r>
      <w:r>
        <w:t xml:space="preserve">los nuevos paradigmas como </w:t>
      </w:r>
      <w:r w:rsidR="002B197B" w:rsidRPr="004E1D65">
        <w:rPr>
          <w:b/>
        </w:rPr>
        <w:t>el aprendizaje</w:t>
      </w:r>
      <w:r w:rsidRPr="004E1D65">
        <w:rPr>
          <w:b/>
        </w:rPr>
        <w:t xml:space="preserve"> </w:t>
      </w:r>
      <w:r w:rsidRPr="00A25BC8">
        <w:rPr>
          <w:b/>
        </w:rPr>
        <w:t xml:space="preserve">en red </w:t>
      </w:r>
      <w:r w:rsidR="002B197B" w:rsidRPr="001D41C9">
        <w:rPr>
          <w:b/>
        </w:rPr>
        <w:t>y su evolución al trabajo</w:t>
      </w:r>
      <w:r w:rsidRPr="00A25BC8">
        <w:rPr>
          <w:b/>
        </w:rPr>
        <w:t xml:space="preserve"> en red</w:t>
      </w:r>
      <w:r w:rsidR="002B197B">
        <w:rPr>
          <w:b/>
        </w:rPr>
        <w:t>,</w:t>
      </w:r>
      <w:r w:rsidR="004E1D65">
        <w:t xml:space="preserve"> </w:t>
      </w:r>
      <w:r w:rsidR="002B197B" w:rsidRPr="001D41C9">
        <w:t>en las que</w:t>
      </w:r>
      <w:r w:rsidRPr="001D41C9">
        <w:t xml:space="preserve"> lo más importante son las personas cualificadas, </w:t>
      </w:r>
      <w:r w:rsidR="002B197B" w:rsidRPr="001D41C9">
        <w:t>con</w:t>
      </w:r>
      <w:r w:rsidRPr="001D41C9">
        <w:t xml:space="preserve"> </w:t>
      </w:r>
      <w:r w:rsidRPr="00A25BC8">
        <w:rPr>
          <w:b/>
        </w:rPr>
        <w:t>conducta</w:t>
      </w:r>
      <w:r w:rsidR="002B197B">
        <w:rPr>
          <w:b/>
        </w:rPr>
        <w:t>s</w:t>
      </w:r>
      <w:r w:rsidRPr="00A25BC8">
        <w:rPr>
          <w:b/>
        </w:rPr>
        <w:t xml:space="preserve"> imprevisible</w:t>
      </w:r>
      <w:r w:rsidR="002B197B">
        <w:rPr>
          <w:b/>
        </w:rPr>
        <w:t>s</w:t>
      </w:r>
      <w:r>
        <w:t xml:space="preserve">  </w:t>
      </w:r>
      <w:r w:rsidR="002B197B" w:rsidRPr="001D41C9">
        <w:t xml:space="preserve">y que permiten </w:t>
      </w:r>
      <w:r w:rsidR="00F37EB5" w:rsidRPr="001D41C9">
        <w:t>plantear</w:t>
      </w:r>
      <w:r w:rsidR="002B197B" w:rsidRPr="001D41C9">
        <w:t xml:space="preserve"> la pregunta</w:t>
      </w:r>
      <w:r w:rsidRPr="001D41C9">
        <w:t xml:space="preserve"> </w:t>
      </w:r>
      <w:r w:rsidRPr="00A25BC8">
        <w:rPr>
          <w:b/>
        </w:rPr>
        <w:t>¿quién es entonces el empresario ideal?</w:t>
      </w:r>
      <w:r>
        <w:t xml:space="preserve">  con nuevos </w:t>
      </w:r>
      <w:r w:rsidR="002B197B" w:rsidRPr="001D41C9">
        <w:t>arquetipos</w:t>
      </w:r>
      <w:r>
        <w:t xml:space="preserve"> pero con valores necesarios como </w:t>
      </w:r>
      <w:r w:rsidRPr="00A25BC8">
        <w:rPr>
          <w:b/>
        </w:rPr>
        <w:t>la lealtad y compromiso</w:t>
      </w:r>
      <w:r>
        <w:rPr>
          <w:b/>
        </w:rPr>
        <w:t xml:space="preserve"> </w:t>
      </w:r>
      <w:r>
        <w:t xml:space="preserve">que en sintonía con </w:t>
      </w:r>
      <w:r w:rsidRPr="004A2F04">
        <w:rPr>
          <w:b/>
        </w:rPr>
        <w:t>la nueva economía y el nuevo Internet</w:t>
      </w:r>
      <w:r>
        <w:t xml:space="preserve"> cambian el </w:t>
      </w:r>
      <w:r w:rsidR="00F37EB5" w:rsidRPr="001D41C9">
        <w:t>modelo</w:t>
      </w:r>
      <w:r>
        <w:t xml:space="preserve"> </w:t>
      </w:r>
      <w:r w:rsidRPr="004A2F04">
        <w:rPr>
          <w:b/>
        </w:rPr>
        <w:t xml:space="preserve">de la autoridad en conocimiento a los expertos </w:t>
      </w:r>
      <w:r w:rsidR="004A2F04" w:rsidRPr="004A2F04">
        <w:rPr>
          <w:b/>
        </w:rPr>
        <w:t>intercambiables</w:t>
      </w:r>
      <w:r w:rsidR="004A2F04">
        <w:t xml:space="preserve">, </w:t>
      </w:r>
      <w:r w:rsidR="004A2F04" w:rsidRPr="004A2F04">
        <w:rPr>
          <w:b/>
        </w:rPr>
        <w:t>de desconfianza a la confianza</w:t>
      </w:r>
      <w:r w:rsidR="004A2F04">
        <w:t xml:space="preserve">, de </w:t>
      </w:r>
      <w:r w:rsidR="004A2F04" w:rsidRPr="004A2F04">
        <w:rPr>
          <w:b/>
        </w:rPr>
        <w:t xml:space="preserve">otros sistemas </w:t>
      </w:r>
      <w:r w:rsidR="00F37EB5" w:rsidRPr="001D41C9">
        <w:rPr>
          <w:b/>
        </w:rPr>
        <w:t>de búsqueda y evaluación</w:t>
      </w:r>
      <w:r w:rsidR="004A2F04">
        <w:t xml:space="preserve">, a la </w:t>
      </w:r>
      <w:r w:rsidR="004A2F04" w:rsidRPr="004A2F04">
        <w:rPr>
          <w:b/>
        </w:rPr>
        <w:t>gestión de la reputación</w:t>
      </w:r>
      <w:r w:rsidR="004A2F04">
        <w:t xml:space="preserve"> dado que la red de información es el </w:t>
      </w:r>
      <w:r w:rsidR="004A2F04" w:rsidRPr="004A2F04">
        <w:rPr>
          <w:b/>
        </w:rPr>
        <w:t>internet como cerebro del mundo</w:t>
      </w:r>
      <w:r w:rsidR="004A2F04">
        <w:t xml:space="preserve"> </w:t>
      </w:r>
      <w:r w:rsidR="00F37EB5" w:rsidRPr="001D41C9">
        <w:t>que organiza la</w:t>
      </w:r>
      <w:r w:rsidR="004A2F04" w:rsidRPr="001D41C9">
        <w:t xml:space="preserve"> </w:t>
      </w:r>
      <w:r w:rsidR="004A2F04" w:rsidRPr="004A2F04">
        <w:rPr>
          <w:b/>
        </w:rPr>
        <w:t>sobre carga de información</w:t>
      </w:r>
      <w:r w:rsidR="0050446C">
        <w:rPr>
          <w:b/>
        </w:rPr>
        <w:t>,</w:t>
      </w:r>
      <w:r w:rsidR="004A2F04">
        <w:t xml:space="preserve"> transforma el procesamiento, </w:t>
      </w:r>
      <w:r w:rsidR="0050446C" w:rsidRPr="001D41C9">
        <w:t>cambia</w:t>
      </w:r>
      <w:r w:rsidR="0050446C">
        <w:rPr>
          <w:color w:val="FF0000"/>
        </w:rPr>
        <w:t xml:space="preserve"> </w:t>
      </w:r>
      <w:r w:rsidR="004A2F04">
        <w:t xml:space="preserve">la memoria colectiva por la memoria individual, y </w:t>
      </w:r>
      <w:r w:rsidR="0050446C" w:rsidRPr="001D41C9">
        <w:t>pondera a</w:t>
      </w:r>
      <w:r w:rsidR="004A2F04" w:rsidRPr="001D41C9">
        <w:t>l</w:t>
      </w:r>
      <w:r w:rsidR="004A2F04" w:rsidRPr="001D41C9">
        <w:rPr>
          <w:b/>
        </w:rPr>
        <w:t xml:space="preserve"> </w:t>
      </w:r>
      <w:r w:rsidR="004A2F04" w:rsidRPr="004A2F04">
        <w:rPr>
          <w:b/>
        </w:rPr>
        <w:t xml:space="preserve">grupo </w:t>
      </w:r>
      <w:r w:rsidR="0050446C" w:rsidRPr="001D41C9">
        <w:rPr>
          <w:b/>
        </w:rPr>
        <w:t>como ente más listo</w:t>
      </w:r>
      <w:r w:rsidR="004A2F04" w:rsidRPr="001D41C9">
        <w:rPr>
          <w:b/>
        </w:rPr>
        <w:t xml:space="preserve"> </w:t>
      </w:r>
      <w:r w:rsidR="004A2F04" w:rsidRPr="004A2F04">
        <w:rPr>
          <w:b/>
        </w:rPr>
        <w:t>que el indiv</w:t>
      </w:r>
      <w:r w:rsidR="004A2F04">
        <w:rPr>
          <w:b/>
        </w:rPr>
        <w:t>i</w:t>
      </w:r>
      <w:r w:rsidR="004A2F04" w:rsidRPr="004A2F04">
        <w:rPr>
          <w:b/>
        </w:rPr>
        <w:t>duo</w:t>
      </w:r>
      <w:r w:rsidR="004A2F04">
        <w:rPr>
          <w:b/>
        </w:rPr>
        <w:t>.</w:t>
      </w:r>
    </w:p>
    <w:p w14:paraId="0C2BF1EE" w14:textId="6AB18E5E" w:rsidR="000F5A92" w:rsidRDefault="00EE052C" w:rsidP="00867907">
      <w:pPr>
        <w:jc w:val="both"/>
      </w:pPr>
      <w:r w:rsidRPr="001D41C9">
        <w:t>Seguramente los jóvenes  se han planteado esta pregunta:</w:t>
      </w:r>
      <w:r>
        <w:rPr>
          <w:color w:val="FF0000"/>
        </w:rPr>
        <w:t xml:space="preserve"> </w:t>
      </w:r>
      <w:r w:rsidR="004A2F04">
        <w:rPr>
          <w:b/>
        </w:rPr>
        <w:t xml:space="preserve">¿Adónde nos lleva todo esto? </w:t>
      </w:r>
      <w:r w:rsidRPr="001D41C9">
        <w:t>La respuesta es clara,</w:t>
      </w:r>
      <w:r>
        <w:rPr>
          <w:color w:val="FF0000"/>
        </w:rPr>
        <w:t xml:space="preserve"> </w:t>
      </w:r>
      <w:r w:rsidR="004A2F04">
        <w:t xml:space="preserve">a la </w:t>
      </w:r>
      <w:r w:rsidR="004A2F04" w:rsidRPr="003D2C03">
        <w:rPr>
          <w:b/>
        </w:rPr>
        <w:t>desconfianza y control</w:t>
      </w:r>
      <w:r w:rsidR="004A2F04">
        <w:t xml:space="preserve"> de la producción, </w:t>
      </w:r>
      <w:r w:rsidRPr="001D41C9">
        <w:t xml:space="preserve"> a</w:t>
      </w:r>
      <w:r w:rsidR="004A2F04" w:rsidRPr="001D41C9">
        <w:t xml:space="preserve">l </w:t>
      </w:r>
      <w:r w:rsidR="004A2F04">
        <w:t>trabajo por traba</w:t>
      </w:r>
      <w:r>
        <w:t>jar</w:t>
      </w:r>
      <w:r w:rsidR="004A2F04">
        <w:t xml:space="preserve">. Así que hay que </w:t>
      </w:r>
      <w:r w:rsidR="004A2F04" w:rsidRPr="003D2C03">
        <w:rPr>
          <w:b/>
        </w:rPr>
        <w:t>volver a la confianza</w:t>
      </w:r>
      <w:r w:rsidR="004A2F04">
        <w:t xml:space="preserve"> del principio freudiano</w:t>
      </w:r>
      <w:r w:rsidR="004A2F04" w:rsidRPr="003D2C03">
        <w:rPr>
          <w:b/>
        </w:rPr>
        <w:t>: ¡que viva el placer!</w:t>
      </w:r>
      <w:r w:rsidR="004A2F04">
        <w:t xml:space="preserve"> De lo que se hace y de la persona como principio y fin de su logos; donde sus </w:t>
      </w:r>
      <w:r w:rsidR="004A2F04" w:rsidRPr="003D2C03">
        <w:rPr>
          <w:b/>
        </w:rPr>
        <w:t>valores nuevos</w:t>
      </w:r>
      <w:r w:rsidR="004A2F04">
        <w:t xml:space="preserve"> </w:t>
      </w:r>
      <w:r w:rsidR="004A2F04" w:rsidRPr="003D2C03">
        <w:rPr>
          <w:b/>
        </w:rPr>
        <w:t>y cambiantes</w:t>
      </w:r>
      <w:r w:rsidR="004A2F04">
        <w:t xml:space="preserve"> nos conducen a lo humano: lo apolíneo y lo dionisiaco, donde no hay islas humanas sino la armonía hegel</w:t>
      </w:r>
      <w:r w:rsidR="004A2F04" w:rsidRPr="001D41C9">
        <w:t>i</w:t>
      </w:r>
      <w:r w:rsidRPr="001D41C9">
        <w:t>a</w:t>
      </w:r>
      <w:r w:rsidR="004A2F04">
        <w:t xml:space="preserve">na del espíritu </w:t>
      </w:r>
      <w:r w:rsidR="003D2C03">
        <w:t xml:space="preserve">del “yo al nosotros y del nosotros al yo” del </w:t>
      </w:r>
      <w:proofErr w:type="spellStart"/>
      <w:r w:rsidR="003D2C03">
        <w:t>ethos</w:t>
      </w:r>
      <w:proofErr w:type="spellEnd"/>
      <w:r w:rsidR="003D2C03">
        <w:t xml:space="preserve"> homérico como </w:t>
      </w:r>
      <w:r w:rsidR="003D2C03" w:rsidRPr="003D2C03">
        <w:rPr>
          <w:b/>
        </w:rPr>
        <w:t>“</w:t>
      </w:r>
      <w:proofErr w:type="spellStart"/>
      <w:r w:rsidR="003D2C03" w:rsidRPr="003D2C03">
        <w:rPr>
          <w:b/>
        </w:rPr>
        <w:t>gezellig</w:t>
      </w:r>
      <w:proofErr w:type="spellEnd"/>
      <w:r w:rsidR="003D2C03" w:rsidRPr="003D2C03">
        <w:rPr>
          <w:b/>
        </w:rPr>
        <w:t xml:space="preserve">”, </w:t>
      </w:r>
      <w:r w:rsidR="003D2C03">
        <w:t xml:space="preserve">al Zen japonés de la </w:t>
      </w:r>
      <w:proofErr w:type="spellStart"/>
      <w:r w:rsidR="003D2C03" w:rsidRPr="003D2C03">
        <w:rPr>
          <w:b/>
        </w:rPr>
        <w:t>autorealización</w:t>
      </w:r>
      <w:proofErr w:type="spellEnd"/>
      <w:r w:rsidR="003D2C03" w:rsidRPr="003D2C03">
        <w:rPr>
          <w:b/>
        </w:rPr>
        <w:t xml:space="preserve"> </w:t>
      </w:r>
      <w:r w:rsidR="001C2B83" w:rsidRPr="001D41C9">
        <w:rPr>
          <w:b/>
        </w:rPr>
        <w:t>del</w:t>
      </w:r>
      <w:r w:rsidR="003D2C03" w:rsidRPr="003D2C03">
        <w:rPr>
          <w:b/>
        </w:rPr>
        <w:t xml:space="preserve"> nuevo estilo</w:t>
      </w:r>
      <w:r w:rsidR="003D2C03">
        <w:t xml:space="preserve"> para llegar al origen de todas las situaciones humanas: la </w:t>
      </w:r>
      <w:r w:rsidR="003D2C03" w:rsidRPr="003D2C03">
        <w:rPr>
          <w:b/>
        </w:rPr>
        <w:t>Felicidad</w:t>
      </w:r>
      <w:r w:rsidR="003D2C03">
        <w:t xml:space="preserve"> en lo laboral, en lo personal, en lo familiar y lo espiritual.</w:t>
      </w:r>
      <w:r w:rsidR="004A2F04">
        <w:t xml:space="preserve"> </w:t>
      </w:r>
    </w:p>
    <w:p w14:paraId="0CECF9C7" w14:textId="77777777" w:rsidR="00971F79" w:rsidRDefault="00971F79" w:rsidP="00867907">
      <w:pPr>
        <w:jc w:val="both"/>
      </w:pPr>
      <w:r>
        <w:t>Las diferencias</w:t>
      </w:r>
      <w:r w:rsidR="00427904">
        <w:t xml:space="preserve"> más significativas</w:t>
      </w:r>
      <w:r>
        <w:t xml:space="preserve"> entre las generaciones </w:t>
      </w:r>
      <w:r w:rsidR="00427904">
        <w:t xml:space="preserve">descritas </w:t>
      </w:r>
      <w:r>
        <w:t>se resumen en los siguientes cuadros: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39"/>
        <w:gridCol w:w="2944"/>
        <w:gridCol w:w="2945"/>
      </w:tblGrid>
      <w:tr w:rsidR="00971F79" w14:paraId="28D219AA" w14:textId="77777777" w:rsidTr="000727BB">
        <w:tc>
          <w:tcPr>
            <w:tcW w:w="8978" w:type="dxa"/>
            <w:gridSpan w:val="3"/>
            <w:shd w:val="clear" w:color="auto" w:fill="F2F2F2" w:themeFill="background1" w:themeFillShade="F2"/>
          </w:tcPr>
          <w:p w14:paraId="7A36F140" w14:textId="77777777" w:rsidR="00971F79" w:rsidRPr="00971F79" w:rsidRDefault="00971F79" w:rsidP="00971F79">
            <w:pPr>
              <w:jc w:val="center"/>
              <w:rPr>
                <w:b/>
              </w:rPr>
            </w:pPr>
            <w:r w:rsidRPr="00971F79">
              <w:rPr>
                <w:b/>
              </w:rPr>
              <w:t>Residir</w:t>
            </w:r>
          </w:p>
        </w:tc>
      </w:tr>
      <w:tr w:rsidR="00971F79" w14:paraId="71E1E88A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1F2F5A83" w14:textId="77777777" w:rsidR="00971F79" w:rsidRDefault="00971F79" w:rsidP="00867907">
            <w:pPr>
              <w:jc w:val="both"/>
            </w:pPr>
          </w:p>
        </w:tc>
        <w:tc>
          <w:tcPr>
            <w:tcW w:w="2993" w:type="dxa"/>
            <w:shd w:val="clear" w:color="auto" w:fill="F2F2F2" w:themeFill="background1" w:themeFillShade="F2"/>
          </w:tcPr>
          <w:p w14:paraId="76B01F90" w14:textId="77777777" w:rsidR="00971F79" w:rsidRPr="00971F79" w:rsidRDefault="00427904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Generación</w:t>
            </w:r>
            <w:r w:rsidR="00971F79" w:rsidRPr="00971F79">
              <w:rPr>
                <w:b/>
              </w:rPr>
              <w:t xml:space="preserve"> X</w:t>
            </w:r>
          </w:p>
        </w:tc>
        <w:tc>
          <w:tcPr>
            <w:tcW w:w="2993" w:type="dxa"/>
            <w:shd w:val="clear" w:color="auto" w:fill="F2F2F2" w:themeFill="background1" w:themeFillShade="F2"/>
          </w:tcPr>
          <w:p w14:paraId="5DB7DE8E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Generación Einstein</w:t>
            </w:r>
          </w:p>
        </w:tc>
      </w:tr>
      <w:tr w:rsidR="00971F79" w14:paraId="3EB8E9C9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02A2F91D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Casa</w:t>
            </w:r>
          </w:p>
        </w:tc>
        <w:tc>
          <w:tcPr>
            <w:tcW w:w="2993" w:type="dxa"/>
          </w:tcPr>
          <w:p w14:paraId="413B6E21" w14:textId="77777777" w:rsidR="00971F79" w:rsidRDefault="00971F79" w:rsidP="00867907">
            <w:pPr>
              <w:jc w:val="both"/>
            </w:pPr>
            <w:r>
              <w:t>Estatus</w:t>
            </w:r>
          </w:p>
        </w:tc>
        <w:tc>
          <w:tcPr>
            <w:tcW w:w="2993" w:type="dxa"/>
          </w:tcPr>
          <w:p w14:paraId="1FFCC25B" w14:textId="77777777" w:rsidR="00971F79" w:rsidRDefault="00971F79" w:rsidP="00867907">
            <w:pPr>
              <w:jc w:val="both"/>
            </w:pPr>
            <w:r>
              <w:t>Identidad</w:t>
            </w:r>
          </w:p>
        </w:tc>
      </w:tr>
      <w:tr w:rsidR="00971F79" w14:paraId="187930FA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56ED9DDC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Decoración</w:t>
            </w:r>
          </w:p>
        </w:tc>
        <w:tc>
          <w:tcPr>
            <w:tcW w:w="2993" w:type="dxa"/>
          </w:tcPr>
          <w:p w14:paraId="74CDD297" w14:textId="77777777" w:rsidR="00971F79" w:rsidRDefault="00971F79" w:rsidP="00867907">
            <w:pPr>
              <w:jc w:val="both"/>
            </w:pPr>
            <w:r>
              <w:t xml:space="preserve">Revista de </w:t>
            </w:r>
            <w:r w:rsidR="00427904">
              <w:t>interiorismo</w:t>
            </w:r>
          </w:p>
        </w:tc>
        <w:tc>
          <w:tcPr>
            <w:tcW w:w="2993" w:type="dxa"/>
          </w:tcPr>
          <w:p w14:paraId="1714EA9C" w14:textId="77777777" w:rsidR="00971F79" w:rsidRDefault="00971F79" w:rsidP="00867907">
            <w:pPr>
              <w:jc w:val="both"/>
            </w:pPr>
            <w:r>
              <w:t>Acogedora</w:t>
            </w:r>
          </w:p>
        </w:tc>
      </w:tr>
      <w:tr w:rsidR="00971F79" w14:paraId="7FC8BBC4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7C58932D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Aparatos</w:t>
            </w:r>
          </w:p>
        </w:tc>
        <w:tc>
          <w:tcPr>
            <w:tcW w:w="2993" w:type="dxa"/>
          </w:tcPr>
          <w:p w14:paraId="6D131391" w14:textId="77777777" w:rsidR="00971F79" w:rsidRDefault="00971F79" w:rsidP="00867907">
            <w:pPr>
              <w:jc w:val="both"/>
            </w:pPr>
            <w:r>
              <w:t>Técnica=confort</w:t>
            </w:r>
          </w:p>
        </w:tc>
        <w:tc>
          <w:tcPr>
            <w:tcW w:w="2993" w:type="dxa"/>
          </w:tcPr>
          <w:p w14:paraId="0FE28303" w14:textId="77777777" w:rsidR="00971F79" w:rsidRDefault="00971F79" w:rsidP="00867907">
            <w:pPr>
              <w:jc w:val="both"/>
            </w:pPr>
            <w:r>
              <w:t>Técnica=frialdad</w:t>
            </w:r>
          </w:p>
        </w:tc>
      </w:tr>
      <w:tr w:rsidR="00971F79" w14:paraId="07950C02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52D83873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Barrio</w:t>
            </w:r>
          </w:p>
        </w:tc>
        <w:tc>
          <w:tcPr>
            <w:tcW w:w="2993" w:type="dxa"/>
          </w:tcPr>
          <w:p w14:paraId="4BFA837F" w14:textId="77777777" w:rsidR="00971F79" w:rsidRDefault="00971F79" w:rsidP="00867907">
            <w:pPr>
              <w:jc w:val="both"/>
            </w:pPr>
            <w:r>
              <w:t>Homogéneo</w:t>
            </w:r>
          </w:p>
        </w:tc>
        <w:tc>
          <w:tcPr>
            <w:tcW w:w="2993" w:type="dxa"/>
          </w:tcPr>
          <w:p w14:paraId="6493724E" w14:textId="77777777" w:rsidR="00971F79" w:rsidRDefault="00971F79" w:rsidP="00867907">
            <w:pPr>
              <w:jc w:val="both"/>
            </w:pPr>
            <w:r>
              <w:t>Heterogéneo</w:t>
            </w:r>
          </w:p>
        </w:tc>
      </w:tr>
      <w:tr w:rsidR="00971F79" w14:paraId="4F1C29A6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7BFA4AE4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Lugar</w:t>
            </w:r>
          </w:p>
        </w:tc>
        <w:tc>
          <w:tcPr>
            <w:tcW w:w="2993" w:type="dxa"/>
          </w:tcPr>
          <w:p w14:paraId="4C180670" w14:textId="77777777" w:rsidR="00971F79" w:rsidRDefault="00971F79" w:rsidP="00867907">
            <w:pPr>
              <w:jc w:val="both"/>
            </w:pPr>
            <w:r>
              <w:t>Trabajo</w:t>
            </w:r>
          </w:p>
        </w:tc>
        <w:tc>
          <w:tcPr>
            <w:tcW w:w="2993" w:type="dxa"/>
          </w:tcPr>
          <w:p w14:paraId="50BBC908" w14:textId="77777777" w:rsidR="00971F79" w:rsidRDefault="00971F79" w:rsidP="00867907">
            <w:pPr>
              <w:jc w:val="both"/>
            </w:pPr>
            <w:r>
              <w:t>Vivir</w:t>
            </w:r>
          </w:p>
        </w:tc>
      </w:tr>
      <w:tr w:rsidR="00971F79" w14:paraId="432F0357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067694CF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Trabajo-casa</w:t>
            </w:r>
          </w:p>
        </w:tc>
        <w:tc>
          <w:tcPr>
            <w:tcW w:w="2993" w:type="dxa"/>
          </w:tcPr>
          <w:p w14:paraId="0E3771F7" w14:textId="77777777" w:rsidR="00971F79" w:rsidRDefault="00971F79" w:rsidP="00867907">
            <w:pPr>
              <w:jc w:val="both"/>
            </w:pPr>
            <w:r>
              <w:t>1.5 horas</w:t>
            </w:r>
          </w:p>
        </w:tc>
        <w:tc>
          <w:tcPr>
            <w:tcW w:w="2993" w:type="dxa"/>
          </w:tcPr>
          <w:p w14:paraId="001BBD04" w14:textId="77777777" w:rsidR="00971F79" w:rsidRDefault="00971F79" w:rsidP="00867907">
            <w:pPr>
              <w:jc w:val="both"/>
            </w:pPr>
            <w:r>
              <w:t>Máximo 30 minutos</w:t>
            </w:r>
          </w:p>
        </w:tc>
      </w:tr>
      <w:tr w:rsidR="00971F79" w14:paraId="3AA3DA23" w14:textId="77777777" w:rsidTr="000727BB">
        <w:tc>
          <w:tcPr>
            <w:tcW w:w="2992" w:type="dxa"/>
            <w:shd w:val="clear" w:color="auto" w:fill="F2F2F2" w:themeFill="background1" w:themeFillShade="F2"/>
          </w:tcPr>
          <w:p w14:paraId="7DA005FB" w14:textId="77777777" w:rsidR="00971F79" w:rsidRPr="00971F79" w:rsidRDefault="00971F79" w:rsidP="00867907">
            <w:pPr>
              <w:jc w:val="both"/>
              <w:rPr>
                <w:b/>
              </w:rPr>
            </w:pPr>
            <w:r w:rsidRPr="00971F79">
              <w:rPr>
                <w:b/>
              </w:rPr>
              <w:t>Equipamientos</w:t>
            </w:r>
          </w:p>
        </w:tc>
        <w:tc>
          <w:tcPr>
            <w:tcW w:w="2993" w:type="dxa"/>
          </w:tcPr>
          <w:p w14:paraId="7F12738D" w14:textId="77777777" w:rsidR="00971F79" w:rsidRDefault="00971F79" w:rsidP="00867907">
            <w:pPr>
              <w:jc w:val="both"/>
            </w:pPr>
            <w:r>
              <w:t>No importa donde</w:t>
            </w:r>
          </w:p>
        </w:tc>
        <w:tc>
          <w:tcPr>
            <w:tcW w:w="2993" w:type="dxa"/>
          </w:tcPr>
          <w:p w14:paraId="01E7F4B8" w14:textId="77777777" w:rsidR="00971F79" w:rsidRDefault="00971F79" w:rsidP="00867907">
            <w:pPr>
              <w:jc w:val="both"/>
            </w:pPr>
            <w:r>
              <w:t>Todos juntos</w:t>
            </w:r>
          </w:p>
        </w:tc>
      </w:tr>
    </w:tbl>
    <w:p w14:paraId="3AF43966" w14:textId="77777777" w:rsidR="00971F79" w:rsidRDefault="00971F79" w:rsidP="00867907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034F7" w14:paraId="071A0906" w14:textId="77777777" w:rsidTr="000727BB">
        <w:tc>
          <w:tcPr>
            <w:tcW w:w="8978" w:type="dxa"/>
            <w:gridSpan w:val="2"/>
            <w:shd w:val="clear" w:color="auto" w:fill="D9D9D9" w:themeFill="background1" w:themeFillShade="D9"/>
          </w:tcPr>
          <w:p w14:paraId="4231AF2C" w14:textId="77777777" w:rsidR="004034F7" w:rsidRPr="000727BB" w:rsidRDefault="004034F7" w:rsidP="004034F7">
            <w:pPr>
              <w:jc w:val="center"/>
              <w:rPr>
                <w:b/>
              </w:rPr>
            </w:pPr>
            <w:r w:rsidRPr="000727BB">
              <w:rPr>
                <w:b/>
              </w:rPr>
              <w:lastRenderedPageBreak/>
              <w:t>Trabajo y jóvenes</w:t>
            </w:r>
          </w:p>
        </w:tc>
      </w:tr>
      <w:tr w:rsidR="006E7159" w14:paraId="640EB713" w14:textId="77777777" w:rsidTr="000727BB">
        <w:tc>
          <w:tcPr>
            <w:tcW w:w="4489" w:type="dxa"/>
            <w:shd w:val="clear" w:color="auto" w:fill="D9D9D9" w:themeFill="background1" w:themeFillShade="D9"/>
          </w:tcPr>
          <w:p w14:paraId="0CD8DD16" w14:textId="77777777" w:rsidR="006E7159" w:rsidRDefault="004034F7" w:rsidP="004034F7">
            <w:pPr>
              <w:jc w:val="center"/>
            </w:pPr>
            <w:r w:rsidRPr="00971F79">
              <w:rPr>
                <w:b/>
              </w:rPr>
              <w:t>Generación Einstein</w:t>
            </w:r>
          </w:p>
        </w:tc>
        <w:tc>
          <w:tcPr>
            <w:tcW w:w="4489" w:type="dxa"/>
            <w:shd w:val="clear" w:color="auto" w:fill="D9D9D9" w:themeFill="background1" w:themeFillShade="D9"/>
          </w:tcPr>
          <w:p w14:paraId="76A6476A" w14:textId="77777777" w:rsidR="006E7159" w:rsidRDefault="00427904" w:rsidP="004034F7">
            <w:pPr>
              <w:jc w:val="center"/>
            </w:pPr>
            <w:r w:rsidRPr="00971F79">
              <w:rPr>
                <w:b/>
              </w:rPr>
              <w:t>Generación</w:t>
            </w:r>
            <w:r w:rsidR="004034F7" w:rsidRPr="00971F79">
              <w:rPr>
                <w:b/>
              </w:rPr>
              <w:t xml:space="preserve"> X</w:t>
            </w:r>
          </w:p>
        </w:tc>
      </w:tr>
      <w:tr w:rsidR="006E7159" w14:paraId="1371F981" w14:textId="77777777" w:rsidTr="006E7159">
        <w:tc>
          <w:tcPr>
            <w:tcW w:w="4489" w:type="dxa"/>
          </w:tcPr>
          <w:p w14:paraId="239240A0" w14:textId="77777777" w:rsidR="006E7159" w:rsidRDefault="00824CB2" w:rsidP="00867907">
            <w:pPr>
              <w:jc w:val="both"/>
            </w:pPr>
            <w:r>
              <w:t>Resultados</w:t>
            </w:r>
          </w:p>
        </w:tc>
        <w:tc>
          <w:tcPr>
            <w:tcW w:w="4489" w:type="dxa"/>
          </w:tcPr>
          <w:p w14:paraId="3CC6031B" w14:textId="77777777" w:rsidR="006E7159" w:rsidRDefault="00824CB2" w:rsidP="00867907">
            <w:pPr>
              <w:jc w:val="both"/>
            </w:pPr>
            <w:r>
              <w:t>Proceso</w:t>
            </w:r>
          </w:p>
        </w:tc>
      </w:tr>
      <w:tr w:rsidR="006E7159" w14:paraId="3F15B254" w14:textId="77777777" w:rsidTr="006E7159">
        <w:tc>
          <w:tcPr>
            <w:tcW w:w="4489" w:type="dxa"/>
          </w:tcPr>
          <w:p w14:paraId="167D8369" w14:textId="77777777" w:rsidR="006E7159" w:rsidRDefault="00824CB2" w:rsidP="00867907">
            <w:pPr>
              <w:jc w:val="both"/>
            </w:pPr>
            <w:r>
              <w:t>Autorrealización</w:t>
            </w:r>
          </w:p>
        </w:tc>
        <w:tc>
          <w:tcPr>
            <w:tcW w:w="4489" w:type="dxa"/>
          </w:tcPr>
          <w:p w14:paraId="682719CD" w14:textId="77777777" w:rsidR="006E7159" w:rsidRDefault="00824CB2" w:rsidP="00867907">
            <w:pPr>
              <w:jc w:val="both"/>
            </w:pPr>
            <w:r>
              <w:t>Estatus</w:t>
            </w:r>
          </w:p>
        </w:tc>
      </w:tr>
      <w:tr w:rsidR="006E7159" w14:paraId="08120DF9" w14:textId="77777777" w:rsidTr="006E7159">
        <w:tc>
          <w:tcPr>
            <w:tcW w:w="4489" w:type="dxa"/>
          </w:tcPr>
          <w:p w14:paraId="3E6706B9" w14:textId="77777777" w:rsidR="006E7159" w:rsidRDefault="00824CB2" w:rsidP="00867907">
            <w:pPr>
              <w:jc w:val="both"/>
            </w:pPr>
            <w:r>
              <w:t>Los incentivos se dan por supuesto</w:t>
            </w:r>
          </w:p>
        </w:tc>
        <w:tc>
          <w:tcPr>
            <w:tcW w:w="4489" w:type="dxa"/>
          </w:tcPr>
          <w:p w14:paraId="1179C89E" w14:textId="77777777" w:rsidR="006E7159" w:rsidRDefault="00824CB2" w:rsidP="00867907">
            <w:pPr>
              <w:jc w:val="both"/>
            </w:pPr>
            <w:r>
              <w:t>Los incentivos hay que ganárselos</w:t>
            </w:r>
          </w:p>
        </w:tc>
      </w:tr>
      <w:tr w:rsidR="006E7159" w14:paraId="465BB5C3" w14:textId="77777777" w:rsidTr="006E7159">
        <w:tc>
          <w:tcPr>
            <w:tcW w:w="4489" w:type="dxa"/>
          </w:tcPr>
          <w:p w14:paraId="37AEC241" w14:textId="77777777" w:rsidR="006E7159" w:rsidRDefault="00824CB2" w:rsidP="00867907">
            <w:pPr>
              <w:jc w:val="both"/>
            </w:pPr>
            <w:r>
              <w:t>No hay ruptura entre el trabajo y la vida privada</w:t>
            </w:r>
          </w:p>
        </w:tc>
        <w:tc>
          <w:tcPr>
            <w:tcW w:w="4489" w:type="dxa"/>
          </w:tcPr>
          <w:p w14:paraId="465F0550" w14:textId="77777777" w:rsidR="006E7159" w:rsidRDefault="00824CB2" w:rsidP="00867907">
            <w:pPr>
              <w:jc w:val="both"/>
            </w:pPr>
            <w:r>
              <w:t>Estricta división entre el trabajo y la vida privada</w:t>
            </w:r>
          </w:p>
        </w:tc>
      </w:tr>
      <w:tr w:rsidR="006E7159" w14:paraId="6AAEF09F" w14:textId="77777777" w:rsidTr="006E7159">
        <w:tc>
          <w:tcPr>
            <w:tcW w:w="4489" w:type="dxa"/>
          </w:tcPr>
          <w:p w14:paraId="4758E2AA" w14:textId="77777777" w:rsidR="006E7159" w:rsidRDefault="00824CB2" w:rsidP="00867907">
            <w:pPr>
              <w:jc w:val="both"/>
            </w:pPr>
            <w:r>
              <w:t>Trabajan en red</w:t>
            </w:r>
          </w:p>
        </w:tc>
        <w:tc>
          <w:tcPr>
            <w:tcW w:w="4489" w:type="dxa"/>
          </w:tcPr>
          <w:p w14:paraId="37FC7205" w14:textId="77777777" w:rsidR="006E7159" w:rsidRDefault="00824CB2" w:rsidP="00867907">
            <w:pPr>
              <w:jc w:val="both"/>
            </w:pPr>
            <w:r>
              <w:t>Trabajan individualmente</w:t>
            </w:r>
          </w:p>
        </w:tc>
      </w:tr>
      <w:tr w:rsidR="006E7159" w14:paraId="4433FA61" w14:textId="77777777" w:rsidTr="006E7159">
        <w:tc>
          <w:tcPr>
            <w:tcW w:w="4489" w:type="dxa"/>
          </w:tcPr>
          <w:p w14:paraId="5451F68D" w14:textId="77777777" w:rsidR="006E7159" w:rsidRDefault="00824CB2" w:rsidP="00867907">
            <w:pPr>
              <w:jc w:val="both"/>
            </w:pPr>
            <w:r>
              <w:t>Por sus capacidades</w:t>
            </w:r>
          </w:p>
        </w:tc>
        <w:tc>
          <w:tcPr>
            <w:tcW w:w="4489" w:type="dxa"/>
          </w:tcPr>
          <w:p w14:paraId="676C638D" w14:textId="77777777" w:rsidR="006E7159" w:rsidRDefault="00824CB2" w:rsidP="00867907">
            <w:pPr>
              <w:jc w:val="both"/>
            </w:pPr>
            <w:r>
              <w:t>Por funciones</w:t>
            </w:r>
          </w:p>
        </w:tc>
      </w:tr>
      <w:tr w:rsidR="004034F7" w14:paraId="71943C6B" w14:textId="77777777" w:rsidTr="006E7159">
        <w:tc>
          <w:tcPr>
            <w:tcW w:w="4489" w:type="dxa"/>
          </w:tcPr>
          <w:p w14:paraId="19193322" w14:textId="77777777" w:rsidR="004034F7" w:rsidRDefault="00824CB2" w:rsidP="00867907">
            <w:pPr>
              <w:jc w:val="both"/>
            </w:pPr>
            <w:r>
              <w:t>Se enjuician los resultados</w:t>
            </w:r>
          </w:p>
        </w:tc>
        <w:tc>
          <w:tcPr>
            <w:tcW w:w="4489" w:type="dxa"/>
          </w:tcPr>
          <w:p w14:paraId="76CB554C" w14:textId="77777777" w:rsidR="004034F7" w:rsidRDefault="00824CB2" w:rsidP="00867907">
            <w:pPr>
              <w:jc w:val="both"/>
            </w:pPr>
            <w:r>
              <w:t>Se enjuicia la dedicación</w:t>
            </w:r>
          </w:p>
        </w:tc>
      </w:tr>
      <w:tr w:rsidR="004034F7" w14:paraId="582B46B7" w14:textId="77777777" w:rsidTr="006E7159">
        <w:tc>
          <w:tcPr>
            <w:tcW w:w="4489" w:type="dxa"/>
          </w:tcPr>
          <w:p w14:paraId="5EDEBFCB" w14:textId="77777777" w:rsidR="004034F7" w:rsidRDefault="00824CB2" w:rsidP="00867907">
            <w:pPr>
              <w:jc w:val="both"/>
            </w:pPr>
            <w:r>
              <w:t>Trabajan para vivir</w:t>
            </w:r>
          </w:p>
        </w:tc>
        <w:tc>
          <w:tcPr>
            <w:tcW w:w="4489" w:type="dxa"/>
          </w:tcPr>
          <w:p w14:paraId="2270B061" w14:textId="77777777" w:rsidR="004034F7" w:rsidRDefault="00824CB2" w:rsidP="00867907">
            <w:pPr>
              <w:jc w:val="both"/>
            </w:pPr>
            <w:r>
              <w:t>Viven para trabajar</w:t>
            </w:r>
          </w:p>
        </w:tc>
      </w:tr>
      <w:tr w:rsidR="004034F7" w14:paraId="3139C989" w14:textId="77777777" w:rsidTr="006E7159">
        <w:tc>
          <w:tcPr>
            <w:tcW w:w="4489" w:type="dxa"/>
          </w:tcPr>
          <w:p w14:paraId="0F44AD48" w14:textId="77777777" w:rsidR="004034F7" w:rsidRDefault="00824CB2" w:rsidP="00867907">
            <w:pPr>
              <w:jc w:val="both"/>
            </w:pPr>
            <w:r>
              <w:t>Eligen la empresa por su visión.</w:t>
            </w:r>
          </w:p>
        </w:tc>
        <w:tc>
          <w:tcPr>
            <w:tcW w:w="4489" w:type="dxa"/>
          </w:tcPr>
          <w:p w14:paraId="58B84B9E" w14:textId="77777777" w:rsidR="004034F7" w:rsidRDefault="00824CB2" w:rsidP="00867907">
            <w:pPr>
              <w:jc w:val="both"/>
            </w:pPr>
            <w:r>
              <w:t>Eligen por su estatus</w:t>
            </w:r>
          </w:p>
        </w:tc>
      </w:tr>
    </w:tbl>
    <w:p w14:paraId="10F55E25" w14:textId="77777777" w:rsidR="006E7159" w:rsidRDefault="006E7159" w:rsidP="00867907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3"/>
        <w:gridCol w:w="4415"/>
      </w:tblGrid>
      <w:tr w:rsidR="000727BB" w:rsidRPr="000727BB" w14:paraId="40928BB7" w14:textId="77777777" w:rsidTr="00AD3A6F">
        <w:tc>
          <w:tcPr>
            <w:tcW w:w="8978" w:type="dxa"/>
            <w:gridSpan w:val="2"/>
            <w:shd w:val="clear" w:color="auto" w:fill="D9D9D9" w:themeFill="background1" w:themeFillShade="D9"/>
          </w:tcPr>
          <w:p w14:paraId="30296EF5" w14:textId="77777777" w:rsidR="000727BB" w:rsidRPr="000727BB" w:rsidRDefault="000727BB" w:rsidP="00AD3A6F">
            <w:pPr>
              <w:jc w:val="center"/>
              <w:rPr>
                <w:b/>
              </w:rPr>
            </w:pPr>
            <w:r>
              <w:rPr>
                <w:b/>
              </w:rPr>
              <w:t>Empresas</w:t>
            </w:r>
          </w:p>
        </w:tc>
      </w:tr>
      <w:tr w:rsidR="000727BB" w14:paraId="2CCAFB00" w14:textId="77777777" w:rsidTr="00AD3A6F">
        <w:tc>
          <w:tcPr>
            <w:tcW w:w="4489" w:type="dxa"/>
            <w:shd w:val="clear" w:color="auto" w:fill="D9D9D9" w:themeFill="background1" w:themeFillShade="D9"/>
          </w:tcPr>
          <w:p w14:paraId="5106B5BC" w14:textId="77777777" w:rsidR="000727BB" w:rsidRPr="000727BB" w:rsidRDefault="000727BB" w:rsidP="000727BB">
            <w:pPr>
              <w:rPr>
                <w:b/>
              </w:rPr>
            </w:pPr>
            <w:r w:rsidRPr="000727BB">
              <w:rPr>
                <w:b/>
              </w:rPr>
              <w:t>Al viejo estilo</w:t>
            </w:r>
          </w:p>
        </w:tc>
        <w:tc>
          <w:tcPr>
            <w:tcW w:w="4489" w:type="dxa"/>
            <w:shd w:val="clear" w:color="auto" w:fill="D9D9D9" w:themeFill="background1" w:themeFillShade="D9"/>
          </w:tcPr>
          <w:p w14:paraId="0976C75D" w14:textId="77777777" w:rsidR="000727BB" w:rsidRPr="000727BB" w:rsidRDefault="000727BB" w:rsidP="000727BB">
            <w:pPr>
              <w:rPr>
                <w:b/>
              </w:rPr>
            </w:pPr>
            <w:r w:rsidRPr="000727BB">
              <w:rPr>
                <w:b/>
              </w:rPr>
              <w:t>Empresas que trabajan en red</w:t>
            </w:r>
          </w:p>
        </w:tc>
      </w:tr>
      <w:tr w:rsidR="000727BB" w14:paraId="762E7D61" w14:textId="77777777" w:rsidTr="00AD3A6F">
        <w:tc>
          <w:tcPr>
            <w:tcW w:w="4489" w:type="dxa"/>
          </w:tcPr>
          <w:p w14:paraId="020BFC08" w14:textId="77777777" w:rsidR="000727BB" w:rsidRDefault="000727BB" w:rsidP="00AD3A6F">
            <w:pPr>
              <w:jc w:val="both"/>
            </w:pPr>
            <w:r>
              <w:t>Orientación al proceso</w:t>
            </w:r>
          </w:p>
        </w:tc>
        <w:tc>
          <w:tcPr>
            <w:tcW w:w="4489" w:type="dxa"/>
          </w:tcPr>
          <w:p w14:paraId="20D067E5" w14:textId="77777777" w:rsidR="000727BB" w:rsidRDefault="00C2639B" w:rsidP="00AD3A6F">
            <w:pPr>
              <w:jc w:val="both"/>
            </w:pPr>
            <w:r>
              <w:t>Orientadas a los resultados</w:t>
            </w:r>
          </w:p>
        </w:tc>
      </w:tr>
      <w:tr w:rsidR="000727BB" w14:paraId="1442538F" w14:textId="77777777" w:rsidTr="00AD3A6F">
        <w:tc>
          <w:tcPr>
            <w:tcW w:w="4489" w:type="dxa"/>
          </w:tcPr>
          <w:p w14:paraId="708CE420" w14:textId="77777777" w:rsidR="000727BB" w:rsidRDefault="000727BB" w:rsidP="00AD3A6F">
            <w:pPr>
              <w:jc w:val="both"/>
            </w:pPr>
            <w:r>
              <w:t>Lo central es el sistema</w:t>
            </w:r>
          </w:p>
        </w:tc>
        <w:tc>
          <w:tcPr>
            <w:tcW w:w="4489" w:type="dxa"/>
          </w:tcPr>
          <w:p w14:paraId="6818A36C" w14:textId="77777777" w:rsidR="000727BB" w:rsidRDefault="00C2639B" w:rsidP="00AD3A6F">
            <w:pPr>
              <w:jc w:val="both"/>
            </w:pPr>
            <w:r>
              <w:t>Lo central son las personas</w:t>
            </w:r>
          </w:p>
        </w:tc>
      </w:tr>
      <w:tr w:rsidR="000727BB" w14:paraId="0AB1C8B2" w14:textId="77777777" w:rsidTr="00AD3A6F">
        <w:tc>
          <w:tcPr>
            <w:tcW w:w="4489" w:type="dxa"/>
          </w:tcPr>
          <w:p w14:paraId="4F8C48F3" w14:textId="77777777" w:rsidR="000727BB" w:rsidRDefault="000727BB" w:rsidP="00AD3A6F">
            <w:pPr>
              <w:jc w:val="both"/>
            </w:pPr>
            <w:r>
              <w:t>Cerradas</w:t>
            </w:r>
          </w:p>
        </w:tc>
        <w:tc>
          <w:tcPr>
            <w:tcW w:w="4489" w:type="dxa"/>
          </w:tcPr>
          <w:p w14:paraId="53D76E5D" w14:textId="77777777" w:rsidR="000727BB" w:rsidRDefault="00C2639B" w:rsidP="00AD3A6F">
            <w:pPr>
              <w:jc w:val="both"/>
            </w:pPr>
            <w:r>
              <w:t>Abiertas</w:t>
            </w:r>
          </w:p>
        </w:tc>
      </w:tr>
      <w:tr w:rsidR="000727BB" w14:paraId="694CE242" w14:textId="77777777" w:rsidTr="00AD3A6F">
        <w:tc>
          <w:tcPr>
            <w:tcW w:w="4489" w:type="dxa"/>
          </w:tcPr>
          <w:p w14:paraId="616CFF26" w14:textId="77777777" w:rsidR="000727BB" w:rsidRDefault="000727BB" w:rsidP="00AD3A6F">
            <w:pPr>
              <w:jc w:val="both"/>
            </w:pPr>
            <w:r>
              <w:t>Jerarquizadas</w:t>
            </w:r>
          </w:p>
        </w:tc>
        <w:tc>
          <w:tcPr>
            <w:tcW w:w="4489" w:type="dxa"/>
          </w:tcPr>
          <w:p w14:paraId="2D852E45" w14:textId="77777777" w:rsidR="000727BB" w:rsidRDefault="00C2639B" w:rsidP="00AD3A6F">
            <w:pPr>
              <w:jc w:val="both"/>
            </w:pPr>
            <w:r>
              <w:t>Planas</w:t>
            </w:r>
          </w:p>
        </w:tc>
      </w:tr>
      <w:tr w:rsidR="000727BB" w14:paraId="5DCF918F" w14:textId="77777777" w:rsidTr="00AD3A6F">
        <w:tc>
          <w:tcPr>
            <w:tcW w:w="4489" w:type="dxa"/>
          </w:tcPr>
          <w:p w14:paraId="4590EBF9" w14:textId="77777777" w:rsidR="000727BB" w:rsidRDefault="000727BB" w:rsidP="00AD3A6F">
            <w:pPr>
              <w:jc w:val="both"/>
            </w:pPr>
            <w:r>
              <w:t>Individual o en equipos fijos</w:t>
            </w:r>
          </w:p>
        </w:tc>
        <w:tc>
          <w:tcPr>
            <w:tcW w:w="4489" w:type="dxa"/>
          </w:tcPr>
          <w:p w14:paraId="63B97BCF" w14:textId="77777777" w:rsidR="000727BB" w:rsidRDefault="00C2639B" w:rsidP="00AD3A6F">
            <w:pPr>
              <w:jc w:val="both"/>
            </w:pPr>
            <w:r>
              <w:t>Equipos que van cambiando</w:t>
            </w:r>
          </w:p>
        </w:tc>
      </w:tr>
      <w:tr w:rsidR="000727BB" w14:paraId="77738B53" w14:textId="77777777" w:rsidTr="00AD3A6F">
        <w:tc>
          <w:tcPr>
            <w:tcW w:w="4489" w:type="dxa"/>
          </w:tcPr>
          <w:p w14:paraId="7F100139" w14:textId="77777777" w:rsidR="000727BB" w:rsidRDefault="000727BB" w:rsidP="00AD3A6F">
            <w:pPr>
              <w:jc w:val="both"/>
            </w:pPr>
            <w:r>
              <w:t>Funciones</w:t>
            </w:r>
          </w:p>
        </w:tc>
        <w:tc>
          <w:tcPr>
            <w:tcW w:w="4489" w:type="dxa"/>
          </w:tcPr>
          <w:p w14:paraId="240BE597" w14:textId="77777777" w:rsidR="000727BB" w:rsidRDefault="00C2639B" w:rsidP="00AD3A6F">
            <w:pPr>
              <w:jc w:val="both"/>
            </w:pPr>
            <w:r>
              <w:t>Especialización</w:t>
            </w:r>
          </w:p>
        </w:tc>
      </w:tr>
      <w:tr w:rsidR="000727BB" w14:paraId="54870E39" w14:textId="77777777" w:rsidTr="00AD3A6F">
        <w:tc>
          <w:tcPr>
            <w:tcW w:w="4489" w:type="dxa"/>
          </w:tcPr>
          <w:p w14:paraId="26B4D535" w14:textId="77777777" w:rsidR="000727BB" w:rsidRDefault="000727BB" w:rsidP="00AD3A6F">
            <w:pPr>
              <w:jc w:val="both"/>
            </w:pPr>
            <w:r>
              <w:t>Estricto divorcio trabajo-vida privada</w:t>
            </w:r>
          </w:p>
        </w:tc>
        <w:tc>
          <w:tcPr>
            <w:tcW w:w="4489" w:type="dxa"/>
          </w:tcPr>
          <w:p w14:paraId="02641505" w14:textId="77777777" w:rsidR="000727BB" w:rsidRDefault="00C2639B" w:rsidP="00AD3A6F">
            <w:pPr>
              <w:jc w:val="both"/>
            </w:pPr>
            <w:r>
              <w:t>No existe divorcio estricto entre la vida privada y el trabajo</w:t>
            </w:r>
          </w:p>
        </w:tc>
      </w:tr>
      <w:tr w:rsidR="000727BB" w14:paraId="3AC950F0" w14:textId="77777777" w:rsidTr="00AD3A6F">
        <w:tc>
          <w:tcPr>
            <w:tcW w:w="4489" w:type="dxa"/>
          </w:tcPr>
          <w:p w14:paraId="5C397D65" w14:textId="77777777" w:rsidR="000727BB" w:rsidRDefault="000727BB" w:rsidP="00AD3A6F">
            <w:pPr>
              <w:jc w:val="both"/>
            </w:pPr>
            <w:r>
              <w:t>Controlar</w:t>
            </w:r>
          </w:p>
        </w:tc>
        <w:tc>
          <w:tcPr>
            <w:tcW w:w="4489" w:type="dxa"/>
          </w:tcPr>
          <w:p w14:paraId="248C709F" w14:textId="77777777" w:rsidR="000727BB" w:rsidRDefault="00C2639B" w:rsidP="00AD3A6F">
            <w:pPr>
              <w:jc w:val="both"/>
            </w:pPr>
            <w:r>
              <w:t>Dejar en libertad</w:t>
            </w:r>
          </w:p>
        </w:tc>
      </w:tr>
      <w:tr w:rsidR="000727BB" w14:paraId="7DC96D56" w14:textId="77777777" w:rsidTr="00AD3A6F">
        <w:tc>
          <w:tcPr>
            <w:tcW w:w="4489" w:type="dxa"/>
          </w:tcPr>
          <w:p w14:paraId="5832E479" w14:textId="77777777" w:rsidR="000727BB" w:rsidRDefault="000727BB" w:rsidP="00AD3A6F">
            <w:pPr>
              <w:jc w:val="both"/>
            </w:pPr>
            <w:r>
              <w:t>Desconfianza</w:t>
            </w:r>
          </w:p>
        </w:tc>
        <w:tc>
          <w:tcPr>
            <w:tcW w:w="4489" w:type="dxa"/>
          </w:tcPr>
          <w:p w14:paraId="3373D544" w14:textId="77777777" w:rsidR="000727BB" w:rsidRDefault="00C2639B" w:rsidP="00AD3A6F">
            <w:pPr>
              <w:jc w:val="both"/>
            </w:pPr>
            <w:r>
              <w:t>Confianza</w:t>
            </w:r>
          </w:p>
        </w:tc>
      </w:tr>
      <w:tr w:rsidR="000727BB" w14:paraId="1DDF31ED" w14:textId="77777777" w:rsidTr="00AD3A6F">
        <w:tc>
          <w:tcPr>
            <w:tcW w:w="4489" w:type="dxa"/>
          </w:tcPr>
          <w:p w14:paraId="33748211" w14:textId="77777777" w:rsidR="000727BB" w:rsidRDefault="00C2639B" w:rsidP="00AD3A6F">
            <w:pPr>
              <w:jc w:val="both"/>
            </w:pPr>
            <w:r>
              <w:t>Dirigir</w:t>
            </w:r>
          </w:p>
        </w:tc>
        <w:tc>
          <w:tcPr>
            <w:tcW w:w="4489" w:type="dxa"/>
          </w:tcPr>
          <w:p w14:paraId="17AE898A" w14:textId="77777777" w:rsidR="000727BB" w:rsidRDefault="00C2639B" w:rsidP="00AD3A6F">
            <w:pPr>
              <w:jc w:val="both"/>
            </w:pPr>
            <w:r>
              <w:t>Asesorar y apoyar</w:t>
            </w:r>
          </w:p>
        </w:tc>
      </w:tr>
      <w:tr w:rsidR="000727BB" w14:paraId="564A2B44" w14:textId="77777777" w:rsidTr="00AD3A6F">
        <w:tc>
          <w:tcPr>
            <w:tcW w:w="4489" w:type="dxa"/>
          </w:tcPr>
          <w:p w14:paraId="168B0CD2" w14:textId="77777777" w:rsidR="000727BB" w:rsidRDefault="00C2639B" w:rsidP="00AD3A6F">
            <w:pPr>
              <w:jc w:val="both"/>
            </w:pPr>
            <w:r>
              <w:t>Centrarse sobre lo que no se sabe</w:t>
            </w:r>
          </w:p>
        </w:tc>
        <w:tc>
          <w:tcPr>
            <w:tcW w:w="4489" w:type="dxa"/>
          </w:tcPr>
          <w:p w14:paraId="6F777ED9" w14:textId="77777777" w:rsidR="000727BB" w:rsidRDefault="00C2639B" w:rsidP="00AD3A6F">
            <w:pPr>
              <w:jc w:val="both"/>
            </w:pPr>
            <w:r>
              <w:t>Centrarse sobre aquello para lo que se está más capacitado.</w:t>
            </w:r>
          </w:p>
        </w:tc>
      </w:tr>
    </w:tbl>
    <w:p w14:paraId="766AA0D9" w14:textId="77777777" w:rsidR="000727BB" w:rsidRPr="00A25BC8" w:rsidRDefault="000727BB" w:rsidP="00867907">
      <w:pPr>
        <w:jc w:val="both"/>
      </w:pPr>
    </w:p>
    <w:sectPr w:rsidR="000727BB" w:rsidRPr="00A25B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07"/>
    <w:rsid w:val="000314C4"/>
    <w:rsid w:val="000727BB"/>
    <w:rsid w:val="00097783"/>
    <w:rsid w:val="000F5A92"/>
    <w:rsid w:val="001C2B83"/>
    <w:rsid w:val="001D41C9"/>
    <w:rsid w:val="002B197B"/>
    <w:rsid w:val="003D2C03"/>
    <w:rsid w:val="004034F7"/>
    <w:rsid w:val="004158C0"/>
    <w:rsid w:val="00427904"/>
    <w:rsid w:val="00477738"/>
    <w:rsid w:val="004A2F04"/>
    <w:rsid w:val="004E1D65"/>
    <w:rsid w:val="0050446C"/>
    <w:rsid w:val="006E7159"/>
    <w:rsid w:val="0070730E"/>
    <w:rsid w:val="0074398E"/>
    <w:rsid w:val="007E66E2"/>
    <w:rsid w:val="007E796A"/>
    <w:rsid w:val="00824CB2"/>
    <w:rsid w:val="00867907"/>
    <w:rsid w:val="00880FB2"/>
    <w:rsid w:val="008B54EC"/>
    <w:rsid w:val="0095245C"/>
    <w:rsid w:val="00971F79"/>
    <w:rsid w:val="009A472D"/>
    <w:rsid w:val="00A25BC8"/>
    <w:rsid w:val="00B966EE"/>
    <w:rsid w:val="00C2639B"/>
    <w:rsid w:val="00E77339"/>
    <w:rsid w:val="00EC57E7"/>
    <w:rsid w:val="00EE052C"/>
    <w:rsid w:val="00F3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0601"/>
  <w15:docId w15:val="{857AA0EE-2E2C-407C-B7F7-70035234F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73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MX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70730E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73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730E"/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70730E"/>
    <w:rPr>
      <w:strike w:val="0"/>
      <w:dstrike w:val="0"/>
      <w:color w:val="DF8800"/>
      <w:u w:val="none"/>
      <w:effect w:val="none"/>
    </w:rPr>
  </w:style>
  <w:style w:type="table" w:styleId="Tablaconcuadrcula">
    <w:name w:val="Table Grid"/>
    <w:basedOn w:val="Tablanormal"/>
    <w:uiPriority w:val="59"/>
    <w:rsid w:val="00971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4398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314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314C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314C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314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314C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14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14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0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mx.casadellibro.com/libros-ebooks/jeroen-boschma/1260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C8BD75-7F40-458E-A871-F23556C75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998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PASTOR</dc:creator>
  <cp:lastModifiedBy>USUARIO</cp:lastModifiedBy>
  <cp:revision>3</cp:revision>
  <dcterms:created xsi:type="dcterms:W3CDTF">2014-09-26T18:46:00Z</dcterms:created>
  <dcterms:modified xsi:type="dcterms:W3CDTF">2014-09-26T18:46:00Z</dcterms:modified>
</cp:coreProperties>
</file>