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05E" w:rsidRDefault="005339FB">
      <w:pPr>
        <w:rPr>
          <w:b/>
        </w:rPr>
      </w:pPr>
      <w:r w:rsidRPr="002622B9">
        <w:rPr>
          <w:b/>
        </w:rPr>
        <w:t xml:space="preserve">Ocupar  Wall </w:t>
      </w:r>
      <w:proofErr w:type="spellStart"/>
      <w:r w:rsidRPr="002622B9">
        <w:rPr>
          <w:b/>
        </w:rPr>
        <w:t>Street</w:t>
      </w:r>
      <w:proofErr w:type="spellEnd"/>
      <w:r w:rsidRPr="002622B9">
        <w:rPr>
          <w:b/>
        </w:rPr>
        <w:t>. Indignados en el epicentro del capitalismo mundial. Noam Chomsky.</w:t>
      </w:r>
    </w:p>
    <w:p w:rsidR="002622B9" w:rsidRDefault="002622B9">
      <w:pPr>
        <w:rPr>
          <w:b/>
        </w:rPr>
      </w:pPr>
      <w:r>
        <w:rPr>
          <w:b/>
        </w:rPr>
        <w:t>Principales tesis</w:t>
      </w:r>
    </w:p>
    <w:p w:rsidR="00EB53D5" w:rsidRDefault="002622B9" w:rsidP="00EB53D5">
      <w:pPr>
        <w:pStyle w:val="Prrafodelista"/>
        <w:numPr>
          <w:ilvl w:val="0"/>
          <w:numId w:val="1"/>
        </w:numPr>
      </w:pPr>
      <w:proofErr w:type="spellStart"/>
      <w:r w:rsidRPr="00736726">
        <w:rPr>
          <w:i/>
        </w:rPr>
        <w:t>Ocuppy</w:t>
      </w:r>
      <w:proofErr w:type="spellEnd"/>
      <w:r w:rsidRPr="00736726">
        <w:rPr>
          <w:i/>
        </w:rPr>
        <w:t xml:space="preserve"> </w:t>
      </w:r>
      <w:r w:rsidRPr="002622B9">
        <w:t>es la respuesta públi</w:t>
      </w:r>
      <w:r w:rsidR="00EB53D5">
        <w:t xml:space="preserve">ca a 30 años de lucha de clases y a la creciente desigualdad entre ricos y pobres en Estados Unidos. </w:t>
      </w:r>
    </w:p>
    <w:p w:rsidR="00EB53D5" w:rsidRDefault="00EB53D5" w:rsidP="00EB53D5">
      <w:pPr>
        <w:pStyle w:val="Prrafodelista"/>
        <w:numPr>
          <w:ilvl w:val="0"/>
          <w:numId w:val="1"/>
        </w:numPr>
      </w:pPr>
      <w:r>
        <w:t xml:space="preserve">Para Chomsky el éxito de Ocupar </w:t>
      </w:r>
      <w:r w:rsidRPr="00736726">
        <w:rPr>
          <w:i/>
        </w:rPr>
        <w:t xml:space="preserve">Wall </w:t>
      </w:r>
      <w:proofErr w:type="spellStart"/>
      <w:r w:rsidRPr="00736726">
        <w:rPr>
          <w:i/>
        </w:rPr>
        <w:t>Street</w:t>
      </w:r>
      <w:proofErr w:type="spellEnd"/>
      <w:r w:rsidRPr="00736726">
        <w:rPr>
          <w:i/>
        </w:rPr>
        <w:t xml:space="preserve"> </w:t>
      </w:r>
      <w:r>
        <w:t xml:space="preserve">se basa en tres factores: poner en el foco público nacional las desigualdades entre ricos y pobres; la cobertura de los medios y el propio  lenguaje. </w:t>
      </w:r>
    </w:p>
    <w:p w:rsidR="00736726" w:rsidRDefault="00736726" w:rsidP="00EB53D5">
      <w:pPr>
        <w:pStyle w:val="Prrafodelista"/>
        <w:numPr>
          <w:ilvl w:val="0"/>
          <w:numId w:val="1"/>
        </w:numPr>
      </w:pPr>
      <w:r>
        <w:t xml:space="preserve">La forma de narrar de los medios puede ser cambiada desde abajo hacia arriba y alterar la narración es una victoria en el camino hacia la transformación de todo lo demás. </w:t>
      </w:r>
    </w:p>
    <w:p w:rsidR="00736726" w:rsidRDefault="00736726" w:rsidP="00EB53D5">
      <w:pPr>
        <w:pStyle w:val="Prrafodelista"/>
        <w:numPr>
          <w:ilvl w:val="0"/>
          <w:numId w:val="1"/>
        </w:numPr>
      </w:pPr>
      <w:r>
        <w:t xml:space="preserve">La depredación corporativa y la negligencia por parte del Estado combinadas se han convertido en formas de coacción y violencia estructural dirigidas contra lo que Chomsky llama el </w:t>
      </w:r>
      <w:proofErr w:type="spellStart"/>
      <w:r>
        <w:t>precariado</w:t>
      </w:r>
      <w:proofErr w:type="spellEnd"/>
      <w:r>
        <w:t xml:space="preserve">, es decir aquellos que llevan una existencia precaria en la periferia de la ciudad, quienes se están convirtiendo en una parte sustancial de la sociedad. </w:t>
      </w:r>
    </w:p>
    <w:p w:rsidR="00A536E0" w:rsidRDefault="00A536E0" w:rsidP="00EB53D5">
      <w:pPr>
        <w:pStyle w:val="Prrafodelista"/>
        <w:numPr>
          <w:ilvl w:val="0"/>
          <w:numId w:val="1"/>
        </w:numPr>
      </w:pPr>
      <w:r>
        <w:t xml:space="preserve">Chomsky al igual que Castells reconoce que la injusticia y la ira mantienen a flote el movimiento, haciendo referencia al tema de la vivienda y al rescate de bancos en Estados Unidos con los impuestos de los ciudadanos y son los propios bancos los que desahucian a la gente de sus casas. </w:t>
      </w:r>
    </w:p>
    <w:p w:rsidR="00FB6446" w:rsidRDefault="00FB6446" w:rsidP="00EB53D5">
      <w:pPr>
        <w:pStyle w:val="Prrafodelista"/>
        <w:numPr>
          <w:ilvl w:val="0"/>
          <w:numId w:val="1"/>
        </w:numPr>
      </w:pPr>
      <w:r>
        <w:t xml:space="preserve">Para el autor </w:t>
      </w:r>
      <w:proofErr w:type="spellStart"/>
      <w:r>
        <w:t>Ocuppy</w:t>
      </w:r>
      <w:proofErr w:type="spellEnd"/>
      <w:r>
        <w:t xml:space="preserve"> Wall </w:t>
      </w:r>
      <w:proofErr w:type="spellStart"/>
      <w:r>
        <w:t>Street</w:t>
      </w:r>
      <w:proofErr w:type="spellEnd"/>
      <w:r>
        <w:t xml:space="preserve"> no tiene precedentes y es un “llamamiento para que nos centremos en las incontables pequeñas acciones de gentes anónima” que son el fundamento de “esos grandes momentos” que se añaden a la historia sin incluir las incontables pequeñas acciones de la gente anónima que las llevó a cabo. </w:t>
      </w:r>
    </w:p>
    <w:p w:rsidR="00215FCC" w:rsidRDefault="00215FCC" w:rsidP="00EB53D5">
      <w:pPr>
        <w:pStyle w:val="Prrafodelista"/>
        <w:numPr>
          <w:ilvl w:val="0"/>
          <w:numId w:val="1"/>
        </w:numPr>
      </w:pPr>
      <w:r>
        <w:t xml:space="preserve">Muchos estadounidenses están desesperanzados y desesperados. Un aspecto nuevo en la historia de Estados Unidos </w:t>
      </w:r>
    </w:p>
    <w:p w:rsidR="00215FCC" w:rsidRDefault="00215FCC" w:rsidP="00EB53D5">
      <w:pPr>
        <w:pStyle w:val="Prrafodelista"/>
        <w:numPr>
          <w:ilvl w:val="0"/>
          <w:numId w:val="1"/>
        </w:numPr>
      </w:pPr>
      <w:r>
        <w:t xml:space="preserve">En la actualidad los trabajadores de la industria manufacturera ya no recuperan sus trabajos, este sector va en descenso, el autor explica que se pasó de la empresa productiva a la manipulación financiera. </w:t>
      </w:r>
    </w:p>
    <w:p w:rsidR="00E92F3F" w:rsidRDefault="00E92F3F" w:rsidP="00E92F3F">
      <w:pPr>
        <w:pStyle w:val="Prrafodelista"/>
        <w:numPr>
          <w:ilvl w:val="0"/>
          <w:numId w:val="1"/>
        </w:numPr>
      </w:pPr>
      <w:r>
        <w:t xml:space="preserve">En la década de los 70 inició una concentración de riqueza en el sector financiero lo que no beneficia la economía, probablemente la daña. </w:t>
      </w:r>
    </w:p>
    <w:p w:rsidR="00E92F3F" w:rsidRDefault="00E92F3F" w:rsidP="00E92F3F">
      <w:pPr>
        <w:pStyle w:val="Prrafodelista"/>
        <w:numPr>
          <w:ilvl w:val="0"/>
          <w:numId w:val="1"/>
        </w:numPr>
      </w:pPr>
      <w:r>
        <w:t xml:space="preserve">La concentración de riqueza provoca concentración de poder político y la concentración de poder político da paso a una legislación que incrementa y acelera este ciclo. </w:t>
      </w:r>
    </w:p>
    <w:p w:rsidR="00E92F3F" w:rsidRDefault="00E92F3F" w:rsidP="00E92F3F">
      <w:pPr>
        <w:pStyle w:val="Prrafodelista"/>
        <w:numPr>
          <w:ilvl w:val="0"/>
          <w:numId w:val="1"/>
        </w:numPr>
      </w:pPr>
      <w:r>
        <w:t xml:space="preserve">Para el autor la globalización es una pesadilla para la economía de un país. </w:t>
      </w:r>
    </w:p>
    <w:p w:rsidR="00D93FC2" w:rsidRDefault="00D93FC2" w:rsidP="00E92F3F">
      <w:pPr>
        <w:pStyle w:val="Prrafodelista"/>
        <w:numPr>
          <w:ilvl w:val="0"/>
          <w:numId w:val="1"/>
        </w:numPr>
      </w:pPr>
      <w:r>
        <w:t xml:space="preserve">En la actualidad la economía se está dividiendo en una </w:t>
      </w:r>
      <w:proofErr w:type="spellStart"/>
      <w:r>
        <w:t>plutonomía</w:t>
      </w:r>
      <w:proofErr w:type="spellEnd"/>
      <w:r>
        <w:t xml:space="preserve"> y un </w:t>
      </w:r>
      <w:proofErr w:type="spellStart"/>
      <w:r>
        <w:t>precariado</w:t>
      </w:r>
      <w:proofErr w:type="spellEnd"/>
      <w:r>
        <w:t xml:space="preserve">; el 1% y el 99%. </w:t>
      </w:r>
      <w:r w:rsidR="00F62C83">
        <w:t xml:space="preserve">El movimiento </w:t>
      </w:r>
      <w:proofErr w:type="spellStart"/>
      <w:r w:rsidR="00F62C83">
        <w:t>Ocuppy</w:t>
      </w:r>
      <w:proofErr w:type="spellEnd"/>
      <w:r w:rsidR="00F62C83">
        <w:t xml:space="preserve"> está tratando de evitar que esto sea irreversible. El autor asegura que esta lucha será ardua y duradera, pero llama a seguir adelante. </w:t>
      </w:r>
    </w:p>
    <w:p w:rsidR="000B41DE" w:rsidRDefault="00620127" w:rsidP="000B41D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</w:pPr>
      <w:r>
        <w:t xml:space="preserve">El concepto de personificación de las empresas se refiere a darle a las corporaciones el título de personas, una ficción legal establecida y apoyada por el Estado.  Esas personas pasaron a ser más tarde las gerencias de las empresas. De modo que la dirección de las empresas se convirtió en “personas”. </w:t>
      </w:r>
    </w:p>
    <w:p w:rsidR="000B41DE" w:rsidRDefault="00620127" w:rsidP="000B41DE">
      <w:pPr>
        <w:pStyle w:val="Prrafodelista"/>
        <w:numPr>
          <w:ilvl w:val="0"/>
          <w:numId w:val="1"/>
        </w:numPr>
      </w:pPr>
      <w:r>
        <w:t xml:space="preserve">Uno de los aspectos más emocionantes de Ocupar Wall </w:t>
      </w:r>
      <w:proofErr w:type="spellStart"/>
      <w:r>
        <w:t>Street</w:t>
      </w:r>
      <w:proofErr w:type="spellEnd"/>
      <w:r>
        <w:t xml:space="preserve"> es la construcción de asociaciones, lazos, </w:t>
      </w:r>
      <w:r w:rsidR="002C097F">
        <w:t xml:space="preserve">conexiones que están teniendo lugar por doquier. </w:t>
      </w:r>
      <w:r w:rsidR="000B41DE">
        <w:t xml:space="preserve">Si pueden ser </w:t>
      </w:r>
      <w:r w:rsidR="000B41DE">
        <w:lastRenderedPageBreak/>
        <w:t xml:space="preserve">mantenidos y ampliados, </w:t>
      </w:r>
      <w:proofErr w:type="spellStart"/>
      <w:r w:rsidR="000B41DE">
        <w:t>Ocuppy</w:t>
      </w:r>
      <w:proofErr w:type="spellEnd"/>
      <w:r w:rsidR="000B41DE">
        <w:t xml:space="preserve"> podría dar paso a esfuerzos dedicados a establecer una sociedad más humana. </w:t>
      </w:r>
    </w:p>
    <w:p w:rsidR="00620127" w:rsidRDefault="00620127" w:rsidP="000B41D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</w:pPr>
    </w:p>
    <w:p w:rsidR="00620127" w:rsidRDefault="00620127" w:rsidP="00620127"/>
    <w:sectPr w:rsidR="00620127" w:rsidSect="00026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6772E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125FE0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973B0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6B1722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B26149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339FB"/>
    <w:rsid w:val="0002605E"/>
    <w:rsid w:val="000B41DE"/>
    <w:rsid w:val="00215FCC"/>
    <w:rsid w:val="002622B9"/>
    <w:rsid w:val="002C097F"/>
    <w:rsid w:val="002D669F"/>
    <w:rsid w:val="005339FB"/>
    <w:rsid w:val="00620127"/>
    <w:rsid w:val="00736726"/>
    <w:rsid w:val="00865AB8"/>
    <w:rsid w:val="00A536E0"/>
    <w:rsid w:val="00AA0727"/>
    <w:rsid w:val="00C65759"/>
    <w:rsid w:val="00D922E6"/>
    <w:rsid w:val="00D93FC2"/>
    <w:rsid w:val="00E92F3F"/>
    <w:rsid w:val="00EB53D5"/>
    <w:rsid w:val="00F62C83"/>
    <w:rsid w:val="00FB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22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476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9</cp:revision>
  <dcterms:created xsi:type="dcterms:W3CDTF">2014-11-14T15:03:00Z</dcterms:created>
  <dcterms:modified xsi:type="dcterms:W3CDTF">2014-11-14T19:39:00Z</dcterms:modified>
</cp:coreProperties>
</file>