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279A" w:rsidRDefault="00D3279A" w:rsidP="00D3279A">
      <w:pPr>
        <w:spacing w:line="360" w:lineRule="auto"/>
        <w:jc w:val="right"/>
        <w:rPr>
          <w:rFonts w:ascii="Times New Roman" w:hAnsi="Times New Roman" w:cs="Times New Roman"/>
          <w:sz w:val="24"/>
          <w:szCs w:val="24"/>
        </w:rPr>
      </w:pPr>
      <w:r>
        <w:rPr>
          <w:rFonts w:ascii="Times New Roman" w:hAnsi="Times New Roman" w:cs="Times New Roman"/>
          <w:sz w:val="24"/>
          <w:szCs w:val="24"/>
        </w:rPr>
        <w:t>María Fernanda Torres Palacios</w:t>
      </w:r>
    </w:p>
    <w:p w:rsidR="00D3279A" w:rsidRDefault="00D3279A" w:rsidP="00D3279A">
      <w:pPr>
        <w:spacing w:line="360" w:lineRule="auto"/>
        <w:jc w:val="right"/>
        <w:rPr>
          <w:rFonts w:ascii="Times New Roman" w:hAnsi="Times New Roman" w:cs="Times New Roman"/>
          <w:sz w:val="24"/>
          <w:szCs w:val="24"/>
        </w:rPr>
      </w:pPr>
      <w:r>
        <w:rPr>
          <w:rFonts w:ascii="Times New Roman" w:hAnsi="Times New Roman" w:cs="Times New Roman"/>
          <w:sz w:val="24"/>
          <w:szCs w:val="24"/>
        </w:rPr>
        <w:t>Al110249</w:t>
      </w:r>
    </w:p>
    <w:p w:rsidR="002B0F34" w:rsidRDefault="002B0F34" w:rsidP="00D3279A">
      <w:pPr>
        <w:spacing w:line="360" w:lineRule="auto"/>
        <w:jc w:val="right"/>
        <w:rPr>
          <w:rFonts w:ascii="Times New Roman" w:hAnsi="Times New Roman" w:cs="Times New Roman"/>
          <w:sz w:val="24"/>
          <w:szCs w:val="24"/>
        </w:rPr>
      </w:pPr>
    </w:p>
    <w:p w:rsidR="002B0F34" w:rsidRDefault="002B0F34" w:rsidP="00D3279A">
      <w:pPr>
        <w:spacing w:line="360" w:lineRule="auto"/>
        <w:jc w:val="right"/>
        <w:rPr>
          <w:rFonts w:ascii="Times New Roman" w:hAnsi="Times New Roman" w:cs="Times New Roman"/>
          <w:sz w:val="24"/>
          <w:szCs w:val="24"/>
        </w:rPr>
      </w:pPr>
    </w:p>
    <w:p w:rsidR="00D3279A" w:rsidRDefault="00D3279A" w:rsidP="00D3279A">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Resúmen</w:t>
      </w:r>
      <w:proofErr w:type="spellEnd"/>
      <w:r>
        <w:rPr>
          <w:rFonts w:ascii="Times New Roman" w:hAnsi="Times New Roman" w:cs="Times New Roman"/>
          <w:sz w:val="24"/>
          <w:szCs w:val="24"/>
        </w:rPr>
        <w:t>: De la torre de marfil a la torre de control</w:t>
      </w:r>
    </w:p>
    <w:p w:rsidR="00D3279A" w:rsidRDefault="00D3279A" w:rsidP="00D3279A">
      <w:pPr>
        <w:spacing w:line="360" w:lineRule="auto"/>
        <w:rPr>
          <w:rFonts w:ascii="Times New Roman" w:hAnsi="Times New Roman" w:cs="Times New Roman"/>
          <w:sz w:val="24"/>
          <w:szCs w:val="24"/>
        </w:rPr>
      </w:pPr>
    </w:p>
    <w:p w:rsidR="00D3279A" w:rsidRDefault="00D3279A" w:rsidP="00D3279A">
      <w:pPr>
        <w:spacing w:line="360" w:lineRule="auto"/>
        <w:rPr>
          <w:rFonts w:ascii="Times New Roman" w:hAnsi="Times New Roman" w:cs="Times New Roman"/>
          <w:sz w:val="24"/>
          <w:szCs w:val="24"/>
        </w:rPr>
      </w:pPr>
    </w:p>
    <w:p w:rsidR="00F92FA3" w:rsidRPr="00D3279A" w:rsidRDefault="00F92FA3"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Marshall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nació el 21 de julio de 1911 en Edmonton Canadá. Viene de una familia orgullosamente canadiense. Su padre es de origen irlandés. Su madre, nació el 10 de enero de 1889 en Nueva Escocia.</w:t>
      </w:r>
    </w:p>
    <w:p w:rsidR="002B0F34" w:rsidRDefault="002B0F34" w:rsidP="00D3279A">
      <w:pPr>
        <w:spacing w:line="360" w:lineRule="auto"/>
        <w:rPr>
          <w:rFonts w:ascii="Times New Roman" w:hAnsi="Times New Roman" w:cs="Times New Roman"/>
          <w:sz w:val="24"/>
          <w:szCs w:val="24"/>
        </w:rPr>
      </w:pPr>
    </w:p>
    <w:p w:rsidR="00F92FA3" w:rsidRPr="00D3279A" w:rsidRDefault="00F92FA3"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Los padres de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se establecieron en las praderas de Canadá; ahí formaron su hogar. En el texto se menciona que </w:t>
      </w:r>
      <w:r w:rsidR="002B0F34">
        <w:rPr>
          <w:rFonts w:ascii="Times New Roman" w:hAnsi="Times New Roman" w:cs="Times New Roman"/>
          <w:sz w:val="24"/>
          <w:szCs w:val="24"/>
        </w:rPr>
        <w:t>c</w:t>
      </w:r>
      <w:r w:rsidRPr="00D3279A">
        <w:rPr>
          <w:rFonts w:ascii="Times New Roman" w:hAnsi="Times New Roman" w:cs="Times New Roman"/>
          <w:sz w:val="24"/>
          <w:szCs w:val="24"/>
        </w:rPr>
        <w:t>uando Marshall creció, pudo darse cuenta que esa región de proporcionaba “una especia de “</w:t>
      </w:r>
      <w:proofErr w:type="spellStart"/>
      <w:r w:rsidRPr="00D3279A">
        <w:rPr>
          <w:rFonts w:ascii="Times New Roman" w:hAnsi="Times New Roman" w:cs="Times New Roman"/>
          <w:sz w:val="24"/>
          <w:szCs w:val="24"/>
        </w:rPr>
        <w:t>contraambiente</w:t>
      </w:r>
      <w:proofErr w:type="spellEnd"/>
      <w:r w:rsidRPr="00D3279A">
        <w:rPr>
          <w:rFonts w:ascii="Times New Roman" w:hAnsi="Times New Roman" w:cs="Times New Roman"/>
          <w:sz w:val="24"/>
          <w:szCs w:val="24"/>
        </w:rPr>
        <w:t>” frente a las grandes ciudades o importantes centros de civilización”. Este lugar proporcionaba una especia de separación de todo el entorno. Esto, era una gran ventaja para el canadiense pues él creía tener una visión diferente de su entorno, al estar relativamente “aislado” de las grandes ciudades.</w:t>
      </w:r>
    </w:p>
    <w:p w:rsidR="002B0F34" w:rsidRDefault="002B0F34" w:rsidP="00D3279A">
      <w:pPr>
        <w:spacing w:line="360" w:lineRule="auto"/>
        <w:rPr>
          <w:rFonts w:ascii="Times New Roman" w:hAnsi="Times New Roman" w:cs="Times New Roman"/>
          <w:sz w:val="24"/>
          <w:szCs w:val="24"/>
        </w:rPr>
      </w:pPr>
    </w:p>
    <w:p w:rsidR="00F92FA3" w:rsidRPr="00D3279A" w:rsidRDefault="00F92FA3"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En la escuela, Marshall no destacaba</w:t>
      </w:r>
      <w:r w:rsidR="008F7B24" w:rsidRPr="00D3279A">
        <w:rPr>
          <w:rFonts w:ascii="Times New Roman" w:hAnsi="Times New Roman" w:cs="Times New Roman"/>
          <w:sz w:val="24"/>
          <w:szCs w:val="24"/>
        </w:rPr>
        <w:t>, excepto en lectura. Incluso reprobó el sexto año de primaria; sin embargo, por un acuerdo que realizó su madre con la escuela, pasó a séptimo año. Esto dio muy buenos resultados.</w:t>
      </w:r>
    </w:p>
    <w:p w:rsidR="002B0F34" w:rsidRDefault="002B0F34" w:rsidP="00D3279A">
      <w:pPr>
        <w:spacing w:line="360" w:lineRule="auto"/>
        <w:rPr>
          <w:rFonts w:ascii="Times New Roman" w:hAnsi="Times New Roman" w:cs="Times New Roman"/>
          <w:sz w:val="24"/>
          <w:szCs w:val="24"/>
        </w:rPr>
      </w:pPr>
    </w:p>
    <w:p w:rsidR="008F7B24" w:rsidRPr="00D3279A" w:rsidRDefault="008F7B24"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Con los años, la relación de los padres de Marshall se deterioró, al grado de la separación. En el texto se menciona que “Fueron años muy tormentosos que muy probablemente ocasionaron los males estomacales que siempre padeció”.</w:t>
      </w:r>
    </w:p>
    <w:p w:rsidR="005F4ACB" w:rsidRDefault="005F4ACB" w:rsidP="00D3279A">
      <w:pPr>
        <w:spacing w:line="360" w:lineRule="auto"/>
        <w:rPr>
          <w:rFonts w:ascii="Times New Roman" w:hAnsi="Times New Roman" w:cs="Times New Roman"/>
          <w:sz w:val="24"/>
          <w:szCs w:val="24"/>
        </w:rPr>
      </w:pPr>
    </w:p>
    <w:p w:rsidR="008F7B24" w:rsidRPr="00D3279A" w:rsidRDefault="008F7B24"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lastRenderedPageBreak/>
        <w:t>Cuando el canadiense tuvo que elegir universidad, se inscribió en ingeniería en la universidad de Manitoba; sin embargo, él la consideraba mediocre. Nunca se sintió apasionado por su carrera pero en tercer año tuvo un par de profesores que lo inspiraron</w:t>
      </w:r>
      <w:r w:rsidR="00A35E41" w:rsidRPr="00D3279A">
        <w:rPr>
          <w:rFonts w:ascii="Times New Roman" w:hAnsi="Times New Roman" w:cs="Times New Roman"/>
          <w:sz w:val="24"/>
          <w:szCs w:val="24"/>
        </w:rPr>
        <w:t xml:space="preserve">. </w:t>
      </w:r>
    </w:p>
    <w:p w:rsidR="00A35E41" w:rsidRPr="00D3279A" w:rsidRDefault="00A35E41" w:rsidP="00D3279A">
      <w:pPr>
        <w:spacing w:line="360" w:lineRule="auto"/>
        <w:rPr>
          <w:rFonts w:ascii="Times New Roman" w:hAnsi="Times New Roman" w:cs="Times New Roman"/>
          <w:sz w:val="24"/>
          <w:szCs w:val="24"/>
        </w:rPr>
      </w:pPr>
    </w:p>
    <w:p w:rsidR="005F4ACB" w:rsidRDefault="00A35E4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Marshall se sentía cómodo hablando y debatiendo. A lo largo de los años, </w:t>
      </w:r>
      <w:proofErr w:type="spellStart"/>
      <w:r w:rsidRPr="00D3279A">
        <w:rPr>
          <w:rFonts w:ascii="Times New Roman" w:hAnsi="Times New Roman" w:cs="Times New Roman"/>
          <w:sz w:val="24"/>
          <w:szCs w:val="24"/>
        </w:rPr>
        <w:t>Easterbrook</w:t>
      </w:r>
      <w:proofErr w:type="spellEnd"/>
      <w:r w:rsidRPr="00D3279A">
        <w:rPr>
          <w:rFonts w:ascii="Times New Roman" w:hAnsi="Times New Roman" w:cs="Times New Roman"/>
          <w:sz w:val="24"/>
          <w:szCs w:val="24"/>
        </w:rPr>
        <w:t xml:space="preserve"> llegó a ser reconocido profesor de economía política en la Universidad de Toronto. En el verano de 1932,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se fue a Inglaterra con </w:t>
      </w:r>
      <w:proofErr w:type="spellStart"/>
      <w:r w:rsidRPr="00D3279A">
        <w:rPr>
          <w:rFonts w:ascii="Times New Roman" w:hAnsi="Times New Roman" w:cs="Times New Roman"/>
          <w:sz w:val="24"/>
          <w:szCs w:val="24"/>
        </w:rPr>
        <w:t>Easterbrook</w:t>
      </w:r>
      <w:proofErr w:type="spellEnd"/>
      <w:r w:rsidRPr="00D3279A">
        <w:rPr>
          <w:rFonts w:ascii="Times New Roman" w:hAnsi="Times New Roman" w:cs="Times New Roman"/>
          <w:sz w:val="24"/>
          <w:szCs w:val="24"/>
        </w:rPr>
        <w:t xml:space="preserve">. Viajaron en barco cargado de vacas que debían cuidar </w:t>
      </w:r>
      <w:proofErr w:type="spellStart"/>
      <w:r w:rsidRPr="00D3279A">
        <w:rPr>
          <w:rFonts w:ascii="Times New Roman" w:hAnsi="Times New Roman" w:cs="Times New Roman"/>
          <w:sz w:val="24"/>
          <w:szCs w:val="24"/>
        </w:rPr>
        <w:t>durane</w:t>
      </w:r>
      <w:proofErr w:type="spellEnd"/>
      <w:r w:rsidRPr="00D3279A">
        <w:rPr>
          <w:rFonts w:ascii="Times New Roman" w:hAnsi="Times New Roman" w:cs="Times New Roman"/>
          <w:sz w:val="24"/>
          <w:szCs w:val="24"/>
        </w:rPr>
        <w:t xml:space="preserve"> la travesía, como pago de su boleto. Al llegar al destino, las páginas de Thomas </w:t>
      </w:r>
      <w:proofErr w:type="spellStart"/>
      <w:r w:rsidRPr="00D3279A">
        <w:rPr>
          <w:rFonts w:ascii="Times New Roman" w:hAnsi="Times New Roman" w:cs="Times New Roman"/>
          <w:sz w:val="24"/>
          <w:szCs w:val="24"/>
        </w:rPr>
        <w:t>Macaulay</w:t>
      </w:r>
      <w:proofErr w:type="spellEnd"/>
      <w:r w:rsidRPr="00D3279A">
        <w:rPr>
          <w:rFonts w:ascii="Times New Roman" w:hAnsi="Times New Roman" w:cs="Times New Roman"/>
          <w:sz w:val="24"/>
          <w:szCs w:val="24"/>
        </w:rPr>
        <w:t xml:space="preserve"> y Samuel Johnson, </w:t>
      </w:r>
      <w:proofErr w:type="spellStart"/>
      <w:r w:rsidRPr="00D3279A">
        <w:rPr>
          <w:rFonts w:ascii="Times New Roman" w:hAnsi="Times New Roman" w:cs="Times New Roman"/>
          <w:sz w:val="24"/>
          <w:szCs w:val="24"/>
        </w:rPr>
        <w:t>Thackeray</w:t>
      </w:r>
      <w:proofErr w:type="spellEnd"/>
      <w:r w:rsidRPr="00D3279A">
        <w:rPr>
          <w:rFonts w:ascii="Times New Roman" w:hAnsi="Times New Roman" w:cs="Times New Roman"/>
          <w:sz w:val="24"/>
          <w:szCs w:val="24"/>
        </w:rPr>
        <w:t xml:space="preserve"> y Shakespeare cobraron vida para el canadiense. Este viaje fue toda una experiencia para él. </w:t>
      </w:r>
      <w:proofErr w:type="spellStart"/>
      <w:r w:rsidRPr="00D3279A">
        <w:rPr>
          <w:rFonts w:ascii="Times New Roman" w:hAnsi="Times New Roman" w:cs="Times New Roman"/>
          <w:sz w:val="24"/>
          <w:szCs w:val="24"/>
        </w:rPr>
        <w:t>Despúes</w:t>
      </w:r>
      <w:proofErr w:type="spellEnd"/>
      <w:r w:rsidRPr="00D3279A">
        <w:rPr>
          <w:rFonts w:ascii="Times New Roman" w:hAnsi="Times New Roman" w:cs="Times New Roman"/>
          <w:sz w:val="24"/>
          <w:szCs w:val="24"/>
        </w:rPr>
        <w:t xml:space="preserve"> regresó a continuar sus estudios universitarios.</w:t>
      </w:r>
      <w:r w:rsidR="005F4ACB">
        <w:rPr>
          <w:rFonts w:ascii="Times New Roman" w:hAnsi="Times New Roman" w:cs="Times New Roman"/>
          <w:sz w:val="24"/>
          <w:szCs w:val="24"/>
        </w:rPr>
        <w:t xml:space="preserve"> </w:t>
      </w:r>
    </w:p>
    <w:p w:rsidR="005F4ACB" w:rsidRDefault="005F4ACB"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1932,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leyó por casualidad un libro que cambió radicalmente su vida: </w:t>
      </w:r>
      <w:proofErr w:type="spellStart"/>
      <w:r w:rsidRPr="00D3279A">
        <w:rPr>
          <w:rFonts w:ascii="Times New Roman" w:hAnsi="Times New Roman" w:cs="Times New Roman"/>
          <w:sz w:val="24"/>
          <w:szCs w:val="24"/>
        </w:rPr>
        <w:t>What</w:t>
      </w:r>
      <w:proofErr w:type="spellEnd"/>
      <w:r w:rsidRPr="00D3279A">
        <w:rPr>
          <w:rFonts w:ascii="Times New Roman" w:hAnsi="Times New Roman" w:cs="Times New Roman"/>
          <w:sz w:val="24"/>
          <w:szCs w:val="24"/>
        </w:rPr>
        <w:t xml:space="preserve"> ́s </w:t>
      </w:r>
      <w:proofErr w:type="spellStart"/>
      <w:r w:rsidRPr="00D3279A">
        <w:rPr>
          <w:rFonts w:ascii="Times New Roman" w:hAnsi="Times New Roman" w:cs="Times New Roman"/>
          <w:sz w:val="24"/>
          <w:szCs w:val="24"/>
        </w:rPr>
        <w:t>wrong</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with</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the</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world</w:t>
      </w:r>
      <w:proofErr w:type="spellEnd"/>
      <w:r w:rsidRPr="00D3279A">
        <w:rPr>
          <w:rFonts w:ascii="Times New Roman" w:hAnsi="Times New Roman" w:cs="Times New Roman"/>
          <w:sz w:val="24"/>
          <w:szCs w:val="24"/>
        </w:rPr>
        <w:t xml:space="preserve">, de Gilbert Keith Chesterton. Los temas que más impresionaron 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fueron los relacionados con la libertad personal, la santidad de la familia y las tradiciones de la Europa cristiana.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el año de 1933,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tuvo su </w:t>
      </w:r>
      <w:proofErr w:type="gramStart"/>
      <w:r w:rsidRPr="00D3279A">
        <w:rPr>
          <w:rFonts w:ascii="Times New Roman" w:hAnsi="Times New Roman" w:cs="Times New Roman"/>
          <w:sz w:val="24"/>
          <w:szCs w:val="24"/>
        </w:rPr>
        <w:t>primer</w:t>
      </w:r>
      <w:proofErr w:type="gramEnd"/>
      <w:r w:rsidRPr="00D3279A">
        <w:rPr>
          <w:rFonts w:ascii="Times New Roman" w:hAnsi="Times New Roman" w:cs="Times New Roman"/>
          <w:sz w:val="24"/>
          <w:szCs w:val="24"/>
        </w:rPr>
        <w:t xml:space="preserve"> experiencia con el amor.  Se enamoró de </w:t>
      </w:r>
      <w:proofErr w:type="spellStart"/>
      <w:r w:rsidRPr="00D3279A">
        <w:rPr>
          <w:rFonts w:ascii="Times New Roman" w:hAnsi="Times New Roman" w:cs="Times New Roman"/>
          <w:sz w:val="24"/>
          <w:szCs w:val="24"/>
        </w:rPr>
        <w:t>Marjorie</w:t>
      </w:r>
      <w:proofErr w:type="spellEnd"/>
      <w:r w:rsidRPr="00D3279A">
        <w:rPr>
          <w:rFonts w:ascii="Times New Roman" w:hAnsi="Times New Roman" w:cs="Times New Roman"/>
          <w:sz w:val="24"/>
          <w:szCs w:val="24"/>
        </w:rPr>
        <w:t xml:space="preserve"> Norris, una estudiante de medicina dos años mayor que él, logró apasionarlo.</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ese mismo año,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obtuvo su B.A. (licenciatura) y la Medalla de oro en artes y ciencias por la Universidad de Manitoba.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420C8C"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Al parecer, ese año fue de grandes experiencias para el canadiense, en el otoño de ese mismo año,</w:t>
      </w:r>
      <w:r w:rsidR="00332461" w:rsidRPr="00D3279A">
        <w:rPr>
          <w:rFonts w:ascii="Times New Roman" w:hAnsi="Times New Roman" w:cs="Times New Roman"/>
          <w:sz w:val="24"/>
          <w:szCs w:val="24"/>
        </w:rPr>
        <w:t xml:space="preserve"> empezó a trabajar en su tesis de maestría titulada “George </w:t>
      </w:r>
      <w:proofErr w:type="spellStart"/>
      <w:r w:rsidR="00332461" w:rsidRPr="00D3279A">
        <w:rPr>
          <w:rFonts w:ascii="Times New Roman" w:hAnsi="Times New Roman" w:cs="Times New Roman"/>
          <w:sz w:val="24"/>
          <w:szCs w:val="24"/>
        </w:rPr>
        <w:t>Meredith</w:t>
      </w:r>
      <w:proofErr w:type="spellEnd"/>
      <w:r w:rsidR="00332461" w:rsidRPr="00D3279A">
        <w:rPr>
          <w:rFonts w:ascii="Times New Roman" w:hAnsi="Times New Roman" w:cs="Times New Roman"/>
          <w:sz w:val="24"/>
          <w:szCs w:val="24"/>
        </w:rPr>
        <w:t xml:space="preserve"> as a </w:t>
      </w:r>
      <w:proofErr w:type="spellStart"/>
      <w:r w:rsidR="00332461" w:rsidRPr="00D3279A">
        <w:rPr>
          <w:rFonts w:ascii="Times New Roman" w:hAnsi="Times New Roman" w:cs="Times New Roman"/>
          <w:sz w:val="24"/>
          <w:szCs w:val="24"/>
        </w:rPr>
        <w:t>poet</w:t>
      </w:r>
      <w:proofErr w:type="spellEnd"/>
      <w:r w:rsidR="00332461" w:rsidRPr="00D3279A">
        <w:rPr>
          <w:rFonts w:ascii="Times New Roman" w:hAnsi="Times New Roman" w:cs="Times New Roman"/>
          <w:sz w:val="24"/>
          <w:szCs w:val="24"/>
        </w:rPr>
        <w:t xml:space="preserve"> and </w:t>
      </w:r>
      <w:proofErr w:type="spellStart"/>
      <w:r w:rsidR="00332461" w:rsidRPr="00D3279A">
        <w:rPr>
          <w:rFonts w:ascii="Times New Roman" w:hAnsi="Times New Roman" w:cs="Times New Roman"/>
          <w:sz w:val="24"/>
          <w:szCs w:val="24"/>
        </w:rPr>
        <w:t>dramatic</w:t>
      </w:r>
      <w:proofErr w:type="spellEnd"/>
      <w:r w:rsidR="00332461" w:rsidRPr="00D3279A">
        <w:rPr>
          <w:rFonts w:ascii="Times New Roman" w:hAnsi="Times New Roman" w:cs="Times New Roman"/>
          <w:sz w:val="24"/>
          <w:szCs w:val="24"/>
        </w:rPr>
        <w:t xml:space="preserve"> </w:t>
      </w:r>
      <w:proofErr w:type="spellStart"/>
      <w:r w:rsidR="00332461" w:rsidRPr="00D3279A">
        <w:rPr>
          <w:rFonts w:ascii="Times New Roman" w:hAnsi="Times New Roman" w:cs="Times New Roman"/>
          <w:sz w:val="24"/>
          <w:szCs w:val="24"/>
        </w:rPr>
        <w:t>novelist</w:t>
      </w:r>
      <w:proofErr w:type="spellEnd"/>
      <w:r w:rsidR="00332461" w:rsidRPr="00D3279A">
        <w:rPr>
          <w:rFonts w:ascii="Times New Roman" w:hAnsi="Times New Roman" w:cs="Times New Roman"/>
          <w:sz w:val="24"/>
          <w:szCs w:val="24"/>
        </w:rPr>
        <w:t xml:space="preserve">”.  En </w:t>
      </w:r>
      <w:r w:rsidRPr="00D3279A">
        <w:rPr>
          <w:rFonts w:ascii="Times New Roman" w:hAnsi="Times New Roman" w:cs="Times New Roman"/>
          <w:sz w:val="24"/>
          <w:szCs w:val="24"/>
        </w:rPr>
        <w:t>1934, obtuvo su M.B.A.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7114F3"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lastRenderedPageBreak/>
        <w:t xml:space="preserve">Continuando con su desarrollo,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es</w:t>
      </w:r>
      <w:r w:rsidRPr="00D3279A">
        <w:rPr>
          <w:rFonts w:ascii="Times New Roman" w:hAnsi="Times New Roman" w:cs="Times New Roman"/>
          <w:sz w:val="24"/>
          <w:szCs w:val="24"/>
        </w:rPr>
        <w:t xml:space="preserve">cogió ingresar en Cambridge. Obtuvo una </w:t>
      </w:r>
      <w:r w:rsidR="00332461" w:rsidRPr="00D3279A">
        <w:rPr>
          <w:rFonts w:ascii="Times New Roman" w:hAnsi="Times New Roman" w:cs="Times New Roman"/>
          <w:sz w:val="24"/>
          <w:szCs w:val="24"/>
        </w:rPr>
        <w:t>medalla de oro y</w:t>
      </w:r>
      <w:r w:rsidRPr="00D3279A">
        <w:rPr>
          <w:rFonts w:ascii="Times New Roman" w:hAnsi="Times New Roman" w:cs="Times New Roman"/>
          <w:sz w:val="24"/>
          <w:szCs w:val="24"/>
        </w:rPr>
        <w:t xml:space="preserve"> además,</w:t>
      </w:r>
      <w:r w:rsidR="00332461" w:rsidRPr="00D3279A">
        <w:rPr>
          <w:rFonts w:ascii="Times New Roman" w:hAnsi="Times New Roman" w:cs="Times New Roman"/>
          <w:sz w:val="24"/>
          <w:szCs w:val="24"/>
        </w:rPr>
        <w:t xml:space="preserve"> la recomendación de su profesor R.C. </w:t>
      </w:r>
      <w:proofErr w:type="spellStart"/>
      <w:r w:rsidR="00332461" w:rsidRPr="00D3279A">
        <w:rPr>
          <w:rFonts w:ascii="Times New Roman" w:hAnsi="Times New Roman" w:cs="Times New Roman"/>
          <w:sz w:val="24"/>
          <w:szCs w:val="24"/>
        </w:rPr>
        <w:t>Lodge</w:t>
      </w:r>
      <w:proofErr w:type="spellEnd"/>
      <w:r w:rsidR="00332461" w:rsidRPr="00D3279A">
        <w:rPr>
          <w:rFonts w:ascii="Times New Roman" w:hAnsi="Times New Roman" w:cs="Times New Roman"/>
          <w:sz w:val="24"/>
          <w:szCs w:val="24"/>
        </w:rPr>
        <w:t xml:space="preserve">, quien llamó a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“su estudiante más destacado”, hicieron que lo aceptaran en el Trinity Hall de la Universidad de Cambridge.</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los dos años </w:t>
      </w:r>
      <w:r w:rsidR="007114F3" w:rsidRPr="00D3279A">
        <w:rPr>
          <w:rFonts w:ascii="Times New Roman" w:hAnsi="Times New Roman" w:cs="Times New Roman"/>
          <w:sz w:val="24"/>
          <w:szCs w:val="24"/>
        </w:rPr>
        <w:t xml:space="preserve">siguientes </w:t>
      </w:r>
      <w:r w:rsidRPr="00D3279A">
        <w:rPr>
          <w:rFonts w:ascii="Times New Roman" w:hAnsi="Times New Roman" w:cs="Times New Roman"/>
          <w:sz w:val="24"/>
          <w:szCs w:val="24"/>
        </w:rPr>
        <w:t xml:space="preserve">que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estuvo en el Trinity Hall de la Universidad de Cambridge, no logró alcanzar el nivel de un es</w:t>
      </w:r>
      <w:r w:rsidR="007114F3" w:rsidRPr="00D3279A">
        <w:rPr>
          <w:rFonts w:ascii="Times New Roman" w:hAnsi="Times New Roman" w:cs="Times New Roman"/>
          <w:sz w:val="24"/>
          <w:szCs w:val="24"/>
        </w:rPr>
        <w:t>tudiante de postgrado. Fue un</w:t>
      </w:r>
      <w:r w:rsidRPr="00D3279A">
        <w:rPr>
          <w:rFonts w:ascii="Times New Roman" w:hAnsi="Times New Roman" w:cs="Times New Roman"/>
          <w:sz w:val="24"/>
          <w:szCs w:val="24"/>
        </w:rPr>
        <w:t xml:space="preserve"> alumno a quien por sus grados académicos en Manitoba (B.A. y M.A.) se permitiría, en un año, cursar los tres que Cambridge exigía para una licenciatura (B.A.). Éste fue un golpe para el joven arrogante de 23 años, quien tendría que empezar nuevamente.</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7114F3"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A</w:t>
      </w:r>
      <w:r w:rsidR="00332461" w:rsidRPr="00D3279A">
        <w:rPr>
          <w:rFonts w:ascii="Times New Roman" w:hAnsi="Times New Roman" w:cs="Times New Roman"/>
          <w:sz w:val="24"/>
          <w:szCs w:val="24"/>
        </w:rPr>
        <w:t xml:space="preserve">demás de la humillación que representaba volver a comenzar, la experiencia resultó satisfactoria para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Pues en esa época Cambridge tenía la mejor planta de profesores que pudiera existir para formar un estudiante de literatura inglesa. Y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supo aprovecharlo, sobre todo las enseñanzas de I.A. Richards, que era un famoso lingüista creador de la nueva Crítica, quien, trató de construir una ciencia de la crítica, para lo cual examinó la forma en que la literatura produce ciertos estados psicológicos.</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Entonces,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adoptó la sugerencia que Richards derivó de su encuentro con el positivismo. Aunque Richards no fue la única influencia que logró que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se interesara en el comportamiento del sistema nervioso. También conoció y estudió a fondo los trabajos neurofisiológicos de Luria y de A.T.W. </w:t>
      </w:r>
      <w:proofErr w:type="spellStart"/>
      <w:r w:rsidRPr="00D3279A">
        <w:rPr>
          <w:rFonts w:ascii="Times New Roman" w:hAnsi="Times New Roman" w:cs="Times New Roman"/>
          <w:sz w:val="24"/>
          <w:szCs w:val="24"/>
        </w:rPr>
        <w:t>Simeons</w:t>
      </w:r>
      <w:proofErr w:type="spellEnd"/>
      <w:r w:rsidRPr="00D3279A">
        <w:rPr>
          <w:rFonts w:ascii="Times New Roman" w:hAnsi="Times New Roman" w:cs="Times New Roman"/>
          <w:sz w:val="24"/>
          <w:szCs w:val="24"/>
        </w:rPr>
        <w:t>, de los cuales derivarían ideas respecto a la mente.</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Otra gran influencia sobre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en Cambridge fue la de Mansfield Forbes, fu</w:t>
      </w:r>
      <w:r w:rsidR="00E76330" w:rsidRPr="00D3279A">
        <w:rPr>
          <w:rFonts w:ascii="Times New Roman" w:hAnsi="Times New Roman" w:cs="Times New Roman"/>
          <w:sz w:val="24"/>
          <w:szCs w:val="24"/>
        </w:rPr>
        <w:t>ndador de la escuela de inglés. Además, e</w:t>
      </w:r>
      <w:r w:rsidRPr="00D3279A">
        <w:rPr>
          <w:rFonts w:ascii="Times New Roman" w:hAnsi="Times New Roman" w:cs="Times New Roman"/>
          <w:sz w:val="24"/>
          <w:szCs w:val="24"/>
        </w:rPr>
        <w:t>n</w:t>
      </w:r>
      <w:r w:rsidR="00E76330" w:rsidRPr="00D3279A">
        <w:rPr>
          <w:rFonts w:ascii="Times New Roman" w:hAnsi="Times New Roman" w:cs="Times New Roman"/>
          <w:sz w:val="24"/>
          <w:szCs w:val="24"/>
        </w:rPr>
        <w:t xml:space="preserve"> el año de </w:t>
      </w:r>
      <w:r w:rsidRPr="00D3279A">
        <w:rPr>
          <w:rFonts w:ascii="Times New Roman" w:hAnsi="Times New Roman" w:cs="Times New Roman"/>
          <w:sz w:val="24"/>
          <w:szCs w:val="24"/>
        </w:rPr>
        <w:t xml:space="preserve">1936, con 25 años de edad,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partió de Cambridge rumbo a Estados Unidos, donde aceptó un trabajo como </w:t>
      </w:r>
      <w:proofErr w:type="spellStart"/>
      <w:r w:rsidRPr="00D3279A">
        <w:rPr>
          <w:rFonts w:ascii="Times New Roman" w:hAnsi="Times New Roman" w:cs="Times New Roman"/>
          <w:i/>
          <w:sz w:val="24"/>
          <w:szCs w:val="24"/>
        </w:rPr>
        <w:t>teaching</w:t>
      </w:r>
      <w:proofErr w:type="spellEnd"/>
      <w:r w:rsidRPr="00D3279A">
        <w:rPr>
          <w:rFonts w:ascii="Times New Roman" w:hAnsi="Times New Roman" w:cs="Times New Roman"/>
          <w:i/>
          <w:sz w:val="24"/>
          <w:szCs w:val="24"/>
        </w:rPr>
        <w:t xml:space="preserve"> </w:t>
      </w:r>
      <w:proofErr w:type="spellStart"/>
      <w:r w:rsidRPr="00D3279A">
        <w:rPr>
          <w:rFonts w:ascii="Times New Roman" w:hAnsi="Times New Roman" w:cs="Times New Roman"/>
          <w:i/>
          <w:sz w:val="24"/>
          <w:szCs w:val="24"/>
        </w:rPr>
        <w:t>assistant</w:t>
      </w:r>
      <w:proofErr w:type="spellEnd"/>
      <w:r w:rsidRPr="00D3279A">
        <w:rPr>
          <w:rFonts w:ascii="Times New Roman" w:hAnsi="Times New Roman" w:cs="Times New Roman"/>
          <w:sz w:val="24"/>
          <w:szCs w:val="24"/>
        </w:rPr>
        <w:t xml:space="preserve"> en el departamento de inglés de la Universidad de Wisconsin.</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2B0F34" w:rsidP="00D3279A">
      <w:pPr>
        <w:spacing w:line="360" w:lineRule="auto"/>
        <w:rPr>
          <w:rFonts w:ascii="Times New Roman" w:hAnsi="Times New Roman" w:cs="Times New Roman"/>
          <w:sz w:val="24"/>
          <w:szCs w:val="24"/>
        </w:rPr>
      </w:pPr>
      <w:r>
        <w:rPr>
          <w:rFonts w:ascii="Times New Roman" w:hAnsi="Times New Roman" w:cs="Times New Roman"/>
          <w:sz w:val="24"/>
          <w:szCs w:val="24"/>
        </w:rPr>
        <w:t xml:space="preserve">Para </w:t>
      </w:r>
      <w:proofErr w:type="spellStart"/>
      <w:r>
        <w:rPr>
          <w:rFonts w:ascii="Times New Roman" w:hAnsi="Times New Roman" w:cs="Times New Roman"/>
          <w:sz w:val="24"/>
          <w:szCs w:val="24"/>
        </w:rPr>
        <w:t>Marshal</w:t>
      </w:r>
      <w:proofErr w:type="spellEnd"/>
      <w:r>
        <w:rPr>
          <w:rFonts w:ascii="Times New Roman" w:hAnsi="Times New Roman" w:cs="Times New Roman"/>
          <w:sz w:val="24"/>
          <w:szCs w:val="24"/>
        </w:rPr>
        <w:t xml:space="preserve"> resultaba odioso el trabajo administrativo: esto involucraba realizar la </w:t>
      </w:r>
      <w:proofErr w:type="spellStart"/>
      <w:r>
        <w:rPr>
          <w:rFonts w:ascii="Times New Roman" w:hAnsi="Times New Roman" w:cs="Times New Roman"/>
          <w:sz w:val="24"/>
          <w:szCs w:val="24"/>
        </w:rPr>
        <w:t>la</w:t>
      </w:r>
      <w:proofErr w:type="spellEnd"/>
      <w:r>
        <w:rPr>
          <w:rFonts w:ascii="Times New Roman" w:hAnsi="Times New Roman" w:cs="Times New Roman"/>
          <w:sz w:val="24"/>
          <w:szCs w:val="24"/>
        </w:rPr>
        <w:t xml:space="preserve"> actividad de </w:t>
      </w:r>
      <w:r w:rsidR="00332461" w:rsidRPr="00D3279A">
        <w:rPr>
          <w:rFonts w:ascii="Times New Roman" w:hAnsi="Times New Roman" w:cs="Times New Roman"/>
          <w:sz w:val="24"/>
          <w:szCs w:val="24"/>
        </w:rPr>
        <w:t>trabajos y estaba desconten</w:t>
      </w:r>
      <w:r>
        <w:rPr>
          <w:rFonts w:ascii="Times New Roman" w:hAnsi="Times New Roman" w:cs="Times New Roman"/>
          <w:sz w:val="24"/>
          <w:szCs w:val="24"/>
        </w:rPr>
        <w:t xml:space="preserve">to con las tareas  que le imponía la universidad. Sin </w:t>
      </w:r>
      <w:r w:rsidR="00332461" w:rsidRPr="00D3279A">
        <w:rPr>
          <w:rFonts w:ascii="Times New Roman" w:hAnsi="Times New Roman" w:cs="Times New Roman"/>
          <w:sz w:val="24"/>
          <w:szCs w:val="24"/>
        </w:rPr>
        <w:t xml:space="preserve"> </w:t>
      </w:r>
      <w:r>
        <w:rPr>
          <w:rFonts w:ascii="Times New Roman" w:hAnsi="Times New Roman" w:cs="Times New Roman"/>
          <w:sz w:val="24"/>
          <w:szCs w:val="24"/>
        </w:rPr>
        <w:t xml:space="preserve">embargo,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hizo buenas amistades, particularmente con tres jóvenes instructores, John Pick, Kenneth Cameron, y </w:t>
      </w:r>
      <w:proofErr w:type="spellStart"/>
      <w:r w:rsidR="00332461" w:rsidRPr="00D3279A">
        <w:rPr>
          <w:rFonts w:ascii="Times New Roman" w:hAnsi="Times New Roman" w:cs="Times New Roman"/>
          <w:sz w:val="24"/>
          <w:szCs w:val="24"/>
        </w:rPr>
        <w:t>Morton</w:t>
      </w:r>
      <w:proofErr w:type="spellEnd"/>
      <w:r w:rsidR="00332461" w:rsidRPr="00D3279A">
        <w:rPr>
          <w:rFonts w:ascii="Times New Roman" w:hAnsi="Times New Roman" w:cs="Times New Roman"/>
          <w:sz w:val="24"/>
          <w:szCs w:val="24"/>
        </w:rPr>
        <w:t xml:space="preserve"> Bloomfield, con quienes discutía, estudiaba y leía poesía en voz alta.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Los miembros más antiguos del departamento de inglés estaban impresionados con su mente tan brillante y con la diversidad de temas que él dominaba.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representaba para ellos un académico agudo e ingenioso, siempre dispuesto a compartir sus conocimientos y, sobre todo, entusiasta y trabajador.</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En el verano de 1938</w:t>
      </w:r>
      <w:r w:rsidR="00E76330"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McLu</w:t>
      </w:r>
      <w:r w:rsidR="00E76330" w:rsidRPr="00D3279A">
        <w:rPr>
          <w:rFonts w:ascii="Times New Roman" w:hAnsi="Times New Roman" w:cs="Times New Roman"/>
          <w:sz w:val="24"/>
          <w:szCs w:val="24"/>
        </w:rPr>
        <w:t>han</w:t>
      </w:r>
      <w:proofErr w:type="spellEnd"/>
      <w:r w:rsidR="00E76330" w:rsidRPr="00D3279A">
        <w:rPr>
          <w:rFonts w:ascii="Times New Roman" w:hAnsi="Times New Roman" w:cs="Times New Roman"/>
          <w:sz w:val="24"/>
          <w:szCs w:val="24"/>
        </w:rPr>
        <w:t xml:space="preserve"> empezó una relación con una hermosa</w:t>
      </w:r>
      <w:r w:rsidRPr="00D3279A">
        <w:rPr>
          <w:rFonts w:ascii="Times New Roman" w:hAnsi="Times New Roman" w:cs="Times New Roman"/>
          <w:sz w:val="24"/>
          <w:szCs w:val="24"/>
        </w:rPr>
        <w:t xml:space="preserve"> y talentosa mujer de 26 años, </w:t>
      </w:r>
      <w:proofErr w:type="spellStart"/>
      <w:r w:rsidRPr="00D3279A">
        <w:rPr>
          <w:rFonts w:ascii="Times New Roman" w:hAnsi="Times New Roman" w:cs="Times New Roman"/>
          <w:sz w:val="24"/>
          <w:szCs w:val="24"/>
        </w:rPr>
        <w:t>Corinne</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Keller</w:t>
      </w:r>
      <w:proofErr w:type="spellEnd"/>
      <w:r w:rsidRPr="00D3279A">
        <w:rPr>
          <w:rFonts w:ascii="Times New Roman" w:hAnsi="Times New Roman" w:cs="Times New Roman"/>
          <w:sz w:val="24"/>
          <w:szCs w:val="24"/>
        </w:rPr>
        <w:t xml:space="preserve"> Lewis, nacida en Fort Worth, Texas, el 11 de abril de 1912.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frecuentó a </w:t>
      </w:r>
      <w:proofErr w:type="spellStart"/>
      <w:r w:rsidRPr="00D3279A">
        <w:rPr>
          <w:rFonts w:ascii="Times New Roman" w:hAnsi="Times New Roman" w:cs="Times New Roman"/>
          <w:sz w:val="24"/>
          <w:szCs w:val="24"/>
        </w:rPr>
        <w:t>Corinne</w:t>
      </w:r>
      <w:proofErr w:type="spellEnd"/>
      <w:r w:rsidRPr="00D3279A">
        <w:rPr>
          <w:rFonts w:ascii="Times New Roman" w:hAnsi="Times New Roman" w:cs="Times New Roman"/>
          <w:sz w:val="24"/>
          <w:szCs w:val="24"/>
        </w:rPr>
        <w:t xml:space="preserve"> durante el verano que pasaron en California. Después, cuando ella regresó a Texas en agosto y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volvió a su trabajo en la universidad, empezaron una intensa correspondencia que llevó 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a pasar el año nuevo de 1939 en Fort Worth. Los padres de </w:t>
      </w:r>
      <w:proofErr w:type="spellStart"/>
      <w:r w:rsidRPr="00D3279A">
        <w:rPr>
          <w:rFonts w:ascii="Times New Roman" w:hAnsi="Times New Roman" w:cs="Times New Roman"/>
          <w:sz w:val="24"/>
          <w:szCs w:val="24"/>
        </w:rPr>
        <w:t>Corinne</w:t>
      </w:r>
      <w:proofErr w:type="spellEnd"/>
      <w:r w:rsidRPr="00D3279A">
        <w:rPr>
          <w:rFonts w:ascii="Times New Roman" w:hAnsi="Times New Roman" w:cs="Times New Roman"/>
          <w:sz w:val="24"/>
          <w:szCs w:val="24"/>
        </w:rPr>
        <w:t xml:space="preserve"> no recibieron 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con el mismo gusto que su hija debido a que veían en él a un canadiense católico con futuro económico poco promisorio.</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E76330"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La joven pareja se comprometió</w:t>
      </w:r>
      <w:r w:rsidR="00332461" w:rsidRPr="00D3279A">
        <w:rPr>
          <w:rFonts w:ascii="Times New Roman" w:hAnsi="Times New Roman" w:cs="Times New Roman"/>
          <w:sz w:val="24"/>
          <w:szCs w:val="24"/>
        </w:rPr>
        <w:t xml:space="preserve"> el 9 de junio de 1939 y contrajeron m</w:t>
      </w:r>
      <w:r w:rsidRPr="00D3279A">
        <w:rPr>
          <w:rFonts w:ascii="Times New Roman" w:hAnsi="Times New Roman" w:cs="Times New Roman"/>
          <w:sz w:val="24"/>
          <w:szCs w:val="24"/>
        </w:rPr>
        <w:t xml:space="preserve">atrimonio el 4 de agosto del mismo </w:t>
      </w:r>
      <w:r w:rsidR="00332461" w:rsidRPr="00D3279A">
        <w:rPr>
          <w:rFonts w:ascii="Times New Roman" w:hAnsi="Times New Roman" w:cs="Times New Roman"/>
          <w:sz w:val="24"/>
          <w:szCs w:val="24"/>
        </w:rPr>
        <w:t xml:space="preserve">año. El 19 de enero de 1942, </w:t>
      </w:r>
      <w:proofErr w:type="spellStart"/>
      <w:r w:rsidR="00332461" w:rsidRPr="00D3279A">
        <w:rPr>
          <w:rFonts w:ascii="Times New Roman" w:hAnsi="Times New Roman" w:cs="Times New Roman"/>
          <w:sz w:val="24"/>
          <w:szCs w:val="24"/>
        </w:rPr>
        <w:t>Corinne</w:t>
      </w:r>
      <w:proofErr w:type="spellEnd"/>
      <w:r w:rsidR="00332461" w:rsidRPr="00D3279A">
        <w:rPr>
          <w:rFonts w:ascii="Times New Roman" w:hAnsi="Times New Roman" w:cs="Times New Roman"/>
          <w:sz w:val="24"/>
          <w:szCs w:val="24"/>
        </w:rPr>
        <w:t xml:space="preserve"> y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tuvieron su primer hijo: Thomas Eric.</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Hasta la década de los cincuentas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había escrito muy poco acerca de los medios y la tecnología. En los años que permaneció en la Universidad de San Luis conoció a dos escritores que ejercieron una gran influencia para su trabajo sobre los medios masivos. Uno </w:t>
      </w:r>
      <w:r w:rsidRPr="00D3279A">
        <w:rPr>
          <w:rFonts w:ascii="Times New Roman" w:hAnsi="Times New Roman" w:cs="Times New Roman"/>
          <w:sz w:val="24"/>
          <w:szCs w:val="24"/>
        </w:rPr>
        <w:lastRenderedPageBreak/>
        <w:t xml:space="preserve">de ellos fue el crítico social estadounidense Lewis </w:t>
      </w:r>
      <w:proofErr w:type="spellStart"/>
      <w:r w:rsidRPr="00D3279A">
        <w:rPr>
          <w:rFonts w:ascii="Times New Roman" w:hAnsi="Times New Roman" w:cs="Times New Roman"/>
          <w:sz w:val="24"/>
          <w:szCs w:val="24"/>
        </w:rPr>
        <w:t>Mumford</w:t>
      </w:r>
      <w:proofErr w:type="spellEnd"/>
      <w:r w:rsidRPr="00D3279A">
        <w:rPr>
          <w:rFonts w:ascii="Times New Roman" w:hAnsi="Times New Roman" w:cs="Times New Roman"/>
          <w:sz w:val="24"/>
          <w:szCs w:val="24"/>
        </w:rPr>
        <w:t xml:space="preserve">, a quien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cita en todas sus obras de importancia.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tenía la esperanza de que la aparición de la comunicación eléctrica produciría un cambio cualitativo en la organización política y en la vida cultural del mundo contemporáneo.</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El final de los años cuarenta y el principio de la década de los cincuenta</w:t>
      </w:r>
      <w:r w:rsidR="00E76330" w:rsidRPr="00D3279A">
        <w:rPr>
          <w:rFonts w:ascii="Times New Roman" w:hAnsi="Times New Roman" w:cs="Times New Roman"/>
          <w:sz w:val="24"/>
          <w:szCs w:val="24"/>
        </w:rPr>
        <w:t>,</w:t>
      </w:r>
      <w:r w:rsidRPr="00D3279A">
        <w:rPr>
          <w:rFonts w:ascii="Times New Roman" w:hAnsi="Times New Roman" w:cs="Times New Roman"/>
          <w:sz w:val="24"/>
          <w:szCs w:val="24"/>
        </w:rPr>
        <w:t xml:space="preserve"> significaron para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el descubrimiento de la tecnología. Este hallazgo se debió al trato que tuvo con su colega del departamento de economía política de la Universidad de Toronto, Harold Adams </w:t>
      </w:r>
      <w:proofErr w:type="spellStart"/>
      <w:r w:rsidRPr="00D3279A">
        <w:rPr>
          <w:rFonts w:ascii="Times New Roman" w:hAnsi="Times New Roman" w:cs="Times New Roman"/>
          <w:sz w:val="24"/>
          <w:szCs w:val="24"/>
        </w:rPr>
        <w:t>Innis</w:t>
      </w:r>
      <w:proofErr w:type="spellEnd"/>
      <w:r w:rsidRPr="00D3279A">
        <w:rPr>
          <w:rFonts w:ascii="Times New Roman" w:hAnsi="Times New Roman" w:cs="Times New Roman"/>
          <w:sz w:val="24"/>
          <w:szCs w:val="24"/>
        </w:rPr>
        <w:t>.</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1967,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publicó “</w:t>
      </w:r>
      <w:proofErr w:type="spellStart"/>
      <w:r w:rsidRPr="00D3279A">
        <w:rPr>
          <w:rFonts w:ascii="Times New Roman" w:hAnsi="Times New Roman" w:cs="Times New Roman"/>
          <w:sz w:val="24"/>
          <w:szCs w:val="24"/>
        </w:rPr>
        <w:t>The</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medium</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is</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the</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massage</w:t>
      </w:r>
      <w:proofErr w:type="spellEnd"/>
      <w:r w:rsidRPr="00D3279A">
        <w:rPr>
          <w:rFonts w:ascii="Times New Roman" w:hAnsi="Times New Roman" w:cs="Times New Roman"/>
          <w:sz w:val="24"/>
          <w:szCs w:val="24"/>
        </w:rPr>
        <w:t xml:space="preserve">” en colaboración con el gran diseñador gráfico Quentin </w:t>
      </w:r>
      <w:proofErr w:type="spellStart"/>
      <w:r w:rsidRPr="00D3279A">
        <w:rPr>
          <w:rFonts w:ascii="Times New Roman" w:hAnsi="Times New Roman" w:cs="Times New Roman"/>
          <w:sz w:val="24"/>
          <w:szCs w:val="24"/>
        </w:rPr>
        <w:t>Fiore</w:t>
      </w:r>
      <w:proofErr w:type="spellEnd"/>
      <w:r w:rsidRPr="00D3279A">
        <w:rPr>
          <w:rFonts w:ascii="Times New Roman" w:hAnsi="Times New Roman" w:cs="Times New Roman"/>
          <w:sz w:val="24"/>
          <w:szCs w:val="24"/>
        </w:rPr>
        <w:t xml:space="preserve"> y bajo la coordinación de Jerome </w:t>
      </w:r>
      <w:proofErr w:type="spellStart"/>
      <w:r w:rsidRPr="00D3279A">
        <w:rPr>
          <w:rFonts w:ascii="Times New Roman" w:hAnsi="Times New Roman" w:cs="Times New Roman"/>
          <w:sz w:val="24"/>
          <w:szCs w:val="24"/>
        </w:rPr>
        <w:t>Agel</w:t>
      </w:r>
      <w:proofErr w:type="spellEnd"/>
      <w:r w:rsidRPr="00D3279A">
        <w:rPr>
          <w:rFonts w:ascii="Times New Roman" w:hAnsi="Times New Roman" w:cs="Times New Roman"/>
          <w:sz w:val="24"/>
          <w:szCs w:val="24"/>
        </w:rPr>
        <w:t xml:space="preserve">. </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El medio es el masaje es un inventario de efectos, una exposición sobre la era electrónica. El juego de palabras en el título, habla del rechazo de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a tomarse demasiado en serio, e ilustra perfectamente el principal efecto que tienen los medios según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la creación de ambientes completamente nuevos para la sociedad.</w:t>
      </w:r>
    </w:p>
    <w:p w:rsidR="00332461" w:rsidRPr="00D3279A" w:rsidRDefault="00332461" w:rsidP="00D3279A">
      <w:pPr>
        <w:spacing w:line="360" w:lineRule="auto"/>
        <w:rPr>
          <w:rFonts w:ascii="Times New Roman" w:hAnsi="Times New Roman" w:cs="Times New Roman"/>
          <w:sz w:val="24"/>
          <w:szCs w:val="24"/>
        </w:rPr>
      </w:pPr>
    </w:p>
    <w:p w:rsidR="00E76330"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Los diferentes ensayos del libro mezclan fotografías, anuncios publicitarios, caricaturas y textos en diferentes presentaciones y arreglos de forma entretenida e ingeniosa, con la finalidad de lograr un efecto de mosaico, de simultaneidad electrónica.</w:t>
      </w:r>
    </w:p>
    <w:p w:rsidR="00E76330" w:rsidRPr="00D3279A" w:rsidRDefault="00E76330"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El medio es el masaje constituye una realización estética en blanco y negro de las teorías expuestas en La comprensión de los medios como extensiones del hombre,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habla de que la tecnología eléctrica es el medio o el proceso de nuestro tiempo que remodela y </w:t>
      </w:r>
      <w:r w:rsidRPr="00D3279A">
        <w:rPr>
          <w:rFonts w:ascii="Times New Roman" w:hAnsi="Times New Roman" w:cs="Times New Roman"/>
          <w:sz w:val="24"/>
          <w:szCs w:val="24"/>
        </w:rPr>
        <w:lastRenderedPageBreak/>
        <w:t>reestructura los patrones de la interdependencia social y cada aspecto de nuestra vida privada.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E76330"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De acuerdo con el canadiense</w:t>
      </w:r>
      <w:r w:rsidR="00332461" w:rsidRPr="00D3279A">
        <w:rPr>
          <w:rFonts w:ascii="Times New Roman" w:hAnsi="Times New Roman" w:cs="Times New Roman"/>
          <w:sz w:val="24"/>
          <w:szCs w:val="24"/>
        </w:rPr>
        <w:t xml:space="preserve">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el obstáculo principal para comprender con claridad los efectos de los nuevos medios es el hábito de observar todos los fenómenos desde un punto de vista fijo, como consecuencia de la tecnología de la imprenta.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1967, fue un año lleno de éxitos para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recibió doctorados honoríficos de varias universidades como la Universidad de Manitoba, </w:t>
      </w:r>
      <w:proofErr w:type="spellStart"/>
      <w:r w:rsidRPr="00D3279A">
        <w:rPr>
          <w:rFonts w:ascii="Times New Roman" w:hAnsi="Times New Roman" w:cs="Times New Roman"/>
          <w:sz w:val="24"/>
          <w:szCs w:val="24"/>
        </w:rPr>
        <w:t>Simon</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Fraser</w:t>
      </w:r>
      <w:proofErr w:type="spellEnd"/>
      <w:r w:rsidRPr="00D3279A">
        <w:rPr>
          <w:rFonts w:ascii="Times New Roman" w:hAnsi="Times New Roman" w:cs="Times New Roman"/>
          <w:sz w:val="24"/>
          <w:szCs w:val="24"/>
        </w:rPr>
        <w:t xml:space="preserve">, la Universidad de Columbia </w:t>
      </w:r>
      <w:proofErr w:type="gramStart"/>
      <w:r w:rsidRPr="00D3279A">
        <w:rPr>
          <w:rFonts w:ascii="Times New Roman" w:hAnsi="Times New Roman" w:cs="Times New Roman"/>
          <w:sz w:val="24"/>
          <w:szCs w:val="24"/>
        </w:rPr>
        <w:t>Británica</w:t>
      </w:r>
      <w:proofErr w:type="gramEnd"/>
      <w:r w:rsidRPr="00D3279A">
        <w:rPr>
          <w:rFonts w:ascii="Times New Roman" w:hAnsi="Times New Roman" w:cs="Times New Roman"/>
          <w:sz w:val="24"/>
          <w:szCs w:val="24"/>
        </w:rPr>
        <w:t xml:space="preserve"> y la Universidad </w:t>
      </w:r>
      <w:proofErr w:type="spellStart"/>
      <w:r w:rsidRPr="00D3279A">
        <w:rPr>
          <w:rFonts w:ascii="Times New Roman" w:hAnsi="Times New Roman" w:cs="Times New Roman"/>
          <w:sz w:val="24"/>
          <w:szCs w:val="24"/>
        </w:rPr>
        <w:t>Grinell</w:t>
      </w:r>
      <w:proofErr w:type="spellEnd"/>
      <w:r w:rsidRPr="00D3279A">
        <w:rPr>
          <w:rFonts w:ascii="Times New Roman" w:hAnsi="Times New Roman" w:cs="Times New Roman"/>
          <w:sz w:val="24"/>
          <w:szCs w:val="24"/>
        </w:rPr>
        <w:t xml:space="preserve"> en Iowa. También le otorgaron distinciones la Universidades de Niagara y la de Carl Einstein </w:t>
      </w:r>
      <w:proofErr w:type="spellStart"/>
      <w:r w:rsidRPr="00D3279A">
        <w:rPr>
          <w:rFonts w:ascii="Times New Roman" w:hAnsi="Times New Roman" w:cs="Times New Roman"/>
          <w:sz w:val="24"/>
          <w:szCs w:val="24"/>
        </w:rPr>
        <w:t>Preisen</w:t>
      </w:r>
      <w:proofErr w:type="spellEnd"/>
      <w:r w:rsidRPr="00D3279A">
        <w:rPr>
          <w:rFonts w:ascii="Times New Roman" w:hAnsi="Times New Roman" w:cs="Times New Roman"/>
          <w:sz w:val="24"/>
          <w:szCs w:val="24"/>
        </w:rPr>
        <w:t xml:space="preserve"> Alemania del Oeste. En agosto apareció publicado su primer libro en japonés, el cual vendió un cuarto de millón de ejemplares. El éxito en ventas, abrió las puertas para que todas sus obras fueran publicadas en Japón.</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D3279A"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A este punto,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había adquirido una fama considerable, la cual </w:t>
      </w:r>
      <w:r w:rsidR="00332461" w:rsidRPr="00D3279A">
        <w:rPr>
          <w:rFonts w:ascii="Times New Roman" w:hAnsi="Times New Roman" w:cs="Times New Roman"/>
          <w:sz w:val="24"/>
          <w:szCs w:val="24"/>
        </w:rPr>
        <w:t xml:space="preserve">llevó a los directivos de la Universidad de </w:t>
      </w:r>
      <w:proofErr w:type="spellStart"/>
      <w:r w:rsidR="00332461" w:rsidRPr="00D3279A">
        <w:rPr>
          <w:rFonts w:ascii="Times New Roman" w:hAnsi="Times New Roman" w:cs="Times New Roman"/>
          <w:sz w:val="24"/>
          <w:szCs w:val="24"/>
        </w:rPr>
        <w:t>Fordham</w:t>
      </w:r>
      <w:proofErr w:type="spellEnd"/>
      <w:r w:rsidR="00332461" w:rsidRPr="00D3279A">
        <w:rPr>
          <w:rFonts w:ascii="Times New Roman" w:hAnsi="Times New Roman" w:cs="Times New Roman"/>
          <w:sz w:val="24"/>
          <w:szCs w:val="24"/>
        </w:rPr>
        <w:t xml:space="preserve"> a interesarse en él para ocupar la recién creada Cátedra de Humanidades Albert </w:t>
      </w:r>
      <w:proofErr w:type="spellStart"/>
      <w:r w:rsidR="00332461" w:rsidRPr="00D3279A">
        <w:rPr>
          <w:rFonts w:ascii="Times New Roman" w:hAnsi="Times New Roman" w:cs="Times New Roman"/>
          <w:sz w:val="24"/>
          <w:szCs w:val="24"/>
        </w:rPr>
        <w:t>Schweitzer</w:t>
      </w:r>
      <w:proofErr w:type="spellEnd"/>
      <w:r w:rsidR="00332461" w:rsidRPr="00D3279A">
        <w:rPr>
          <w:rFonts w:ascii="Times New Roman" w:hAnsi="Times New Roman" w:cs="Times New Roman"/>
          <w:sz w:val="24"/>
          <w:szCs w:val="24"/>
        </w:rPr>
        <w:t>, ya que esto representaría un reconocimiento mundial para su institución.</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En 1967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comenzó a sentir unos mareos bastante fuertes y a pesar de que se negaba a ir con un doctor tuvo que acceder, le encontraron un tumor en el cerebro, era benigno, operable y no había ocasionado ningún daño irreversible.  Cuando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oyó la palabra operación salió de inmediato del hospital y regresó a trabajar intensamente.  </w:t>
      </w:r>
      <w:proofErr w:type="spellStart"/>
      <w:r w:rsidRPr="00D3279A">
        <w:rPr>
          <w:rFonts w:ascii="Times New Roman" w:hAnsi="Times New Roman" w:cs="Times New Roman"/>
          <w:sz w:val="24"/>
          <w:szCs w:val="24"/>
        </w:rPr>
        <w:t>Corinne</w:t>
      </w:r>
      <w:proofErr w:type="spellEnd"/>
      <w:r w:rsidRPr="00D3279A">
        <w:rPr>
          <w:rFonts w:ascii="Times New Roman" w:hAnsi="Times New Roman" w:cs="Times New Roman"/>
          <w:sz w:val="24"/>
          <w:szCs w:val="24"/>
        </w:rPr>
        <w:t xml:space="preserve"> y </w:t>
      </w:r>
      <w:proofErr w:type="spellStart"/>
      <w:r w:rsidRPr="00D3279A">
        <w:rPr>
          <w:rFonts w:ascii="Times New Roman" w:hAnsi="Times New Roman" w:cs="Times New Roman"/>
          <w:sz w:val="24"/>
          <w:szCs w:val="24"/>
        </w:rPr>
        <w:t>Culkin</w:t>
      </w:r>
      <w:proofErr w:type="spellEnd"/>
      <w:r w:rsidRPr="00D3279A">
        <w:rPr>
          <w:rFonts w:ascii="Times New Roman" w:hAnsi="Times New Roman" w:cs="Times New Roman"/>
          <w:sz w:val="24"/>
          <w:szCs w:val="24"/>
        </w:rPr>
        <w:t xml:space="preserve"> lo obligaron a regresar unos días después pues la amenaza de ceguera e </w:t>
      </w:r>
      <w:proofErr w:type="spellStart"/>
      <w:r w:rsidRPr="00D3279A">
        <w:rPr>
          <w:rFonts w:ascii="Times New Roman" w:hAnsi="Times New Roman" w:cs="Times New Roman"/>
          <w:sz w:val="24"/>
          <w:szCs w:val="24"/>
        </w:rPr>
        <w:t>insanidad</w:t>
      </w:r>
      <w:proofErr w:type="spellEnd"/>
      <w:r w:rsidRPr="00D3279A">
        <w:rPr>
          <w:rFonts w:ascii="Times New Roman" w:hAnsi="Times New Roman" w:cs="Times New Roman"/>
          <w:sz w:val="24"/>
          <w:szCs w:val="24"/>
        </w:rPr>
        <w:t xml:space="preserve"> mental, si no se le extirpaba urgentemente el tumor, impulsó a </w:t>
      </w:r>
      <w:proofErr w:type="spellStart"/>
      <w:r w:rsidRPr="00D3279A">
        <w:rPr>
          <w:rFonts w:ascii="Times New Roman" w:hAnsi="Times New Roman" w:cs="Times New Roman"/>
          <w:sz w:val="24"/>
          <w:szCs w:val="24"/>
        </w:rPr>
        <w:t>MchLuhan</w:t>
      </w:r>
      <w:proofErr w:type="spellEnd"/>
      <w:r w:rsidRPr="00D3279A">
        <w:rPr>
          <w:rFonts w:ascii="Times New Roman" w:hAnsi="Times New Roman" w:cs="Times New Roman"/>
          <w:sz w:val="24"/>
          <w:szCs w:val="24"/>
        </w:rPr>
        <w:t xml:space="preserve">  a aceptar la operación. </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lastRenderedPageBreak/>
        <w:t xml:space="preserve">El inmenso tormento que padeció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durante las tres semanas posteriores a su operación lo acercaron mucho a Dios. La mayor felicidad que tuvo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durante su convalecencia provino de su hijo Eric:</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5F4ACB">
      <w:pPr>
        <w:spacing w:line="360" w:lineRule="auto"/>
        <w:jc w:val="center"/>
        <w:rPr>
          <w:rFonts w:ascii="Times New Roman" w:hAnsi="Times New Roman" w:cs="Times New Roman"/>
          <w:sz w:val="24"/>
          <w:szCs w:val="24"/>
        </w:rPr>
      </w:pPr>
      <w:r w:rsidRPr="00D3279A">
        <w:rPr>
          <w:rFonts w:ascii="Times New Roman" w:hAnsi="Times New Roman" w:cs="Times New Roman"/>
          <w:sz w:val="24"/>
          <w:szCs w:val="24"/>
        </w:rPr>
        <w:t>“Tal vez mi mayor felicidad en el hospital la tuve la noche del 9 de</w:t>
      </w:r>
    </w:p>
    <w:p w:rsidR="00332461" w:rsidRPr="00D3279A" w:rsidRDefault="00332461" w:rsidP="005F4ACB">
      <w:pPr>
        <w:spacing w:line="360" w:lineRule="auto"/>
        <w:jc w:val="center"/>
        <w:rPr>
          <w:rFonts w:ascii="Times New Roman" w:hAnsi="Times New Roman" w:cs="Times New Roman"/>
          <w:sz w:val="24"/>
          <w:szCs w:val="24"/>
        </w:rPr>
      </w:pPr>
      <w:proofErr w:type="gramStart"/>
      <w:r w:rsidRPr="00D3279A">
        <w:rPr>
          <w:rFonts w:ascii="Times New Roman" w:hAnsi="Times New Roman" w:cs="Times New Roman"/>
          <w:sz w:val="24"/>
          <w:szCs w:val="24"/>
        </w:rPr>
        <w:t>diciembre</w:t>
      </w:r>
      <w:proofErr w:type="gramEnd"/>
      <w:r w:rsidRPr="00D3279A">
        <w:rPr>
          <w:rFonts w:ascii="Times New Roman" w:hAnsi="Times New Roman" w:cs="Times New Roman"/>
          <w:sz w:val="24"/>
          <w:szCs w:val="24"/>
        </w:rPr>
        <w:t>, cuando mi hijo Eric me mostró el contrato que acababa</w:t>
      </w:r>
    </w:p>
    <w:p w:rsidR="00332461" w:rsidRPr="00D3279A" w:rsidRDefault="00332461" w:rsidP="005F4ACB">
      <w:pPr>
        <w:spacing w:line="360" w:lineRule="auto"/>
        <w:jc w:val="center"/>
        <w:rPr>
          <w:rFonts w:ascii="Times New Roman" w:hAnsi="Times New Roman" w:cs="Times New Roman"/>
          <w:sz w:val="24"/>
          <w:szCs w:val="24"/>
        </w:rPr>
      </w:pPr>
      <w:proofErr w:type="gramStart"/>
      <w:r w:rsidRPr="00D3279A">
        <w:rPr>
          <w:rFonts w:ascii="Times New Roman" w:hAnsi="Times New Roman" w:cs="Times New Roman"/>
          <w:sz w:val="24"/>
          <w:szCs w:val="24"/>
        </w:rPr>
        <w:t>de</w:t>
      </w:r>
      <w:proofErr w:type="gramEnd"/>
      <w:r w:rsidRPr="00D3279A">
        <w:rPr>
          <w:rFonts w:ascii="Times New Roman" w:hAnsi="Times New Roman" w:cs="Times New Roman"/>
          <w:sz w:val="24"/>
          <w:szCs w:val="24"/>
        </w:rPr>
        <w:t xml:space="preserve"> firmar con McGraw-Hill. Ha aceptado su libro de Joyce”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Los revolucionarios culturales de la época, como </w:t>
      </w:r>
      <w:proofErr w:type="spellStart"/>
      <w:r w:rsidRPr="00D3279A">
        <w:rPr>
          <w:rFonts w:ascii="Times New Roman" w:hAnsi="Times New Roman" w:cs="Times New Roman"/>
          <w:sz w:val="24"/>
          <w:szCs w:val="24"/>
        </w:rPr>
        <w:t>Abbie</w:t>
      </w:r>
      <w:proofErr w:type="spellEnd"/>
      <w:r w:rsidRPr="00D3279A">
        <w:rPr>
          <w:rFonts w:ascii="Times New Roman" w:hAnsi="Times New Roman" w:cs="Times New Roman"/>
          <w:sz w:val="24"/>
          <w:szCs w:val="24"/>
        </w:rPr>
        <w:t xml:space="preserve"> Hoffman y Timothy </w:t>
      </w:r>
      <w:proofErr w:type="spellStart"/>
      <w:r w:rsidRPr="00D3279A">
        <w:rPr>
          <w:rFonts w:ascii="Times New Roman" w:hAnsi="Times New Roman" w:cs="Times New Roman"/>
          <w:sz w:val="24"/>
          <w:szCs w:val="24"/>
        </w:rPr>
        <w:t>Leary</w:t>
      </w:r>
      <w:proofErr w:type="spellEnd"/>
      <w:r w:rsidRPr="00D3279A">
        <w:rPr>
          <w:rFonts w:ascii="Times New Roman" w:hAnsi="Times New Roman" w:cs="Times New Roman"/>
          <w:sz w:val="24"/>
          <w:szCs w:val="24"/>
        </w:rPr>
        <w:t xml:space="preserve">, habían sido influenciaos por las ideas de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Hoffman pensaba que la izquierda se había inclinado mucho hacia Marx y no lo suficiente hacia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por su parte, </w:t>
      </w:r>
      <w:proofErr w:type="spellStart"/>
      <w:r w:rsidRPr="00D3279A">
        <w:rPr>
          <w:rFonts w:ascii="Times New Roman" w:hAnsi="Times New Roman" w:cs="Times New Roman"/>
          <w:sz w:val="24"/>
          <w:szCs w:val="24"/>
        </w:rPr>
        <w:t>Leary</w:t>
      </w:r>
      <w:proofErr w:type="spellEnd"/>
      <w:r w:rsidRPr="00D3279A">
        <w:rPr>
          <w:rFonts w:ascii="Times New Roman" w:hAnsi="Times New Roman" w:cs="Times New Roman"/>
          <w:sz w:val="24"/>
          <w:szCs w:val="24"/>
        </w:rPr>
        <w:t xml:space="preserve"> argumentaba que no era necesario persuadir 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para que tomara LSD, ya que el profesor se ponía “High” tan solo con su actividad favorita, el discurso.</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En</w:t>
      </w:r>
      <w:r w:rsidR="00D3279A" w:rsidRPr="00D3279A">
        <w:rPr>
          <w:rFonts w:ascii="Times New Roman" w:hAnsi="Times New Roman" w:cs="Times New Roman"/>
          <w:sz w:val="24"/>
          <w:szCs w:val="24"/>
        </w:rPr>
        <w:t xml:space="preserve"> la publicación</w:t>
      </w:r>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War</w:t>
      </w:r>
      <w:proofErr w:type="spellEnd"/>
      <w:r w:rsidRPr="00D3279A">
        <w:rPr>
          <w:rFonts w:ascii="Times New Roman" w:hAnsi="Times New Roman" w:cs="Times New Roman"/>
          <w:sz w:val="24"/>
          <w:szCs w:val="24"/>
        </w:rPr>
        <w:t xml:space="preserve"> and </w:t>
      </w:r>
      <w:proofErr w:type="spellStart"/>
      <w:r w:rsidRPr="00D3279A">
        <w:rPr>
          <w:rFonts w:ascii="Times New Roman" w:hAnsi="Times New Roman" w:cs="Times New Roman"/>
          <w:sz w:val="24"/>
          <w:szCs w:val="24"/>
        </w:rPr>
        <w:t>peace</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propone que la paz llega finalmente debido a que el arte ejerce una función de ajuste “hombre-ambiente”, que se encuentra implícita en la tecnología. </w:t>
      </w:r>
    </w:p>
    <w:p w:rsidR="00332461" w:rsidRPr="00D3279A" w:rsidRDefault="00332461" w:rsidP="00D3279A">
      <w:pPr>
        <w:spacing w:line="360" w:lineRule="auto"/>
        <w:rPr>
          <w:rFonts w:ascii="Times New Roman" w:hAnsi="Times New Roman" w:cs="Times New Roman"/>
          <w:sz w:val="24"/>
          <w:szCs w:val="24"/>
        </w:rPr>
      </w:pPr>
    </w:p>
    <w:p w:rsidR="00D3279A" w:rsidRPr="00D3279A" w:rsidRDefault="00332461" w:rsidP="00D3279A">
      <w:pPr>
        <w:spacing w:line="360" w:lineRule="auto"/>
        <w:rPr>
          <w:rFonts w:ascii="Times New Roman" w:hAnsi="Times New Roman" w:cs="Times New Roman"/>
          <w:sz w:val="24"/>
          <w:szCs w:val="24"/>
        </w:rPr>
      </w:pP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ilustra perfectamente la tesis alrededor de la cual gira “</w:t>
      </w:r>
      <w:proofErr w:type="spellStart"/>
      <w:r w:rsidRPr="00D3279A">
        <w:rPr>
          <w:rFonts w:ascii="Times New Roman" w:hAnsi="Times New Roman" w:cs="Times New Roman"/>
          <w:sz w:val="24"/>
          <w:szCs w:val="24"/>
        </w:rPr>
        <w:t>Through</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the</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vanishing</w:t>
      </w:r>
      <w:proofErr w:type="spellEnd"/>
      <w:r w:rsidRPr="00D3279A">
        <w:rPr>
          <w:rFonts w:ascii="Times New Roman" w:hAnsi="Times New Roman" w:cs="Times New Roman"/>
          <w:sz w:val="24"/>
          <w:szCs w:val="24"/>
        </w:rPr>
        <w:t xml:space="preserve"> </w:t>
      </w:r>
      <w:proofErr w:type="spellStart"/>
      <w:r w:rsidRPr="00D3279A">
        <w:rPr>
          <w:rFonts w:ascii="Times New Roman" w:hAnsi="Times New Roman" w:cs="Times New Roman"/>
          <w:sz w:val="24"/>
          <w:szCs w:val="24"/>
        </w:rPr>
        <w:t>point</w:t>
      </w:r>
      <w:proofErr w:type="spellEnd"/>
      <w:r w:rsidRPr="00D3279A">
        <w:rPr>
          <w:rFonts w:ascii="Times New Roman" w:hAnsi="Times New Roman" w:cs="Times New Roman"/>
          <w:sz w:val="24"/>
          <w:szCs w:val="24"/>
        </w:rPr>
        <w:t>”, el horror por el punto de vista único descubierto en el Renacimiento, que permitió a los pintores dotar al arte de una perspectiva infinitamente regresiva, dando al espectador la sensación de mirar una pintura como si estuviera viendo a través de una ventana.</w:t>
      </w:r>
    </w:p>
    <w:p w:rsidR="00D3279A" w:rsidRPr="00D3279A" w:rsidRDefault="00D3279A" w:rsidP="00D3279A">
      <w:pPr>
        <w:spacing w:line="360" w:lineRule="auto"/>
        <w:rPr>
          <w:rFonts w:ascii="Times New Roman" w:hAnsi="Times New Roman" w:cs="Times New Roman"/>
          <w:sz w:val="24"/>
          <w:szCs w:val="24"/>
        </w:rPr>
      </w:pPr>
    </w:p>
    <w:p w:rsidR="00332461" w:rsidRPr="00D3279A" w:rsidRDefault="00D3279A"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Por su parte, e</w:t>
      </w:r>
      <w:r w:rsidR="00332461" w:rsidRPr="00D3279A">
        <w:rPr>
          <w:rFonts w:ascii="Times New Roman" w:hAnsi="Times New Roman" w:cs="Times New Roman"/>
          <w:sz w:val="24"/>
          <w:szCs w:val="24"/>
        </w:rPr>
        <w:t>n “</w:t>
      </w:r>
      <w:proofErr w:type="spellStart"/>
      <w:r w:rsidR="00332461" w:rsidRPr="00D3279A">
        <w:rPr>
          <w:rFonts w:ascii="Times New Roman" w:hAnsi="Times New Roman" w:cs="Times New Roman"/>
          <w:sz w:val="24"/>
          <w:szCs w:val="24"/>
        </w:rPr>
        <w:t>Through</w:t>
      </w:r>
      <w:proofErr w:type="spellEnd"/>
      <w:r w:rsidR="00332461" w:rsidRPr="00D3279A">
        <w:rPr>
          <w:rFonts w:ascii="Times New Roman" w:hAnsi="Times New Roman" w:cs="Times New Roman"/>
          <w:sz w:val="24"/>
          <w:szCs w:val="24"/>
        </w:rPr>
        <w:t xml:space="preserve"> </w:t>
      </w:r>
      <w:proofErr w:type="spellStart"/>
      <w:r w:rsidR="00332461" w:rsidRPr="00D3279A">
        <w:rPr>
          <w:rFonts w:ascii="Times New Roman" w:hAnsi="Times New Roman" w:cs="Times New Roman"/>
          <w:sz w:val="24"/>
          <w:szCs w:val="24"/>
        </w:rPr>
        <w:t>the</w:t>
      </w:r>
      <w:proofErr w:type="spellEnd"/>
      <w:r w:rsidR="00332461" w:rsidRPr="00D3279A">
        <w:rPr>
          <w:rFonts w:ascii="Times New Roman" w:hAnsi="Times New Roman" w:cs="Times New Roman"/>
          <w:sz w:val="24"/>
          <w:szCs w:val="24"/>
        </w:rPr>
        <w:t xml:space="preserve"> </w:t>
      </w:r>
      <w:proofErr w:type="spellStart"/>
      <w:r w:rsidR="00332461" w:rsidRPr="00D3279A">
        <w:rPr>
          <w:rFonts w:ascii="Times New Roman" w:hAnsi="Times New Roman" w:cs="Times New Roman"/>
          <w:sz w:val="24"/>
          <w:szCs w:val="24"/>
        </w:rPr>
        <w:t>vanishing</w:t>
      </w:r>
      <w:proofErr w:type="spellEnd"/>
      <w:r w:rsidR="00332461" w:rsidRPr="00D3279A">
        <w:rPr>
          <w:rFonts w:ascii="Times New Roman" w:hAnsi="Times New Roman" w:cs="Times New Roman"/>
          <w:sz w:val="24"/>
          <w:szCs w:val="24"/>
        </w:rPr>
        <w:t xml:space="preserve"> </w:t>
      </w:r>
      <w:proofErr w:type="spellStart"/>
      <w:r w:rsidR="00332461" w:rsidRPr="00D3279A">
        <w:rPr>
          <w:rFonts w:ascii="Times New Roman" w:hAnsi="Times New Roman" w:cs="Times New Roman"/>
          <w:sz w:val="24"/>
          <w:szCs w:val="24"/>
        </w:rPr>
        <w:t>point</w:t>
      </w:r>
      <w:proofErr w:type="spellEnd"/>
      <w:r w:rsidR="00332461" w:rsidRPr="00D3279A">
        <w:rPr>
          <w:rFonts w:ascii="Times New Roman" w:hAnsi="Times New Roman" w:cs="Times New Roman"/>
          <w:sz w:val="24"/>
          <w:szCs w:val="24"/>
        </w:rPr>
        <w:t xml:space="preserve">”,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argumenta que la perspectiva renacentista del punto de vista único está relacionada estrechamente con el invento de </w:t>
      </w:r>
      <w:r w:rsidR="00332461" w:rsidRPr="00D3279A">
        <w:rPr>
          <w:rFonts w:ascii="Times New Roman" w:hAnsi="Times New Roman" w:cs="Times New Roman"/>
          <w:sz w:val="24"/>
          <w:szCs w:val="24"/>
        </w:rPr>
        <w:lastRenderedPageBreak/>
        <w:t>Gutenberg y, por tanto, es corresponsable de fomentar el individualismo con sus respectivas formas de actuar y de ver.</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Para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los espacios audible y táctil son inseparables y en el espacio creado por estos sentidos, cada configuración de sentidos crea una forma de espacio única. A diferencia del espacio visual, el espacio acústico, siempre esta penetrado por la tactilidad y por otros sentidos, es esférico, discontinuo, heterogéneo, resonante y dinámico.</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5F4ACB" w:rsidP="00D3279A">
      <w:pPr>
        <w:spacing w:line="360" w:lineRule="auto"/>
        <w:rPr>
          <w:rFonts w:ascii="Times New Roman" w:hAnsi="Times New Roman" w:cs="Times New Roman"/>
          <w:sz w:val="24"/>
          <w:szCs w:val="24"/>
        </w:rPr>
      </w:pPr>
      <w:r>
        <w:rPr>
          <w:rFonts w:ascii="Times New Roman" w:hAnsi="Times New Roman" w:cs="Times New Roman"/>
          <w:sz w:val="24"/>
          <w:szCs w:val="24"/>
        </w:rPr>
        <w:t>En el texto, se menciona un momento crítico en la vida del canadiense. Se relata que el</w:t>
      </w:r>
      <w:r w:rsidR="00332461" w:rsidRPr="00D3279A">
        <w:rPr>
          <w:rFonts w:ascii="Times New Roman" w:hAnsi="Times New Roman" w:cs="Times New Roman"/>
          <w:sz w:val="24"/>
          <w:szCs w:val="24"/>
        </w:rPr>
        <w:t xml:space="preserve"> 26 de septiembre de 1979, </w:t>
      </w:r>
      <w:proofErr w:type="spellStart"/>
      <w:r w:rsidR="00332461" w:rsidRPr="00D3279A">
        <w:rPr>
          <w:rFonts w:ascii="Times New Roman" w:hAnsi="Times New Roman" w:cs="Times New Roman"/>
          <w:sz w:val="24"/>
          <w:szCs w:val="24"/>
        </w:rPr>
        <w:t>McLuhan</w:t>
      </w:r>
      <w:proofErr w:type="spellEnd"/>
      <w:r w:rsidR="00332461" w:rsidRPr="00D3279A">
        <w:rPr>
          <w:rFonts w:ascii="Times New Roman" w:hAnsi="Times New Roman" w:cs="Times New Roman"/>
          <w:sz w:val="24"/>
          <w:szCs w:val="24"/>
        </w:rPr>
        <w:t xml:space="preserve"> sufrió</w:t>
      </w:r>
      <w:r>
        <w:rPr>
          <w:rFonts w:ascii="Times New Roman" w:hAnsi="Times New Roman" w:cs="Times New Roman"/>
          <w:sz w:val="24"/>
          <w:szCs w:val="24"/>
        </w:rPr>
        <w:t xml:space="preserve"> un ataque masivo, por lo que fue</w:t>
      </w:r>
      <w:r w:rsidR="00332461" w:rsidRPr="00D3279A">
        <w:rPr>
          <w:rFonts w:ascii="Times New Roman" w:hAnsi="Times New Roman" w:cs="Times New Roman"/>
          <w:sz w:val="24"/>
          <w:szCs w:val="24"/>
        </w:rPr>
        <w:t xml:space="preserve"> llevado de inmediato al Hospital St. Michael. Los trastornos ocasionados por la apoplejía fueron graves: pues ya caminaba con dificultad, tenía parcialmente paralizadas las manos y, lo más trágico, había perdido la habilidad para leer, escribir y hablar.</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Las semanas anteriores a su ataque Marshall estaba preocupado por la muerte. Para él, el agua era la mejor representación del fin de la existencia humana: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“Cristo camina sobre el agua. Pedro cae en ella. El agua es la muerte para los humanos y un contenedor para lo diabólico.”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estaba convencido de que el diablo había traído la muerte al mundo; sin embargo, para los cristianos morir es renacer y el Día del Juicio Final será verse en la Tierra y en el futuro de forma simultánea.</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lastRenderedPageBreak/>
        <w:t xml:space="preserve">El 30 de diciembre de 1980, el padre Frank </w:t>
      </w:r>
      <w:proofErr w:type="spellStart"/>
      <w:r w:rsidRPr="00D3279A">
        <w:rPr>
          <w:rFonts w:ascii="Times New Roman" w:hAnsi="Times New Roman" w:cs="Times New Roman"/>
          <w:sz w:val="24"/>
          <w:szCs w:val="24"/>
        </w:rPr>
        <w:t>Stroud</w:t>
      </w:r>
      <w:proofErr w:type="spellEnd"/>
      <w:r w:rsidRPr="00D3279A">
        <w:rPr>
          <w:rFonts w:ascii="Times New Roman" w:hAnsi="Times New Roman" w:cs="Times New Roman"/>
          <w:sz w:val="24"/>
          <w:szCs w:val="24"/>
        </w:rPr>
        <w:t xml:space="preserve">, jesuita amigo de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celebró misa en la sala de la residencia de </w:t>
      </w:r>
      <w:proofErr w:type="spellStart"/>
      <w:r w:rsidRPr="00D3279A">
        <w:rPr>
          <w:rFonts w:ascii="Times New Roman" w:hAnsi="Times New Roman" w:cs="Times New Roman"/>
          <w:sz w:val="24"/>
          <w:szCs w:val="24"/>
        </w:rPr>
        <w:t>Wychwood</w:t>
      </w:r>
      <w:proofErr w:type="spellEnd"/>
      <w:r w:rsidRPr="00D3279A">
        <w:rPr>
          <w:rFonts w:ascii="Times New Roman" w:hAnsi="Times New Roman" w:cs="Times New Roman"/>
          <w:sz w:val="24"/>
          <w:szCs w:val="24"/>
        </w:rPr>
        <w:t xml:space="preserve"> Park. </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 xml:space="preserve">El padre </w:t>
      </w:r>
      <w:proofErr w:type="spellStart"/>
      <w:r w:rsidRPr="00D3279A">
        <w:rPr>
          <w:rFonts w:ascii="Times New Roman" w:hAnsi="Times New Roman" w:cs="Times New Roman"/>
          <w:sz w:val="24"/>
          <w:szCs w:val="24"/>
        </w:rPr>
        <w:t>Stroud</w:t>
      </w:r>
      <w:proofErr w:type="spellEnd"/>
      <w:r w:rsidRPr="00D3279A">
        <w:rPr>
          <w:rFonts w:ascii="Times New Roman" w:hAnsi="Times New Roman" w:cs="Times New Roman"/>
          <w:sz w:val="24"/>
          <w:szCs w:val="24"/>
        </w:rPr>
        <w:t xml:space="preserve"> y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se levantaron de la mesa, encendieron un buen puro y se sentaron frente al televisor a ver las noticias. Esa noche, la última de 1980, </w:t>
      </w:r>
      <w:proofErr w:type="spellStart"/>
      <w:r w:rsidRPr="00D3279A">
        <w:rPr>
          <w:rFonts w:ascii="Times New Roman" w:hAnsi="Times New Roman" w:cs="Times New Roman"/>
          <w:sz w:val="24"/>
          <w:szCs w:val="24"/>
        </w:rPr>
        <w:t>McLuhan</w:t>
      </w:r>
      <w:proofErr w:type="spellEnd"/>
      <w:r w:rsidRPr="00D3279A">
        <w:rPr>
          <w:rFonts w:ascii="Times New Roman" w:hAnsi="Times New Roman" w:cs="Times New Roman"/>
          <w:sz w:val="24"/>
          <w:szCs w:val="24"/>
        </w:rPr>
        <w:t xml:space="preserve"> murió tranquilo y en paz mientras dormía.</w:t>
      </w:r>
    </w:p>
    <w:p w:rsidR="00332461" w:rsidRPr="00D3279A" w:rsidRDefault="00D3279A" w:rsidP="00D3279A">
      <w:pPr>
        <w:spacing w:line="360" w:lineRule="auto"/>
        <w:rPr>
          <w:rFonts w:ascii="Times New Roman" w:hAnsi="Times New Roman" w:cs="Times New Roman"/>
          <w:sz w:val="24"/>
          <w:szCs w:val="24"/>
        </w:rPr>
      </w:pPr>
      <w:r>
        <w:rPr>
          <w:rFonts w:ascii="Times New Roman" w:hAnsi="Times New Roman" w:cs="Times New Roman"/>
          <w:sz w:val="24"/>
          <w:szCs w:val="24"/>
        </w:rPr>
        <w:t xml:space="preserve">Su funeral se realizó en </w:t>
      </w:r>
      <w:r w:rsidR="00332461" w:rsidRPr="00D3279A">
        <w:rPr>
          <w:rFonts w:ascii="Times New Roman" w:hAnsi="Times New Roman" w:cs="Times New Roman"/>
          <w:sz w:val="24"/>
          <w:szCs w:val="24"/>
        </w:rPr>
        <w:t>la iglesia del Santo Rosario de Toronto el 3 de enero de 1981.</w:t>
      </w:r>
      <w:r>
        <w:rPr>
          <w:rFonts w:ascii="Times New Roman" w:hAnsi="Times New Roman" w:cs="Times New Roman"/>
          <w:sz w:val="24"/>
          <w:szCs w:val="24"/>
        </w:rPr>
        <w:t xml:space="preserve"> Por su parte, la Universidad de Toronto realizó un servicio</w:t>
      </w:r>
      <w:r w:rsidR="005F4ACB">
        <w:rPr>
          <w:rFonts w:ascii="Times New Roman" w:hAnsi="Times New Roman" w:cs="Times New Roman"/>
          <w:sz w:val="24"/>
          <w:szCs w:val="24"/>
        </w:rPr>
        <w:t xml:space="preserve"> conmemorativo de su trayectoria </w:t>
      </w:r>
      <w:proofErr w:type="spellStart"/>
      <w:r w:rsidR="005F4ACB">
        <w:rPr>
          <w:rFonts w:ascii="Times New Roman" w:hAnsi="Times New Roman" w:cs="Times New Roman"/>
          <w:sz w:val="24"/>
          <w:szCs w:val="24"/>
        </w:rPr>
        <w:t>acdémica</w:t>
      </w:r>
      <w:proofErr w:type="spellEnd"/>
      <w:r w:rsidR="005F4ACB">
        <w:rPr>
          <w:rFonts w:ascii="Times New Roman" w:hAnsi="Times New Roman" w:cs="Times New Roman"/>
          <w:sz w:val="24"/>
          <w:szCs w:val="24"/>
        </w:rPr>
        <w:t>.</w:t>
      </w:r>
    </w:p>
    <w:p w:rsidR="00332461" w:rsidRPr="00D3279A" w:rsidRDefault="00332461" w:rsidP="00D3279A">
      <w:pPr>
        <w:spacing w:line="360" w:lineRule="auto"/>
        <w:rPr>
          <w:rFonts w:ascii="Times New Roman" w:hAnsi="Times New Roman" w:cs="Times New Roman"/>
          <w:sz w:val="24"/>
          <w:szCs w:val="24"/>
        </w:rPr>
      </w:pPr>
    </w:p>
    <w:p w:rsidR="00332461" w:rsidRPr="00D3279A" w:rsidRDefault="00332461" w:rsidP="00D3279A">
      <w:pPr>
        <w:spacing w:line="360" w:lineRule="auto"/>
        <w:rPr>
          <w:rFonts w:ascii="Times New Roman" w:hAnsi="Times New Roman" w:cs="Times New Roman"/>
          <w:sz w:val="24"/>
          <w:szCs w:val="24"/>
        </w:rPr>
      </w:pPr>
      <w:r w:rsidRPr="00D3279A">
        <w:rPr>
          <w:rFonts w:ascii="Times New Roman" w:hAnsi="Times New Roman" w:cs="Times New Roman"/>
          <w:sz w:val="24"/>
          <w:szCs w:val="24"/>
        </w:rPr>
        <w:t>La inscripción en su lápida sepulcral, hecha en tipografía analógico-digital, dice:</w:t>
      </w:r>
      <w:r w:rsidR="00BA07E3">
        <w:rPr>
          <w:rFonts w:ascii="Times New Roman" w:hAnsi="Times New Roman" w:cs="Times New Roman"/>
          <w:sz w:val="24"/>
          <w:szCs w:val="24"/>
        </w:rPr>
        <w:t xml:space="preserve"> </w:t>
      </w:r>
      <w:r w:rsidRPr="00D3279A">
        <w:rPr>
          <w:rFonts w:ascii="Times New Roman" w:hAnsi="Times New Roman" w:cs="Times New Roman"/>
          <w:sz w:val="24"/>
          <w:szCs w:val="24"/>
        </w:rPr>
        <w:t>“LA VERDAD LOS HARÁ LIBRES.”</w:t>
      </w:r>
    </w:p>
    <w:p w:rsidR="00A35E41" w:rsidRDefault="00BA07E3" w:rsidP="00D3279A">
      <w:pPr>
        <w:spacing w:line="360" w:lineRule="auto"/>
        <w:rPr>
          <w:rFonts w:ascii="Times New Roman" w:hAnsi="Times New Roman" w:cs="Times New Roman"/>
          <w:sz w:val="24"/>
          <w:szCs w:val="24"/>
        </w:rPr>
      </w:pPr>
      <w:r>
        <w:rPr>
          <w:rFonts w:ascii="Times New Roman" w:hAnsi="Times New Roman" w:cs="Times New Roman"/>
          <w:sz w:val="24"/>
          <w:szCs w:val="24"/>
        </w:rPr>
        <w:t>Fuente de consulta</w:t>
      </w:r>
    </w:p>
    <w:p w:rsidR="00BA07E3" w:rsidRPr="00D3279A" w:rsidRDefault="00BA07E3" w:rsidP="00D3279A">
      <w:pPr>
        <w:spacing w:line="360" w:lineRule="auto"/>
        <w:rPr>
          <w:rFonts w:ascii="Times New Roman" w:hAnsi="Times New Roman" w:cs="Times New Roman"/>
          <w:sz w:val="24"/>
          <w:szCs w:val="24"/>
        </w:rPr>
      </w:pPr>
      <w:r>
        <w:rPr>
          <w:rFonts w:ascii="Times New Roman" w:hAnsi="Times New Roman" w:cs="Times New Roman"/>
          <w:sz w:val="24"/>
          <w:szCs w:val="24"/>
        </w:rPr>
        <w:t>Fernández Collado C, Hernández. (2004). “De la torre de marfil a la torre de control”</w:t>
      </w:r>
      <w:r w:rsidR="005D2CC2">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 xml:space="preserve"> </w:t>
      </w:r>
      <w:proofErr w:type="spellStart"/>
      <w:r>
        <w:rPr>
          <w:rFonts w:ascii="Times New Roman" w:hAnsi="Times New Roman" w:cs="Times New Roman"/>
          <w:sz w:val="24"/>
          <w:szCs w:val="24"/>
        </w:rPr>
        <w:t>Insituto</w:t>
      </w:r>
      <w:proofErr w:type="spellEnd"/>
      <w:r>
        <w:rPr>
          <w:rFonts w:ascii="Times New Roman" w:hAnsi="Times New Roman" w:cs="Times New Roman"/>
          <w:sz w:val="24"/>
          <w:szCs w:val="24"/>
        </w:rPr>
        <w:t xml:space="preserve"> Politécnico Nacional.</w:t>
      </w:r>
    </w:p>
    <w:p w:rsidR="00A35E41" w:rsidRPr="00F92FA3" w:rsidRDefault="00A35E41">
      <w:pPr>
        <w:rPr>
          <w:rFonts w:ascii="Times New Roman" w:hAnsi="Times New Roman" w:cs="Times New Roman"/>
          <w:sz w:val="24"/>
          <w:szCs w:val="24"/>
        </w:rPr>
      </w:pPr>
    </w:p>
    <w:sectPr w:rsidR="00A35E41" w:rsidRPr="00F92FA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FA3"/>
    <w:rsid w:val="002B0F34"/>
    <w:rsid w:val="002F7D69"/>
    <w:rsid w:val="00332461"/>
    <w:rsid w:val="00420C8C"/>
    <w:rsid w:val="00432D26"/>
    <w:rsid w:val="005D2CC2"/>
    <w:rsid w:val="005F4ACB"/>
    <w:rsid w:val="007114F3"/>
    <w:rsid w:val="008F7B24"/>
    <w:rsid w:val="00A35E41"/>
    <w:rsid w:val="00BA07E3"/>
    <w:rsid w:val="00BF057B"/>
    <w:rsid w:val="00D3279A"/>
    <w:rsid w:val="00E76330"/>
    <w:rsid w:val="00F92F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F4CE64-46E0-40C9-A92D-DB08F7A26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
  <b:Source>
    <b:Tag>Mar</b:Tag>
    <b:SourceType>Book</b:SourceType>
    <b:Guid>{8AAF7B1B-ED0A-478B-8D2C-57D20665A2B2}</b:Guid>
    <b:Author>
      <b:Author>
        <b:NameList>
          <b:Person>
            <b:Last>McLuhan</b:Last>
            <b:First>Marshal</b:First>
          </b:Person>
        </b:NameList>
      </b:Author>
    </b:Author>
    <b:RefOrder>1</b:RefOrder>
  </b:Source>
</b:Sources>
</file>

<file path=customXml/itemProps1.xml><?xml version="1.0" encoding="utf-8"?>
<ds:datastoreItem xmlns:ds="http://schemas.openxmlformats.org/officeDocument/2006/customXml" ds:itemID="{6D889AD6-479C-4EE5-B501-BC9248070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9</Pages>
  <Words>2090</Words>
  <Characters>11499</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Universidd l Salle A.C.</Company>
  <LinksUpToDate>false</LinksUpToDate>
  <CharactersWithSpaces>13562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ULSA</dc:creator>
  <cp:keywords/>
  <dc:description/>
  <cp:lastModifiedBy>ULSA</cp:lastModifiedBy>
  <cp:revision>8</cp:revision>
  <dcterms:created xsi:type="dcterms:W3CDTF">2014-09-22T21:05:00Z</dcterms:created>
  <dcterms:modified xsi:type="dcterms:W3CDTF">2014-09-22T23:12:00Z</dcterms:modified>
</cp:coreProperties>
</file>