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F76" w:rsidRDefault="0087497D">
      <w:pPr>
        <w:rPr>
          <w:rFonts w:ascii="Helvetica" w:hAnsi="Helvetica" w:cs="Helvetica"/>
          <w:color w:val="3E454C"/>
          <w:sz w:val="18"/>
          <w:szCs w:val="18"/>
          <w:shd w:val="clear" w:color="auto" w:fill="F7F7F7"/>
        </w:rPr>
      </w:pPr>
      <w:r>
        <w:rPr>
          <w:rFonts w:ascii="Helvetica" w:hAnsi="Helvetica" w:cs="Helvetica"/>
          <w:noProof/>
          <w:color w:val="3E454C"/>
          <w:sz w:val="18"/>
          <w:szCs w:val="18"/>
          <w:lang w:eastAsia="es-MX"/>
        </w:rPr>
        <mc:AlternateContent>
          <mc:Choice Requires="wps">
            <w:drawing>
              <wp:anchor distT="0" distB="0" distL="114300" distR="114300" simplePos="0" relativeHeight="251661312" behindDoc="0" locked="0" layoutInCell="1" allowOverlap="1" wp14:anchorId="51CA3815" wp14:editId="55D65153">
                <wp:simplePos x="0" y="0"/>
                <wp:positionH relativeFrom="column">
                  <wp:posOffset>3369945</wp:posOffset>
                </wp:positionH>
                <wp:positionV relativeFrom="paragraph">
                  <wp:posOffset>-236855</wp:posOffset>
                </wp:positionV>
                <wp:extent cx="3048000" cy="1501140"/>
                <wp:effectExtent l="0" t="0" r="0" b="3810"/>
                <wp:wrapNone/>
                <wp:docPr id="4" name="4 Cuadro de texto"/>
                <wp:cNvGraphicFramePr/>
                <a:graphic xmlns:a="http://schemas.openxmlformats.org/drawingml/2006/main">
                  <a:graphicData uri="http://schemas.microsoft.com/office/word/2010/wordprocessingShape">
                    <wps:wsp>
                      <wps:cNvSpPr txBox="1"/>
                      <wps:spPr>
                        <a:xfrm>
                          <a:off x="0" y="0"/>
                          <a:ext cx="3048000" cy="15011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66F76" w:rsidRPr="00366F76" w:rsidRDefault="00366F76" w:rsidP="00366F76">
                            <w:pPr>
                              <w:spacing w:after="0"/>
                              <w:rPr>
                                <w:b/>
                                <w:sz w:val="16"/>
                              </w:rPr>
                            </w:pPr>
                            <w:r w:rsidRPr="00366F76">
                              <w:rPr>
                                <w:b/>
                                <w:sz w:val="16"/>
                              </w:rPr>
                              <w:t>TECNOLOGÍA DE LA INFORMACIÓN Y LA COMUNICACIÓN</w:t>
                            </w:r>
                          </w:p>
                          <w:p w:rsidR="00366F76" w:rsidRPr="00366F76" w:rsidRDefault="00366F76" w:rsidP="00366F76">
                            <w:pPr>
                              <w:jc w:val="right"/>
                              <w:rPr>
                                <w:b/>
                                <w:sz w:val="18"/>
                              </w:rPr>
                            </w:pPr>
                            <w:r w:rsidRPr="00366F76">
                              <w:rPr>
                                <w:b/>
                                <w:sz w:val="18"/>
                              </w:rPr>
                              <w:t xml:space="preserve">Dr. Octavio Islas Carmona  </w:t>
                            </w:r>
                          </w:p>
                          <w:p w:rsidR="00366F76" w:rsidRDefault="00366F76" w:rsidP="00366F76">
                            <w:pPr>
                              <w:shd w:val="clear" w:color="auto" w:fill="FFFFFF"/>
                              <w:spacing w:before="225" w:after="0" w:line="330" w:lineRule="atLeast"/>
                              <w:jc w:val="both"/>
                              <w:rPr>
                                <w:rFonts w:ascii="Arial" w:eastAsia="Times New Roman" w:hAnsi="Arial" w:cs="Arial"/>
                                <w:bCs/>
                                <w:i/>
                                <w:iCs/>
                                <w:color w:val="000000"/>
                                <w:sz w:val="18"/>
                                <w:szCs w:val="21"/>
                                <w:lang w:eastAsia="es-MX"/>
                              </w:rPr>
                            </w:pPr>
                            <w:r>
                              <w:rPr>
                                <w:b/>
                                <w:sz w:val="18"/>
                              </w:rPr>
                              <w:t>COMENTARIOS: “</w:t>
                            </w:r>
                            <w:r w:rsidRPr="00366F76">
                              <w:t>Cinco cosas que necesitamos saber sobre el cambio tecnológico</w:t>
                            </w:r>
                            <w:r w:rsidRPr="00366F76">
                              <w:rPr>
                                <w:sz w:val="18"/>
                              </w:rPr>
                              <w:t xml:space="preserve"> (</w:t>
                            </w:r>
                            <w:r w:rsidRPr="00366F76">
                              <w:rPr>
                                <w:rFonts w:ascii="Arial" w:eastAsia="Times New Roman" w:hAnsi="Arial" w:cs="Arial"/>
                                <w:bCs/>
                                <w:i/>
                                <w:iCs/>
                                <w:color w:val="000000"/>
                                <w:sz w:val="18"/>
                                <w:szCs w:val="21"/>
                                <w:lang w:eastAsia="es-MX"/>
                              </w:rPr>
                              <w:t xml:space="preserve">Neil </w:t>
                            </w:r>
                            <w:proofErr w:type="spellStart"/>
                            <w:r w:rsidRPr="00366F76">
                              <w:rPr>
                                <w:rFonts w:ascii="Arial" w:eastAsia="Times New Roman" w:hAnsi="Arial" w:cs="Arial"/>
                                <w:bCs/>
                                <w:i/>
                                <w:iCs/>
                                <w:color w:val="000000"/>
                                <w:sz w:val="18"/>
                                <w:szCs w:val="21"/>
                                <w:lang w:eastAsia="es-MX"/>
                              </w:rPr>
                              <w:t>Postman</w:t>
                            </w:r>
                            <w:proofErr w:type="spellEnd"/>
                            <w:r w:rsidRPr="00366F76">
                              <w:rPr>
                                <w:rFonts w:ascii="Arial" w:eastAsia="Times New Roman" w:hAnsi="Arial" w:cs="Arial"/>
                                <w:bCs/>
                                <w:i/>
                                <w:iCs/>
                                <w:color w:val="000000"/>
                                <w:sz w:val="18"/>
                                <w:szCs w:val="21"/>
                                <w:lang w:eastAsia="es-MX"/>
                              </w:rPr>
                              <w:t>)</w:t>
                            </w:r>
                          </w:p>
                          <w:p w:rsidR="00366F76" w:rsidRDefault="00366F76" w:rsidP="0087497D">
                            <w:pPr>
                              <w:shd w:val="clear" w:color="auto" w:fill="FFFFFF"/>
                              <w:spacing w:before="225" w:after="0" w:line="240" w:lineRule="auto"/>
                              <w:jc w:val="both"/>
                              <w:rPr>
                                <w:rFonts w:ascii="Arial" w:eastAsia="Times New Roman" w:hAnsi="Arial" w:cs="Arial"/>
                                <w:bCs/>
                                <w:i/>
                                <w:iCs/>
                                <w:color w:val="000000"/>
                                <w:sz w:val="18"/>
                                <w:szCs w:val="21"/>
                                <w:lang w:eastAsia="es-MX"/>
                              </w:rPr>
                            </w:pPr>
                            <w:r>
                              <w:rPr>
                                <w:rFonts w:ascii="Arial" w:eastAsia="Times New Roman" w:hAnsi="Arial" w:cs="Arial"/>
                                <w:bCs/>
                                <w:i/>
                                <w:iCs/>
                                <w:color w:val="000000"/>
                                <w:sz w:val="18"/>
                                <w:szCs w:val="21"/>
                                <w:lang w:eastAsia="es-MX"/>
                              </w:rPr>
                              <w:t>María de Lourdes González Morales</w:t>
                            </w:r>
                          </w:p>
                          <w:p w:rsidR="00366F76" w:rsidRDefault="00366F76" w:rsidP="0087497D">
                            <w:pPr>
                              <w:shd w:val="clear" w:color="auto" w:fill="FFFFFF"/>
                              <w:spacing w:before="225" w:after="0" w:line="240" w:lineRule="auto"/>
                              <w:jc w:val="right"/>
                              <w:rPr>
                                <w:rFonts w:ascii="Arial" w:eastAsia="Times New Roman" w:hAnsi="Arial" w:cs="Arial"/>
                                <w:bCs/>
                                <w:i/>
                                <w:iCs/>
                                <w:color w:val="000000"/>
                                <w:sz w:val="18"/>
                                <w:szCs w:val="21"/>
                                <w:lang w:eastAsia="es-MX"/>
                              </w:rPr>
                            </w:pPr>
                            <w:r>
                              <w:rPr>
                                <w:rFonts w:ascii="Arial" w:eastAsia="Times New Roman" w:hAnsi="Arial" w:cs="Arial"/>
                                <w:bCs/>
                                <w:i/>
                                <w:iCs/>
                                <w:color w:val="000000"/>
                                <w:sz w:val="18"/>
                                <w:szCs w:val="21"/>
                                <w:lang w:eastAsia="es-MX"/>
                              </w:rPr>
                              <w:t>19 de septiembre de 2014</w:t>
                            </w:r>
                          </w:p>
                          <w:p w:rsidR="00366F76" w:rsidRPr="003D4321" w:rsidRDefault="00366F76" w:rsidP="00366F76">
                            <w:pPr>
                              <w:shd w:val="clear" w:color="auto" w:fill="FFFFFF"/>
                              <w:spacing w:before="225" w:after="300" w:line="330" w:lineRule="atLeast"/>
                              <w:jc w:val="both"/>
                              <w:rPr>
                                <w:rFonts w:ascii="Arial" w:eastAsia="Times New Roman" w:hAnsi="Arial" w:cs="Arial"/>
                                <w:color w:val="000000"/>
                                <w:sz w:val="21"/>
                                <w:szCs w:val="21"/>
                                <w:lang w:eastAsia="es-MX"/>
                              </w:rPr>
                            </w:pPr>
                          </w:p>
                          <w:p w:rsidR="00366F76" w:rsidRPr="00366F76" w:rsidRDefault="00366F76" w:rsidP="00366F76">
                            <w:pPr>
                              <w:rPr>
                                <w:rFonts w:ascii="Helvetica" w:hAnsi="Helvetica" w:cs="Helvetica"/>
                                <w:color w:val="3E454C"/>
                                <w:sz w:val="18"/>
                                <w:szCs w:val="18"/>
                                <w:shd w:val="clear" w:color="auto" w:fill="F7F7F7"/>
                              </w:rPr>
                            </w:pPr>
                          </w:p>
                          <w:p w:rsidR="00366F76" w:rsidRPr="00366F76" w:rsidRDefault="00366F76">
                            <w:pPr>
                              <w:rPr>
                                <w:b/>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4 Cuadro de texto" o:spid="_x0000_s1026" type="#_x0000_t202" style="position:absolute;margin-left:265.35pt;margin-top:-18.65pt;width:240pt;height:118.2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5jxkAIAAJIFAAAOAAAAZHJzL2Uyb0RvYy54bWysVEtv2zAMvg/YfxB0X22nadcFdYosRYcB&#10;RVusHXpWZCkRJomapMTOfv0o2Xms66XDLjYlfiTFj4/Lq85oshE+KLA1rU5KSoTl0Ci7rOn3p5sP&#10;F5SEyGzDNFhR060I9Gr6/t1l6yZiBCvQjfAEndgwaV1NVzG6SVEEvhKGhRNwwqJSgjcs4tEvi8az&#10;Fr0bXYzK8rxowTfOAxch4O11r6TT7F9KweO9lEFEomuKb4v56/N3kb7F9JJNlp65leLDM9g/vMIw&#10;ZTHo3tU1i4ysvfrLlVHcQwAZTziYAqRUXOQcMJuqfJHN44o5kXNBcoLb0xT+n1t+t3nwRDU1HVNi&#10;mcESjcl8zRoPpBEkii5CIql1YYLYR4fo2H2GDou9uw94mXLvpDfpj1kR1CPd2z3F6IdwvDwtxxdl&#10;iSqOuuqsrKpxLkJxMHc+xC8CDElCTT3WMFPLNrch4lMQuoOkaAG0am6U1vmQ+kbMtScbhhXXMT8S&#10;Lf5AaUvamp6fnpXZsYVk3nvWNrkRuXOGcCn1PsUsxa0WCaPtNyGRuZzpK7EZ58Lu42d0QkkM9RbD&#10;AX941VuM+zzQIkcGG/fGRlnwOfs8agfKmh87ymSPR8KP8k5i7Bbd0BILaLbYER76wQqO3yis2i0L&#10;8YF5nCSsNG6HeI8fqQFZh0GiZAX+12v3CY8NjlpKWpzMmoafa+YFJfqrxdb/VI2xZ0jMh/HZxxEe&#10;/LFmcayxazMHbIUK95DjWUz4qHei9GCecYnMUlRUMcsxdk3jTpzHfl/gEuJiNssgHF7H4q19dDy5&#10;TvSmnnzqnpl3Q+Om2bmD3QyzyYv+7bHJ0sJsHUGq3NyJ4J7VgXgc/Nzzw5JKm+X4nFGHVTr9DQAA&#10;//8DAFBLAwQUAAYACAAAACEAQvcEEeEAAAAMAQAADwAAAGRycy9kb3ducmV2LnhtbEyPTU+EMBCG&#10;7yb+h2ZMvJjdFpsVFykbY/xIvLn4EW9dOgKRTgntAv57y0lv8/HknWfy3Ww7NuLgW0cKkrUAhlQ5&#10;01Kt4LV8WF0D80GT0Z0jVPCDHnbF6UmuM+MmesFxH2oWQ8hnWkETQp9x7qsGrfZr1yPF3ZcbrA6x&#10;HWpuBj3FcNvxSyGuuNUtxQuN7vGuwep7f7QKPi/qj2c/P75NciP7+6exTN9NqdT52Xx7AyzgHP5g&#10;WPSjOhTR6eCOZDzrFGykSCOqYCVTCWwhRLKMDrHabhPgRc7/P1H8AgAA//8DAFBLAQItABQABgAI&#10;AAAAIQC2gziS/gAAAOEBAAATAAAAAAAAAAAAAAAAAAAAAABbQ29udGVudF9UeXBlc10ueG1sUEsB&#10;Ai0AFAAGAAgAAAAhADj9If/WAAAAlAEAAAsAAAAAAAAAAAAAAAAALwEAAF9yZWxzLy5yZWxzUEsB&#10;Ai0AFAAGAAgAAAAhAJRLmPGQAgAAkgUAAA4AAAAAAAAAAAAAAAAALgIAAGRycy9lMm9Eb2MueG1s&#10;UEsBAi0AFAAGAAgAAAAhAEL3BBHhAAAADAEAAA8AAAAAAAAAAAAAAAAA6gQAAGRycy9kb3ducmV2&#10;LnhtbFBLBQYAAAAABAAEAPMAAAD4BQAAAAA=&#10;" fillcolor="white [3201]" stroked="f" strokeweight=".5pt">
                <v:textbox>
                  <w:txbxContent>
                    <w:p w:rsidR="00366F76" w:rsidRPr="00366F76" w:rsidRDefault="00366F76" w:rsidP="00366F76">
                      <w:pPr>
                        <w:spacing w:after="0"/>
                        <w:rPr>
                          <w:b/>
                          <w:sz w:val="16"/>
                        </w:rPr>
                      </w:pPr>
                      <w:r w:rsidRPr="00366F76">
                        <w:rPr>
                          <w:b/>
                          <w:sz w:val="16"/>
                        </w:rPr>
                        <w:t>TECNOLOGÍA DE LA INFORMACIÓN Y LA COMUNICACIÓN</w:t>
                      </w:r>
                    </w:p>
                    <w:p w:rsidR="00366F76" w:rsidRPr="00366F76" w:rsidRDefault="00366F76" w:rsidP="00366F76">
                      <w:pPr>
                        <w:jc w:val="right"/>
                        <w:rPr>
                          <w:b/>
                          <w:sz w:val="18"/>
                        </w:rPr>
                      </w:pPr>
                      <w:r w:rsidRPr="00366F76">
                        <w:rPr>
                          <w:b/>
                          <w:sz w:val="18"/>
                        </w:rPr>
                        <w:t xml:space="preserve">Dr. Octavio Islas Carmona  </w:t>
                      </w:r>
                    </w:p>
                    <w:p w:rsidR="00366F76" w:rsidRDefault="00366F76" w:rsidP="00366F76">
                      <w:pPr>
                        <w:shd w:val="clear" w:color="auto" w:fill="FFFFFF"/>
                        <w:spacing w:before="225" w:after="0" w:line="330" w:lineRule="atLeast"/>
                        <w:jc w:val="both"/>
                        <w:rPr>
                          <w:rFonts w:ascii="Arial" w:eastAsia="Times New Roman" w:hAnsi="Arial" w:cs="Arial"/>
                          <w:bCs/>
                          <w:i/>
                          <w:iCs/>
                          <w:color w:val="000000"/>
                          <w:sz w:val="18"/>
                          <w:szCs w:val="21"/>
                          <w:lang w:eastAsia="es-MX"/>
                        </w:rPr>
                      </w:pPr>
                      <w:r>
                        <w:rPr>
                          <w:b/>
                          <w:sz w:val="18"/>
                        </w:rPr>
                        <w:t>COMENTARIOS: “</w:t>
                      </w:r>
                      <w:r w:rsidRPr="00366F76">
                        <w:t>Cinco cosas que necesitamos saber sobre el cambio tecnológico</w:t>
                      </w:r>
                      <w:r w:rsidRPr="00366F76">
                        <w:rPr>
                          <w:sz w:val="18"/>
                        </w:rPr>
                        <w:t xml:space="preserve"> (</w:t>
                      </w:r>
                      <w:r w:rsidRPr="00366F76">
                        <w:rPr>
                          <w:rFonts w:ascii="Arial" w:eastAsia="Times New Roman" w:hAnsi="Arial" w:cs="Arial"/>
                          <w:bCs/>
                          <w:i/>
                          <w:iCs/>
                          <w:color w:val="000000"/>
                          <w:sz w:val="18"/>
                          <w:szCs w:val="21"/>
                          <w:lang w:eastAsia="es-MX"/>
                        </w:rPr>
                        <w:t xml:space="preserve">Neil </w:t>
                      </w:r>
                      <w:proofErr w:type="spellStart"/>
                      <w:r w:rsidRPr="00366F76">
                        <w:rPr>
                          <w:rFonts w:ascii="Arial" w:eastAsia="Times New Roman" w:hAnsi="Arial" w:cs="Arial"/>
                          <w:bCs/>
                          <w:i/>
                          <w:iCs/>
                          <w:color w:val="000000"/>
                          <w:sz w:val="18"/>
                          <w:szCs w:val="21"/>
                          <w:lang w:eastAsia="es-MX"/>
                        </w:rPr>
                        <w:t>Postman</w:t>
                      </w:r>
                      <w:proofErr w:type="spellEnd"/>
                      <w:r w:rsidRPr="00366F76">
                        <w:rPr>
                          <w:rFonts w:ascii="Arial" w:eastAsia="Times New Roman" w:hAnsi="Arial" w:cs="Arial"/>
                          <w:bCs/>
                          <w:i/>
                          <w:iCs/>
                          <w:color w:val="000000"/>
                          <w:sz w:val="18"/>
                          <w:szCs w:val="21"/>
                          <w:lang w:eastAsia="es-MX"/>
                        </w:rPr>
                        <w:t>)</w:t>
                      </w:r>
                    </w:p>
                    <w:p w:rsidR="00366F76" w:rsidRDefault="00366F76" w:rsidP="0087497D">
                      <w:pPr>
                        <w:shd w:val="clear" w:color="auto" w:fill="FFFFFF"/>
                        <w:spacing w:before="225" w:after="0" w:line="240" w:lineRule="auto"/>
                        <w:jc w:val="both"/>
                        <w:rPr>
                          <w:rFonts w:ascii="Arial" w:eastAsia="Times New Roman" w:hAnsi="Arial" w:cs="Arial"/>
                          <w:bCs/>
                          <w:i/>
                          <w:iCs/>
                          <w:color w:val="000000"/>
                          <w:sz w:val="18"/>
                          <w:szCs w:val="21"/>
                          <w:lang w:eastAsia="es-MX"/>
                        </w:rPr>
                      </w:pPr>
                      <w:r>
                        <w:rPr>
                          <w:rFonts w:ascii="Arial" w:eastAsia="Times New Roman" w:hAnsi="Arial" w:cs="Arial"/>
                          <w:bCs/>
                          <w:i/>
                          <w:iCs/>
                          <w:color w:val="000000"/>
                          <w:sz w:val="18"/>
                          <w:szCs w:val="21"/>
                          <w:lang w:eastAsia="es-MX"/>
                        </w:rPr>
                        <w:t>María de Lourdes González Morales</w:t>
                      </w:r>
                    </w:p>
                    <w:p w:rsidR="00366F76" w:rsidRDefault="00366F76" w:rsidP="0087497D">
                      <w:pPr>
                        <w:shd w:val="clear" w:color="auto" w:fill="FFFFFF"/>
                        <w:spacing w:before="225" w:after="0" w:line="240" w:lineRule="auto"/>
                        <w:jc w:val="right"/>
                        <w:rPr>
                          <w:rFonts w:ascii="Arial" w:eastAsia="Times New Roman" w:hAnsi="Arial" w:cs="Arial"/>
                          <w:bCs/>
                          <w:i/>
                          <w:iCs/>
                          <w:color w:val="000000"/>
                          <w:sz w:val="18"/>
                          <w:szCs w:val="21"/>
                          <w:lang w:eastAsia="es-MX"/>
                        </w:rPr>
                      </w:pPr>
                      <w:r>
                        <w:rPr>
                          <w:rFonts w:ascii="Arial" w:eastAsia="Times New Roman" w:hAnsi="Arial" w:cs="Arial"/>
                          <w:bCs/>
                          <w:i/>
                          <w:iCs/>
                          <w:color w:val="000000"/>
                          <w:sz w:val="18"/>
                          <w:szCs w:val="21"/>
                          <w:lang w:eastAsia="es-MX"/>
                        </w:rPr>
                        <w:t>19 de septiembre de 2014</w:t>
                      </w:r>
                    </w:p>
                    <w:p w:rsidR="00366F76" w:rsidRPr="003D4321" w:rsidRDefault="00366F76" w:rsidP="00366F76">
                      <w:pPr>
                        <w:shd w:val="clear" w:color="auto" w:fill="FFFFFF"/>
                        <w:spacing w:before="225" w:after="300" w:line="330" w:lineRule="atLeast"/>
                        <w:jc w:val="both"/>
                        <w:rPr>
                          <w:rFonts w:ascii="Arial" w:eastAsia="Times New Roman" w:hAnsi="Arial" w:cs="Arial"/>
                          <w:color w:val="000000"/>
                          <w:sz w:val="21"/>
                          <w:szCs w:val="21"/>
                          <w:lang w:eastAsia="es-MX"/>
                        </w:rPr>
                      </w:pPr>
                    </w:p>
                    <w:p w:rsidR="00366F76" w:rsidRPr="00366F76" w:rsidRDefault="00366F76" w:rsidP="00366F76">
                      <w:pPr>
                        <w:rPr>
                          <w:rFonts w:ascii="Helvetica" w:hAnsi="Helvetica" w:cs="Helvetica"/>
                          <w:color w:val="3E454C"/>
                          <w:sz w:val="18"/>
                          <w:szCs w:val="18"/>
                          <w:shd w:val="clear" w:color="auto" w:fill="F7F7F7"/>
                        </w:rPr>
                      </w:pPr>
                    </w:p>
                    <w:p w:rsidR="00366F76" w:rsidRPr="00366F76" w:rsidRDefault="00366F76">
                      <w:pPr>
                        <w:rPr>
                          <w:b/>
                          <w:sz w:val="18"/>
                        </w:rPr>
                      </w:pPr>
                    </w:p>
                  </w:txbxContent>
                </v:textbox>
              </v:shape>
            </w:pict>
          </mc:Fallback>
        </mc:AlternateContent>
      </w:r>
      <w:r w:rsidR="00366F76">
        <w:rPr>
          <w:rFonts w:ascii="Helvetica" w:hAnsi="Helvetica" w:cs="Helvetica"/>
          <w:noProof/>
          <w:color w:val="3E454C"/>
          <w:sz w:val="18"/>
          <w:szCs w:val="18"/>
          <w:lang w:eastAsia="es-MX"/>
        </w:rPr>
        <mc:AlternateContent>
          <mc:Choice Requires="wps">
            <w:drawing>
              <wp:anchor distT="0" distB="0" distL="114300" distR="114300" simplePos="0" relativeHeight="251659264" behindDoc="1" locked="0" layoutInCell="1" allowOverlap="1" wp14:anchorId="1BB81EC5" wp14:editId="0181208B">
                <wp:simplePos x="0" y="0"/>
                <wp:positionH relativeFrom="column">
                  <wp:posOffset>2821305</wp:posOffset>
                </wp:positionH>
                <wp:positionV relativeFrom="paragraph">
                  <wp:posOffset>-686435</wp:posOffset>
                </wp:positionV>
                <wp:extent cx="3703320" cy="2042160"/>
                <wp:effectExtent l="0" t="0" r="11430" b="15240"/>
                <wp:wrapNone/>
                <wp:docPr id="1" name="1 Cuadro de texto"/>
                <wp:cNvGraphicFramePr/>
                <a:graphic xmlns:a="http://schemas.openxmlformats.org/drawingml/2006/main">
                  <a:graphicData uri="http://schemas.microsoft.com/office/word/2010/wordprocessingShape">
                    <wps:wsp>
                      <wps:cNvSpPr txBox="1"/>
                      <wps:spPr>
                        <a:xfrm>
                          <a:off x="0" y="0"/>
                          <a:ext cx="3703320" cy="20421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66F76" w:rsidRPr="00366F76" w:rsidRDefault="00366F76" w:rsidP="00366F76">
                            <w:r w:rsidRPr="00366F76">
                              <w:drawing>
                                <wp:inline distT="0" distB="0" distL="0" distR="0" wp14:anchorId="2AF275F7" wp14:editId="32A44120">
                                  <wp:extent cx="518160" cy="542076"/>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8337" cy="542262"/>
                                          </a:xfrm>
                                          <a:prstGeom prst="rect">
                                            <a:avLst/>
                                          </a:prstGeom>
                                          <a:noFill/>
                                          <a:ln>
                                            <a:noFill/>
                                          </a:ln>
                                        </pic:spPr>
                                      </pic:pic>
                                    </a:graphicData>
                                  </a:graphic>
                                </wp:inline>
                              </w:drawing>
                            </w:r>
                            <w:r w:rsidRPr="00366F76">
                              <w:rPr>
                                <w:rFonts w:ascii="Britannic Bold" w:eastAsia="Calibri" w:hAnsi="Britannic Bold" w:cs="Times New Roman"/>
                                <w:b/>
                                <w:bCs/>
                                <w:color w:val="990033"/>
                                <w:kern w:val="24"/>
                                <w:sz w:val="28"/>
                                <w:szCs w:val="28"/>
                                <w:lang w:eastAsia="es-MX"/>
                              </w:rPr>
                              <w:t xml:space="preserve"> </w:t>
                            </w:r>
                          </w:p>
                          <w:p w:rsidR="00366F76" w:rsidRDefault="00366F7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 Cuadro de texto" o:spid="_x0000_s1027" type="#_x0000_t202" style="position:absolute;margin-left:222.15pt;margin-top:-54.05pt;width:291.6pt;height:160.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iaMmgIAAMEFAAAOAAAAZHJzL2Uyb0RvYy54bWysVEtv2zAMvg/YfxB0X+082m5BnSJL0WFA&#10;0RZLh54VWWqMyqImKbGzXz9SdtKk66XDLjYlfnx9Inlx2daGbZQPFdiCD05yzpSVUFb2qeA/H64/&#10;feYsRGFLYcCqgm9V4JfTjx8uGjdRQ1iBKZVn6MSGSeMKvorRTbIsyJWqRTgBpywqNfhaRDz6p6z0&#10;okHvtcmGeX6WNeBL50GqEPD2qlPyafKvtZLxTuugIjMFx9xi+vr0XdI3m16IyZMXblXJPg3xD1nU&#10;orIYdO/qSkTB1r76y1VdSQ8BdDyRUGegdSVVqgGrGeSvqlmshFOpFiQnuD1N4f+5lbebe8+qEt+O&#10;MytqfKIBm69F6YGVikXVRiCSGhcmiF04RMf2K7Rk0N8HvKTaW+1r+mNVDPVI93ZPMfphEi9H5/lo&#10;NESVRN0wHw8HZ+kRshdz50P8pqBmJBTc4xsmasXmJkQMidAdhKIFMFV5XRmTDtQ3am482wh8cRNT&#10;kmhxhDKWNQU/G53myfGRjlzv7ZdGyGcq89gDnoylcCp1WJ8WUdRRkaS4NYowxv5QGhlOjLyRo5BS&#10;2X2eCU0ojRW9x7DHv2T1HuOuDrRIkcHGvXFdWfAdS8fUls87anWHR5IO6iYxtsu2b62+U5ZQbrGB&#10;PHRzGJy8rpDvGxHivfA4eNgYuEziHX60AXwk6CXOVuB/v3VPeJwH1HLW4CAXPPxaC684M98tTsqX&#10;wXhMk58O49Nzaj5/qFkeauy6ngN2Dk4DZpdEwkezE7WH+hF3zoyiokpYibELHnfiPHbrBXeWVLNZ&#10;AuGsOxFv7MJJck0sU589tI/Cu77PadRuYTfyYvKq3TssWVqYrSPoKs0C8dyx2vOPeyK1a7/TaBEd&#10;nhPqZfNO/wAAAP//AwBQSwMEFAAGAAgAAAAhAMPjamjgAAAADQEAAA8AAABkcnMvZG93bnJldi54&#10;bWxMj8FOwzAQRO9I/IO1SNxaO2kKIcSpABUuPVEQZzfe2haxHdluGv4e9wTH1TzNvG03sx3IhCEa&#10;7zgUSwYEXe+lcYrD58frogYSk3BSDN4hhx+MsOmur1rRSH927zjtkyK5xMVGcNApjQ2lsddoRVz6&#10;EV3Ojj5YkfIZFJVBnHO5HWjJ2B21wri8oMWILxr77/3Jctg+qwfV1yLobS2Nmeav4069cX57Mz89&#10;Akk4pz8YLvpZHbrsdPAnJyMZOFRVtcooh0XB6gLIBWHl/RrIgUNZrNZAu5b+/6L7BQAA//8DAFBL&#10;AQItABQABgAIAAAAIQC2gziS/gAAAOEBAAATAAAAAAAAAAAAAAAAAAAAAABbQ29udGVudF9UeXBl&#10;c10ueG1sUEsBAi0AFAAGAAgAAAAhADj9If/WAAAAlAEAAAsAAAAAAAAAAAAAAAAALwEAAF9yZWxz&#10;Ly5yZWxzUEsBAi0AFAAGAAgAAAAhAEm+JoyaAgAAwQUAAA4AAAAAAAAAAAAAAAAALgIAAGRycy9l&#10;Mm9Eb2MueG1sUEsBAi0AFAAGAAgAAAAhAMPjamjgAAAADQEAAA8AAAAAAAAAAAAAAAAA9AQAAGRy&#10;cy9kb3ducmV2LnhtbFBLBQYAAAAABAAEAPMAAAABBgAAAAA=&#10;" fillcolor="white [3201]" strokeweight=".5pt">
                <v:textbox>
                  <w:txbxContent>
                    <w:p w:rsidR="00366F76" w:rsidRPr="00366F76" w:rsidRDefault="00366F76" w:rsidP="00366F76">
                      <w:r w:rsidRPr="00366F76">
                        <w:drawing>
                          <wp:inline distT="0" distB="0" distL="0" distR="0" wp14:anchorId="2AF275F7" wp14:editId="32A44120">
                            <wp:extent cx="518160" cy="542076"/>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8337" cy="542262"/>
                                    </a:xfrm>
                                    <a:prstGeom prst="rect">
                                      <a:avLst/>
                                    </a:prstGeom>
                                    <a:noFill/>
                                    <a:ln>
                                      <a:noFill/>
                                    </a:ln>
                                  </pic:spPr>
                                </pic:pic>
                              </a:graphicData>
                            </a:graphic>
                          </wp:inline>
                        </w:drawing>
                      </w:r>
                      <w:r w:rsidRPr="00366F76">
                        <w:rPr>
                          <w:rFonts w:ascii="Britannic Bold" w:eastAsia="Calibri" w:hAnsi="Britannic Bold" w:cs="Times New Roman"/>
                          <w:b/>
                          <w:bCs/>
                          <w:color w:val="990033"/>
                          <w:kern w:val="24"/>
                          <w:sz w:val="28"/>
                          <w:szCs w:val="28"/>
                          <w:lang w:eastAsia="es-MX"/>
                        </w:rPr>
                        <w:t xml:space="preserve"> </w:t>
                      </w:r>
                    </w:p>
                    <w:p w:rsidR="00366F76" w:rsidRDefault="00366F76"/>
                  </w:txbxContent>
                </v:textbox>
              </v:shape>
            </w:pict>
          </mc:Fallback>
        </mc:AlternateContent>
      </w:r>
      <w:r w:rsidR="00366F76">
        <w:rPr>
          <w:rFonts w:ascii="Helvetica" w:hAnsi="Helvetica" w:cs="Helvetica"/>
          <w:noProof/>
          <w:color w:val="3E454C"/>
          <w:sz w:val="18"/>
          <w:szCs w:val="18"/>
          <w:lang w:eastAsia="es-MX"/>
        </w:rPr>
        <mc:AlternateContent>
          <mc:Choice Requires="wps">
            <w:drawing>
              <wp:anchor distT="0" distB="0" distL="114300" distR="114300" simplePos="0" relativeHeight="251660288" behindDoc="0" locked="0" layoutInCell="1" allowOverlap="1" wp14:anchorId="22AD1426" wp14:editId="64EAC261">
                <wp:simplePos x="0" y="0"/>
                <wp:positionH relativeFrom="column">
                  <wp:posOffset>3705225</wp:posOffset>
                </wp:positionH>
                <wp:positionV relativeFrom="paragraph">
                  <wp:posOffset>-511175</wp:posOffset>
                </wp:positionV>
                <wp:extent cx="2567940" cy="312420"/>
                <wp:effectExtent l="0" t="0" r="3810" b="0"/>
                <wp:wrapNone/>
                <wp:docPr id="3" name="3 Cuadro de texto"/>
                <wp:cNvGraphicFramePr/>
                <a:graphic xmlns:a="http://schemas.openxmlformats.org/drawingml/2006/main">
                  <a:graphicData uri="http://schemas.microsoft.com/office/word/2010/wordprocessingShape">
                    <wps:wsp>
                      <wps:cNvSpPr txBox="1"/>
                      <wps:spPr>
                        <a:xfrm>
                          <a:off x="0" y="0"/>
                          <a:ext cx="2567940" cy="3124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66F76" w:rsidRPr="00366F76" w:rsidRDefault="00366F76" w:rsidP="00366F76">
                            <w:pPr>
                              <w:spacing w:after="0"/>
                              <w:rPr>
                                <w:sz w:val="12"/>
                                <w:szCs w:val="16"/>
                              </w:rPr>
                            </w:pPr>
                            <w:r w:rsidRPr="00366F76">
                              <w:rPr>
                                <w:b/>
                                <w:bCs/>
                                <w:sz w:val="12"/>
                                <w:szCs w:val="16"/>
                              </w:rPr>
                              <w:t xml:space="preserve">INSTITUTO UNIVERSITARIO INTERNACIONAL DE TOLUCA </w:t>
                            </w:r>
                            <w:r>
                              <w:rPr>
                                <w:sz w:val="12"/>
                                <w:szCs w:val="16"/>
                              </w:rPr>
                              <w:t>I</w:t>
                            </w:r>
                            <w:r w:rsidRPr="00366F76">
                              <w:rPr>
                                <w:b/>
                                <w:bCs/>
                                <w:sz w:val="12"/>
                                <w:szCs w:val="16"/>
                              </w:rPr>
                              <w:t>NCORPORADO A LA SECRETARÍA DE EDUCACIÓN DEL GOBIERNO DEL ESTADO DE MÉXICO</w:t>
                            </w:r>
                          </w:p>
                          <w:p w:rsidR="00366F76" w:rsidRDefault="00366F7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 Cuadro de texto" o:spid="_x0000_s1028" type="#_x0000_t202" style="position:absolute;margin-left:291.75pt;margin-top:-40.25pt;width:202.2pt;height:24.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pWwkwIAAJgFAAAOAAAAZHJzL2Uyb0RvYy54bWysVEtPGzEQvlfqf7B8L5sXUCI2KA2iqoQA&#10;NVScHa9NrNoe13aym/56xt7dJKVcqHrZHXu+mfF887i8aowmW+GDAlvS4cmAEmE5VMo+l/TH482n&#10;z5SEyGzFNFhR0p0I9Gr28cNl7aZiBGvQlfAEndgwrV1J1zG6aVEEvhaGhRNwwqJSgjcs4tE/F5Vn&#10;NXo3uhgNBmdFDb5yHrgIAW+vWyWdZf9SCh7vpQwiEl1SfFvMX5+/q/QtZpds+uyZWyvePYP9wysM&#10;UxaD7l1ds8jIxqu/XBnFPQSQ8YSDKUBKxUXOAbMZDl5ls1wzJ3IuSE5we5rC/3PL77YPnqiqpGNK&#10;LDNYojFZbFjlgVSCRNFESCTVLkwRu3SIjs0XaLDY/X3Ay5R7I71Jf8yKoB7p3u0pRj+E4+Xo9Oz8&#10;YoIqjrrxcDQZ5RoUB2vnQ/wqwJAklNRjCTOzbHsbIr4EoT0kBQugVXWjtM6H1DZioT3ZMiy4jvmN&#10;aPEHSltSl/RsfDrIji0k89aztsmNyI3ThUuZtxlmKe60SBhtvwuJxOVE34jNOBd2Hz+jE0piqPcY&#10;dvjDq95j3OaBFjky2Lg3NsqCz9nnSTtQVv3sKZMtHgk/yjuJsVk1uWNGfQOsoNphX3hoxys4fqOw&#10;eLcsxAfmcZ6w3rgj4j1+pAYkHzqJkjX432/dJzy2OWopqXE+Sxp+bZgXlOhvFgfgYjhJbRTzYXJ6&#10;jn1E/LFmdayxG7MA7IghbiPHs5jwUfei9GCecJXMU1RUMcsxdkljLy5iuzVwFXExn2cQjrBj8dYu&#10;HU+uE8upNR+bJ+Zd179pgu6gn2Q2fdXGLTZZWphvIkiVezzx3LLa8Y/jn1u/W1VpvxyfM+qwUGcv&#10;AAAA//8DAFBLAwQUAAYACAAAACEAPF0/9uIAAAALAQAADwAAAGRycy9kb3ducmV2LnhtbEyPTU+D&#10;QBCG7yb+h82YeDHtUgmWIktjjB+JN4u28bZlRyCys4TdAv57x5Pe5uPJO8/k29l2YsTBt44UrJYR&#10;CKTKmZZqBW/l4yIF4YMmoztHqOAbPWyL87NcZ8ZN9IrjLtSCQ8hnWkETQp9J6asGrfZL1yPx7tMN&#10;Vgduh1qaQU8cbjt5HUU30uqW+EKje7xvsPranayCj6v68OLnp/cpTuL+4Xks13tTKnV5Md/dggg4&#10;hz8YfvVZHQp2OroTGS86BUkaJ4wqWKQRF0xs0vUGxJEn8SoGWeTy/w/FDwAAAP//AwBQSwECLQAU&#10;AAYACAAAACEAtoM4kv4AAADhAQAAEwAAAAAAAAAAAAAAAAAAAAAAW0NvbnRlbnRfVHlwZXNdLnht&#10;bFBLAQItABQABgAIAAAAIQA4/SH/1gAAAJQBAAALAAAAAAAAAAAAAAAAAC8BAABfcmVscy8ucmVs&#10;c1BLAQItABQABgAIAAAAIQA4dpWwkwIAAJgFAAAOAAAAAAAAAAAAAAAAAC4CAABkcnMvZTJvRG9j&#10;LnhtbFBLAQItABQABgAIAAAAIQA8XT/24gAAAAsBAAAPAAAAAAAAAAAAAAAAAO0EAABkcnMvZG93&#10;bnJldi54bWxQSwUGAAAAAAQABADzAAAA/AUAAAAA&#10;" fillcolor="white [3201]" stroked="f" strokeweight=".5pt">
                <v:textbox>
                  <w:txbxContent>
                    <w:p w:rsidR="00366F76" w:rsidRPr="00366F76" w:rsidRDefault="00366F76" w:rsidP="00366F76">
                      <w:pPr>
                        <w:spacing w:after="0"/>
                        <w:rPr>
                          <w:sz w:val="12"/>
                          <w:szCs w:val="16"/>
                        </w:rPr>
                      </w:pPr>
                      <w:r w:rsidRPr="00366F76">
                        <w:rPr>
                          <w:b/>
                          <w:bCs/>
                          <w:sz w:val="12"/>
                          <w:szCs w:val="16"/>
                        </w:rPr>
                        <w:t xml:space="preserve">INSTITUTO UNIVERSITARIO INTERNACIONAL DE TOLUCA </w:t>
                      </w:r>
                      <w:r>
                        <w:rPr>
                          <w:sz w:val="12"/>
                          <w:szCs w:val="16"/>
                        </w:rPr>
                        <w:t>I</w:t>
                      </w:r>
                      <w:r w:rsidRPr="00366F76">
                        <w:rPr>
                          <w:b/>
                          <w:bCs/>
                          <w:sz w:val="12"/>
                          <w:szCs w:val="16"/>
                        </w:rPr>
                        <w:t>NCORPORADO A LA SECRETARÍA DE EDUCACIÓN DEL GOBIERNO DEL ESTADO DE MÉXICO</w:t>
                      </w:r>
                    </w:p>
                    <w:p w:rsidR="00366F76" w:rsidRDefault="00366F76"/>
                  </w:txbxContent>
                </v:textbox>
              </v:shape>
            </w:pict>
          </mc:Fallback>
        </mc:AlternateContent>
      </w:r>
    </w:p>
    <w:p w:rsidR="00366F76" w:rsidRDefault="0087497D">
      <w:pPr>
        <w:rPr>
          <w:rFonts w:ascii="Helvetica" w:hAnsi="Helvetica" w:cs="Helvetica"/>
          <w:color w:val="3E454C"/>
          <w:sz w:val="18"/>
          <w:szCs w:val="18"/>
          <w:shd w:val="clear" w:color="auto" w:fill="F7F7F7"/>
        </w:rPr>
      </w:pPr>
      <w:r>
        <w:rPr>
          <w:rFonts w:ascii="Helvetica" w:hAnsi="Helvetica" w:cs="Helvetica"/>
          <w:color w:val="3E454C"/>
          <w:sz w:val="18"/>
          <w:szCs w:val="18"/>
          <w:shd w:val="clear" w:color="auto" w:fill="F7F7F7"/>
        </w:rPr>
        <w:t>“La vida no examinada no tiene mérito en ser vivida”</w:t>
      </w:r>
    </w:p>
    <w:p w:rsidR="00366F76" w:rsidRDefault="0087497D">
      <w:pPr>
        <w:rPr>
          <w:rFonts w:ascii="Helvetica" w:hAnsi="Helvetica" w:cs="Helvetica"/>
          <w:color w:val="3E454C"/>
          <w:sz w:val="18"/>
          <w:szCs w:val="18"/>
          <w:shd w:val="clear" w:color="auto" w:fill="F7F7F7"/>
        </w:rPr>
      </w:pPr>
      <w:r>
        <w:rPr>
          <w:rFonts w:ascii="Helvetica" w:hAnsi="Helvetica" w:cs="Helvetica"/>
          <w:color w:val="3E454C"/>
          <w:sz w:val="18"/>
          <w:szCs w:val="18"/>
          <w:shd w:val="clear" w:color="auto" w:fill="F7F7F7"/>
        </w:rPr>
        <w:t xml:space="preserve">                                                                   Sócrates </w:t>
      </w:r>
    </w:p>
    <w:p w:rsidR="0087497D" w:rsidRDefault="0087497D">
      <w:pPr>
        <w:rPr>
          <w:rFonts w:ascii="Helvetica" w:hAnsi="Helvetica" w:cs="Helvetica"/>
          <w:color w:val="3E454C"/>
          <w:sz w:val="18"/>
          <w:szCs w:val="18"/>
          <w:shd w:val="clear" w:color="auto" w:fill="F7F7F7"/>
        </w:rPr>
      </w:pPr>
    </w:p>
    <w:p w:rsidR="0087497D" w:rsidRDefault="0087497D">
      <w:pPr>
        <w:rPr>
          <w:rFonts w:ascii="Arial" w:hAnsi="Arial" w:cs="Arial"/>
          <w:color w:val="3E454C"/>
          <w:sz w:val="24"/>
          <w:szCs w:val="24"/>
          <w:shd w:val="clear" w:color="auto" w:fill="F7F7F7"/>
        </w:rPr>
      </w:pPr>
      <w:r w:rsidRPr="0087497D">
        <w:rPr>
          <w:rFonts w:ascii="Arial" w:hAnsi="Arial" w:cs="Arial"/>
          <w:color w:val="3E454C"/>
          <w:sz w:val="24"/>
          <w:szCs w:val="24"/>
          <w:shd w:val="clear" w:color="auto" w:fill="F7F7F7"/>
        </w:rPr>
        <w:t xml:space="preserve">El dilema humano siempre ha sido, </w:t>
      </w:r>
      <w:r>
        <w:rPr>
          <w:rFonts w:ascii="Arial" w:hAnsi="Arial" w:cs="Arial"/>
          <w:color w:val="3E454C"/>
          <w:sz w:val="24"/>
          <w:szCs w:val="24"/>
          <w:shd w:val="clear" w:color="auto" w:fill="F7F7F7"/>
        </w:rPr>
        <w:t>es</w:t>
      </w:r>
    </w:p>
    <w:p w:rsidR="0087497D" w:rsidRDefault="0087497D" w:rsidP="0087497D">
      <w:pPr>
        <w:spacing w:line="360" w:lineRule="auto"/>
        <w:rPr>
          <w:rFonts w:ascii="Arial" w:hAnsi="Arial" w:cs="Arial"/>
          <w:color w:val="3E454C"/>
          <w:sz w:val="24"/>
          <w:szCs w:val="24"/>
          <w:shd w:val="clear" w:color="auto" w:fill="F7F7F7"/>
        </w:rPr>
      </w:pPr>
      <w:proofErr w:type="gramStart"/>
      <w:r>
        <w:rPr>
          <w:rFonts w:ascii="Arial" w:hAnsi="Arial" w:cs="Arial"/>
          <w:color w:val="3E454C"/>
          <w:sz w:val="24"/>
          <w:szCs w:val="24"/>
          <w:shd w:val="clear" w:color="auto" w:fill="F7F7F7"/>
        </w:rPr>
        <w:t>una</w:t>
      </w:r>
      <w:proofErr w:type="gramEnd"/>
      <w:r>
        <w:rPr>
          <w:rFonts w:ascii="Arial" w:hAnsi="Arial" w:cs="Arial"/>
          <w:color w:val="3E454C"/>
          <w:sz w:val="24"/>
          <w:szCs w:val="24"/>
          <w:shd w:val="clear" w:color="auto" w:fill="F7F7F7"/>
        </w:rPr>
        <w:t xml:space="preserve"> disimulación  </w:t>
      </w:r>
      <w:r w:rsidRPr="0087497D">
        <w:rPr>
          <w:rFonts w:ascii="Arial" w:hAnsi="Arial" w:cs="Arial"/>
          <w:color w:val="3E454C"/>
          <w:sz w:val="24"/>
          <w:szCs w:val="24"/>
          <w:shd w:val="clear" w:color="auto" w:fill="F7F7F7"/>
        </w:rPr>
        <w:t xml:space="preserve">el </w:t>
      </w:r>
      <w:r>
        <w:rPr>
          <w:rFonts w:ascii="Arial" w:hAnsi="Arial" w:cs="Arial"/>
          <w:color w:val="3E454C"/>
          <w:sz w:val="24"/>
          <w:szCs w:val="24"/>
          <w:shd w:val="clear" w:color="auto" w:fill="F7F7F7"/>
        </w:rPr>
        <w:t>creer que los a</w:t>
      </w:r>
      <w:r w:rsidRPr="0087497D">
        <w:rPr>
          <w:rFonts w:ascii="Arial" w:hAnsi="Arial" w:cs="Arial"/>
          <w:color w:val="3E454C"/>
          <w:sz w:val="24"/>
          <w:szCs w:val="24"/>
          <w:shd w:val="clear" w:color="auto" w:fill="F7F7F7"/>
        </w:rPr>
        <w:t>vances tecnológicos</w:t>
      </w:r>
      <w:r>
        <w:rPr>
          <w:rFonts w:ascii="Arial" w:hAnsi="Arial" w:cs="Arial"/>
          <w:color w:val="3E454C"/>
          <w:sz w:val="24"/>
          <w:szCs w:val="24"/>
          <w:shd w:val="clear" w:color="auto" w:fill="F7F7F7"/>
        </w:rPr>
        <w:t xml:space="preserve"> de nuestra era han convertido en irrelevante la sabiduría de las eras pasadas.</w:t>
      </w:r>
    </w:p>
    <w:p w:rsidR="0087497D" w:rsidRDefault="0087497D" w:rsidP="0087497D">
      <w:pPr>
        <w:spacing w:line="360" w:lineRule="auto"/>
        <w:rPr>
          <w:rFonts w:ascii="Arial" w:hAnsi="Arial" w:cs="Arial"/>
          <w:color w:val="3E454C"/>
          <w:sz w:val="24"/>
          <w:szCs w:val="24"/>
          <w:shd w:val="clear" w:color="auto" w:fill="F7F7F7"/>
        </w:rPr>
      </w:pPr>
      <w:r>
        <w:rPr>
          <w:rFonts w:ascii="Arial" w:hAnsi="Arial" w:cs="Arial"/>
          <w:color w:val="3E454C"/>
          <w:sz w:val="24"/>
          <w:szCs w:val="24"/>
          <w:shd w:val="clear" w:color="auto" w:fill="F7F7F7"/>
        </w:rPr>
        <w:t>El autor plantea cinco cosas que necesitamos saber y/o analizar sobre el Cambio Tecnológico.</w:t>
      </w:r>
    </w:p>
    <w:p w:rsidR="0087497D" w:rsidRDefault="0087497D" w:rsidP="0087497D">
      <w:pPr>
        <w:spacing w:line="360" w:lineRule="auto"/>
        <w:jc w:val="both"/>
        <w:rPr>
          <w:rFonts w:ascii="Arial" w:hAnsi="Arial" w:cs="Arial"/>
          <w:color w:val="3E454C"/>
          <w:sz w:val="24"/>
          <w:szCs w:val="24"/>
          <w:shd w:val="clear" w:color="auto" w:fill="F7F7F7"/>
        </w:rPr>
      </w:pPr>
      <w:r>
        <w:rPr>
          <w:rFonts w:ascii="Arial" w:hAnsi="Arial" w:cs="Arial"/>
          <w:color w:val="3E454C"/>
          <w:sz w:val="24"/>
          <w:szCs w:val="24"/>
          <w:shd w:val="clear" w:color="auto" w:fill="F7F7F7"/>
        </w:rPr>
        <w:t>La primera gira en torno a que siempre se paga un precio por la tecnología, aquí bastaría preguntar cómo  el ambiente en forma global; todo cambio tecnológico es un intercambio, en toda ventaja hay una desventaja, es fantasía creer que los avances tecnológicos son bendiciones puras. Mientras mayores sean las maravillas de las tecnologías, mayores serán las consecuencias. Ante esta primera idea sería importante responder a las interrogantes: ¿Qué beneficios específicos  da el desarrollo de una nueva tecnología? ¿Quiénes son los favorecidos? ¿Qué grupo de personas serán dañadas con estas innovaciones? ¿Qué efectos sociales y psíquicos trae consigo?</w:t>
      </w:r>
      <w:bookmarkStart w:id="0" w:name="_GoBack"/>
      <w:bookmarkEnd w:id="0"/>
    </w:p>
    <w:p w:rsidR="0087497D" w:rsidRDefault="0087497D" w:rsidP="0087497D">
      <w:pPr>
        <w:spacing w:line="360" w:lineRule="auto"/>
        <w:jc w:val="both"/>
        <w:rPr>
          <w:rFonts w:ascii="Arial" w:hAnsi="Arial" w:cs="Arial"/>
          <w:color w:val="3E454C"/>
          <w:sz w:val="24"/>
          <w:szCs w:val="24"/>
          <w:shd w:val="clear" w:color="auto" w:fill="F7F7F7"/>
        </w:rPr>
      </w:pPr>
      <w:r>
        <w:rPr>
          <w:rFonts w:ascii="Arial" w:hAnsi="Arial" w:cs="Arial"/>
          <w:color w:val="3E454C"/>
          <w:sz w:val="24"/>
          <w:szCs w:val="24"/>
          <w:shd w:val="clear" w:color="auto" w:fill="F7F7F7"/>
        </w:rPr>
        <w:t>En la segunda idea hace alusión  a que siempre hay perdedores y ganadores, los ganadores persuaden a los perdedores.  La mayor consecuencia a esto  es negar realidades y pensar que todos somos favorecidos, cuando a unos cuantos les interesa únicamente el dinero y el poder, sin tener una pizca de humanismo. He aquí donde la sabiduría obtenida en otras eras se desvanece ante la información que dista mucho del conocimiento y más aun de la sabiduría.</w:t>
      </w:r>
    </w:p>
    <w:p w:rsidR="0087497D" w:rsidRDefault="0087497D" w:rsidP="0087497D">
      <w:pPr>
        <w:spacing w:line="360" w:lineRule="auto"/>
        <w:jc w:val="both"/>
        <w:rPr>
          <w:rFonts w:ascii="Arial" w:hAnsi="Arial" w:cs="Arial"/>
          <w:color w:val="3E454C"/>
          <w:sz w:val="24"/>
          <w:szCs w:val="24"/>
          <w:shd w:val="clear" w:color="auto" w:fill="F7F7F7"/>
        </w:rPr>
      </w:pPr>
      <w:r>
        <w:rPr>
          <w:rFonts w:ascii="Arial" w:hAnsi="Arial" w:cs="Arial"/>
          <w:color w:val="3E454C"/>
          <w:sz w:val="24"/>
          <w:szCs w:val="24"/>
          <w:shd w:val="clear" w:color="auto" w:fill="F7F7F7"/>
        </w:rPr>
        <w:t>En la tercera idea t</w:t>
      </w:r>
      <w:r>
        <w:rPr>
          <w:rFonts w:ascii="Arial" w:hAnsi="Arial" w:cs="Arial"/>
          <w:color w:val="3E454C"/>
          <w:sz w:val="24"/>
          <w:szCs w:val="24"/>
          <w:shd w:val="clear" w:color="auto" w:fill="F7F7F7"/>
        </w:rPr>
        <w:t>odo cambio tecnológico implica un prejuicio epistemológico, político y social</w:t>
      </w:r>
      <w:r>
        <w:rPr>
          <w:rFonts w:ascii="Arial" w:hAnsi="Arial" w:cs="Arial"/>
          <w:color w:val="3E454C"/>
          <w:sz w:val="24"/>
          <w:szCs w:val="24"/>
          <w:shd w:val="clear" w:color="auto" w:fill="F7F7F7"/>
        </w:rPr>
        <w:t xml:space="preserve">. En la cuarta se considera al cambio tecnológico como ecológico el cual no es aditivo, un nuevo medio no agrega algo sino la cambia todo, por lo  que se debe ser cauteloso ante la innovación tecnológica. </w:t>
      </w:r>
    </w:p>
    <w:p w:rsidR="00366F76" w:rsidRPr="0087497D" w:rsidRDefault="0087497D" w:rsidP="0087497D">
      <w:pPr>
        <w:spacing w:line="360" w:lineRule="auto"/>
        <w:jc w:val="both"/>
        <w:rPr>
          <w:rFonts w:ascii="Arial" w:hAnsi="Arial" w:cs="Arial"/>
          <w:color w:val="3E454C"/>
          <w:sz w:val="24"/>
          <w:szCs w:val="24"/>
          <w:shd w:val="clear" w:color="auto" w:fill="F7F7F7"/>
        </w:rPr>
      </w:pPr>
      <w:r>
        <w:rPr>
          <w:rFonts w:ascii="Arial" w:hAnsi="Arial" w:cs="Arial"/>
          <w:color w:val="3E454C"/>
          <w:sz w:val="24"/>
          <w:szCs w:val="24"/>
          <w:shd w:val="clear" w:color="auto" w:fill="F7F7F7"/>
        </w:rPr>
        <w:t>El quinto la tecnología tiende a convertirse en mítica, es percibida como parte del orden natural  de las cosas y tiende a controlar nuestras vidas más de lo que es bueno para nosotros.</w:t>
      </w:r>
    </w:p>
    <w:sectPr w:rsidR="00366F76" w:rsidRPr="0087497D" w:rsidSect="0087497D">
      <w:pgSz w:w="12240" w:h="15840"/>
      <w:pgMar w:top="1418" w:right="1134" w:bottom="851" w:left="153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F76"/>
    <w:rsid w:val="000465FB"/>
    <w:rsid w:val="00366F76"/>
    <w:rsid w:val="0087497D"/>
    <w:rsid w:val="00CC5F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366F76"/>
    <w:rPr>
      <w:color w:val="0000FF" w:themeColor="hyperlink"/>
      <w:u w:val="single"/>
    </w:rPr>
  </w:style>
  <w:style w:type="paragraph" w:styleId="Textodeglobo">
    <w:name w:val="Balloon Text"/>
    <w:basedOn w:val="Normal"/>
    <w:link w:val="TextodegloboCar"/>
    <w:uiPriority w:val="99"/>
    <w:semiHidden/>
    <w:unhideWhenUsed/>
    <w:rsid w:val="00366F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66F76"/>
    <w:rPr>
      <w:rFonts w:ascii="Tahoma" w:hAnsi="Tahoma" w:cs="Tahoma"/>
      <w:sz w:val="16"/>
      <w:szCs w:val="16"/>
    </w:rPr>
  </w:style>
  <w:style w:type="paragraph" w:styleId="NormalWeb">
    <w:name w:val="Normal (Web)"/>
    <w:basedOn w:val="Normal"/>
    <w:uiPriority w:val="99"/>
    <w:semiHidden/>
    <w:unhideWhenUsed/>
    <w:rsid w:val="00366F76"/>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366F76"/>
    <w:rPr>
      <w:color w:val="0000FF" w:themeColor="hyperlink"/>
      <w:u w:val="single"/>
    </w:rPr>
  </w:style>
  <w:style w:type="paragraph" w:styleId="Textodeglobo">
    <w:name w:val="Balloon Text"/>
    <w:basedOn w:val="Normal"/>
    <w:link w:val="TextodegloboCar"/>
    <w:uiPriority w:val="99"/>
    <w:semiHidden/>
    <w:unhideWhenUsed/>
    <w:rsid w:val="00366F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66F76"/>
    <w:rPr>
      <w:rFonts w:ascii="Tahoma" w:hAnsi="Tahoma" w:cs="Tahoma"/>
      <w:sz w:val="16"/>
      <w:szCs w:val="16"/>
    </w:rPr>
  </w:style>
  <w:style w:type="paragraph" w:styleId="NormalWeb">
    <w:name w:val="Normal (Web)"/>
    <w:basedOn w:val="Normal"/>
    <w:uiPriority w:val="99"/>
    <w:semiHidden/>
    <w:unhideWhenUsed/>
    <w:rsid w:val="00366F76"/>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2179815">
      <w:bodyDiv w:val="1"/>
      <w:marLeft w:val="0"/>
      <w:marRight w:val="0"/>
      <w:marTop w:val="0"/>
      <w:marBottom w:val="0"/>
      <w:divBdr>
        <w:top w:val="none" w:sz="0" w:space="0" w:color="auto"/>
        <w:left w:val="none" w:sz="0" w:space="0" w:color="auto"/>
        <w:bottom w:val="none" w:sz="0" w:space="0" w:color="auto"/>
        <w:right w:val="none" w:sz="0" w:space="0" w:color="auto"/>
      </w:divBdr>
    </w:div>
    <w:div w:id="1324043274">
      <w:bodyDiv w:val="1"/>
      <w:marLeft w:val="0"/>
      <w:marRight w:val="0"/>
      <w:marTop w:val="0"/>
      <w:marBottom w:val="0"/>
      <w:divBdr>
        <w:top w:val="none" w:sz="0" w:space="0" w:color="auto"/>
        <w:left w:val="none" w:sz="0" w:space="0" w:color="auto"/>
        <w:bottom w:val="none" w:sz="0" w:space="0" w:color="auto"/>
        <w:right w:val="none" w:sz="0" w:space="0" w:color="auto"/>
      </w:divBdr>
    </w:div>
    <w:div w:id="1496342048">
      <w:bodyDiv w:val="1"/>
      <w:marLeft w:val="0"/>
      <w:marRight w:val="0"/>
      <w:marTop w:val="0"/>
      <w:marBottom w:val="0"/>
      <w:divBdr>
        <w:top w:val="none" w:sz="0" w:space="0" w:color="auto"/>
        <w:left w:val="none" w:sz="0" w:space="0" w:color="auto"/>
        <w:bottom w:val="none" w:sz="0" w:space="0" w:color="auto"/>
        <w:right w:val="none" w:sz="0" w:space="0" w:color="auto"/>
      </w:divBdr>
    </w:div>
    <w:div w:id="2035379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5777C3-8969-4CA8-893C-1ED54082DA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Pages>
  <Words>306</Words>
  <Characters>1689</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2014-09-20T02:36:00Z</dcterms:created>
  <dcterms:modified xsi:type="dcterms:W3CDTF">2014-09-20T03:33:00Z</dcterms:modified>
</cp:coreProperties>
</file>