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52D" w:rsidRDefault="00EE052D">
      <w:pPr>
        <w:rPr>
          <w:rFonts w:ascii="Arial" w:hAnsi="Arial" w:cs="Arial"/>
        </w:rPr>
      </w:pPr>
      <w:r w:rsidRPr="00EE052D">
        <w:rPr>
          <w:rFonts w:ascii="Arial" w:hAnsi="Arial" w:cs="Arial"/>
        </w:rPr>
        <w:t>Miguel Angel Anguiano Pérez</w:t>
      </w:r>
    </w:p>
    <w:p w:rsidR="00EE052D" w:rsidRDefault="00EE052D">
      <w:pPr>
        <w:rPr>
          <w:rFonts w:ascii="Arial" w:hAnsi="Arial" w:cs="Arial"/>
        </w:rPr>
      </w:pPr>
      <w:r>
        <w:rPr>
          <w:rFonts w:ascii="Arial" w:hAnsi="Arial" w:cs="Arial"/>
        </w:rPr>
        <w:t>Seminario de Comunicación</w:t>
      </w:r>
    </w:p>
    <w:p w:rsidR="00EE052D" w:rsidRDefault="00EE052D">
      <w:pPr>
        <w:rPr>
          <w:rFonts w:ascii="Arial" w:hAnsi="Arial" w:cs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489"/>
      </w:tblGrid>
      <w:tr w:rsidR="00EE052D" w:rsidTr="008F2B5A">
        <w:trPr>
          <w:trHeight w:val="502"/>
        </w:trPr>
        <w:tc>
          <w:tcPr>
            <w:tcW w:w="4489" w:type="dxa"/>
            <w:shd w:val="clear" w:color="auto" w:fill="FABF8F" w:themeFill="accent6" w:themeFillTint="99"/>
            <w:vAlign w:val="center"/>
          </w:tcPr>
          <w:p w:rsidR="00EE052D" w:rsidRDefault="00EE052D" w:rsidP="008F2B5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Fortalezas</w:t>
            </w:r>
          </w:p>
        </w:tc>
        <w:tc>
          <w:tcPr>
            <w:tcW w:w="4489" w:type="dxa"/>
            <w:shd w:val="clear" w:color="auto" w:fill="FABF8F" w:themeFill="accent6" w:themeFillTint="99"/>
            <w:vAlign w:val="center"/>
          </w:tcPr>
          <w:p w:rsidR="00EE052D" w:rsidRDefault="00EE052D" w:rsidP="008F2B5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Oportunidades</w:t>
            </w:r>
          </w:p>
        </w:tc>
      </w:tr>
      <w:tr w:rsidR="00EE052D" w:rsidTr="00EE052D">
        <w:tc>
          <w:tcPr>
            <w:tcW w:w="4489" w:type="dxa"/>
          </w:tcPr>
          <w:p w:rsidR="007D4167" w:rsidRDefault="007D4167">
            <w:pPr>
              <w:rPr>
                <w:rFonts w:ascii="Arial" w:hAnsi="Arial" w:cs="Arial"/>
              </w:rPr>
            </w:pPr>
          </w:p>
          <w:p w:rsidR="00EE052D" w:rsidRDefault="007D416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Empate en 3.5 con Chile en la capacidad de innovación</w:t>
            </w:r>
            <w:r w:rsidR="00412125">
              <w:rPr>
                <w:rFonts w:ascii="Arial" w:hAnsi="Arial" w:cs="Arial"/>
              </w:rPr>
              <w:t>.</w:t>
            </w:r>
          </w:p>
          <w:p w:rsidR="007D4167" w:rsidRDefault="007D4167">
            <w:pPr>
              <w:rPr>
                <w:rFonts w:ascii="Arial" w:hAnsi="Arial" w:cs="Arial"/>
              </w:rPr>
            </w:pPr>
          </w:p>
          <w:p w:rsidR="00EE052D" w:rsidRDefault="007D416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México tiene una cobertura de la red móvil de 99%</w:t>
            </w:r>
            <w:r w:rsidR="00412125">
              <w:rPr>
                <w:rFonts w:ascii="Arial" w:hAnsi="Arial" w:cs="Arial"/>
              </w:rPr>
              <w:t>.</w:t>
            </w:r>
          </w:p>
          <w:p w:rsidR="007D4167" w:rsidRDefault="007D4167">
            <w:pPr>
              <w:rPr>
                <w:rFonts w:ascii="Arial" w:hAnsi="Arial" w:cs="Arial"/>
              </w:rPr>
            </w:pPr>
          </w:p>
          <w:p w:rsidR="007D4167" w:rsidRDefault="007D416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Los trámites gubernamentales están migrando a una plataforma online</w:t>
            </w:r>
            <w:r w:rsidR="00412125">
              <w:rPr>
                <w:rFonts w:ascii="Arial" w:hAnsi="Arial" w:cs="Arial"/>
              </w:rPr>
              <w:t>.</w:t>
            </w:r>
          </w:p>
          <w:p w:rsidR="007D4167" w:rsidRDefault="007D4167">
            <w:pPr>
              <w:rPr>
                <w:rFonts w:ascii="Arial" w:hAnsi="Arial" w:cs="Arial"/>
              </w:rPr>
            </w:pPr>
          </w:p>
          <w:p w:rsidR="007D4167" w:rsidRDefault="007D416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El número de días para obtener un contrato en México es de 23 posiciones por encima de Chile</w:t>
            </w:r>
            <w:r w:rsidR="00412125">
              <w:rPr>
                <w:rFonts w:ascii="Arial" w:hAnsi="Arial" w:cs="Arial"/>
              </w:rPr>
              <w:t>.</w:t>
            </w:r>
          </w:p>
          <w:p w:rsidR="00EE052D" w:rsidRDefault="00EE052D">
            <w:pPr>
              <w:rPr>
                <w:rFonts w:ascii="Arial" w:hAnsi="Arial" w:cs="Arial"/>
              </w:rPr>
            </w:pPr>
          </w:p>
        </w:tc>
        <w:tc>
          <w:tcPr>
            <w:tcW w:w="4489" w:type="dxa"/>
          </w:tcPr>
          <w:p w:rsidR="007D4167" w:rsidRDefault="007D416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  <w:p w:rsidR="00EE052D" w:rsidRDefault="007D416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México necesita mejorar la calidad de la educación en ciencias y matemáticas</w:t>
            </w:r>
            <w:r w:rsidR="00412125">
              <w:rPr>
                <w:rFonts w:ascii="Arial" w:hAnsi="Arial" w:cs="Arial"/>
              </w:rPr>
              <w:t>.</w:t>
            </w:r>
          </w:p>
          <w:p w:rsidR="007D4167" w:rsidRDefault="007D4167">
            <w:pPr>
              <w:rPr>
                <w:rFonts w:ascii="Arial" w:hAnsi="Arial" w:cs="Arial"/>
              </w:rPr>
            </w:pPr>
          </w:p>
          <w:p w:rsidR="007D4167" w:rsidRDefault="0041212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En cuestión de acceso de Internet en las escuelas, México se encuentra evaluado en 3.8, mientras Chile se encuentra en 4.9.</w:t>
            </w:r>
          </w:p>
          <w:p w:rsidR="00412125" w:rsidRDefault="00412125">
            <w:pPr>
              <w:rPr>
                <w:rFonts w:ascii="Arial" w:hAnsi="Arial" w:cs="Arial"/>
              </w:rPr>
            </w:pPr>
          </w:p>
          <w:p w:rsidR="00412125" w:rsidRDefault="0041212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México necesita mejorar la cobertura móvil con respecto a Chile.</w:t>
            </w:r>
          </w:p>
          <w:p w:rsidR="00412125" w:rsidRDefault="00412125">
            <w:pPr>
              <w:rPr>
                <w:rFonts w:ascii="Arial" w:hAnsi="Arial" w:cs="Arial"/>
              </w:rPr>
            </w:pPr>
          </w:p>
          <w:p w:rsidR="00412125" w:rsidRDefault="0041212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Falta de inversión en educación y TICs.</w:t>
            </w:r>
          </w:p>
        </w:tc>
      </w:tr>
      <w:tr w:rsidR="00EE052D" w:rsidTr="008F2B5A">
        <w:trPr>
          <w:trHeight w:val="546"/>
        </w:trPr>
        <w:tc>
          <w:tcPr>
            <w:tcW w:w="4489" w:type="dxa"/>
            <w:shd w:val="clear" w:color="auto" w:fill="FABF8F" w:themeFill="accent6" w:themeFillTint="99"/>
            <w:vAlign w:val="center"/>
          </w:tcPr>
          <w:p w:rsidR="00EE052D" w:rsidRPr="008F2B5A" w:rsidRDefault="00EE052D" w:rsidP="008F2B5A">
            <w:pPr>
              <w:jc w:val="center"/>
              <w:rPr>
                <w:rFonts w:ascii="Arial" w:hAnsi="Arial" w:cs="Arial"/>
              </w:rPr>
            </w:pPr>
            <w:r w:rsidRPr="008F2B5A">
              <w:rPr>
                <w:rFonts w:ascii="Arial" w:hAnsi="Arial" w:cs="Arial"/>
              </w:rPr>
              <w:t>Debilidades</w:t>
            </w:r>
          </w:p>
        </w:tc>
        <w:tc>
          <w:tcPr>
            <w:tcW w:w="4489" w:type="dxa"/>
            <w:shd w:val="clear" w:color="auto" w:fill="FABF8F" w:themeFill="accent6" w:themeFillTint="99"/>
            <w:vAlign w:val="center"/>
          </w:tcPr>
          <w:p w:rsidR="00EE052D" w:rsidRPr="008F2B5A" w:rsidRDefault="00EE052D" w:rsidP="008F2B5A">
            <w:pPr>
              <w:jc w:val="center"/>
              <w:rPr>
                <w:rFonts w:ascii="Arial" w:hAnsi="Arial" w:cs="Arial"/>
              </w:rPr>
            </w:pPr>
            <w:r w:rsidRPr="008F2B5A">
              <w:rPr>
                <w:rFonts w:ascii="Arial" w:hAnsi="Arial" w:cs="Arial"/>
              </w:rPr>
              <w:t>Amenazas</w:t>
            </w:r>
          </w:p>
        </w:tc>
      </w:tr>
      <w:tr w:rsidR="00EE052D" w:rsidTr="00EE052D">
        <w:tc>
          <w:tcPr>
            <w:tcW w:w="4489" w:type="dxa"/>
          </w:tcPr>
          <w:p w:rsidR="007D4167" w:rsidRDefault="007D4167">
            <w:pPr>
              <w:rPr>
                <w:rFonts w:ascii="Arial" w:hAnsi="Arial" w:cs="Arial"/>
              </w:rPr>
            </w:pPr>
          </w:p>
          <w:p w:rsidR="00EE052D" w:rsidRDefault="007D416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México gasta el 3.2 del PIB en tecnologías de la información y comunicaciones</w:t>
            </w:r>
            <w:r w:rsidR="00412125">
              <w:rPr>
                <w:rFonts w:ascii="Arial" w:hAnsi="Arial" w:cs="Arial"/>
              </w:rPr>
              <w:t>.</w:t>
            </w:r>
          </w:p>
          <w:p w:rsidR="007D4167" w:rsidRDefault="007D4167">
            <w:pPr>
              <w:rPr>
                <w:rFonts w:ascii="Arial" w:hAnsi="Arial" w:cs="Arial"/>
              </w:rPr>
            </w:pPr>
          </w:p>
          <w:p w:rsidR="007D4167" w:rsidRDefault="007D416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Dos cadenas televisivas acaparan el 94% del mercado</w:t>
            </w:r>
            <w:r w:rsidR="00412125">
              <w:rPr>
                <w:rFonts w:ascii="Arial" w:hAnsi="Arial" w:cs="Arial"/>
              </w:rPr>
              <w:t>.</w:t>
            </w:r>
          </w:p>
          <w:p w:rsidR="007D4167" w:rsidRDefault="007D4167">
            <w:pPr>
              <w:rPr>
                <w:rFonts w:ascii="Arial" w:hAnsi="Arial" w:cs="Arial"/>
              </w:rPr>
            </w:pPr>
          </w:p>
          <w:p w:rsidR="007D4167" w:rsidRDefault="007D416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</w:t>
            </w:r>
            <w:r w:rsidR="008F2143">
              <w:rPr>
                <w:rFonts w:ascii="Arial" w:hAnsi="Arial" w:cs="Arial"/>
              </w:rPr>
              <w:t>Países europeos y asiáticos muy por encima de las calificaciones de México y Chile.</w:t>
            </w:r>
          </w:p>
          <w:p w:rsidR="008F2143" w:rsidRDefault="008F2143">
            <w:pPr>
              <w:rPr>
                <w:rFonts w:ascii="Arial" w:hAnsi="Arial" w:cs="Arial"/>
              </w:rPr>
            </w:pPr>
          </w:p>
          <w:p w:rsidR="008F2143" w:rsidRDefault="008F2143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</w:rPr>
              <w:t xml:space="preserve">  </w:t>
            </w:r>
            <w:r w:rsidR="00B701CB" w:rsidRPr="00B701CB">
              <w:rPr>
                <w:rFonts w:ascii="Arial" w:hAnsi="Arial" w:cs="Arial"/>
                <w:lang w:val="es-ES"/>
              </w:rPr>
              <w:t xml:space="preserve">México se encuentra </w:t>
            </w:r>
            <w:r w:rsidR="00B701CB">
              <w:rPr>
                <w:rFonts w:ascii="Arial" w:hAnsi="Arial" w:cs="Arial"/>
                <w:lang w:val="es-ES"/>
              </w:rPr>
              <w:t>en una posición inferior</w:t>
            </w:r>
            <w:r w:rsidR="00B701CB" w:rsidRPr="00B701CB">
              <w:rPr>
                <w:rFonts w:ascii="Arial" w:hAnsi="Arial" w:cs="Arial"/>
                <w:lang w:val="es-ES"/>
              </w:rPr>
              <w:t xml:space="preserve"> </w:t>
            </w:r>
            <w:r w:rsidR="00B701CB">
              <w:rPr>
                <w:rFonts w:ascii="Arial" w:hAnsi="Arial" w:cs="Arial"/>
                <w:lang w:val="es-ES"/>
              </w:rPr>
              <w:t>(</w:t>
            </w:r>
            <w:r w:rsidR="00B701CB" w:rsidRPr="00B701CB">
              <w:rPr>
                <w:rFonts w:ascii="Arial" w:hAnsi="Arial" w:cs="Arial"/>
                <w:lang w:val="es-ES"/>
              </w:rPr>
              <w:t>79</w:t>
            </w:r>
            <w:r w:rsidR="00B701CB">
              <w:rPr>
                <w:rFonts w:ascii="Arial" w:hAnsi="Arial" w:cs="Arial"/>
                <w:lang w:val="es-ES"/>
              </w:rPr>
              <w:t>) con respecto a Chile</w:t>
            </w:r>
            <w:r w:rsidR="00B701CB" w:rsidRPr="00B701CB">
              <w:rPr>
                <w:rFonts w:ascii="Arial" w:hAnsi="Arial" w:cs="Arial"/>
                <w:lang w:val="es-ES"/>
              </w:rPr>
              <w:t xml:space="preserve"> </w:t>
            </w:r>
            <w:r w:rsidR="00B701CB">
              <w:rPr>
                <w:rFonts w:ascii="Arial" w:hAnsi="Arial" w:cs="Arial"/>
                <w:lang w:val="es-ES"/>
              </w:rPr>
              <w:t>(</w:t>
            </w:r>
            <w:r w:rsidR="00B701CB" w:rsidRPr="00B701CB">
              <w:rPr>
                <w:rFonts w:ascii="Arial" w:hAnsi="Arial" w:cs="Arial"/>
                <w:lang w:val="es-ES"/>
              </w:rPr>
              <w:t>35</w:t>
            </w:r>
            <w:r w:rsidR="00B701CB">
              <w:rPr>
                <w:rFonts w:ascii="Arial" w:hAnsi="Arial" w:cs="Arial"/>
                <w:lang w:val="es-ES"/>
              </w:rPr>
              <w:t>).</w:t>
            </w:r>
          </w:p>
          <w:p w:rsidR="00B701CB" w:rsidRDefault="00B701CB">
            <w:pPr>
              <w:rPr>
                <w:rFonts w:ascii="Arial" w:hAnsi="Arial" w:cs="Arial"/>
              </w:rPr>
            </w:pPr>
          </w:p>
        </w:tc>
        <w:tc>
          <w:tcPr>
            <w:tcW w:w="4489" w:type="dxa"/>
          </w:tcPr>
          <w:p w:rsidR="007D4167" w:rsidRDefault="007D416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  <w:p w:rsidR="00EE052D" w:rsidRDefault="00412125" w:rsidP="0041212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</w:t>
            </w:r>
            <w:r w:rsidR="008F2143">
              <w:rPr>
                <w:rFonts w:ascii="Arial" w:hAnsi="Arial" w:cs="Arial"/>
              </w:rPr>
              <w:t xml:space="preserve">México está en riesgo de una posible desaceleración económica según </w:t>
            </w:r>
          </w:p>
          <w:p w:rsidR="00412125" w:rsidRDefault="00412125" w:rsidP="00412125">
            <w:pPr>
              <w:rPr>
                <w:rFonts w:ascii="Arial" w:hAnsi="Arial" w:cs="Arial"/>
              </w:rPr>
            </w:pPr>
          </w:p>
          <w:p w:rsidR="00412125" w:rsidRDefault="00412125" w:rsidP="0041212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Licitaciones en telecomunicaciones muy difíciles de obtener y de competir con el mercado actual.</w:t>
            </w:r>
          </w:p>
          <w:p w:rsidR="00412125" w:rsidRDefault="00412125" w:rsidP="00412125">
            <w:pPr>
              <w:rPr>
                <w:rFonts w:ascii="Arial" w:hAnsi="Arial" w:cs="Arial"/>
              </w:rPr>
            </w:pPr>
          </w:p>
          <w:p w:rsidR="00412125" w:rsidRDefault="00412125" w:rsidP="0041212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Falta de inversión en infraestructura en temas de velocidad y calidad de internet con respecto a otros países.</w:t>
            </w:r>
          </w:p>
          <w:p w:rsidR="00412125" w:rsidRDefault="00412125" w:rsidP="00412125">
            <w:pPr>
              <w:rPr>
                <w:rFonts w:ascii="Arial" w:hAnsi="Arial" w:cs="Arial"/>
              </w:rPr>
            </w:pPr>
          </w:p>
          <w:p w:rsidR="00412125" w:rsidRDefault="00412125" w:rsidP="0041212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Altas tarifas en comparación con lo que ofrecen y lo que lo hacen en otros países.</w:t>
            </w:r>
          </w:p>
          <w:p w:rsidR="00412125" w:rsidRDefault="00412125" w:rsidP="00412125">
            <w:pPr>
              <w:rPr>
                <w:rFonts w:ascii="Arial" w:hAnsi="Arial" w:cs="Arial"/>
              </w:rPr>
            </w:pPr>
          </w:p>
        </w:tc>
        <w:bookmarkStart w:id="0" w:name="_GoBack"/>
        <w:bookmarkEnd w:id="0"/>
      </w:tr>
    </w:tbl>
    <w:p w:rsidR="00EE052D" w:rsidRPr="00EE052D" w:rsidRDefault="00EE052D">
      <w:pPr>
        <w:rPr>
          <w:rFonts w:ascii="Arial" w:hAnsi="Arial" w:cs="Arial"/>
        </w:rPr>
      </w:pPr>
    </w:p>
    <w:sectPr w:rsidR="00EE052D" w:rsidRPr="00EE052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385FA8"/>
    <w:multiLevelType w:val="hybridMultilevel"/>
    <w:tmpl w:val="8A7C61BA"/>
    <w:lvl w:ilvl="0" w:tplc="88F82CCA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52D"/>
    <w:rsid w:val="00013B83"/>
    <w:rsid w:val="000B759A"/>
    <w:rsid w:val="00412125"/>
    <w:rsid w:val="007D4167"/>
    <w:rsid w:val="008F2143"/>
    <w:rsid w:val="008F2B5A"/>
    <w:rsid w:val="00B701CB"/>
    <w:rsid w:val="00EE0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E05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7D416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E05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7D41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213</Words>
  <Characters>1175</Characters>
  <Application>Microsoft Macintosh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Sistema integral de Administracion S.A. de C.V.</Company>
  <LinksUpToDate>false</LinksUpToDate>
  <CharactersWithSpaces>1386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Miguel Angel Anguiano Pérez</dc:creator>
  <cp:lastModifiedBy>Octavio</cp:lastModifiedBy>
  <cp:revision>2</cp:revision>
  <dcterms:created xsi:type="dcterms:W3CDTF">2014-10-07T02:22:00Z</dcterms:created>
  <dcterms:modified xsi:type="dcterms:W3CDTF">2014-10-07T02:22:00Z</dcterms:modified>
</cp:coreProperties>
</file>