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E82823" w14:textId="44FA2ED4" w:rsidR="003445A3" w:rsidRPr="00B01E59" w:rsidRDefault="003445A3" w:rsidP="003445A3">
      <w:pPr>
        <w:jc w:val="both"/>
        <w:rPr>
          <w:rFonts w:ascii="Times New Roman" w:hAnsi="Times New Roman" w:cs="Times New Roman"/>
          <w:b/>
          <w:lang w:val="es-ES"/>
        </w:rPr>
      </w:pPr>
      <w:r>
        <w:rPr>
          <w:rFonts w:ascii="Times New Roman" w:hAnsi="Times New Roman" w:cs="Times New Roman"/>
          <w:b/>
          <w:lang w:val="es-ES"/>
        </w:rPr>
        <w:t xml:space="preserve">50 años de </w:t>
      </w:r>
      <w:r w:rsidRPr="0084299E">
        <w:rPr>
          <w:rFonts w:ascii="Times New Roman" w:hAnsi="Times New Roman" w:cs="Times New Roman"/>
          <w:b/>
          <w:i/>
          <w:lang w:val="es-ES"/>
        </w:rPr>
        <w:t>Comprender los medios de comunicación. Las extensiones del hombre.</w:t>
      </w:r>
    </w:p>
    <w:p w14:paraId="1758B04B" w14:textId="4C53B2FD" w:rsidR="003445A3" w:rsidRPr="00B01E59" w:rsidRDefault="003445A3" w:rsidP="003445A3">
      <w:pPr>
        <w:jc w:val="both"/>
        <w:rPr>
          <w:rFonts w:ascii="Times New Roman" w:hAnsi="Times New Roman" w:cs="Times New Roman"/>
          <w:lang w:val="es-ES"/>
        </w:rPr>
      </w:pPr>
      <w:r w:rsidRPr="00B01E59">
        <w:rPr>
          <w:rFonts w:ascii="Times New Roman" w:hAnsi="Times New Roman" w:cs="Times New Roman"/>
          <w:lang w:val="es-ES"/>
        </w:rPr>
        <w:t>Octavio Islas.</w:t>
      </w:r>
      <w:r w:rsidR="00D51C91">
        <w:rPr>
          <w:rStyle w:val="Refdenotaalfinal"/>
          <w:rFonts w:ascii="Times New Roman" w:hAnsi="Times New Roman" w:cs="Times New Roman"/>
          <w:lang w:val="es-ES"/>
        </w:rPr>
        <w:endnoteReference w:id="1"/>
      </w:r>
    </w:p>
    <w:p w14:paraId="406FDE1A" w14:textId="77777777" w:rsidR="003445A3" w:rsidRDefault="003445A3" w:rsidP="003445A3">
      <w:pPr>
        <w:jc w:val="both"/>
        <w:rPr>
          <w:rFonts w:ascii="Times New Roman" w:hAnsi="Times New Roman" w:cs="Times New Roman"/>
          <w:lang w:val="es-ES"/>
        </w:rPr>
      </w:pPr>
    </w:p>
    <w:p w14:paraId="29FF672A" w14:textId="478DC386" w:rsidR="007917FD" w:rsidRDefault="000A2DFA" w:rsidP="003445A3">
      <w:pPr>
        <w:jc w:val="both"/>
        <w:rPr>
          <w:rFonts w:ascii="Times New Roman" w:hAnsi="Times New Roman" w:cs="Times New Roman"/>
          <w:b/>
          <w:lang w:val="es-ES"/>
        </w:rPr>
      </w:pPr>
      <w:r>
        <w:rPr>
          <w:rFonts w:ascii="Times New Roman" w:hAnsi="Times New Roman" w:cs="Times New Roman"/>
          <w:b/>
          <w:lang w:val="es-ES"/>
        </w:rPr>
        <w:t>Resumen</w:t>
      </w:r>
      <w:r w:rsidR="00A17AFE">
        <w:rPr>
          <w:rFonts w:ascii="Times New Roman" w:hAnsi="Times New Roman" w:cs="Times New Roman"/>
          <w:b/>
          <w:lang w:val="es-ES"/>
        </w:rPr>
        <w:t>.</w:t>
      </w:r>
    </w:p>
    <w:p w14:paraId="28E392B3" w14:textId="77777777" w:rsidR="000A2DFA" w:rsidRDefault="000A2DFA" w:rsidP="003445A3">
      <w:pPr>
        <w:jc w:val="both"/>
        <w:rPr>
          <w:rFonts w:ascii="Times New Roman" w:hAnsi="Times New Roman" w:cs="Times New Roman"/>
          <w:lang w:val="es-ES"/>
        </w:rPr>
      </w:pPr>
    </w:p>
    <w:p w14:paraId="48762BD9" w14:textId="0815148D" w:rsidR="00D058A0" w:rsidRDefault="00D058A0" w:rsidP="007917FD">
      <w:pPr>
        <w:spacing w:line="360" w:lineRule="auto"/>
        <w:jc w:val="both"/>
        <w:rPr>
          <w:rFonts w:ascii="Times New Roman" w:hAnsi="Times New Roman" w:cs="Times New Roman"/>
          <w:lang w:val="es-ES"/>
        </w:rPr>
      </w:pPr>
      <w:r>
        <w:rPr>
          <w:rFonts w:ascii="Times New Roman" w:hAnsi="Times New Roman" w:cs="Times New Roman"/>
          <w:lang w:val="es-ES"/>
        </w:rPr>
        <w:t>En 2014</w:t>
      </w:r>
      <w:r w:rsidR="00A12E3A">
        <w:rPr>
          <w:rFonts w:ascii="Times New Roman" w:hAnsi="Times New Roman" w:cs="Times New Roman"/>
          <w:lang w:val="es-ES"/>
        </w:rPr>
        <w:t xml:space="preserve"> </w:t>
      </w:r>
      <w:r w:rsidR="00F33AB3">
        <w:rPr>
          <w:rFonts w:ascii="Times New Roman" w:hAnsi="Times New Roman" w:cs="Times New Roman"/>
          <w:lang w:val="es-ES"/>
        </w:rPr>
        <w:t>se cumplieron</w:t>
      </w:r>
      <w:r w:rsidR="009973C5">
        <w:rPr>
          <w:rFonts w:ascii="Times New Roman" w:hAnsi="Times New Roman" w:cs="Times New Roman"/>
          <w:lang w:val="es-ES"/>
        </w:rPr>
        <w:t xml:space="preserve"> 50 años de la publicación del libro </w:t>
      </w:r>
      <w:r w:rsidR="009973C5" w:rsidRPr="007917FD">
        <w:rPr>
          <w:rFonts w:ascii="Times New Roman" w:hAnsi="Times New Roman" w:cs="Times New Roman"/>
          <w:i/>
          <w:lang w:val="es-ES"/>
        </w:rPr>
        <w:t>Understanding media: The extensions of man</w:t>
      </w:r>
      <w:r w:rsidR="009973C5" w:rsidRPr="007917FD">
        <w:rPr>
          <w:rFonts w:ascii="Times New Roman" w:hAnsi="Times New Roman" w:cs="Times New Roman"/>
          <w:lang w:val="es-ES"/>
        </w:rPr>
        <w:t xml:space="preserve"> (1964) -en castellano: </w:t>
      </w:r>
      <w:r w:rsidR="009973C5" w:rsidRPr="007917FD">
        <w:rPr>
          <w:rFonts w:ascii="Times New Roman" w:hAnsi="Times New Roman" w:cs="Times New Roman"/>
          <w:i/>
          <w:lang w:val="es-ES"/>
        </w:rPr>
        <w:t>Comprender los medios de comunicación. Las extensiones del ser humano</w:t>
      </w:r>
      <w:r w:rsidR="00DC4EA3">
        <w:rPr>
          <w:rFonts w:ascii="Times New Roman" w:hAnsi="Times New Roman" w:cs="Times New Roman"/>
          <w:i/>
          <w:lang w:val="es-ES"/>
        </w:rPr>
        <w:t>-</w:t>
      </w:r>
      <w:r w:rsidR="009973C5">
        <w:rPr>
          <w:rFonts w:ascii="Times New Roman" w:hAnsi="Times New Roman" w:cs="Times New Roman"/>
          <w:i/>
          <w:lang w:val="es-ES"/>
        </w:rPr>
        <w:t xml:space="preserve">, </w:t>
      </w:r>
      <w:r w:rsidR="009973C5">
        <w:rPr>
          <w:rFonts w:ascii="Times New Roman" w:hAnsi="Times New Roman" w:cs="Times New Roman"/>
          <w:lang w:val="es-ES"/>
        </w:rPr>
        <w:t xml:space="preserve">tercer libro de </w:t>
      </w:r>
      <w:r w:rsidR="00DC4EA3">
        <w:rPr>
          <w:rFonts w:ascii="Times New Roman" w:hAnsi="Times New Roman" w:cs="Times New Roman"/>
          <w:lang w:val="es-ES"/>
        </w:rPr>
        <w:t xml:space="preserve">Herbert </w:t>
      </w:r>
      <w:r w:rsidR="009973C5">
        <w:rPr>
          <w:rFonts w:ascii="Times New Roman" w:hAnsi="Times New Roman" w:cs="Times New Roman"/>
          <w:lang w:val="es-ES"/>
        </w:rPr>
        <w:t>Marshall McLuhan</w:t>
      </w:r>
      <w:r w:rsidR="000A2DFA">
        <w:rPr>
          <w:rFonts w:ascii="Times New Roman" w:hAnsi="Times New Roman" w:cs="Times New Roman"/>
          <w:lang w:val="es-ES"/>
        </w:rPr>
        <w:t xml:space="preserve"> (1911-1980)</w:t>
      </w:r>
      <w:r w:rsidR="009973C5">
        <w:rPr>
          <w:rFonts w:ascii="Times New Roman" w:hAnsi="Times New Roman" w:cs="Times New Roman"/>
          <w:lang w:val="es-ES"/>
        </w:rPr>
        <w:t xml:space="preserve">, de enorme trascendencia en la imaginación comunicológica contemporánea. </w:t>
      </w:r>
      <w:r w:rsidR="00272E20">
        <w:rPr>
          <w:rFonts w:ascii="Times New Roman" w:hAnsi="Times New Roman" w:cs="Times New Roman"/>
          <w:lang w:val="es-ES"/>
        </w:rPr>
        <w:t xml:space="preserve">Por ello el motivo del presente texto. </w:t>
      </w:r>
    </w:p>
    <w:p w14:paraId="6D4D8A77" w14:textId="77777777" w:rsidR="00D058A0" w:rsidRDefault="00D058A0" w:rsidP="007917FD">
      <w:pPr>
        <w:spacing w:line="360" w:lineRule="auto"/>
        <w:jc w:val="both"/>
        <w:rPr>
          <w:rFonts w:ascii="Times New Roman" w:hAnsi="Times New Roman" w:cs="Times New Roman"/>
          <w:lang w:val="es-ES"/>
        </w:rPr>
      </w:pPr>
    </w:p>
    <w:p w14:paraId="1A4851A0" w14:textId="4DC4D905" w:rsidR="00710FB8" w:rsidRDefault="009973C5" w:rsidP="007917FD">
      <w:pPr>
        <w:spacing w:line="360" w:lineRule="auto"/>
        <w:jc w:val="both"/>
        <w:rPr>
          <w:rFonts w:ascii="Times New Roman" w:hAnsi="Times New Roman" w:cs="Times New Roman"/>
          <w:lang w:val="es-ES"/>
        </w:rPr>
      </w:pPr>
      <w:r>
        <w:rPr>
          <w:rFonts w:ascii="Times New Roman" w:hAnsi="Times New Roman" w:cs="Times New Roman"/>
          <w:lang w:val="es-ES"/>
        </w:rPr>
        <w:t xml:space="preserve">En </w:t>
      </w:r>
      <w:r w:rsidR="00A64F66">
        <w:rPr>
          <w:rFonts w:ascii="Times New Roman" w:hAnsi="Times New Roman" w:cs="Times New Roman"/>
          <w:lang w:val="es-ES"/>
        </w:rPr>
        <w:t>la primera parte</w:t>
      </w:r>
      <w:r w:rsidR="007917FD">
        <w:rPr>
          <w:rFonts w:ascii="Times New Roman" w:hAnsi="Times New Roman" w:cs="Times New Roman"/>
          <w:lang w:val="es-ES"/>
        </w:rPr>
        <w:t xml:space="preserve"> explico qué es Media Ecology</w:t>
      </w:r>
      <w:r w:rsidR="00687D76">
        <w:rPr>
          <w:rFonts w:ascii="Times New Roman" w:hAnsi="Times New Roman" w:cs="Times New Roman"/>
          <w:lang w:val="es-ES"/>
        </w:rPr>
        <w:t xml:space="preserve"> –en castellano Ecología de los Medios</w:t>
      </w:r>
      <w:r w:rsidR="00F33AB3">
        <w:rPr>
          <w:rFonts w:ascii="Times New Roman" w:hAnsi="Times New Roman" w:cs="Times New Roman"/>
          <w:lang w:val="es-ES"/>
        </w:rPr>
        <w:t>-,</w:t>
      </w:r>
      <w:r w:rsidR="007917FD">
        <w:rPr>
          <w:rFonts w:ascii="Times New Roman" w:hAnsi="Times New Roman" w:cs="Times New Roman"/>
          <w:lang w:val="es-ES"/>
        </w:rPr>
        <w:t xml:space="preserve"> destacando la relevante contribución de M</w:t>
      </w:r>
      <w:r w:rsidR="00AF5F25">
        <w:rPr>
          <w:rFonts w:ascii="Times New Roman" w:hAnsi="Times New Roman" w:cs="Times New Roman"/>
          <w:lang w:val="es-ES"/>
        </w:rPr>
        <w:t xml:space="preserve">arshall McLuhan en la difícil </w:t>
      </w:r>
      <w:r w:rsidR="000A2DFA">
        <w:rPr>
          <w:rFonts w:ascii="Times New Roman" w:hAnsi="Times New Roman" w:cs="Times New Roman"/>
          <w:lang w:val="es-ES"/>
        </w:rPr>
        <w:t xml:space="preserve">tarea </w:t>
      </w:r>
      <w:r w:rsidR="00AF5F25">
        <w:rPr>
          <w:rFonts w:ascii="Times New Roman" w:hAnsi="Times New Roman" w:cs="Times New Roman"/>
          <w:lang w:val="es-ES"/>
        </w:rPr>
        <w:t xml:space="preserve">de precisar </w:t>
      </w:r>
      <w:r w:rsidR="007917FD">
        <w:rPr>
          <w:rFonts w:ascii="Times New Roman" w:hAnsi="Times New Roman" w:cs="Times New Roman"/>
          <w:lang w:val="es-ES"/>
        </w:rPr>
        <w:t>el objeto d</w:t>
      </w:r>
      <w:r w:rsidR="00FD768B">
        <w:rPr>
          <w:rFonts w:ascii="Times New Roman" w:hAnsi="Times New Roman" w:cs="Times New Roman"/>
          <w:lang w:val="es-ES"/>
        </w:rPr>
        <w:t>e estudio de es</w:t>
      </w:r>
      <w:r w:rsidR="007A2FCE">
        <w:rPr>
          <w:rFonts w:ascii="Times New Roman" w:hAnsi="Times New Roman" w:cs="Times New Roman"/>
          <w:lang w:val="es-ES"/>
        </w:rPr>
        <w:t>t</w:t>
      </w:r>
      <w:r w:rsidR="00FD768B">
        <w:rPr>
          <w:rFonts w:ascii="Times New Roman" w:hAnsi="Times New Roman" w:cs="Times New Roman"/>
          <w:lang w:val="es-ES"/>
        </w:rPr>
        <w:t xml:space="preserve">a </w:t>
      </w:r>
      <w:r w:rsidR="00FD768B" w:rsidRPr="009973C5">
        <w:rPr>
          <w:rFonts w:ascii="Times New Roman" w:hAnsi="Times New Roman" w:cs="Times New Roman"/>
          <w:lang w:val="es-ES"/>
        </w:rPr>
        <w:t>metadisciplina</w:t>
      </w:r>
      <w:r w:rsidR="00DC4EA3">
        <w:rPr>
          <w:rFonts w:ascii="Times New Roman" w:hAnsi="Times New Roman" w:cs="Times New Roman"/>
          <w:i/>
          <w:lang w:val="es-ES"/>
        </w:rPr>
        <w:t>,</w:t>
      </w:r>
      <w:r w:rsidR="00DC4EA3" w:rsidRPr="00DC4EA3">
        <w:rPr>
          <w:rFonts w:ascii="Times New Roman" w:hAnsi="Times New Roman" w:cs="Times New Roman"/>
          <w:lang w:val="es-ES"/>
        </w:rPr>
        <w:t xml:space="preserve"> y</w:t>
      </w:r>
      <w:r w:rsidR="00DC4EA3">
        <w:rPr>
          <w:rFonts w:ascii="Times New Roman" w:hAnsi="Times New Roman" w:cs="Times New Roman"/>
          <w:i/>
          <w:lang w:val="es-ES"/>
        </w:rPr>
        <w:t xml:space="preserve"> </w:t>
      </w:r>
      <w:r w:rsidR="00DC4EA3" w:rsidRPr="004D38DB">
        <w:rPr>
          <w:rFonts w:ascii="Times New Roman" w:hAnsi="Times New Roman" w:cs="Times New Roman"/>
          <w:lang w:val="es-ES"/>
        </w:rPr>
        <w:t>s</w:t>
      </w:r>
      <w:r w:rsidR="007A2FCE" w:rsidRPr="004D38DB">
        <w:rPr>
          <w:rFonts w:ascii="Times New Roman" w:hAnsi="Times New Roman" w:cs="Times New Roman"/>
          <w:lang w:val="es-ES"/>
        </w:rPr>
        <w:t>eñalo</w:t>
      </w:r>
      <w:r w:rsidR="007917FD">
        <w:rPr>
          <w:rFonts w:ascii="Times New Roman" w:hAnsi="Times New Roman" w:cs="Times New Roman"/>
          <w:lang w:val="es-ES"/>
        </w:rPr>
        <w:t xml:space="preserve"> por qué el </w:t>
      </w:r>
      <w:r>
        <w:rPr>
          <w:rFonts w:ascii="Times New Roman" w:hAnsi="Times New Roman" w:cs="Times New Roman"/>
          <w:lang w:val="es-ES"/>
        </w:rPr>
        <w:t xml:space="preserve">referido </w:t>
      </w:r>
      <w:r w:rsidR="007917FD">
        <w:rPr>
          <w:rFonts w:ascii="Times New Roman" w:hAnsi="Times New Roman" w:cs="Times New Roman"/>
          <w:lang w:val="es-ES"/>
        </w:rPr>
        <w:t xml:space="preserve">libro </w:t>
      </w:r>
      <w:r>
        <w:rPr>
          <w:rFonts w:ascii="Times New Roman" w:hAnsi="Times New Roman" w:cs="Times New Roman"/>
          <w:lang w:val="es-ES"/>
        </w:rPr>
        <w:t>es considerado como</w:t>
      </w:r>
      <w:r w:rsidR="007917FD">
        <w:rPr>
          <w:rFonts w:ascii="Times New Roman" w:hAnsi="Times New Roman" w:cs="Times New Roman"/>
          <w:lang w:val="es-ES"/>
        </w:rPr>
        <w:t xml:space="preserve"> la primera</w:t>
      </w:r>
      <w:r>
        <w:rPr>
          <w:rFonts w:ascii="Times New Roman" w:hAnsi="Times New Roman" w:cs="Times New Roman"/>
          <w:lang w:val="es-ES"/>
        </w:rPr>
        <w:t xml:space="preserve"> </w:t>
      </w:r>
      <w:r w:rsidR="007917FD">
        <w:rPr>
          <w:rFonts w:ascii="Times New Roman" w:hAnsi="Times New Roman" w:cs="Times New Roman"/>
          <w:lang w:val="es-ES"/>
        </w:rPr>
        <w:t>lectura seminal en la Ecología de los Medios.</w:t>
      </w:r>
      <w:r w:rsidR="004C07EC">
        <w:rPr>
          <w:rFonts w:ascii="Times New Roman" w:hAnsi="Times New Roman" w:cs="Times New Roman"/>
          <w:lang w:val="es-ES"/>
        </w:rPr>
        <w:t xml:space="preserve"> En la segunda parte refiero </w:t>
      </w:r>
      <w:r w:rsidR="00FD768B">
        <w:rPr>
          <w:rFonts w:ascii="Times New Roman" w:hAnsi="Times New Roman" w:cs="Times New Roman"/>
          <w:lang w:val="es-ES"/>
        </w:rPr>
        <w:t>cuáles son los</w:t>
      </w:r>
      <w:r w:rsidR="00A12E3A">
        <w:rPr>
          <w:rFonts w:ascii="Times New Roman" w:hAnsi="Times New Roman" w:cs="Times New Roman"/>
          <w:lang w:val="es-ES"/>
        </w:rPr>
        <w:t xml:space="preserve"> principales antecedentes del</w:t>
      </w:r>
      <w:r w:rsidR="004C07EC">
        <w:rPr>
          <w:rFonts w:ascii="Times New Roman" w:hAnsi="Times New Roman" w:cs="Times New Roman"/>
          <w:lang w:val="es-ES"/>
        </w:rPr>
        <w:t xml:space="preserve"> libro</w:t>
      </w:r>
      <w:r w:rsidR="004C07EC">
        <w:rPr>
          <w:rFonts w:ascii="Times New Roman" w:hAnsi="Times New Roman" w:cs="Times New Roman"/>
          <w:i/>
          <w:lang w:val="es-ES"/>
        </w:rPr>
        <w:t>,</w:t>
      </w:r>
      <w:r w:rsidR="00FD768B">
        <w:rPr>
          <w:rFonts w:ascii="Times New Roman" w:hAnsi="Times New Roman" w:cs="Times New Roman"/>
          <w:i/>
          <w:lang w:val="es-ES"/>
        </w:rPr>
        <w:t xml:space="preserve"> </w:t>
      </w:r>
      <w:r w:rsidR="00A341A9">
        <w:rPr>
          <w:rFonts w:ascii="Times New Roman" w:hAnsi="Times New Roman" w:cs="Times New Roman"/>
          <w:lang w:val="es-ES"/>
        </w:rPr>
        <w:t xml:space="preserve">destacando </w:t>
      </w:r>
      <w:r w:rsidR="00FD768B">
        <w:rPr>
          <w:rFonts w:ascii="Times New Roman" w:hAnsi="Times New Roman" w:cs="Times New Roman"/>
          <w:lang w:val="es-ES"/>
        </w:rPr>
        <w:t>el Proyecto NAEB # 69 y</w:t>
      </w:r>
      <w:r w:rsidR="004D38DB">
        <w:rPr>
          <w:rFonts w:ascii="Times New Roman" w:hAnsi="Times New Roman" w:cs="Times New Roman"/>
          <w:lang w:val="es-ES"/>
        </w:rPr>
        <w:t>, por supuesto,</w:t>
      </w:r>
      <w:r w:rsidR="00FD768B">
        <w:rPr>
          <w:rFonts w:ascii="Times New Roman" w:hAnsi="Times New Roman" w:cs="Times New Roman"/>
          <w:i/>
          <w:lang w:val="es-ES"/>
        </w:rPr>
        <w:t xml:space="preserve"> </w:t>
      </w:r>
      <w:r w:rsidR="00FD768B">
        <w:rPr>
          <w:rFonts w:ascii="Times New Roman" w:hAnsi="Times New Roman" w:cs="Times New Roman"/>
          <w:lang w:val="es-ES"/>
        </w:rPr>
        <w:t>los</w:t>
      </w:r>
      <w:r w:rsidR="004C07EC">
        <w:rPr>
          <w:rFonts w:ascii="Times New Roman" w:hAnsi="Times New Roman" w:cs="Times New Roman"/>
          <w:lang w:val="es-ES"/>
        </w:rPr>
        <w:t xml:space="preserve"> dos libros</w:t>
      </w:r>
      <w:r w:rsidR="00FD768B">
        <w:rPr>
          <w:rFonts w:ascii="Times New Roman" w:hAnsi="Times New Roman" w:cs="Times New Roman"/>
          <w:lang w:val="es-ES"/>
        </w:rPr>
        <w:t xml:space="preserve"> de McLuhan</w:t>
      </w:r>
      <w:r w:rsidR="00D058A0">
        <w:rPr>
          <w:rFonts w:ascii="Times New Roman" w:hAnsi="Times New Roman" w:cs="Times New Roman"/>
          <w:lang w:val="es-ES"/>
        </w:rPr>
        <w:t xml:space="preserve"> que le antecedieron</w:t>
      </w:r>
      <w:r w:rsidR="00A12E3A">
        <w:rPr>
          <w:rFonts w:ascii="Times New Roman" w:hAnsi="Times New Roman" w:cs="Times New Roman"/>
          <w:lang w:val="es-ES"/>
        </w:rPr>
        <w:t>;</w:t>
      </w:r>
      <w:r>
        <w:rPr>
          <w:rFonts w:ascii="Times New Roman" w:hAnsi="Times New Roman" w:cs="Times New Roman"/>
          <w:lang w:val="es-ES"/>
        </w:rPr>
        <w:t xml:space="preserve"> </w:t>
      </w:r>
      <w:r w:rsidR="00272E20">
        <w:rPr>
          <w:rFonts w:ascii="Times New Roman" w:hAnsi="Times New Roman" w:cs="Times New Roman"/>
          <w:lang w:val="es-ES"/>
        </w:rPr>
        <w:t>destaco</w:t>
      </w:r>
      <w:r w:rsidR="00D058A0">
        <w:rPr>
          <w:rFonts w:ascii="Times New Roman" w:hAnsi="Times New Roman" w:cs="Times New Roman"/>
          <w:lang w:val="es-ES"/>
        </w:rPr>
        <w:t>, además,</w:t>
      </w:r>
      <w:r w:rsidR="00FD768B">
        <w:rPr>
          <w:rFonts w:ascii="Times New Roman" w:hAnsi="Times New Roman" w:cs="Times New Roman"/>
          <w:lang w:val="es-ES"/>
        </w:rPr>
        <w:t xml:space="preserve"> la</w:t>
      </w:r>
      <w:r w:rsidR="004C07EC">
        <w:rPr>
          <w:rFonts w:ascii="Times New Roman" w:hAnsi="Times New Roman" w:cs="Times New Roman"/>
          <w:lang w:val="es-ES"/>
        </w:rPr>
        <w:t xml:space="preserve"> decisiva influencia de </w:t>
      </w:r>
      <w:r w:rsidR="004C07EC" w:rsidRPr="00C167B0">
        <w:rPr>
          <w:rStyle w:val="reference-text"/>
          <w:rFonts w:ascii="Times New Roman" w:eastAsia="Times New Roman" w:hAnsi="Times New Roman" w:cs="Times New Roman"/>
          <w:color w:val="252525"/>
        </w:rPr>
        <w:t xml:space="preserve">Pierre Teilhard de Chardin </w:t>
      </w:r>
      <w:r w:rsidR="00FD768B">
        <w:rPr>
          <w:rFonts w:ascii="Times New Roman" w:hAnsi="Times New Roman" w:cs="Times New Roman"/>
          <w:lang w:val="es-ES"/>
        </w:rPr>
        <w:t xml:space="preserve">y Harold </w:t>
      </w:r>
      <w:r w:rsidR="00DC4EA3">
        <w:rPr>
          <w:rFonts w:ascii="Times New Roman" w:hAnsi="Times New Roman" w:cs="Times New Roman"/>
          <w:lang w:val="es-ES"/>
        </w:rPr>
        <w:t xml:space="preserve">Innis en </w:t>
      </w:r>
      <w:r w:rsidR="00FD768B">
        <w:rPr>
          <w:rFonts w:ascii="Times New Roman" w:hAnsi="Times New Roman" w:cs="Times New Roman"/>
          <w:lang w:val="es-ES"/>
        </w:rPr>
        <w:t>McLuhan</w:t>
      </w:r>
      <w:r w:rsidR="004D38DB">
        <w:rPr>
          <w:rFonts w:ascii="Times New Roman" w:hAnsi="Times New Roman" w:cs="Times New Roman"/>
          <w:lang w:val="es-ES"/>
        </w:rPr>
        <w:t xml:space="preserve"> y particularmente en</w:t>
      </w:r>
      <w:r w:rsidR="00D058A0">
        <w:rPr>
          <w:rFonts w:ascii="Times New Roman" w:hAnsi="Times New Roman" w:cs="Times New Roman"/>
          <w:lang w:val="es-ES"/>
        </w:rPr>
        <w:t xml:space="preserve"> el libro</w:t>
      </w:r>
      <w:r w:rsidR="004D38DB">
        <w:rPr>
          <w:rFonts w:ascii="Times New Roman" w:hAnsi="Times New Roman" w:cs="Times New Roman"/>
          <w:lang w:val="es-ES"/>
        </w:rPr>
        <w:t xml:space="preserve"> </w:t>
      </w:r>
      <w:r w:rsidR="004D38DB" w:rsidRPr="007917FD">
        <w:rPr>
          <w:rFonts w:ascii="Times New Roman" w:hAnsi="Times New Roman" w:cs="Times New Roman"/>
          <w:i/>
          <w:lang w:val="es-ES"/>
        </w:rPr>
        <w:t>Understanding media: The extensions of man</w:t>
      </w:r>
      <w:r w:rsidR="00FD768B">
        <w:rPr>
          <w:rFonts w:ascii="Times New Roman" w:hAnsi="Times New Roman" w:cs="Times New Roman"/>
          <w:lang w:val="es-ES"/>
        </w:rPr>
        <w:t>.</w:t>
      </w:r>
      <w:r w:rsidR="00FD768B">
        <w:rPr>
          <w:rFonts w:ascii="Times New Roman" w:hAnsi="Times New Roman" w:cs="Times New Roman"/>
          <w:i/>
          <w:lang w:val="es-ES"/>
        </w:rPr>
        <w:t xml:space="preserve"> </w:t>
      </w:r>
      <w:r w:rsidR="00FD768B">
        <w:rPr>
          <w:rFonts w:ascii="Times New Roman" w:hAnsi="Times New Roman" w:cs="Times New Roman"/>
          <w:lang w:val="es-ES"/>
        </w:rPr>
        <w:t>En el</w:t>
      </w:r>
      <w:r w:rsidR="004C07EC">
        <w:rPr>
          <w:rFonts w:ascii="Times New Roman" w:hAnsi="Times New Roman" w:cs="Times New Roman"/>
          <w:lang w:val="es-ES"/>
        </w:rPr>
        <w:t xml:space="preserve"> tercer apartado </w:t>
      </w:r>
      <w:r w:rsidR="00272E20">
        <w:rPr>
          <w:rFonts w:ascii="Times New Roman" w:hAnsi="Times New Roman" w:cs="Times New Roman"/>
          <w:lang w:val="es-ES"/>
        </w:rPr>
        <w:t xml:space="preserve">finalmente </w:t>
      </w:r>
      <w:r w:rsidR="004C07EC">
        <w:rPr>
          <w:rFonts w:ascii="Times New Roman" w:hAnsi="Times New Roman" w:cs="Times New Roman"/>
          <w:lang w:val="es-ES"/>
        </w:rPr>
        <w:t xml:space="preserve">centro mi atención en </w:t>
      </w:r>
      <w:r w:rsidR="005E031F">
        <w:rPr>
          <w:rFonts w:ascii="Times New Roman" w:hAnsi="Times New Roman" w:cs="Times New Roman"/>
          <w:lang w:val="es-ES"/>
        </w:rPr>
        <w:t xml:space="preserve">los capítulos comprendidos </w:t>
      </w:r>
      <w:r w:rsidR="007A2FCE">
        <w:rPr>
          <w:rFonts w:ascii="Times New Roman" w:hAnsi="Times New Roman" w:cs="Times New Roman"/>
          <w:lang w:val="es-ES"/>
        </w:rPr>
        <w:t>en la primera parte</w:t>
      </w:r>
      <w:r w:rsidR="004D38DB">
        <w:rPr>
          <w:rFonts w:ascii="Times New Roman" w:hAnsi="Times New Roman" w:cs="Times New Roman"/>
          <w:lang w:val="es-ES"/>
        </w:rPr>
        <w:t xml:space="preserve"> del mencionado libro</w:t>
      </w:r>
      <w:r w:rsidR="005E031F">
        <w:rPr>
          <w:rFonts w:ascii="Times New Roman" w:hAnsi="Times New Roman" w:cs="Times New Roman"/>
          <w:lang w:val="es-ES"/>
        </w:rPr>
        <w:t xml:space="preserve">, pues en </w:t>
      </w:r>
      <w:r w:rsidR="00FD768B">
        <w:rPr>
          <w:rFonts w:ascii="Times New Roman" w:hAnsi="Times New Roman" w:cs="Times New Roman"/>
          <w:lang w:val="es-ES"/>
        </w:rPr>
        <w:t xml:space="preserve">éstos subyacen las tesis medulares de la </w:t>
      </w:r>
      <w:r w:rsidR="005E031F">
        <w:rPr>
          <w:rFonts w:ascii="Times New Roman" w:hAnsi="Times New Roman" w:cs="Times New Roman"/>
          <w:lang w:val="es-ES"/>
        </w:rPr>
        <w:t>contribución teórica de McLuhan al desarrollo de la Ecolog</w:t>
      </w:r>
      <w:r w:rsidR="00D058A0">
        <w:rPr>
          <w:rFonts w:ascii="Times New Roman" w:hAnsi="Times New Roman" w:cs="Times New Roman"/>
          <w:lang w:val="es-ES"/>
        </w:rPr>
        <w:t>ía de los Medios, así como las bases y</w:t>
      </w:r>
      <w:r w:rsidR="00FF002D">
        <w:rPr>
          <w:rFonts w:ascii="Times New Roman" w:hAnsi="Times New Roman" w:cs="Times New Roman"/>
          <w:lang w:val="es-ES"/>
        </w:rPr>
        <w:t xml:space="preserve"> fundamentos de la </w:t>
      </w:r>
      <w:r w:rsidR="004D38DB">
        <w:rPr>
          <w:rFonts w:ascii="Times New Roman" w:hAnsi="Times New Roman" w:cs="Times New Roman"/>
          <w:lang w:val="es-ES"/>
        </w:rPr>
        <w:t>ingeniería de la comunicología</w:t>
      </w:r>
      <w:r w:rsidR="00FF002D" w:rsidRPr="007917FD">
        <w:rPr>
          <w:rFonts w:ascii="Times New Roman" w:hAnsi="Times New Roman" w:cs="Times New Roman"/>
          <w:lang w:val="es-ES"/>
        </w:rPr>
        <w:t xml:space="preserve"> social posible</w:t>
      </w:r>
      <w:r w:rsidR="00FF002D">
        <w:rPr>
          <w:rFonts w:ascii="Times New Roman" w:hAnsi="Times New Roman" w:cs="Times New Roman"/>
          <w:lang w:val="es-ES"/>
        </w:rPr>
        <w:t xml:space="preserve">. </w:t>
      </w:r>
    </w:p>
    <w:p w14:paraId="5E99B90A" w14:textId="77777777" w:rsidR="00710FB8" w:rsidRDefault="00710FB8" w:rsidP="007917FD">
      <w:pPr>
        <w:spacing w:line="360" w:lineRule="auto"/>
        <w:jc w:val="both"/>
        <w:rPr>
          <w:rFonts w:ascii="Times New Roman" w:hAnsi="Times New Roman" w:cs="Times New Roman"/>
          <w:lang w:val="es-ES"/>
        </w:rPr>
      </w:pPr>
    </w:p>
    <w:p w14:paraId="4A5C94FE" w14:textId="34818840" w:rsidR="00710FB8" w:rsidRPr="00710FB8" w:rsidRDefault="00710FB8" w:rsidP="007917FD">
      <w:pPr>
        <w:spacing w:line="360" w:lineRule="auto"/>
        <w:jc w:val="both"/>
        <w:rPr>
          <w:rFonts w:ascii="Times New Roman" w:hAnsi="Times New Roman" w:cs="Times New Roman"/>
          <w:b/>
          <w:lang w:val="es-ES"/>
        </w:rPr>
      </w:pPr>
      <w:r w:rsidRPr="00710FB8">
        <w:rPr>
          <w:rFonts w:ascii="Times New Roman" w:hAnsi="Times New Roman" w:cs="Times New Roman"/>
          <w:b/>
          <w:lang w:val="es-ES"/>
        </w:rPr>
        <w:t>Palabras clave</w:t>
      </w:r>
      <w:r w:rsidR="00A17AFE">
        <w:rPr>
          <w:rFonts w:ascii="Times New Roman" w:hAnsi="Times New Roman" w:cs="Times New Roman"/>
          <w:b/>
          <w:lang w:val="es-ES"/>
        </w:rPr>
        <w:t>.</w:t>
      </w:r>
    </w:p>
    <w:p w14:paraId="30E4BB5E" w14:textId="77777777" w:rsidR="00710FB8" w:rsidRDefault="00710FB8" w:rsidP="007917FD">
      <w:pPr>
        <w:spacing w:line="360" w:lineRule="auto"/>
        <w:jc w:val="both"/>
        <w:rPr>
          <w:rFonts w:ascii="Times New Roman" w:hAnsi="Times New Roman" w:cs="Times New Roman"/>
          <w:lang w:val="es-ES"/>
        </w:rPr>
      </w:pPr>
    </w:p>
    <w:p w14:paraId="459131CD" w14:textId="3512174D" w:rsidR="004C07EC" w:rsidRDefault="00710FB8" w:rsidP="007917FD">
      <w:pPr>
        <w:spacing w:line="360" w:lineRule="auto"/>
        <w:jc w:val="both"/>
        <w:rPr>
          <w:rFonts w:ascii="Times New Roman" w:hAnsi="Times New Roman" w:cs="Times New Roman"/>
          <w:lang w:val="es-ES"/>
        </w:rPr>
      </w:pPr>
      <w:r>
        <w:rPr>
          <w:rFonts w:ascii="Times New Roman" w:hAnsi="Times New Roman" w:cs="Times New Roman"/>
          <w:lang w:val="es-ES"/>
        </w:rPr>
        <w:t xml:space="preserve">Marshall McLuhan, Ecología de los medios, Comprender los medios de comunicación. Las extensiones del ser humano, </w:t>
      </w:r>
      <w:r w:rsidR="00A341A9">
        <w:rPr>
          <w:rFonts w:ascii="Times New Roman" w:hAnsi="Times New Roman" w:cs="Times New Roman"/>
          <w:lang w:val="es-ES"/>
        </w:rPr>
        <w:t xml:space="preserve"> </w:t>
      </w:r>
      <w:r w:rsidR="004D38DB">
        <w:rPr>
          <w:rFonts w:ascii="Times New Roman" w:hAnsi="Times New Roman" w:cs="Times New Roman"/>
          <w:lang w:val="es-ES"/>
        </w:rPr>
        <w:t>ingeniería de la comunicología</w:t>
      </w:r>
      <w:r w:rsidRPr="007917FD">
        <w:rPr>
          <w:rFonts w:ascii="Times New Roman" w:hAnsi="Times New Roman" w:cs="Times New Roman"/>
          <w:lang w:val="es-ES"/>
        </w:rPr>
        <w:t xml:space="preserve"> social</w:t>
      </w:r>
      <w:r>
        <w:rPr>
          <w:rFonts w:ascii="Times New Roman" w:hAnsi="Times New Roman" w:cs="Times New Roman"/>
          <w:lang w:val="es-ES"/>
        </w:rPr>
        <w:t>.</w:t>
      </w:r>
    </w:p>
    <w:p w14:paraId="70CCF1A3" w14:textId="77777777" w:rsidR="000A2DFA" w:rsidRPr="000A2DFA" w:rsidRDefault="000A2DFA" w:rsidP="007917FD">
      <w:pPr>
        <w:spacing w:line="360" w:lineRule="auto"/>
        <w:jc w:val="both"/>
        <w:rPr>
          <w:rFonts w:ascii="Times New Roman" w:hAnsi="Times New Roman" w:cs="Times New Roman"/>
          <w:b/>
          <w:lang w:val="es-ES"/>
        </w:rPr>
      </w:pPr>
    </w:p>
    <w:p w14:paraId="6854D784" w14:textId="77777777" w:rsidR="00A17AFE" w:rsidRDefault="000A2DFA" w:rsidP="000A2DFA">
      <w:pPr>
        <w:spacing w:line="360" w:lineRule="auto"/>
        <w:jc w:val="both"/>
        <w:rPr>
          <w:rFonts w:ascii="Times New Roman" w:hAnsi="Times New Roman" w:cs="Times New Roman"/>
          <w:b/>
          <w:lang w:val="es-ES"/>
        </w:rPr>
      </w:pPr>
      <w:r w:rsidRPr="000A2DFA">
        <w:rPr>
          <w:rFonts w:ascii="Times New Roman" w:hAnsi="Times New Roman" w:cs="Times New Roman"/>
          <w:b/>
          <w:lang w:val="es-ES"/>
        </w:rPr>
        <w:t>Abstract</w:t>
      </w:r>
      <w:r w:rsidR="00A17AFE">
        <w:rPr>
          <w:rFonts w:ascii="Times New Roman" w:hAnsi="Times New Roman" w:cs="Times New Roman"/>
          <w:b/>
          <w:lang w:val="es-ES"/>
        </w:rPr>
        <w:t>.</w:t>
      </w:r>
    </w:p>
    <w:p w14:paraId="5ED2442E" w14:textId="19DCD2C0" w:rsidR="000A2DFA" w:rsidRPr="000A2DFA" w:rsidRDefault="000A2DFA" w:rsidP="000A2DFA">
      <w:pPr>
        <w:spacing w:line="360" w:lineRule="auto"/>
        <w:jc w:val="both"/>
        <w:rPr>
          <w:rFonts w:ascii="Times New Roman" w:hAnsi="Times New Roman" w:cs="Times New Roman"/>
          <w:b/>
          <w:lang w:val="es-ES"/>
        </w:rPr>
      </w:pPr>
      <w:r w:rsidRPr="000A2DFA">
        <w:rPr>
          <w:rFonts w:ascii="Times New Roman" w:hAnsi="Times New Roman" w:cs="Times New Roman"/>
          <w:b/>
          <w:lang w:val="es-ES"/>
        </w:rPr>
        <w:t xml:space="preserve"> </w:t>
      </w:r>
    </w:p>
    <w:p w14:paraId="438E935E" w14:textId="35E7A344" w:rsidR="000A2DFA" w:rsidRPr="000A2DFA" w:rsidRDefault="000A2DFA" w:rsidP="000A2DFA">
      <w:pPr>
        <w:spacing w:line="360" w:lineRule="auto"/>
        <w:jc w:val="both"/>
        <w:rPr>
          <w:rFonts w:ascii="Times New Roman" w:hAnsi="Times New Roman" w:cs="Times New Roman"/>
          <w:lang w:val="es-ES"/>
        </w:rPr>
      </w:pPr>
      <w:r w:rsidRPr="000A2DFA">
        <w:rPr>
          <w:rFonts w:ascii="Times New Roman" w:hAnsi="Times New Roman" w:cs="Times New Roman"/>
          <w:lang w:val="es-ES"/>
        </w:rPr>
        <w:t xml:space="preserve">In 2014 </w:t>
      </w:r>
      <w:r>
        <w:rPr>
          <w:rFonts w:ascii="Times New Roman" w:hAnsi="Times New Roman" w:cs="Times New Roman"/>
          <w:lang w:val="es-ES"/>
        </w:rPr>
        <w:t xml:space="preserve">we celebrate </w:t>
      </w:r>
      <w:r w:rsidRPr="000A2DFA">
        <w:rPr>
          <w:rFonts w:ascii="Times New Roman" w:hAnsi="Times New Roman" w:cs="Times New Roman"/>
          <w:lang w:val="es-ES"/>
        </w:rPr>
        <w:t xml:space="preserve">the 50th anniversary of the publication of </w:t>
      </w:r>
      <w:r w:rsidRPr="000A2DFA">
        <w:rPr>
          <w:rFonts w:ascii="Times New Roman" w:hAnsi="Times New Roman" w:cs="Times New Roman"/>
          <w:i/>
          <w:lang w:val="es-ES"/>
        </w:rPr>
        <w:t>the book Understanding media: The extensions of man</w:t>
      </w:r>
      <w:r>
        <w:rPr>
          <w:rFonts w:ascii="Times New Roman" w:hAnsi="Times New Roman" w:cs="Times New Roman"/>
          <w:lang w:val="es-ES"/>
        </w:rPr>
        <w:t xml:space="preserve"> (1964),</w:t>
      </w:r>
      <w:r w:rsidRPr="000A2DFA">
        <w:rPr>
          <w:rFonts w:ascii="Times New Roman" w:hAnsi="Times New Roman" w:cs="Times New Roman"/>
          <w:lang w:val="es-ES"/>
        </w:rPr>
        <w:t xml:space="preserve"> third book of Herbert Marshall McLuhan (1911-</w:t>
      </w:r>
      <w:r w:rsidRPr="000A2DFA">
        <w:rPr>
          <w:rFonts w:ascii="Times New Roman" w:hAnsi="Times New Roman" w:cs="Times New Roman"/>
          <w:lang w:val="es-ES"/>
        </w:rPr>
        <w:lastRenderedPageBreak/>
        <w:t>1980), of enormous importance in con</w:t>
      </w:r>
      <w:r>
        <w:rPr>
          <w:rFonts w:ascii="Times New Roman" w:hAnsi="Times New Roman" w:cs="Times New Roman"/>
          <w:lang w:val="es-ES"/>
        </w:rPr>
        <w:t xml:space="preserve">temporary </w:t>
      </w:r>
      <w:r w:rsidR="008324B5">
        <w:rPr>
          <w:rFonts w:ascii="Times New Roman" w:hAnsi="Times New Roman" w:cs="Times New Roman"/>
          <w:lang w:val="es-ES"/>
        </w:rPr>
        <w:t>communicology.</w:t>
      </w:r>
      <w:r w:rsidRPr="000A2DFA">
        <w:rPr>
          <w:rFonts w:ascii="Times New Roman" w:hAnsi="Times New Roman" w:cs="Times New Roman"/>
          <w:lang w:val="es-ES"/>
        </w:rPr>
        <w:t xml:space="preserve">imagination. Hence the reason of this text. </w:t>
      </w:r>
    </w:p>
    <w:p w14:paraId="4FB86440" w14:textId="77777777" w:rsidR="000A2DFA" w:rsidRPr="000A2DFA" w:rsidRDefault="000A2DFA" w:rsidP="000A2DFA">
      <w:pPr>
        <w:spacing w:line="360" w:lineRule="auto"/>
        <w:jc w:val="both"/>
        <w:rPr>
          <w:rFonts w:ascii="Times New Roman" w:hAnsi="Times New Roman" w:cs="Times New Roman"/>
          <w:lang w:val="es-ES"/>
        </w:rPr>
      </w:pPr>
    </w:p>
    <w:p w14:paraId="6FEAC2B0" w14:textId="5408A936" w:rsidR="000A2DFA" w:rsidRPr="000A2DFA" w:rsidRDefault="000A2DFA" w:rsidP="000A2DFA">
      <w:pPr>
        <w:spacing w:line="360" w:lineRule="auto"/>
        <w:jc w:val="both"/>
        <w:rPr>
          <w:rFonts w:ascii="Times New Roman" w:hAnsi="Times New Roman" w:cs="Times New Roman"/>
          <w:lang w:val="es-ES"/>
        </w:rPr>
      </w:pPr>
      <w:r w:rsidRPr="000A2DFA">
        <w:rPr>
          <w:rFonts w:ascii="Times New Roman" w:hAnsi="Times New Roman" w:cs="Times New Roman"/>
          <w:lang w:val="es-ES"/>
        </w:rPr>
        <w:t xml:space="preserve">In the first part </w:t>
      </w:r>
      <w:r w:rsidR="00001869">
        <w:rPr>
          <w:rFonts w:ascii="Times New Roman" w:hAnsi="Times New Roman" w:cs="Times New Roman"/>
          <w:lang w:val="es-ES"/>
        </w:rPr>
        <w:t xml:space="preserve">of this paper </w:t>
      </w:r>
      <w:r w:rsidRPr="000A2DFA">
        <w:rPr>
          <w:rFonts w:ascii="Times New Roman" w:hAnsi="Times New Roman" w:cs="Times New Roman"/>
          <w:lang w:val="es-ES"/>
        </w:rPr>
        <w:t xml:space="preserve">I explain what </w:t>
      </w:r>
      <w:r>
        <w:rPr>
          <w:rFonts w:ascii="Times New Roman" w:hAnsi="Times New Roman" w:cs="Times New Roman"/>
          <w:lang w:val="es-ES"/>
        </w:rPr>
        <w:t xml:space="preserve">is Media Ecology, </w:t>
      </w:r>
      <w:r w:rsidRPr="000A2DFA">
        <w:rPr>
          <w:rFonts w:ascii="Times New Roman" w:hAnsi="Times New Roman" w:cs="Times New Roman"/>
          <w:lang w:val="es-ES"/>
        </w:rPr>
        <w:t xml:space="preserve"> highlighting the significant contribution of Marshall McLuhan in the difficult task of specifying the object of study in this meta-discipline, and pointed out why the said book is regarded as the seminal first reading in Media Ecology. In the second part mean what the main background of the book are highlighting the NAEB # 69 Project and, of course, McLuhan's two books that preceded it; also stressed the decisive influence of Pierre Teilhard de Chardin and McLuhan and Harold Innis in particular in the book </w:t>
      </w:r>
      <w:r w:rsidRPr="000A2DFA">
        <w:rPr>
          <w:rFonts w:ascii="Times New Roman" w:hAnsi="Times New Roman" w:cs="Times New Roman"/>
          <w:i/>
          <w:lang w:val="es-ES"/>
        </w:rPr>
        <w:t>Understanding media: The extensions of man.</w:t>
      </w:r>
      <w:r w:rsidRPr="000A2DFA">
        <w:rPr>
          <w:rFonts w:ascii="Times New Roman" w:hAnsi="Times New Roman" w:cs="Times New Roman"/>
          <w:lang w:val="es-ES"/>
        </w:rPr>
        <w:t xml:space="preserve"> In the third section finally focus my attention on the chapters included in the first part of that book, because they </w:t>
      </w:r>
      <w:r>
        <w:rPr>
          <w:rFonts w:ascii="Times New Roman" w:hAnsi="Times New Roman" w:cs="Times New Roman"/>
          <w:lang w:val="es-ES"/>
        </w:rPr>
        <w:t xml:space="preserve">contain tne main </w:t>
      </w:r>
      <w:r w:rsidRPr="000A2DFA">
        <w:rPr>
          <w:rFonts w:ascii="Times New Roman" w:hAnsi="Times New Roman" w:cs="Times New Roman"/>
          <w:lang w:val="es-ES"/>
        </w:rPr>
        <w:t xml:space="preserve">thesis of the theoretical contribution </w:t>
      </w:r>
      <w:r>
        <w:rPr>
          <w:rFonts w:ascii="Times New Roman" w:hAnsi="Times New Roman" w:cs="Times New Roman"/>
          <w:lang w:val="es-ES"/>
        </w:rPr>
        <w:t xml:space="preserve">of McLuhan </w:t>
      </w:r>
      <w:r w:rsidRPr="000A2DFA">
        <w:rPr>
          <w:rFonts w:ascii="Times New Roman" w:hAnsi="Times New Roman" w:cs="Times New Roman"/>
          <w:lang w:val="es-ES"/>
        </w:rPr>
        <w:t>to the development of Media Ecology, and the basis and foundations of possible so</w:t>
      </w:r>
      <w:r>
        <w:rPr>
          <w:rFonts w:ascii="Times New Roman" w:hAnsi="Times New Roman" w:cs="Times New Roman"/>
          <w:lang w:val="es-ES"/>
        </w:rPr>
        <w:t>c</w:t>
      </w:r>
      <w:r w:rsidR="008324B5">
        <w:rPr>
          <w:rFonts w:ascii="Times New Roman" w:hAnsi="Times New Roman" w:cs="Times New Roman"/>
          <w:lang w:val="es-ES"/>
        </w:rPr>
        <w:t>ial engineering communicology.</w:t>
      </w:r>
    </w:p>
    <w:p w14:paraId="1C3BD92B" w14:textId="77777777" w:rsidR="000A2DFA" w:rsidRPr="000A2DFA" w:rsidRDefault="000A2DFA" w:rsidP="000A2DFA">
      <w:pPr>
        <w:spacing w:line="360" w:lineRule="auto"/>
        <w:jc w:val="both"/>
        <w:rPr>
          <w:rFonts w:ascii="Times New Roman" w:hAnsi="Times New Roman" w:cs="Times New Roman"/>
          <w:lang w:val="es-ES"/>
        </w:rPr>
      </w:pPr>
    </w:p>
    <w:p w14:paraId="3F070A95" w14:textId="2492D93A" w:rsidR="000A2DFA" w:rsidRPr="008324B5" w:rsidRDefault="000A2DFA" w:rsidP="000A2DFA">
      <w:pPr>
        <w:spacing w:line="360" w:lineRule="auto"/>
        <w:jc w:val="both"/>
        <w:rPr>
          <w:rFonts w:ascii="Times New Roman" w:hAnsi="Times New Roman" w:cs="Times New Roman"/>
          <w:b/>
          <w:lang w:val="es-ES"/>
        </w:rPr>
      </w:pPr>
      <w:r w:rsidRPr="008324B5">
        <w:rPr>
          <w:rFonts w:ascii="Times New Roman" w:hAnsi="Times New Roman" w:cs="Times New Roman"/>
          <w:b/>
          <w:lang w:val="es-ES"/>
        </w:rPr>
        <w:t>Keywords</w:t>
      </w:r>
      <w:r w:rsidR="00A17AFE">
        <w:rPr>
          <w:rFonts w:ascii="Times New Roman" w:hAnsi="Times New Roman" w:cs="Times New Roman"/>
          <w:b/>
          <w:lang w:val="es-ES"/>
        </w:rPr>
        <w:t>.</w:t>
      </w:r>
      <w:r w:rsidRPr="008324B5">
        <w:rPr>
          <w:rFonts w:ascii="Times New Roman" w:hAnsi="Times New Roman" w:cs="Times New Roman"/>
          <w:b/>
          <w:lang w:val="es-ES"/>
        </w:rPr>
        <w:t xml:space="preserve"> </w:t>
      </w:r>
    </w:p>
    <w:p w14:paraId="0C2DC64E" w14:textId="77777777" w:rsidR="000A2DFA" w:rsidRPr="000A2DFA" w:rsidRDefault="000A2DFA" w:rsidP="000A2DFA">
      <w:pPr>
        <w:spacing w:line="360" w:lineRule="auto"/>
        <w:jc w:val="both"/>
        <w:rPr>
          <w:rFonts w:ascii="Times New Roman" w:hAnsi="Times New Roman" w:cs="Times New Roman"/>
          <w:lang w:val="es-ES"/>
        </w:rPr>
      </w:pPr>
    </w:p>
    <w:p w14:paraId="015EF3AE" w14:textId="531D5F73" w:rsidR="000A2DFA" w:rsidRDefault="000A2DFA" w:rsidP="000A2DFA">
      <w:pPr>
        <w:spacing w:line="360" w:lineRule="auto"/>
        <w:jc w:val="both"/>
        <w:rPr>
          <w:rFonts w:ascii="Times New Roman" w:hAnsi="Times New Roman" w:cs="Times New Roman"/>
          <w:lang w:val="es-ES"/>
        </w:rPr>
      </w:pPr>
      <w:r w:rsidRPr="000A2DFA">
        <w:rPr>
          <w:rFonts w:ascii="Times New Roman" w:hAnsi="Times New Roman" w:cs="Times New Roman"/>
          <w:lang w:val="es-ES"/>
        </w:rPr>
        <w:t>Marshall McLuhan, Media Ecology, Understanding Media. The extensions of man, the social engineering comunicología.</w:t>
      </w:r>
    </w:p>
    <w:p w14:paraId="1341D0CE" w14:textId="77777777" w:rsidR="00BE2C5D" w:rsidRDefault="00BE2C5D" w:rsidP="007917FD">
      <w:pPr>
        <w:spacing w:line="360" w:lineRule="auto"/>
        <w:jc w:val="both"/>
        <w:rPr>
          <w:rFonts w:ascii="Times New Roman" w:hAnsi="Times New Roman" w:cs="Times New Roman"/>
          <w:lang w:val="es-ES"/>
        </w:rPr>
      </w:pPr>
    </w:p>
    <w:p w14:paraId="30A44EFA" w14:textId="77777777" w:rsidR="00A17AFE" w:rsidRDefault="00A17AFE" w:rsidP="007917FD">
      <w:pPr>
        <w:spacing w:line="360" w:lineRule="auto"/>
        <w:jc w:val="both"/>
        <w:rPr>
          <w:rFonts w:ascii="Times New Roman" w:hAnsi="Times New Roman" w:cs="Times New Roman"/>
          <w:lang w:val="es-ES"/>
        </w:rPr>
      </w:pPr>
    </w:p>
    <w:p w14:paraId="26C09F43" w14:textId="131DC53E" w:rsidR="00D51C91" w:rsidRPr="007917FD" w:rsidRDefault="00D51C91" w:rsidP="003445A3">
      <w:pPr>
        <w:jc w:val="both"/>
        <w:rPr>
          <w:rFonts w:ascii="Times New Roman" w:hAnsi="Times New Roman" w:cs="Times New Roman"/>
          <w:b/>
          <w:lang w:val="es-ES"/>
        </w:rPr>
      </w:pPr>
      <w:r w:rsidRPr="007917FD">
        <w:rPr>
          <w:rFonts w:ascii="Times New Roman" w:hAnsi="Times New Roman" w:cs="Times New Roman"/>
          <w:b/>
          <w:lang w:val="es-ES"/>
        </w:rPr>
        <w:t>1.  Marshall McLuhan y</w:t>
      </w:r>
      <w:r w:rsidR="00687D76">
        <w:rPr>
          <w:rFonts w:ascii="Times New Roman" w:hAnsi="Times New Roman" w:cs="Times New Roman"/>
          <w:b/>
          <w:lang w:val="es-ES"/>
        </w:rPr>
        <w:t xml:space="preserve"> la Ecología de los Medios</w:t>
      </w:r>
      <w:r w:rsidRPr="007917FD">
        <w:rPr>
          <w:rFonts w:ascii="Times New Roman" w:hAnsi="Times New Roman" w:cs="Times New Roman"/>
          <w:b/>
          <w:i/>
          <w:lang w:val="es-ES"/>
        </w:rPr>
        <w:t>.</w:t>
      </w:r>
    </w:p>
    <w:p w14:paraId="46AAA59C" w14:textId="77777777" w:rsidR="00D51C91" w:rsidRPr="007917FD" w:rsidRDefault="00D51C91" w:rsidP="003445A3">
      <w:pPr>
        <w:jc w:val="both"/>
        <w:rPr>
          <w:rFonts w:ascii="Times New Roman" w:hAnsi="Times New Roman" w:cs="Times New Roman"/>
          <w:lang w:val="es-ES"/>
        </w:rPr>
      </w:pPr>
    </w:p>
    <w:p w14:paraId="2A769C8C" w14:textId="77777777" w:rsidR="00A17AFE" w:rsidRDefault="00A17AFE" w:rsidP="00D51C91">
      <w:pPr>
        <w:spacing w:line="360" w:lineRule="auto"/>
        <w:jc w:val="both"/>
        <w:rPr>
          <w:rFonts w:ascii="Times New Roman" w:hAnsi="Times New Roman" w:cs="Times New Roman"/>
          <w:lang w:val="es-ES"/>
        </w:rPr>
      </w:pPr>
    </w:p>
    <w:p w14:paraId="24CA0A7E" w14:textId="20338AE9" w:rsidR="00001869" w:rsidRDefault="00F83159" w:rsidP="00D51C91">
      <w:pPr>
        <w:spacing w:line="360" w:lineRule="auto"/>
        <w:jc w:val="both"/>
        <w:rPr>
          <w:rFonts w:ascii="Times New Roman" w:hAnsi="Times New Roman" w:cs="Times New Roman"/>
          <w:lang w:val="es-ES"/>
        </w:rPr>
      </w:pPr>
      <w:r w:rsidRPr="007917FD">
        <w:rPr>
          <w:rFonts w:ascii="Times New Roman" w:hAnsi="Times New Roman" w:cs="Times New Roman"/>
          <w:lang w:val="es-ES"/>
        </w:rPr>
        <w:t>En</w:t>
      </w:r>
      <w:r w:rsidR="003445A3" w:rsidRPr="007917FD">
        <w:rPr>
          <w:rFonts w:ascii="Times New Roman" w:hAnsi="Times New Roman" w:cs="Times New Roman"/>
          <w:lang w:val="es-ES"/>
        </w:rPr>
        <w:t xml:space="preserve"> 2014 </w:t>
      </w:r>
      <w:r w:rsidR="0005107F">
        <w:rPr>
          <w:rFonts w:ascii="Times New Roman" w:hAnsi="Times New Roman" w:cs="Times New Roman"/>
          <w:lang w:val="es-ES"/>
        </w:rPr>
        <w:t>se cumplió</w:t>
      </w:r>
      <w:r w:rsidR="003445A3" w:rsidRPr="007917FD">
        <w:rPr>
          <w:rFonts w:ascii="Times New Roman" w:hAnsi="Times New Roman" w:cs="Times New Roman"/>
          <w:lang w:val="es-ES"/>
        </w:rPr>
        <w:t xml:space="preserve"> el </w:t>
      </w:r>
      <w:r w:rsidR="007917FD">
        <w:rPr>
          <w:rFonts w:ascii="Times New Roman" w:hAnsi="Times New Roman" w:cs="Times New Roman"/>
          <w:lang w:val="es-ES"/>
        </w:rPr>
        <w:t>L aniversario</w:t>
      </w:r>
      <w:r w:rsidR="003445A3" w:rsidRPr="007917FD">
        <w:rPr>
          <w:rFonts w:ascii="Times New Roman" w:hAnsi="Times New Roman" w:cs="Times New Roman"/>
          <w:lang w:val="es-ES"/>
        </w:rPr>
        <w:t xml:space="preserve"> de la </w:t>
      </w:r>
      <w:r w:rsidR="00A12E3A">
        <w:rPr>
          <w:rFonts w:ascii="Times New Roman" w:hAnsi="Times New Roman" w:cs="Times New Roman"/>
          <w:lang w:val="es-ES"/>
        </w:rPr>
        <w:t xml:space="preserve">primera edición de </w:t>
      </w:r>
      <w:r w:rsidR="009973C5" w:rsidRPr="007917FD">
        <w:rPr>
          <w:rFonts w:ascii="Times New Roman" w:hAnsi="Times New Roman" w:cs="Times New Roman"/>
          <w:i/>
          <w:lang w:val="es-ES"/>
        </w:rPr>
        <w:t>Understanding media: The extensions of man</w:t>
      </w:r>
      <w:r w:rsidR="007A2FCE" w:rsidRPr="007917FD">
        <w:rPr>
          <w:rFonts w:ascii="Times New Roman" w:hAnsi="Times New Roman" w:cs="Times New Roman"/>
          <w:lang w:val="es-ES"/>
        </w:rPr>
        <w:t xml:space="preserve"> (1964)</w:t>
      </w:r>
      <w:r w:rsidR="007A2FCE">
        <w:rPr>
          <w:rFonts w:ascii="Times New Roman" w:hAnsi="Times New Roman" w:cs="Times New Roman"/>
          <w:lang w:val="es-ES"/>
        </w:rPr>
        <w:t>,</w:t>
      </w:r>
      <w:r w:rsidR="007A2FCE" w:rsidRPr="007917FD">
        <w:rPr>
          <w:rFonts w:ascii="Times New Roman" w:hAnsi="Times New Roman" w:cs="Times New Roman"/>
          <w:lang w:val="es-ES"/>
        </w:rPr>
        <w:t xml:space="preserve"> </w:t>
      </w:r>
      <w:r w:rsidR="003445A3" w:rsidRPr="007917FD">
        <w:rPr>
          <w:rFonts w:ascii="Times New Roman" w:hAnsi="Times New Roman" w:cs="Times New Roman"/>
          <w:lang w:val="es-ES"/>
        </w:rPr>
        <w:t xml:space="preserve">libro </w:t>
      </w:r>
      <w:r w:rsidR="002220AF">
        <w:rPr>
          <w:rFonts w:ascii="Times New Roman" w:hAnsi="Times New Roman" w:cs="Times New Roman"/>
          <w:lang w:val="es-ES"/>
        </w:rPr>
        <w:t>efectivamente relevante en la breve historia de los</w:t>
      </w:r>
      <w:r w:rsidR="00710FB8">
        <w:rPr>
          <w:rFonts w:ascii="Times New Roman" w:hAnsi="Times New Roman" w:cs="Times New Roman"/>
          <w:lang w:val="es-ES"/>
        </w:rPr>
        <w:t xml:space="preserve"> estudios de comunicación</w:t>
      </w:r>
      <w:r w:rsidR="00001869">
        <w:rPr>
          <w:rFonts w:ascii="Times New Roman" w:hAnsi="Times New Roman" w:cs="Times New Roman"/>
          <w:lang w:val="es-ES"/>
        </w:rPr>
        <w:t xml:space="preserve"> -</w:t>
      </w:r>
      <w:r w:rsidR="008324B5">
        <w:rPr>
          <w:rFonts w:ascii="Times New Roman" w:hAnsi="Times New Roman" w:cs="Times New Roman"/>
          <w:lang w:val="es-ES"/>
        </w:rPr>
        <w:t>que parte</w:t>
      </w:r>
      <w:r w:rsidR="00001869">
        <w:rPr>
          <w:rFonts w:ascii="Times New Roman" w:hAnsi="Times New Roman" w:cs="Times New Roman"/>
          <w:lang w:val="es-ES"/>
        </w:rPr>
        <w:t>n</w:t>
      </w:r>
      <w:r w:rsidR="008324B5">
        <w:rPr>
          <w:rFonts w:ascii="Times New Roman" w:hAnsi="Times New Roman" w:cs="Times New Roman"/>
          <w:lang w:val="es-ES"/>
        </w:rPr>
        <w:t xml:space="preserve"> de 1948 (Costa 2009)</w:t>
      </w:r>
      <w:r w:rsidR="00001869">
        <w:rPr>
          <w:rFonts w:ascii="Times New Roman" w:hAnsi="Times New Roman" w:cs="Times New Roman"/>
          <w:lang w:val="es-ES"/>
        </w:rPr>
        <w:t>-</w:t>
      </w:r>
      <w:r w:rsidR="00710FB8">
        <w:rPr>
          <w:rFonts w:ascii="Times New Roman" w:hAnsi="Times New Roman" w:cs="Times New Roman"/>
          <w:lang w:val="es-ES"/>
        </w:rPr>
        <w:t>,</w:t>
      </w:r>
      <w:r w:rsidR="004D38DB">
        <w:rPr>
          <w:rFonts w:ascii="Times New Roman" w:hAnsi="Times New Roman" w:cs="Times New Roman"/>
          <w:lang w:val="es-ES"/>
        </w:rPr>
        <w:t xml:space="preserve"> sin duda alguna</w:t>
      </w:r>
      <w:r w:rsidR="00D058A0">
        <w:rPr>
          <w:rFonts w:ascii="Times New Roman" w:hAnsi="Times New Roman" w:cs="Times New Roman"/>
          <w:lang w:val="es-ES"/>
        </w:rPr>
        <w:t>,</w:t>
      </w:r>
      <w:r w:rsidR="002220AF">
        <w:rPr>
          <w:rFonts w:ascii="Times New Roman" w:hAnsi="Times New Roman" w:cs="Times New Roman"/>
          <w:lang w:val="es-ES"/>
        </w:rPr>
        <w:t xml:space="preserve"> </w:t>
      </w:r>
      <w:r w:rsidR="003445A3" w:rsidRPr="007917FD">
        <w:rPr>
          <w:rFonts w:ascii="Times New Roman" w:hAnsi="Times New Roman" w:cs="Times New Roman"/>
          <w:lang w:val="es-ES"/>
        </w:rPr>
        <w:t>axial en el imaginario teórico y conceptual de la ingeniería de la comuni</w:t>
      </w:r>
      <w:r w:rsidR="00437223" w:rsidRPr="007917FD">
        <w:rPr>
          <w:rFonts w:ascii="Times New Roman" w:hAnsi="Times New Roman" w:cs="Times New Roman"/>
          <w:lang w:val="es-ES"/>
        </w:rPr>
        <w:t>cación</w:t>
      </w:r>
      <w:r w:rsidR="003445A3" w:rsidRPr="007917FD">
        <w:rPr>
          <w:rFonts w:ascii="Times New Roman" w:hAnsi="Times New Roman" w:cs="Times New Roman"/>
          <w:lang w:val="es-ES"/>
        </w:rPr>
        <w:t xml:space="preserve"> social posible</w:t>
      </w:r>
      <w:r w:rsidR="002220AF">
        <w:rPr>
          <w:rFonts w:ascii="Times New Roman" w:hAnsi="Times New Roman" w:cs="Times New Roman"/>
          <w:lang w:val="es-ES"/>
        </w:rPr>
        <w:t>, aún por construir</w:t>
      </w:r>
      <w:r w:rsidR="007A2FCE">
        <w:rPr>
          <w:rFonts w:ascii="Times New Roman" w:hAnsi="Times New Roman" w:cs="Times New Roman"/>
          <w:lang w:val="es-ES"/>
        </w:rPr>
        <w:t>.</w:t>
      </w:r>
      <w:r w:rsidR="007B3ACC" w:rsidRPr="007917FD">
        <w:rPr>
          <w:rFonts w:ascii="Times New Roman" w:hAnsi="Times New Roman" w:cs="Times New Roman"/>
          <w:i/>
          <w:lang w:val="es-ES"/>
        </w:rPr>
        <w:t xml:space="preserve"> </w:t>
      </w:r>
      <w:r w:rsidR="007A2FCE">
        <w:rPr>
          <w:rFonts w:ascii="Times New Roman" w:hAnsi="Times New Roman" w:cs="Times New Roman"/>
          <w:lang w:val="es-ES"/>
        </w:rPr>
        <w:t>El t</w:t>
      </w:r>
      <w:r w:rsidR="003445A3" w:rsidRPr="007917FD">
        <w:rPr>
          <w:rFonts w:ascii="Times New Roman" w:hAnsi="Times New Roman" w:cs="Times New Roman"/>
          <w:lang w:val="es-ES"/>
        </w:rPr>
        <w:t>ercer libro de Herbert Mars</w:t>
      </w:r>
      <w:r w:rsidR="00A64474">
        <w:rPr>
          <w:rFonts w:ascii="Times New Roman" w:hAnsi="Times New Roman" w:cs="Times New Roman"/>
          <w:lang w:val="es-ES"/>
        </w:rPr>
        <w:t>h</w:t>
      </w:r>
      <w:r w:rsidR="003445A3" w:rsidRPr="007917FD">
        <w:rPr>
          <w:rFonts w:ascii="Times New Roman" w:hAnsi="Times New Roman" w:cs="Times New Roman"/>
          <w:lang w:val="es-ES"/>
        </w:rPr>
        <w:t>all</w:t>
      </w:r>
      <w:r w:rsidR="00F43D04">
        <w:rPr>
          <w:rFonts w:ascii="Times New Roman" w:hAnsi="Times New Roman" w:cs="Times New Roman"/>
          <w:lang w:val="es-ES"/>
        </w:rPr>
        <w:t xml:space="preserve"> McLuhan,</w:t>
      </w:r>
      <w:r w:rsidR="0060569C">
        <w:rPr>
          <w:rStyle w:val="Refdenotaalfinal"/>
          <w:rFonts w:ascii="Times New Roman" w:hAnsi="Times New Roman" w:cs="Times New Roman"/>
          <w:lang w:val="es-ES"/>
        </w:rPr>
        <w:endnoteReference w:id="2"/>
      </w:r>
      <w:r w:rsidR="003445A3" w:rsidRPr="007917FD">
        <w:rPr>
          <w:rFonts w:ascii="Times New Roman" w:hAnsi="Times New Roman" w:cs="Times New Roman"/>
          <w:lang w:val="es-ES"/>
        </w:rPr>
        <w:t xml:space="preserve"> publicado </w:t>
      </w:r>
      <w:r w:rsidR="007A2FCE">
        <w:rPr>
          <w:rFonts w:ascii="Times New Roman" w:hAnsi="Times New Roman" w:cs="Times New Roman"/>
          <w:lang w:val="es-ES"/>
        </w:rPr>
        <w:t xml:space="preserve">por la editorial McGraw-Hill, </w:t>
      </w:r>
      <w:r w:rsidR="00FF002D">
        <w:rPr>
          <w:rFonts w:ascii="Times New Roman" w:hAnsi="Times New Roman" w:cs="Times New Roman"/>
          <w:lang w:val="es-ES"/>
        </w:rPr>
        <w:t>admite ser considerado</w:t>
      </w:r>
      <w:r w:rsidR="003445A3" w:rsidRPr="007917FD">
        <w:rPr>
          <w:rFonts w:ascii="Times New Roman" w:hAnsi="Times New Roman" w:cs="Times New Roman"/>
          <w:lang w:val="es-ES"/>
        </w:rPr>
        <w:t xml:space="preserve"> </w:t>
      </w:r>
      <w:r w:rsidRPr="007917FD">
        <w:rPr>
          <w:rFonts w:ascii="Times New Roman" w:hAnsi="Times New Roman" w:cs="Times New Roman"/>
          <w:lang w:val="es-ES"/>
        </w:rPr>
        <w:t xml:space="preserve">como </w:t>
      </w:r>
      <w:r w:rsidR="003445A3" w:rsidRPr="007917FD">
        <w:rPr>
          <w:rFonts w:ascii="Times New Roman" w:hAnsi="Times New Roman" w:cs="Times New Roman"/>
          <w:lang w:val="es-ES"/>
        </w:rPr>
        <w:t>la primera lectura semina</w:t>
      </w:r>
      <w:r w:rsidR="00EE574D" w:rsidRPr="007917FD">
        <w:rPr>
          <w:rFonts w:ascii="Times New Roman" w:hAnsi="Times New Roman" w:cs="Times New Roman"/>
          <w:lang w:val="es-ES"/>
        </w:rPr>
        <w:t xml:space="preserve">l en la Ecología de los Medios, </w:t>
      </w:r>
      <w:r w:rsidR="00001869">
        <w:rPr>
          <w:rFonts w:ascii="Times New Roman" w:hAnsi="Times New Roman" w:cs="Times New Roman"/>
          <w:lang w:val="es-ES"/>
        </w:rPr>
        <w:t>de acuerdo con Lance Strate, fundador de la Media Ecology Association (MEA) y destacado discípulo de Neil Postman</w:t>
      </w:r>
      <w:r w:rsidR="002136DF">
        <w:rPr>
          <w:rFonts w:ascii="Times New Roman" w:hAnsi="Times New Roman" w:cs="Times New Roman"/>
          <w:lang w:val="es-ES"/>
        </w:rPr>
        <w:t xml:space="preserve"> (Strate 2014)</w:t>
      </w:r>
      <w:r w:rsidR="00001869">
        <w:rPr>
          <w:rFonts w:ascii="Times New Roman" w:hAnsi="Times New Roman" w:cs="Times New Roman"/>
          <w:lang w:val="es-ES"/>
        </w:rPr>
        <w:t xml:space="preserve">. La </w:t>
      </w:r>
      <w:r w:rsidR="00001869" w:rsidRPr="007917FD">
        <w:rPr>
          <w:rFonts w:ascii="Times New Roman" w:hAnsi="Times New Roman" w:cs="Times New Roman"/>
          <w:lang w:val="es-ES"/>
        </w:rPr>
        <w:t xml:space="preserve">Ecología de los Medios </w:t>
      </w:r>
      <w:r w:rsidR="003445A3" w:rsidRPr="007917FD">
        <w:rPr>
          <w:rFonts w:ascii="Times New Roman" w:hAnsi="Times New Roman" w:cs="Times New Roman"/>
          <w:lang w:val="es-ES"/>
        </w:rPr>
        <w:t xml:space="preserve">también </w:t>
      </w:r>
      <w:r w:rsidR="00001869">
        <w:rPr>
          <w:rFonts w:ascii="Times New Roman" w:hAnsi="Times New Roman" w:cs="Times New Roman"/>
          <w:lang w:val="es-ES"/>
        </w:rPr>
        <w:t xml:space="preserve">es </w:t>
      </w:r>
      <w:r w:rsidR="003445A3" w:rsidRPr="007917FD">
        <w:rPr>
          <w:rFonts w:ascii="Times New Roman" w:hAnsi="Times New Roman" w:cs="Times New Roman"/>
          <w:lang w:val="es-ES"/>
        </w:rPr>
        <w:t>conocida como Escuela de Toronto, Escuela de Nueva York, Escuela de San Luis, Escuela Norteameric</w:t>
      </w:r>
      <w:r w:rsidR="008F6319" w:rsidRPr="007917FD">
        <w:rPr>
          <w:rFonts w:ascii="Times New Roman" w:hAnsi="Times New Roman" w:cs="Times New Roman"/>
          <w:lang w:val="es-ES"/>
        </w:rPr>
        <w:t>ana de Estudios Culturales</w:t>
      </w:r>
      <w:r w:rsidR="00D51C91" w:rsidRPr="007917FD">
        <w:rPr>
          <w:rFonts w:ascii="Times New Roman" w:hAnsi="Times New Roman" w:cs="Times New Roman"/>
          <w:lang w:val="es-ES"/>
        </w:rPr>
        <w:t>, y</w:t>
      </w:r>
      <w:r w:rsidR="00511C19" w:rsidRPr="007917FD">
        <w:rPr>
          <w:rFonts w:ascii="Times New Roman" w:hAnsi="Times New Roman" w:cs="Times New Roman"/>
          <w:lang w:val="es-ES"/>
        </w:rPr>
        <w:t xml:space="preserve"> Mediología</w:t>
      </w:r>
      <w:r w:rsidR="002136DF">
        <w:rPr>
          <w:rFonts w:ascii="Times New Roman" w:hAnsi="Times New Roman" w:cs="Times New Roman"/>
          <w:lang w:val="es-ES"/>
        </w:rPr>
        <w:t xml:space="preserve"> (Casey 2000</w:t>
      </w:r>
      <w:r w:rsidR="00001869">
        <w:rPr>
          <w:rFonts w:ascii="Times New Roman" w:hAnsi="Times New Roman" w:cs="Times New Roman"/>
          <w:lang w:val="es-ES"/>
        </w:rPr>
        <w:t>; Kong 2006)</w:t>
      </w:r>
      <w:r w:rsidR="008F6319" w:rsidRPr="007917FD">
        <w:rPr>
          <w:rFonts w:ascii="Times New Roman" w:hAnsi="Times New Roman" w:cs="Times New Roman"/>
          <w:lang w:val="es-ES"/>
        </w:rPr>
        <w:t>.</w:t>
      </w:r>
      <w:r w:rsidR="009973C5" w:rsidRPr="007917FD">
        <w:rPr>
          <w:rStyle w:val="Refdenotaalfinal"/>
          <w:rFonts w:ascii="Times New Roman" w:hAnsi="Times New Roman" w:cs="Times New Roman"/>
          <w:lang w:val="es-ES"/>
        </w:rPr>
        <w:endnoteReference w:id="3"/>
      </w:r>
      <w:r w:rsidR="009973C5" w:rsidRPr="007917FD">
        <w:rPr>
          <w:rFonts w:ascii="Times New Roman" w:hAnsi="Times New Roman" w:cs="Times New Roman"/>
          <w:lang w:val="es-ES"/>
        </w:rPr>
        <w:t xml:space="preserve"> </w:t>
      </w:r>
    </w:p>
    <w:p w14:paraId="23606487" w14:textId="77777777" w:rsidR="00A17AFE" w:rsidRDefault="00A17AFE" w:rsidP="00D51C91">
      <w:pPr>
        <w:spacing w:line="360" w:lineRule="auto"/>
        <w:jc w:val="both"/>
        <w:rPr>
          <w:rFonts w:ascii="Times New Roman" w:hAnsi="Times New Roman" w:cs="Times New Roman"/>
        </w:rPr>
      </w:pPr>
    </w:p>
    <w:p w14:paraId="11CD50A9" w14:textId="39607453" w:rsidR="00D51C91" w:rsidRPr="007917FD" w:rsidRDefault="00F43D04" w:rsidP="00D51C91">
      <w:pPr>
        <w:spacing w:line="360" w:lineRule="auto"/>
        <w:jc w:val="both"/>
        <w:rPr>
          <w:rFonts w:ascii="Times New Roman" w:hAnsi="Times New Roman" w:cs="Times New Roman"/>
          <w:lang w:val="es-ES"/>
        </w:rPr>
      </w:pPr>
      <w:r>
        <w:rPr>
          <w:rFonts w:ascii="Times New Roman" w:hAnsi="Times New Roman" w:cs="Times New Roman"/>
        </w:rPr>
        <w:t xml:space="preserve">Neil Postman, </w:t>
      </w:r>
      <w:r w:rsidR="007917FD">
        <w:rPr>
          <w:rFonts w:ascii="Times New Roman" w:hAnsi="Times New Roman" w:cs="Times New Roman"/>
        </w:rPr>
        <w:t>recon</w:t>
      </w:r>
      <w:r w:rsidR="00A64474">
        <w:rPr>
          <w:rFonts w:ascii="Times New Roman" w:hAnsi="Times New Roman" w:cs="Times New Roman"/>
        </w:rPr>
        <w:t xml:space="preserve">ocido </w:t>
      </w:r>
      <w:r w:rsidR="002136DF">
        <w:rPr>
          <w:rFonts w:ascii="Times New Roman" w:hAnsi="Times New Roman" w:cs="Times New Roman"/>
        </w:rPr>
        <w:t xml:space="preserve">educador y </w:t>
      </w:r>
      <w:r w:rsidR="00A64474">
        <w:rPr>
          <w:rFonts w:ascii="Times New Roman" w:hAnsi="Times New Roman" w:cs="Times New Roman"/>
        </w:rPr>
        <w:t>sociólogo estadounidense,</w:t>
      </w:r>
      <w:r w:rsidR="009973C5">
        <w:rPr>
          <w:rFonts w:ascii="Times New Roman" w:hAnsi="Times New Roman" w:cs="Times New Roman"/>
        </w:rPr>
        <w:t xml:space="preserve"> profesor de la Universidad de Nueva York (NYU), </w:t>
      </w:r>
      <w:r w:rsidR="00D51C91" w:rsidRPr="007917FD">
        <w:rPr>
          <w:rFonts w:ascii="Times New Roman" w:hAnsi="Times New Roman" w:cs="Times New Roman"/>
        </w:rPr>
        <w:t>cuyas tes</w:t>
      </w:r>
      <w:r w:rsidR="0005107F">
        <w:rPr>
          <w:rFonts w:ascii="Times New Roman" w:hAnsi="Times New Roman" w:cs="Times New Roman"/>
        </w:rPr>
        <w:t>is también son consideradas</w:t>
      </w:r>
      <w:r w:rsidR="00D51C91" w:rsidRPr="007917FD">
        <w:rPr>
          <w:rFonts w:ascii="Times New Roman" w:hAnsi="Times New Roman" w:cs="Times New Roman"/>
        </w:rPr>
        <w:t xml:space="preserve"> fundamentales en la Ecolog</w:t>
      </w:r>
      <w:r w:rsidR="000C51CE">
        <w:rPr>
          <w:rFonts w:ascii="Times New Roman" w:hAnsi="Times New Roman" w:cs="Times New Roman"/>
        </w:rPr>
        <w:t>ía de los Medios, definió así el</w:t>
      </w:r>
      <w:r w:rsidR="0005107F">
        <w:rPr>
          <w:rFonts w:ascii="Times New Roman" w:hAnsi="Times New Roman" w:cs="Times New Roman"/>
        </w:rPr>
        <w:t xml:space="preserve"> objeto de estudio</w:t>
      </w:r>
      <w:r w:rsidR="00A64F66">
        <w:rPr>
          <w:rFonts w:ascii="Times New Roman" w:hAnsi="Times New Roman" w:cs="Times New Roman"/>
        </w:rPr>
        <w:t xml:space="preserve"> de esta metadisciplina</w:t>
      </w:r>
      <w:r w:rsidR="00D51C91" w:rsidRPr="007917FD">
        <w:rPr>
          <w:rFonts w:ascii="Times New Roman" w:hAnsi="Times New Roman" w:cs="Times New Roman"/>
        </w:rPr>
        <w:t xml:space="preserve">: </w:t>
      </w:r>
    </w:p>
    <w:p w14:paraId="5E90135E" w14:textId="415584A3" w:rsidR="00D51C91" w:rsidRPr="007917FD" w:rsidRDefault="00D51C91" w:rsidP="00D51C91">
      <w:pPr>
        <w:ind w:left="1418"/>
        <w:jc w:val="both"/>
        <w:rPr>
          <w:rFonts w:ascii="Times New Roman" w:hAnsi="Times New Roman" w:cs="Times New Roman"/>
          <w:i/>
        </w:rPr>
      </w:pPr>
      <w:r w:rsidRPr="007917FD">
        <w:rPr>
          <w:rFonts w:ascii="Times New Roman" w:hAnsi="Times New Roman" w:cs="Times New Roman"/>
          <w:i/>
          <w:lang w:val="en-US"/>
        </w:rPr>
        <w:t xml:space="preserve">“Media Ecology looks into the matter of how media of communication affect human perception, understanding, feeling, and value; and how our interaction with media facilitates or impedes our chances of survival. The word ecology implies the study of environments: their structure, content, and impact on people. </w:t>
      </w:r>
      <w:r w:rsidRPr="007917FD">
        <w:rPr>
          <w:rFonts w:ascii="Times New Roman" w:hAnsi="Times New Roman" w:cs="Times New Roman"/>
          <w:i/>
          <w:color w:val="000000"/>
          <w:lang w:val="en-US"/>
        </w:rPr>
        <w:t>An environment is, after all, a complex message system which imposes on human beings certain ways of thinking, feeling, and behaving.</w:t>
      </w:r>
      <w:r w:rsidRPr="007917FD">
        <w:rPr>
          <w:rFonts w:ascii="Times New Roman" w:hAnsi="Times New Roman" w:cs="Times New Roman"/>
          <w:i/>
          <w:lang w:val="en-US"/>
        </w:rPr>
        <w:t xml:space="preserve"> </w:t>
      </w:r>
      <w:r w:rsidRPr="007917FD">
        <w:rPr>
          <w:rFonts w:ascii="Times New Roman" w:hAnsi="Times New Roman" w:cs="Times New Roman"/>
          <w:i/>
          <w:color w:val="000000"/>
          <w:lang w:val="en-US"/>
        </w:rPr>
        <w:t>It structures what we can see and say and, therefore, do.</w:t>
      </w:r>
      <w:r w:rsidRPr="007917FD">
        <w:rPr>
          <w:rFonts w:ascii="Times New Roman" w:hAnsi="Times New Roman" w:cs="Times New Roman"/>
          <w:i/>
          <w:lang w:val="en-US"/>
        </w:rPr>
        <w:t xml:space="preserve"> </w:t>
      </w:r>
      <w:r w:rsidRPr="007917FD">
        <w:rPr>
          <w:rFonts w:ascii="Times New Roman" w:hAnsi="Times New Roman" w:cs="Times New Roman"/>
          <w:i/>
          <w:color w:val="000000"/>
          <w:lang w:val="en-US"/>
        </w:rPr>
        <w:t>It assigns roles to us and insists on our playing them.</w:t>
      </w:r>
      <w:r w:rsidRPr="007917FD">
        <w:rPr>
          <w:rFonts w:ascii="Times New Roman" w:hAnsi="Times New Roman" w:cs="Times New Roman"/>
          <w:i/>
          <w:lang w:val="en-US"/>
        </w:rPr>
        <w:t xml:space="preserve"> </w:t>
      </w:r>
      <w:r w:rsidRPr="007917FD">
        <w:rPr>
          <w:rFonts w:ascii="Times New Roman" w:hAnsi="Times New Roman" w:cs="Times New Roman"/>
          <w:i/>
          <w:color w:val="000000"/>
          <w:lang w:val="en-US"/>
        </w:rPr>
        <w:t xml:space="preserve">It specifies what we are permitted to do and what we are not. Sometimes, as in the case of a courtroom, or classroom, or business office, the specifications are explicit and formal. In the case of media environments (e.g., books, radio, film, television, etc.), the specifications are more often implicit and informal, half concealed by our assumption that what we are dealing with is not an environment but merely a machine. Media ecology tries to make these specifications explicit. It tries to find out what roles media force us to play, how media structure what we are seeing, why media make us feel and act as we do. </w:t>
      </w:r>
      <w:r w:rsidRPr="007917FD">
        <w:rPr>
          <w:rFonts w:ascii="Times New Roman" w:hAnsi="Times New Roman" w:cs="Times New Roman"/>
          <w:i/>
          <w:color w:val="000000"/>
        </w:rPr>
        <w:t>Media Ecology is the study of media as environments”.</w:t>
      </w:r>
      <w:r w:rsidRPr="007917FD">
        <w:rPr>
          <w:rStyle w:val="Refdenotaalfinal"/>
          <w:rFonts w:ascii="Times New Roman" w:hAnsi="Times New Roman" w:cs="Times New Roman"/>
          <w:color w:val="000000"/>
          <w:lang w:val="en-US"/>
        </w:rPr>
        <w:endnoteReference w:id="4"/>
      </w:r>
      <w:r w:rsidRPr="007917FD">
        <w:rPr>
          <w:rFonts w:ascii="Times New Roman" w:hAnsi="Times New Roman" w:cs="Times New Roman"/>
          <w:color w:val="000000"/>
        </w:rPr>
        <w:t xml:space="preserve"> </w:t>
      </w:r>
    </w:p>
    <w:p w14:paraId="08CE32AA" w14:textId="77777777" w:rsidR="00D51C91" w:rsidRPr="007917FD" w:rsidRDefault="00D51C91" w:rsidP="00D51C91">
      <w:pPr>
        <w:ind w:left="1418"/>
        <w:jc w:val="both"/>
        <w:rPr>
          <w:rFonts w:ascii="Times New Roman" w:hAnsi="Times New Roman" w:cs="Times New Roman"/>
          <w:i/>
        </w:rPr>
      </w:pPr>
    </w:p>
    <w:p w14:paraId="5843E3B9" w14:textId="76BD0CA1" w:rsidR="00D51C91" w:rsidRPr="007917FD" w:rsidRDefault="00D51C91" w:rsidP="00D51C91">
      <w:pPr>
        <w:spacing w:line="360" w:lineRule="auto"/>
        <w:jc w:val="both"/>
        <w:rPr>
          <w:rFonts w:ascii="Times New Roman" w:hAnsi="Times New Roman" w:cs="Times New Roman"/>
        </w:rPr>
      </w:pPr>
      <w:r w:rsidRPr="007917FD">
        <w:rPr>
          <w:rFonts w:ascii="Times New Roman" w:hAnsi="Times New Roman" w:cs="Times New Roman"/>
        </w:rPr>
        <w:t>Robert L</w:t>
      </w:r>
      <w:r w:rsidR="002136DF">
        <w:rPr>
          <w:rFonts w:ascii="Times New Roman" w:hAnsi="Times New Roman" w:cs="Times New Roman"/>
        </w:rPr>
        <w:t xml:space="preserve">ogan, </w:t>
      </w:r>
      <w:r w:rsidRPr="007917FD">
        <w:rPr>
          <w:rFonts w:ascii="Times New Roman" w:hAnsi="Times New Roman" w:cs="Times New Roman"/>
        </w:rPr>
        <w:t xml:space="preserve"> discípulo de </w:t>
      </w:r>
      <w:r w:rsidR="007A2FCE">
        <w:rPr>
          <w:rFonts w:ascii="Times New Roman" w:hAnsi="Times New Roman" w:cs="Times New Roman"/>
        </w:rPr>
        <w:t>McLuhan y</w:t>
      </w:r>
      <w:r w:rsidRPr="007917FD">
        <w:rPr>
          <w:rFonts w:ascii="Times New Roman" w:hAnsi="Times New Roman" w:cs="Times New Roman"/>
        </w:rPr>
        <w:t xml:space="preserve"> </w:t>
      </w:r>
      <w:r w:rsidR="002136DF">
        <w:rPr>
          <w:rFonts w:ascii="Times New Roman" w:hAnsi="Times New Roman" w:cs="Times New Roman"/>
        </w:rPr>
        <w:t xml:space="preserve">destacado </w:t>
      </w:r>
      <w:r w:rsidRPr="007917FD">
        <w:rPr>
          <w:rFonts w:ascii="Times New Roman" w:hAnsi="Times New Roman" w:cs="Times New Roman"/>
        </w:rPr>
        <w:t>miembro de la segunda genera</w:t>
      </w:r>
      <w:r w:rsidR="002136DF">
        <w:rPr>
          <w:rFonts w:ascii="Times New Roman" w:hAnsi="Times New Roman" w:cs="Times New Roman"/>
        </w:rPr>
        <w:t>ción de la “Escuela de Toronto”</w:t>
      </w:r>
      <w:r w:rsidRPr="007917FD">
        <w:rPr>
          <w:rStyle w:val="Refdenotaalfinal"/>
          <w:rFonts w:ascii="Times New Roman" w:hAnsi="Times New Roman" w:cs="Times New Roman"/>
        </w:rPr>
        <w:endnoteReference w:id="5"/>
      </w:r>
      <w:r w:rsidR="002136DF">
        <w:rPr>
          <w:rFonts w:ascii="Times New Roman" w:hAnsi="Times New Roman" w:cs="Times New Roman"/>
        </w:rPr>
        <w:t xml:space="preserve"> –pese a ser de origen neoyorquino-,</w:t>
      </w:r>
      <w:r w:rsidR="0005107F">
        <w:rPr>
          <w:rFonts w:ascii="Times New Roman" w:hAnsi="Times New Roman" w:cs="Times New Roman"/>
        </w:rPr>
        <w:t xml:space="preserve"> aportó</w:t>
      </w:r>
      <w:r w:rsidR="007917FD" w:rsidRPr="007917FD">
        <w:rPr>
          <w:rFonts w:ascii="Times New Roman" w:hAnsi="Times New Roman" w:cs="Times New Roman"/>
        </w:rPr>
        <w:t xml:space="preserve"> la siguiente definició</w:t>
      </w:r>
      <w:r w:rsidR="00991927">
        <w:rPr>
          <w:rFonts w:ascii="Times New Roman" w:hAnsi="Times New Roman" w:cs="Times New Roman"/>
        </w:rPr>
        <w:t>n</w:t>
      </w:r>
      <w:r w:rsidR="0005107F">
        <w:rPr>
          <w:rFonts w:ascii="Times New Roman" w:hAnsi="Times New Roman" w:cs="Times New Roman"/>
        </w:rPr>
        <w:t xml:space="preserve"> de</w:t>
      </w:r>
      <w:r w:rsidR="00687D76">
        <w:rPr>
          <w:rFonts w:ascii="Times New Roman" w:hAnsi="Times New Roman" w:cs="Times New Roman"/>
        </w:rPr>
        <w:t xml:space="preserve"> Ecología de los Medios:</w:t>
      </w:r>
      <w:r w:rsidRPr="007917FD">
        <w:rPr>
          <w:rFonts w:ascii="Times New Roman" w:hAnsi="Times New Roman" w:cs="Times New Roman"/>
        </w:rPr>
        <w:t xml:space="preserve"> </w:t>
      </w:r>
    </w:p>
    <w:p w14:paraId="4B5673EE" w14:textId="14EF561E" w:rsidR="00D51C91" w:rsidRDefault="00D51C91" w:rsidP="00991927">
      <w:pPr>
        <w:ind w:left="1418"/>
        <w:jc w:val="both"/>
        <w:rPr>
          <w:rFonts w:ascii="Times New Roman" w:hAnsi="Times New Roman" w:cs="Times New Roman"/>
        </w:rPr>
      </w:pPr>
      <w:r w:rsidRPr="007917FD">
        <w:rPr>
          <w:rFonts w:ascii="Times New Roman" w:hAnsi="Times New Roman" w:cs="Times New Roman"/>
          <w:i/>
        </w:rPr>
        <w:t>“Traditionally, an ecological system or ecosystem refers to a biological system consisting of an natural physical envoronment and the living organisms inhabiting that physical environment as well as the interactions of all the constrituents of the system. A media ecosystem is defined in analogy with a traditional biological ecosystem as a system consisting of human beings and the media and technology through wich they interact and communicate with each other. It aslso includes the languages with which they express and code their communication (…) Language and technologies mediate and create environments like media. Media and languages are both techniques and tools just like any other form of technology. Media and technologies are languages of expression ,which like a language communicate information with their own unique semantics and syntax. Given these overlaps, we claim that the ecological study of media cannot be restricted to narrowly defined media of communication but must also include technology and language and the interactions of these three domains, with together form a media ecosystem”.</w:t>
      </w:r>
      <w:r w:rsidR="0089120A">
        <w:rPr>
          <w:rFonts w:ascii="Times New Roman" w:hAnsi="Times New Roman" w:cs="Times New Roman"/>
        </w:rPr>
        <w:t xml:space="preserve"> (Logan 2010:</w:t>
      </w:r>
      <w:r w:rsidR="0025098A">
        <w:rPr>
          <w:rFonts w:ascii="Times New Roman" w:hAnsi="Times New Roman" w:cs="Times New Roman"/>
        </w:rPr>
        <w:t xml:space="preserve"> </w:t>
      </w:r>
      <w:r w:rsidRPr="007917FD">
        <w:rPr>
          <w:rFonts w:ascii="Times New Roman" w:hAnsi="Times New Roman" w:cs="Times New Roman"/>
        </w:rPr>
        <w:t>33-34).</w:t>
      </w:r>
      <w:r w:rsidRPr="007917FD">
        <w:rPr>
          <w:rStyle w:val="Refdenotaalfinal"/>
          <w:rFonts w:ascii="Times New Roman" w:hAnsi="Times New Roman" w:cs="Times New Roman"/>
        </w:rPr>
        <w:endnoteReference w:id="6"/>
      </w:r>
    </w:p>
    <w:p w14:paraId="463B7833" w14:textId="77777777" w:rsidR="00991927" w:rsidRPr="007917FD" w:rsidRDefault="00991927" w:rsidP="00991927">
      <w:pPr>
        <w:ind w:left="1418"/>
        <w:jc w:val="both"/>
        <w:rPr>
          <w:rFonts w:ascii="Times New Roman" w:hAnsi="Times New Roman" w:cs="Times New Roman"/>
        </w:rPr>
      </w:pPr>
    </w:p>
    <w:p w14:paraId="19BE0387" w14:textId="18843973" w:rsidR="007917FD" w:rsidRPr="007917FD" w:rsidRDefault="00D51C91" w:rsidP="00D51C91">
      <w:pPr>
        <w:spacing w:line="360" w:lineRule="auto"/>
        <w:jc w:val="both"/>
        <w:outlineLvl w:val="0"/>
        <w:rPr>
          <w:rFonts w:ascii="Times New Roman" w:hAnsi="Times New Roman" w:cs="Times New Roman"/>
        </w:rPr>
      </w:pPr>
      <w:r w:rsidRPr="007917FD">
        <w:rPr>
          <w:rFonts w:ascii="Times New Roman" w:hAnsi="Times New Roman" w:cs="Times New Roman"/>
        </w:rPr>
        <w:t xml:space="preserve">Fernando Gutiérrez, </w:t>
      </w:r>
      <w:r w:rsidR="00991927">
        <w:rPr>
          <w:rFonts w:ascii="Times New Roman" w:hAnsi="Times New Roman" w:cs="Times New Roman"/>
        </w:rPr>
        <w:t>reconocido investigador de los nuevos medios digitales</w:t>
      </w:r>
      <w:r w:rsidR="0005107F">
        <w:rPr>
          <w:rFonts w:ascii="Times New Roman" w:hAnsi="Times New Roman" w:cs="Times New Roman"/>
        </w:rPr>
        <w:t xml:space="preserve">, </w:t>
      </w:r>
      <w:r w:rsidRPr="007917FD">
        <w:rPr>
          <w:rFonts w:ascii="Times New Roman" w:hAnsi="Times New Roman" w:cs="Times New Roman"/>
        </w:rPr>
        <w:t xml:space="preserve">miembro del comité directivo de la </w:t>
      </w:r>
      <w:r w:rsidRPr="0005107F">
        <w:rPr>
          <w:rFonts w:ascii="Times New Roman" w:hAnsi="Times New Roman" w:cs="Times New Roman"/>
          <w:i/>
        </w:rPr>
        <w:t>Media Ecolo</w:t>
      </w:r>
      <w:r w:rsidR="00991927" w:rsidRPr="0005107F">
        <w:rPr>
          <w:rFonts w:ascii="Times New Roman" w:hAnsi="Times New Roman" w:cs="Times New Roman"/>
          <w:i/>
        </w:rPr>
        <w:t>gy Association</w:t>
      </w:r>
      <w:r w:rsidR="00991927">
        <w:rPr>
          <w:rFonts w:ascii="Times New Roman" w:hAnsi="Times New Roman" w:cs="Times New Roman"/>
        </w:rPr>
        <w:t xml:space="preserve"> (MEA), </w:t>
      </w:r>
      <w:r w:rsidR="00F33063">
        <w:rPr>
          <w:rFonts w:ascii="Times New Roman" w:hAnsi="Times New Roman" w:cs="Times New Roman"/>
        </w:rPr>
        <w:t xml:space="preserve"> propuso</w:t>
      </w:r>
      <w:r w:rsidR="0052247B">
        <w:rPr>
          <w:rFonts w:ascii="Times New Roman" w:hAnsi="Times New Roman" w:cs="Times New Roman"/>
        </w:rPr>
        <w:t xml:space="preserve"> la siguiente definición:</w:t>
      </w:r>
    </w:p>
    <w:p w14:paraId="466E857F" w14:textId="6AD1BFEA" w:rsidR="00D51C91" w:rsidRPr="007917FD" w:rsidRDefault="00D51C91" w:rsidP="00991927">
      <w:pPr>
        <w:ind w:left="1418"/>
        <w:jc w:val="both"/>
        <w:rPr>
          <w:rFonts w:ascii="Times New Roman" w:hAnsi="Times New Roman" w:cs="Times New Roman"/>
          <w:lang w:val="es-ES"/>
        </w:rPr>
      </w:pPr>
      <w:r w:rsidRPr="007917FD">
        <w:rPr>
          <w:rFonts w:ascii="Times New Roman" w:hAnsi="Times New Roman" w:cs="Times New Roman"/>
        </w:rPr>
        <w:t>“la Ecología de los Medios es una metadisciplina que se encarga del estudio de un conjunto complejo de relaciones o interrelaciones entre símbolos, los medios y la cultura. La palabra ecología implica el estudio de los ambientes y sus interrelaciones: contenido, estructura, e impacto social. Un ambiente mediático es aquel que deriva de las inter</w:t>
      </w:r>
      <w:r w:rsidR="00991927">
        <w:rPr>
          <w:rFonts w:ascii="Times New Roman" w:hAnsi="Times New Roman" w:cs="Times New Roman"/>
        </w:rPr>
        <w:t>re</w:t>
      </w:r>
      <w:r w:rsidRPr="007917FD">
        <w:rPr>
          <w:rFonts w:ascii="Times New Roman" w:hAnsi="Times New Roman" w:cs="Times New Roman"/>
        </w:rPr>
        <w:t>l</w:t>
      </w:r>
      <w:r w:rsidR="00991927">
        <w:rPr>
          <w:rFonts w:ascii="Times New Roman" w:hAnsi="Times New Roman" w:cs="Times New Roman"/>
        </w:rPr>
        <w:t>a</w:t>
      </w:r>
      <w:r w:rsidRPr="007917FD">
        <w:rPr>
          <w:rFonts w:ascii="Times New Roman" w:hAnsi="Times New Roman" w:cs="Times New Roman"/>
        </w:rPr>
        <w:t>ciones entre el hombre y las distintas tecnologías de comunicación como: libros, radio televisión, internet. La ecología mediática se refiere al estudio de las técnicas, modos de información y códigos de comunicación como parte principal de un ambiente interrelacionado que proyecta diferentes efectos en un contexto determinado”.</w:t>
      </w:r>
      <w:r w:rsidRPr="007917FD">
        <w:rPr>
          <w:rStyle w:val="Refdenotaalfinal"/>
          <w:rFonts w:ascii="Times New Roman" w:hAnsi="Times New Roman" w:cs="Times New Roman"/>
        </w:rPr>
        <w:endnoteReference w:id="7"/>
      </w:r>
    </w:p>
    <w:p w14:paraId="608AE642" w14:textId="77777777" w:rsidR="0060569C" w:rsidRDefault="0060569C" w:rsidP="003445A3">
      <w:pPr>
        <w:spacing w:line="360" w:lineRule="auto"/>
        <w:jc w:val="both"/>
        <w:rPr>
          <w:rFonts w:ascii="Times New Roman" w:hAnsi="Times New Roman"/>
          <w:color w:val="333333"/>
        </w:rPr>
      </w:pPr>
    </w:p>
    <w:p w14:paraId="1EA84F68" w14:textId="55223E43" w:rsidR="003445A3" w:rsidRPr="002136DF" w:rsidRDefault="007C6FAD" w:rsidP="003445A3">
      <w:pPr>
        <w:spacing w:line="360" w:lineRule="auto"/>
        <w:jc w:val="both"/>
        <w:rPr>
          <w:rFonts w:ascii="Times New Roman" w:hAnsi="Times New Roman"/>
        </w:rPr>
      </w:pPr>
      <w:r>
        <w:rPr>
          <w:rFonts w:ascii="Times New Roman" w:hAnsi="Times New Roman"/>
          <w:color w:val="333333"/>
        </w:rPr>
        <w:t xml:space="preserve">McLuhan </w:t>
      </w:r>
      <w:r w:rsidRPr="006E5232">
        <w:rPr>
          <w:rFonts w:ascii="Times New Roman" w:hAnsi="Times New Roman"/>
          <w:color w:val="333333"/>
        </w:rPr>
        <w:t>r</w:t>
      </w:r>
      <w:r>
        <w:rPr>
          <w:rFonts w:ascii="Times New Roman" w:hAnsi="Times New Roman"/>
          <w:color w:val="333333"/>
        </w:rPr>
        <w:t>echazaba categóricamente el título de “experto”</w:t>
      </w:r>
      <w:r w:rsidR="00B3148B">
        <w:rPr>
          <w:rFonts w:ascii="Times New Roman" w:hAnsi="Times New Roman"/>
        </w:rPr>
        <w:t xml:space="preserve">, </w:t>
      </w:r>
      <w:r w:rsidRPr="006E5232">
        <w:rPr>
          <w:rFonts w:ascii="Times New Roman" w:hAnsi="Times New Roman"/>
        </w:rPr>
        <w:t xml:space="preserve">prefería pasar por simple </w:t>
      </w:r>
      <w:r>
        <w:rPr>
          <w:rFonts w:ascii="Times New Roman" w:hAnsi="Times New Roman"/>
        </w:rPr>
        <w:t>“</w:t>
      </w:r>
      <w:r w:rsidRPr="006E5232">
        <w:rPr>
          <w:rFonts w:ascii="Times New Roman" w:hAnsi="Times New Roman"/>
        </w:rPr>
        <w:t>explorador</w:t>
      </w:r>
      <w:r>
        <w:rPr>
          <w:rFonts w:ascii="Times New Roman" w:hAnsi="Times New Roman"/>
        </w:rPr>
        <w:t>”</w:t>
      </w:r>
      <w:r w:rsidR="002136DF">
        <w:rPr>
          <w:rFonts w:ascii="Times New Roman" w:hAnsi="Times New Roman"/>
        </w:rPr>
        <w:t xml:space="preserve"> (Steam 1967; Theall 1971; Wolfe 2011; Logan 2014). El </w:t>
      </w:r>
      <w:r w:rsidR="0005107F">
        <w:rPr>
          <w:rFonts w:ascii="Times New Roman" w:hAnsi="Times New Roman"/>
          <w:color w:val="333333"/>
        </w:rPr>
        <w:t>acostumbraba</w:t>
      </w:r>
      <w:r w:rsidR="00991927">
        <w:rPr>
          <w:rFonts w:ascii="Times New Roman" w:hAnsi="Times New Roman"/>
          <w:color w:val="333333"/>
        </w:rPr>
        <w:t xml:space="preserve"> afirmar</w:t>
      </w:r>
      <w:r w:rsidR="00D51C91">
        <w:rPr>
          <w:rFonts w:ascii="Times New Roman" w:hAnsi="Times New Roman"/>
        </w:rPr>
        <w:t xml:space="preserve"> que</w:t>
      </w:r>
      <w:r w:rsidR="00991927">
        <w:rPr>
          <w:rFonts w:ascii="Times New Roman" w:hAnsi="Times New Roman"/>
        </w:rPr>
        <w:t xml:space="preserve"> él</w:t>
      </w:r>
      <w:r w:rsidR="00D51C91">
        <w:rPr>
          <w:rFonts w:ascii="Times New Roman" w:hAnsi="Times New Roman"/>
        </w:rPr>
        <w:t xml:space="preserve"> no había elaborado</w:t>
      </w:r>
      <w:r w:rsidR="00D51C91" w:rsidRPr="006E5232">
        <w:rPr>
          <w:rFonts w:ascii="Times New Roman" w:hAnsi="Times New Roman"/>
        </w:rPr>
        <w:t xml:space="preserve"> una teoría </w:t>
      </w:r>
      <w:r w:rsidR="00D51C91">
        <w:rPr>
          <w:rFonts w:ascii="Times New Roman" w:hAnsi="Times New Roman"/>
        </w:rPr>
        <w:t xml:space="preserve">rigurosamente estructurada </w:t>
      </w:r>
      <w:r w:rsidR="00D51C91" w:rsidRPr="006E5232">
        <w:rPr>
          <w:rFonts w:ascii="Times New Roman" w:hAnsi="Times New Roman"/>
        </w:rPr>
        <w:t>–</w:t>
      </w:r>
      <w:r w:rsidR="00D51C91" w:rsidRPr="006E5232">
        <w:rPr>
          <w:rFonts w:ascii="Times New Roman" w:hAnsi="Times New Roman"/>
          <w:i/>
        </w:rPr>
        <w:t>I have no theory, only observations-</w:t>
      </w:r>
      <w:r w:rsidR="002136DF">
        <w:rPr>
          <w:rFonts w:ascii="Times New Roman" w:hAnsi="Times New Roman"/>
        </w:rPr>
        <w:t xml:space="preserve"> (Wolfe 2011; Federman y de Kerckhove 2003</w:t>
      </w:r>
      <w:r w:rsidR="00D51C91" w:rsidRPr="006E5232">
        <w:rPr>
          <w:rFonts w:ascii="Times New Roman" w:hAnsi="Times New Roman"/>
        </w:rPr>
        <w:t xml:space="preserve">). </w:t>
      </w:r>
      <w:r w:rsidR="009973C5">
        <w:rPr>
          <w:rFonts w:ascii="Times New Roman" w:hAnsi="Times New Roman"/>
        </w:rPr>
        <w:t>El</w:t>
      </w:r>
      <w:r w:rsidR="002136DF">
        <w:rPr>
          <w:rFonts w:ascii="Times New Roman" w:hAnsi="Times New Roman"/>
        </w:rPr>
        <w:t xml:space="preserve"> sencillamente abrir</w:t>
      </w:r>
      <w:r w:rsidR="000C51CE">
        <w:rPr>
          <w:rFonts w:ascii="Times New Roman" w:hAnsi="Times New Roman"/>
        </w:rPr>
        <w:t>ía el camino que</w:t>
      </w:r>
      <w:r w:rsidR="00A12E3A">
        <w:rPr>
          <w:rFonts w:ascii="Times New Roman" w:hAnsi="Times New Roman"/>
        </w:rPr>
        <w:t xml:space="preserve"> otros </w:t>
      </w:r>
      <w:r w:rsidR="009973C5">
        <w:rPr>
          <w:rFonts w:ascii="Times New Roman" w:hAnsi="Times New Roman"/>
        </w:rPr>
        <w:t>se encargarían</w:t>
      </w:r>
      <w:r w:rsidR="000C51CE">
        <w:rPr>
          <w:rFonts w:ascii="Times New Roman" w:hAnsi="Times New Roman"/>
        </w:rPr>
        <w:t xml:space="preserve"> de </w:t>
      </w:r>
      <w:r w:rsidR="002136DF">
        <w:rPr>
          <w:rFonts w:ascii="Times New Roman" w:hAnsi="Times New Roman"/>
        </w:rPr>
        <w:t xml:space="preserve">seguir y </w:t>
      </w:r>
      <w:r w:rsidR="000C51CE">
        <w:rPr>
          <w:rFonts w:ascii="Times New Roman" w:hAnsi="Times New Roman"/>
        </w:rPr>
        <w:t>documentar, sistematizando sus</w:t>
      </w:r>
      <w:r w:rsidR="009973C5">
        <w:rPr>
          <w:rFonts w:ascii="Times New Roman" w:hAnsi="Times New Roman"/>
        </w:rPr>
        <w:t xml:space="preserve"> hallazgos (Wolfe 2011). </w:t>
      </w:r>
      <w:r w:rsidR="0005107F">
        <w:rPr>
          <w:rFonts w:ascii="Times New Roman" w:hAnsi="Times New Roman"/>
        </w:rPr>
        <w:t>Sin embargo, como atinadamente destacan</w:t>
      </w:r>
      <w:r w:rsidR="00D058A0">
        <w:rPr>
          <w:rFonts w:ascii="Times New Roman" w:hAnsi="Times New Roman"/>
        </w:rPr>
        <w:t xml:space="preserve"> algunos académicos e investigadores de</w:t>
      </w:r>
      <w:r w:rsidR="002136DF">
        <w:rPr>
          <w:rFonts w:ascii="Times New Roman" w:hAnsi="Times New Roman"/>
        </w:rPr>
        <w:t xml:space="preserve"> la Ecología de los Medios (</w:t>
      </w:r>
      <w:r w:rsidR="0005107F">
        <w:rPr>
          <w:rFonts w:ascii="Times New Roman" w:hAnsi="Times New Roman"/>
        </w:rPr>
        <w:t>Wolf</w:t>
      </w:r>
      <w:r w:rsidR="00D540CF">
        <w:rPr>
          <w:rFonts w:ascii="Times New Roman" w:hAnsi="Times New Roman"/>
        </w:rPr>
        <w:t>e</w:t>
      </w:r>
      <w:r w:rsidR="002136DF">
        <w:rPr>
          <w:rFonts w:ascii="Times New Roman" w:hAnsi="Times New Roman"/>
        </w:rPr>
        <w:t xml:space="preserve"> </w:t>
      </w:r>
      <w:r w:rsidR="0005107F">
        <w:rPr>
          <w:rFonts w:ascii="Times New Roman" w:hAnsi="Times New Roman"/>
        </w:rPr>
        <w:t>20</w:t>
      </w:r>
      <w:r w:rsidR="007A2FCE">
        <w:rPr>
          <w:rFonts w:ascii="Times New Roman" w:hAnsi="Times New Roman"/>
        </w:rPr>
        <w:t>1</w:t>
      </w:r>
      <w:r w:rsidR="00555F04">
        <w:rPr>
          <w:rFonts w:ascii="Times New Roman" w:hAnsi="Times New Roman"/>
        </w:rPr>
        <w:t>1</w:t>
      </w:r>
      <w:r w:rsidR="002136DF">
        <w:rPr>
          <w:rFonts w:ascii="Times New Roman" w:hAnsi="Times New Roman"/>
        </w:rPr>
        <w:t>;</w:t>
      </w:r>
      <w:r w:rsidR="000C51CE">
        <w:rPr>
          <w:rFonts w:ascii="Times New Roman" w:hAnsi="Times New Roman"/>
        </w:rPr>
        <w:t xml:space="preserve"> </w:t>
      </w:r>
      <w:r w:rsidR="002136DF">
        <w:rPr>
          <w:rFonts w:ascii="Times New Roman" w:hAnsi="Times New Roman"/>
        </w:rPr>
        <w:t xml:space="preserve">Logan 2014; Strate </w:t>
      </w:r>
      <w:r w:rsidR="000C51CE">
        <w:rPr>
          <w:rFonts w:ascii="Times New Roman" w:hAnsi="Times New Roman"/>
        </w:rPr>
        <w:t>2014),</w:t>
      </w:r>
      <w:r w:rsidR="0005107F">
        <w:rPr>
          <w:rFonts w:ascii="Times New Roman" w:hAnsi="Times New Roman"/>
        </w:rPr>
        <w:t xml:space="preserve"> de facto, sí lo hizo</w:t>
      </w:r>
      <w:r>
        <w:rPr>
          <w:rFonts w:ascii="Times New Roman" w:hAnsi="Times New Roman"/>
        </w:rPr>
        <w:t>, y</w:t>
      </w:r>
      <w:r w:rsidR="007A2FCE">
        <w:rPr>
          <w:rFonts w:ascii="Times New Roman" w:hAnsi="Times New Roman"/>
        </w:rPr>
        <w:t xml:space="preserve"> </w:t>
      </w:r>
      <w:r w:rsidR="002136DF">
        <w:rPr>
          <w:rFonts w:ascii="Times New Roman" w:hAnsi="Times New Roman"/>
        </w:rPr>
        <w:t xml:space="preserve">por ello </w:t>
      </w:r>
      <w:r w:rsidR="009973C5">
        <w:rPr>
          <w:rFonts w:ascii="Times New Roman" w:hAnsi="Times New Roman"/>
        </w:rPr>
        <w:t xml:space="preserve">hoy </w:t>
      </w:r>
      <w:r w:rsidR="00D058A0">
        <w:rPr>
          <w:rFonts w:ascii="Times New Roman" w:hAnsi="Times New Roman"/>
        </w:rPr>
        <w:t>es</w:t>
      </w:r>
      <w:r w:rsidR="00511C19">
        <w:rPr>
          <w:rFonts w:ascii="Times New Roman" w:hAnsi="Times New Roman"/>
        </w:rPr>
        <w:t xml:space="preserve"> reconocido como </w:t>
      </w:r>
      <w:r w:rsidR="007A2FCE">
        <w:rPr>
          <w:rFonts w:ascii="Times New Roman" w:hAnsi="Times New Roman"/>
        </w:rPr>
        <w:t xml:space="preserve">el fundador </w:t>
      </w:r>
      <w:r w:rsidR="0005107F">
        <w:rPr>
          <w:rFonts w:ascii="Times New Roman" w:hAnsi="Times New Roman"/>
        </w:rPr>
        <w:t>de</w:t>
      </w:r>
      <w:r w:rsidR="00511C19" w:rsidRPr="006E5232">
        <w:rPr>
          <w:rFonts w:ascii="Times New Roman" w:hAnsi="Times New Roman"/>
        </w:rPr>
        <w:t xml:space="preserve"> la</w:t>
      </w:r>
      <w:r w:rsidR="00991927">
        <w:rPr>
          <w:rFonts w:ascii="Times New Roman" w:hAnsi="Times New Roman"/>
        </w:rPr>
        <w:t xml:space="preserve"> Ecología de los Medios.</w:t>
      </w:r>
      <w:r w:rsidR="00511C19" w:rsidRPr="006E5232">
        <w:rPr>
          <w:rFonts w:ascii="Times New Roman" w:hAnsi="Times New Roman"/>
        </w:rPr>
        <w:t xml:space="preserve"> </w:t>
      </w:r>
      <w:r w:rsidR="00792C27">
        <w:rPr>
          <w:rFonts w:ascii="Times New Roman" w:hAnsi="Times New Roman" w:cs="Times New Roman"/>
          <w:lang w:val="es-ES"/>
        </w:rPr>
        <w:t>Sobre la importanci</w:t>
      </w:r>
      <w:r w:rsidR="00701106">
        <w:rPr>
          <w:rFonts w:ascii="Times New Roman" w:hAnsi="Times New Roman" w:cs="Times New Roman"/>
          <w:lang w:val="es-ES"/>
        </w:rPr>
        <w:t xml:space="preserve">a de McLuhan en la </w:t>
      </w:r>
      <w:r w:rsidR="009973C5">
        <w:rPr>
          <w:rFonts w:ascii="Times New Roman" w:hAnsi="Times New Roman" w:cs="Times New Roman"/>
          <w:lang w:val="es-ES"/>
        </w:rPr>
        <w:t xml:space="preserve">gestación y desarrollo de la </w:t>
      </w:r>
      <w:r w:rsidR="00701106">
        <w:rPr>
          <w:rFonts w:ascii="Times New Roman" w:hAnsi="Times New Roman" w:cs="Times New Roman"/>
          <w:lang w:val="es-ES"/>
        </w:rPr>
        <w:t>Ecología de los Medios</w:t>
      </w:r>
      <w:r w:rsidR="00792C27">
        <w:rPr>
          <w:rFonts w:ascii="Times New Roman" w:hAnsi="Times New Roman" w:cs="Times New Roman"/>
          <w:lang w:val="es-ES"/>
        </w:rPr>
        <w:t>,</w:t>
      </w:r>
      <w:r w:rsidR="008F6319">
        <w:rPr>
          <w:rFonts w:ascii="Times New Roman" w:hAnsi="Times New Roman" w:cs="Times New Roman"/>
          <w:lang w:val="es-ES"/>
        </w:rPr>
        <w:t xml:space="preserve"> </w:t>
      </w:r>
      <w:r w:rsidR="003445A3">
        <w:rPr>
          <w:rFonts w:ascii="Times New Roman" w:hAnsi="Times New Roman" w:cs="Times New Roman"/>
          <w:lang w:val="es-ES"/>
        </w:rPr>
        <w:t>Strate afirmó:</w:t>
      </w:r>
    </w:p>
    <w:p w14:paraId="48AF32C4" w14:textId="77CE8DDC" w:rsidR="00511C19" w:rsidRDefault="003445A3" w:rsidP="00701106">
      <w:pPr>
        <w:ind w:left="1418"/>
        <w:jc w:val="both"/>
        <w:rPr>
          <w:rFonts w:ascii="Times New Roman" w:eastAsia="Times New Roman" w:hAnsi="Times New Roman" w:cs="Times New Roman"/>
          <w:i/>
        </w:rPr>
      </w:pPr>
      <w:r w:rsidRPr="003C128D">
        <w:rPr>
          <w:rFonts w:ascii="Times New Roman" w:hAnsi="Times New Roman" w:cs="Times New Roman"/>
          <w:i/>
          <w:lang w:val="es-ES"/>
        </w:rPr>
        <w:t>“</w:t>
      </w:r>
      <w:r w:rsidRPr="003C128D">
        <w:rPr>
          <w:rFonts w:ascii="Times New Roman" w:eastAsia="Times New Roman" w:hAnsi="Times New Roman" w:cs="Times New Roman"/>
          <w:i/>
          <w:color w:val="000000"/>
        </w:rPr>
        <w:t>No single individual is more central to media ecology than McLuhan, not because he was the first to employ this perspective, but rather because he popularized it, and produced the first great synthesis of media ecological thought. For some, McLuhanism or McLuhan Studies is sufficient in and of itself, and all the answers can be found in his writings. To others, it was the questions he asked that had the true significance, as he opened up a relatively new field of study, probed uncharted territories, generated excitement, and served as a source of inspiration. For the vast majority, it was this book, first published in 1964, which turned them on to the study of media environments”</w:t>
      </w:r>
      <w:r w:rsidRPr="009B78FF">
        <w:rPr>
          <w:rFonts w:ascii="Times New Roman" w:eastAsia="Times New Roman" w:hAnsi="Times New Roman" w:cs="Times New Roman"/>
          <w:color w:val="000000"/>
        </w:rPr>
        <w:t>.</w:t>
      </w:r>
      <w:r w:rsidRPr="009B78FF">
        <w:rPr>
          <w:rStyle w:val="Refdenotaalfinal"/>
          <w:rFonts w:ascii="Times New Roman" w:eastAsia="Times New Roman" w:hAnsi="Times New Roman" w:cs="Times New Roman"/>
          <w:color w:val="000000"/>
        </w:rPr>
        <w:endnoteReference w:id="8"/>
      </w:r>
      <w:r w:rsidRPr="009B78FF">
        <w:rPr>
          <w:rFonts w:ascii="Times New Roman" w:eastAsia="Times New Roman" w:hAnsi="Times New Roman" w:cs="Times New Roman"/>
          <w:color w:val="000000"/>
        </w:rPr>
        <w:t xml:space="preserve"> </w:t>
      </w:r>
    </w:p>
    <w:p w14:paraId="0B528540" w14:textId="77777777" w:rsidR="00701106" w:rsidRDefault="00701106" w:rsidP="003445A3">
      <w:pPr>
        <w:spacing w:line="360" w:lineRule="auto"/>
        <w:jc w:val="both"/>
        <w:rPr>
          <w:rFonts w:ascii="Times New Roman" w:hAnsi="Times New Roman" w:cs="Times New Roman"/>
          <w:lang w:val="es-ES"/>
        </w:rPr>
      </w:pPr>
    </w:p>
    <w:p w14:paraId="2A3CAFD1" w14:textId="4DCF1DF2" w:rsidR="00FF002D" w:rsidRPr="00F273B1" w:rsidRDefault="00F33063" w:rsidP="003445A3">
      <w:pPr>
        <w:spacing w:line="360" w:lineRule="auto"/>
        <w:jc w:val="both"/>
        <w:rPr>
          <w:rFonts w:ascii="Times New Roman" w:hAnsi="Times New Roman" w:cs="Times New Roman"/>
          <w:i/>
          <w:lang w:val="es-ES"/>
        </w:rPr>
      </w:pPr>
      <w:r>
        <w:rPr>
          <w:rFonts w:ascii="Times New Roman" w:hAnsi="Times New Roman" w:cs="Times New Roman"/>
          <w:lang w:val="es-ES"/>
        </w:rPr>
        <w:t>E</w:t>
      </w:r>
      <w:r w:rsidR="00FF002D">
        <w:rPr>
          <w:rFonts w:ascii="Times New Roman" w:hAnsi="Times New Roman" w:cs="Times New Roman"/>
          <w:lang w:val="es-ES"/>
        </w:rPr>
        <w:t>n la Introducción de</w:t>
      </w:r>
      <w:r w:rsidR="00F273B1">
        <w:rPr>
          <w:rFonts w:ascii="Times New Roman" w:hAnsi="Times New Roman" w:cs="Times New Roman"/>
          <w:lang w:val="es-ES"/>
        </w:rPr>
        <w:t>l libro</w:t>
      </w:r>
      <w:r w:rsidR="00B3148B">
        <w:rPr>
          <w:rFonts w:ascii="Times New Roman" w:hAnsi="Times New Roman" w:cs="Times New Roman"/>
          <w:lang w:val="es-ES"/>
        </w:rPr>
        <w:t xml:space="preserve"> </w:t>
      </w:r>
      <w:r w:rsidR="00B3148B">
        <w:rPr>
          <w:rFonts w:ascii="Times New Roman" w:hAnsi="Times New Roman" w:cs="Times New Roman"/>
          <w:i/>
          <w:lang w:val="es-ES"/>
        </w:rPr>
        <w:t>Understandi</w:t>
      </w:r>
      <w:r w:rsidR="00F273B1">
        <w:rPr>
          <w:rFonts w:ascii="Times New Roman" w:hAnsi="Times New Roman" w:cs="Times New Roman"/>
          <w:i/>
          <w:lang w:val="es-ES"/>
        </w:rPr>
        <w:t>ng media: The extensions of man -</w:t>
      </w:r>
      <w:r w:rsidR="002136DF" w:rsidRPr="002136DF">
        <w:rPr>
          <w:rFonts w:ascii="Times New Roman" w:hAnsi="Times New Roman" w:cs="Times New Roman"/>
          <w:lang w:val="es-ES"/>
        </w:rPr>
        <w:t>del cual</w:t>
      </w:r>
      <w:r w:rsidR="002136DF">
        <w:rPr>
          <w:rFonts w:ascii="Times New Roman" w:hAnsi="Times New Roman" w:cs="Times New Roman"/>
          <w:lang w:val="es-ES"/>
        </w:rPr>
        <w:t xml:space="preserve"> Gordon en 2003 </w:t>
      </w:r>
      <w:r w:rsidR="00F273B1">
        <w:rPr>
          <w:rFonts w:ascii="Times New Roman" w:hAnsi="Times New Roman" w:cs="Times New Roman"/>
          <w:lang w:val="es-ES"/>
        </w:rPr>
        <w:t xml:space="preserve">realizó </w:t>
      </w:r>
      <w:r w:rsidR="002136DF">
        <w:rPr>
          <w:rFonts w:ascii="Times New Roman" w:hAnsi="Times New Roman" w:cs="Times New Roman"/>
          <w:lang w:val="es-ES"/>
        </w:rPr>
        <w:t>una versión comentada</w:t>
      </w:r>
      <w:r w:rsidR="00F273B1">
        <w:rPr>
          <w:rFonts w:ascii="Times New Roman" w:hAnsi="Times New Roman" w:cs="Times New Roman"/>
          <w:lang w:val="es-ES"/>
        </w:rPr>
        <w:t>, publicada por Ginko Press-,</w:t>
      </w:r>
      <w:r w:rsidR="002136DF">
        <w:rPr>
          <w:rFonts w:ascii="Times New Roman" w:hAnsi="Times New Roman" w:cs="Times New Roman"/>
          <w:i/>
          <w:lang w:val="es-ES"/>
        </w:rPr>
        <w:t xml:space="preserve"> </w:t>
      </w:r>
      <w:r w:rsidR="00B3148B">
        <w:rPr>
          <w:rFonts w:ascii="Times New Roman" w:hAnsi="Times New Roman" w:cs="Times New Roman"/>
          <w:lang w:val="es-ES"/>
        </w:rPr>
        <w:t>al justificar l</w:t>
      </w:r>
      <w:r w:rsidR="00FF002D">
        <w:rPr>
          <w:rFonts w:ascii="Times New Roman" w:hAnsi="Times New Roman" w:cs="Times New Roman"/>
          <w:lang w:val="es-ES"/>
        </w:rPr>
        <w:t>os objetivos generales del libro, McLuhan</w:t>
      </w:r>
      <w:r w:rsidR="00F273B1">
        <w:rPr>
          <w:rFonts w:ascii="Times New Roman" w:hAnsi="Times New Roman" w:cs="Times New Roman"/>
          <w:lang w:val="es-ES"/>
        </w:rPr>
        <w:t>, además</w:t>
      </w:r>
      <w:r w:rsidR="00B3148B">
        <w:rPr>
          <w:rFonts w:ascii="Times New Roman" w:hAnsi="Times New Roman" w:cs="Times New Roman"/>
          <w:lang w:val="es-ES"/>
        </w:rPr>
        <w:t xml:space="preserve"> explicitó el objeto de estudio de la Ecología de los Medios: </w:t>
      </w:r>
    </w:p>
    <w:p w14:paraId="7BC0C2EE" w14:textId="0F16B8D8" w:rsidR="00B3148B" w:rsidRDefault="00B3148B" w:rsidP="00FF002D">
      <w:pPr>
        <w:ind w:left="1418"/>
        <w:jc w:val="both"/>
        <w:rPr>
          <w:rFonts w:ascii="Times New Roman" w:hAnsi="Times New Roman" w:cs="Times New Roman"/>
          <w:lang w:val="es-ES"/>
        </w:rPr>
      </w:pPr>
      <w:r>
        <w:rPr>
          <w:rFonts w:ascii="Times New Roman" w:hAnsi="Times New Roman" w:cs="Times New Roman"/>
          <w:lang w:val="es-ES"/>
        </w:rPr>
        <w:t xml:space="preserve">“se estudian en este libro algunas de las principales extensiones, así como sus consecuencias psíquicas y sociales” (…) El examen del origen y desarrollo de las extensiones individuales del ser humano debería ir precedido de una ojeada a ciertos aspectos generales de los medios, o extensiones del hombre, empezando por el nunca explicado entumecimiento que cada una de las extensiones produce en el individuo </w:t>
      </w:r>
      <w:r w:rsidR="0089120A">
        <w:rPr>
          <w:rFonts w:ascii="Times New Roman" w:hAnsi="Times New Roman" w:cs="Times New Roman"/>
          <w:lang w:val="es-ES"/>
        </w:rPr>
        <w:t xml:space="preserve">y en la sociedad (McLuhan 1996: </w:t>
      </w:r>
      <w:r>
        <w:rPr>
          <w:rFonts w:ascii="Times New Roman" w:hAnsi="Times New Roman" w:cs="Times New Roman"/>
          <w:lang w:val="es-ES"/>
        </w:rPr>
        <w:t>26-28).</w:t>
      </w:r>
    </w:p>
    <w:p w14:paraId="36E6834B" w14:textId="2B9CD411" w:rsidR="00F33063" w:rsidRDefault="00F33063" w:rsidP="00F33063">
      <w:pPr>
        <w:spacing w:line="360" w:lineRule="auto"/>
        <w:jc w:val="both"/>
        <w:rPr>
          <w:rFonts w:ascii="Times New Roman" w:hAnsi="Times New Roman" w:cs="Times New Roman"/>
          <w:lang w:val="es-ES"/>
        </w:rPr>
      </w:pPr>
      <w:r>
        <w:rPr>
          <w:rFonts w:ascii="Times New Roman" w:hAnsi="Times New Roman" w:cs="Times New Roman"/>
          <w:lang w:val="es-ES"/>
        </w:rPr>
        <w:t>La Ecología de los Medios estudia el impacto de los medios y las tecnologías, en general, en la cultura de las sociedades</w:t>
      </w:r>
      <w:r w:rsidR="00F273B1">
        <w:rPr>
          <w:rFonts w:ascii="Times New Roman" w:hAnsi="Times New Roman" w:cs="Times New Roman"/>
          <w:lang w:val="es-ES"/>
        </w:rPr>
        <w:t xml:space="preserve"> a través de la historia</w:t>
      </w:r>
      <w:r>
        <w:rPr>
          <w:rFonts w:ascii="Times New Roman" w:hAnsi="Times New Roman" w:cs="Times New Roman"/>
          <w:lang w:val="es-ES"/>
        </w:rPr>
        <w:t>.</w:t>
      </w:r>
      <w:r w:rsidR="00E55E1C">
        <w:rPr>
          <w:rStyle w:val="Refdenotaalfinal"/>
          <w:rFonts w:ascii="Times New Roman" w:hAnsi="Times New Roman" w:cs="Times New Roman"/>
          <w:lang w:val="es-ES"/>
        </w:rPr>
        <w:endnoteReference w:id="9"/>
      </w:r>
    </w:p>
    <w:p w14:paraId="31AF8DFA" w14:textId="77777777" w:rsidR="00F33063" w:rsidRDefault="00F33063" w:rsidP="00F33063">
      <w:pPr>
        <w:jc w:val="both"/>
        <w:rPr>
          <w:rFonts w:ascii="Times New Roman" w:hAnsi="Times New Roman" w:cs="Times New Roman"/>
          <w:lang w:val="es-ES"/>
        </w:rPr>
      </w:pPr>
    </w:p>
    <w:p w14:paraId="5F805549" w14:textId="5693CC6C" w:rsidR="00701106" w:rsidRDefault="00701106" w:rsidP="00701106">
      <w:pPr>
        <w:jc w:val="both"/>
        <w:rPr>
          <w:rFonts w:ascii="Times New Roman" w:hAnsi="Times New Roman" w:cs="Times New Roman"/>
          <w:i/>
          <w:lang w:val="es-ES"/>
        </w:rPr>
      </w:pPr>
      <w:r w:rsidRPr="00701106">
        <w:rPr>
          <w:rFonts w:ascii="Times New Roman" w:hAnsi="Times New Roman" w:cs="Times New Roman"/>
          <w:b/>
          <w:lang w:val="es-ES"/>
        </w:rPr>
        <w:t xml:space="preserve">2.- </w:t>
      </w:r>
      <w:r w:rsidRPr="007C6FAD">
        <w:rPr>
          <w:rFonts w:ascii="Times New Roman" w:hAnsi="Times New Roman" w:cs="Times New Roman"/>
          <w:b/>
          <w:lang w:val="es-ES"/>
        </w:rPr>
        <w:t>Antecedentes de</w:t>
      </w:r>
      <w:r w:rsidR="007C6FAD">
        <w:rPr>
          <w:rFonts w:ascii="Times New Roman" w:hAnsi="Times New Roman" w:cs="Times New Roman"/>
          <w:b/>
          <w:lang w:val="es-ES"/>
        </w:rPr>
        <w:t>l libro</w:t>
      </w:r>
      <w:r w:rsidRPr="005C5F50">
        <w:rPr>
          <w:rFonts w:ascii="Times New Roman" w:hAnsi="Times New Roman" w:cs="Times New Roman"/>
          <w:b/>
          <w:i/>
          <w:lang w:val="es-ES"/>
        </w:rPr>
        <w:t xml:space="preserve"> </w:t>
      </w:r>
      <w:r w:rsidR="005C5F50" w:rsidRPr="005C5F50">
        <w:rPr>
          <w:rFonts w:ascii="Times New Roman" w:hAnsi="Times New Roman" w:cs="Times New Roman"/>
          <w:b/>
          <w:i/>
          <w:lang w:val="es-ES"/>
        </w:rPr>
        <w:t>Understanding media: The extensions of man</w:t>
      </w:r>
      <w:r w:rsidR="005C5F50">
        <w:rPr>
          <w:rFonts w:ascii="Times New Roman" w:hAnsi="Times New Roman" w:cs="Times New Roman"/>
          <w:b/>
          <w:i/>
          <w:lang w:val="es-ES"/>
        </w:rPr>
        <w:t>.</w:t>
      </w:r>
    </w:p>
    <w:p w14:paraId="463E4699" w14:textId="77777777" w:rsidR="005C5F50" w:rsidRDefault="005C5F50" w:rsidP="003445A3">
      <w:pPr>
        <w:spacing w:line="360" w:lineRule="auto"/>
        <w:jc w:val="both"/>
        <w:rPr>
          <w:rFonts w:ascii="Times New Roman" w:hAnsi="Times New Roman" w:cs="Times New Roman"/>
          <w:lang w:val="es-ES"/>
        </w:rPr>
      </w:pPr>
    </w:p>
    <w:p w14:paraId="249E169F" w14:textId="33E19A56" w:rsidR="004C07EC" w:rsidRPr="00F273B1" w:rsidRDefault="003445A3" w:rsidP="003445A3">
      <w:pPr>
        <w:spacing w:line="360" w:lineRule="auto"/>
        <w:jc w:val="both"/>
        <w:rPr>
          <w:rFonts w:ascii="Times New Roman" w:hAnsi="Times New Roman" w:cs="Times New Roman"/>
          <w:lang w:val="es-ES"/>
        </w:rPr>
      </w:pPr>
      <w:r>
        <w:rPr>
          <w:rFonts w:ascii="Times New Roman" w:hAnsi="Times New Roman" w:cs="Times New Roman"/>
          <w:lang w:val="es-ES"/>
        </w:rPr>
        <w:t xml:space="preserve">Los </w:t>
      </w:r>
      <w:r w:rsidR="009B78FF">
        <w:rPr>
          <w:rFonts w:ascii="Times New Roman" w:hAnsi="Times New Roman" w:cs="Times New Roman"/>
          <w:lang w:val="es-ES"/>
        </w:rPr>
        <w:t xml:space="preserve">dos libros que antecedieron a </w:t>
      </w:r>
      <w:r w:rsidR="009B78FF">
        <w:rPr>
          <w:rFonts w:ascii="Times New Roman" w:hAnsi="Times New Roman" w:cs="Times New Roman"/>
          <w:i/>
          <w:lang w:val="es-ES"/>
        </w:rPr>
        <w:t xml:space="preserve">Understanding media: The extensions of man </w:t>
      </w:r>
      <w:r w:rsidRPr="00B01E59">
        <w:rPr>
          <w:rFonts w:ascii="Times New Roman" w:hAnsi="Times New Roman" w:cs="Times New Roman"/>
          <w:lang w:val="es-ES"/>
        </w:rPr>
        <w:t>fueron</w:t>
      </w:r>
      <w:r>
        <w:rPr>
          <w:rFonts w:ascii="Times New Roman" w:hAnsi="Times New Roman" w:cs="Times New Roman"/>
          <w:lang w:val="es-ES"/>
        </w:rPr>
        <w:t xml:space="preserve">: </w:t>
      </w:r>
      <w:r w:rsidR="00A64474">
        <w:rPr>
          <w:rFonts w:ascii="Times New Roman" w:hAnsi="Times New Roman" w:cs="Times New Roman"/>
          <w:i/>
          <w:lang w:val="es-ES"/>
        </w:rPr>
        <w:t>The mechanichal Bride. F</w:t>
      </w:r>
      <w:r w:rsidR="00A341A9">
        <w:rPr>
          <w:rFonts w:ascii="Times New Roman" w:hAnsi="Times New Roman" w:cs="Times New Roman"/>
          <w:i/>
          <w:lang w:val="es-ES"/>
        </w:rPr>
        <w:t>o</w:t>
      </w:r>
      <w:r w:rsidR="00A64474">
        <w:rPr>
          <w:rFonts w:ascii="Times New Roman" w:hAnsi="Times New Roman" w:cs="Times New Roman"/>
          <w:i/>
          <w:lang w:val="es-ES"/>
        </w:rPr>
        <w:t>l</w:t>
      </w:r>
      <w:r w:rsidR="00A341A9">
        <w:rPr>
          <w:rFonts w:ascii="Times New Roman" w:hAnsi="Times New Roman" w:cs="Times New Roman"/>
          <w:i/>
          <w:lang w:val="es-ES"/>
        </w:rPr>
        <w:t>klore of Industrial Man</w:t>
      </w:r>
      <w:r>
        <w:rPr>
          <w:rFonts w:ascii="Times New Roman" w:hAnsi="Times New Roman" w:cs="Times New Roman"/>
          <w:lang w:val="es-ES"/>
        </w:rPr>
        <w:t xml:space="preserve"> (1951)</w:t>
      </w:r>
      <w:r w:rsidR="00360FFB">
        <w:rPr>
          <w:rFonts w:ascii="Times New Roman" w:hAnsi="Times New Roman" w:cs="Times New Roman"/>
          <w:lang w:val="es-ES"/>
        </w:rPr>
        <w:t xml:space="preserve"> –en castellano: La novia mecánica. Folclor del hombre industrial;</w:t>
      </w:r>
      <w:r>
        <w:rPr>
          <w:rFonts w:ascii="Times New Roman" w:hAnsi="Times New Roman" w:cs="Times New Roman"/>
          <w:lang w:val="es-ES"/>
        </w:rPr>
        <w:t xml:space="preserve"> y </w:t>
      </w:r>
      <w:r w:rsidRPr="00835E67">
        <w:rPr>
          <w:rFonts w:ascii="Times New Roman" w:hAnsi="Times New Roman" w:cs="Times New Roman"/>
          <w:i/>
          <w:lang w:val="es-ES"/>
        </w:rPr>
        <w:t>The Gutenberg Galaxy: The making of typographic man</w:t>
      </w:r>
      <w:r>
        <w:rPr>
          <w:rFonts w:ascii="Times New Roman" w:hAnsi="Times New Roman" w:cs="Times New Roman"/>
          <w:lang w:val="es-ES"/>
        </w:rPr>
        <w:t xml:space="preserve"> (1962)</w:t>
      </w:r>
      <w:r w:rsidR="00360FFB">
        <w:rPr>
          <w:rFonts w:ascii="Times New Roman" w:hAnsi="Times New Roman" w:cs="Times New Roman"/>
          <w:lang w:val="es-ES"/>
        </w:rPr>
        <w:t xml:space="preserve"> -en castellano: La Galaxia de Gutenberg. Génesis del hombre tipográfico</w:t>
      </w:r>
      <w:r w:rsidR="000C51CE">
        <w:rPr>
          <w:rFonts w:ascii="Times New Roman" w:hAnsi="Times New Roman" w:cs="Times New Roman"/>
          <w:lang w:val="es-ES"/>
        </w:rPr>
        <w:t xml:space="preserve">, representan dos </w:t>
      </w:r>
      <w:r w:rsidR="005256C4">
        <w:rPr>
          <w:rFonts w:ascii="Times New Roman" w:hAnsi="Times New Roman" w:cs="Times New Roman"/>
          <w:lang w:val="es-ES"/>
        </w:rPr>
        <w:t xml:space="preserve">obvios </w:t>
      </w:r>
      <w:r w:rsidR="000C51CE">
        <w:rPr>
          <w:rFonts w:ascii="Times New Roman" w:hAnsi="Times New Roman" w:cs="Times New Roman"/>
          <w:lang w:val="es-ES"/>
        </w:rPr>
        <w:t xml:space="preserve">antecedentes del </w:t>
      </w:r>
      <w:r w:rsidR="000C51CE" w:rsidRPr="000C51CE">
        <w:rPr>
          <w:rFonts w:ascii="Times New Roman" w:hAnsi="Times New Roman" w:cs="Times New Roman"/>
          <w:lang w:val="es-ES"/>
        </w:rPr>
        <w:t>libro</w:t>
      </w:r>
      <w:r w:rsidR="000C51CE" w:rsidRPr="000C51CE">
        <w:rPr>
          <w:rFonts w:ascii="Times New Roman" w:hAnsi="Times New Roman" w:cs="Times New Roman"/>
          <w:i/>
          <w:lang w:val="es-ES"/>
        </w:rPr>
        <w:t xml:space="preserve"> Understanding media: The extensions of man</w:t>
      </w:r>
      <w:r w:rsidR="00F273B1">
        <w:rPr>
          <w:rFonts w:ascii="Times New Roman" w:hAnsi="Times New Roman" w:cs="Times New Roman"/>
          <w:i/>
          <w:lang w:val="es-ES"/>
        </w:rPr>
        <w:t xml:space="preserve"> </w:t>
      </w:r>
      <w:r w:rsidR="00F273B1" w:rsidRPr="00F273B1">
        <w:rPr>
          <w:rFonts w:ascii="Times New Roman" w:hAnsi="Times New Roman" w:cs="Times New Roman"/>
          <w:lang w:val="es-ES"/>
        </w:rPr>
        <w:t>(</w:t>
      </w:r>
      <w:r w:rsidR="00F273B1">
        <w:rPr>
          <w:rFonts w:ascii="Times New Roman" w:hAnsi="Times New Roman"/>
          <w:color w:val="333333"/>
        </w:rPr>
        <w:t>Crosby y Bond, 1968;</w:t>
      </w:r>
      <w:r w:rsidR="00F273B1" w:rsidRPr="00C82C59">
        <w:rPr>
          <w:rStyle w:val="apple-converted-space"/>
          <w:rFonts w:ascii="Times New Roman" w:hAnsi="Times New Roman"/>
          <w:i/>
          <w:iCs/>
          <w:color w:val="333333"/>
        </w:rPr>
        <w:t> </w:t>
      </w:r>
      <w:r w:rsidR="00F273B1">
        <w:rPr>
          <w:rStyle w:val="apple-style-span"/>
          <w:rFonts w:ascii="Times New Roman" w:eastAsia="MS Mincho" w:hAnsi="Times New Roman" w:cs="Times New Roman"/>
          <w:lang w:val="en-US"/>
        </w:rPr>
        <w:t xml:space="preserve">Coupland 2009; </w:t>
      </w:r>
      <w:r w:rsidR="00F273B1">
        <w:rPr>
          <w:rFonts w:ascii="Times New Roman" w:hAnsi="Times New Roman"/>
          <w:color w:val="333333"/>
        </w:rPr>
        <w:t>Day 1</w:t>
      </w:r>
      <w:r w:rsidR="00F273B1" w:rsidRPr="00C82C59">
        <w:rPr>
          <w:rFonts w:ascii="Times New Roman" w:hAnsi="Times New Roman"/>
          <w:color w:val="333333"/>
        </w:rPr>
        <w:t>967</w:t>
      </w:r>
      <w:r w:rsidR="00F273B1">
        <w:rPr>
          <w:rFonts w:ascii="Times New Roman" w:hAnsi="Times New Roman"/>
          <w:color w:val="333333"/>
        </w:rPr>
        <w:t>).</w:t>
      </w:r>
      <w:r w:rsidR="00F273B1">
        <w:rPr>
          <w:rFonts w:ascii="Times New Roman" w:eastAsia="Times New Roman" w:hAnsi="Times New Roman" w:cs="Times New Roman"/>
          <w:color w:val="252525"/>
        </w:rPr>
        <w:t xml:space="preserve"> </w:t>
      </w:r>
      <w:r w:rsidR="000C51CE">
        <w:rPr>
          <w:rFonts w:ascii="Times New Roman" w:hAnsi="Times New Roman" w:cs="Times New Roman"/>
          <w:lang w:val="es-ES"/>
        </w:rPr>
        <w:t xml:space="preserve">Otro </w:t>
      </w:r>
      <w:r w:rsidR="0005107F">
        <w:rPr>
          <w:rFonts w:ascii="Times New Roman" w:hAnsi="Times New Roman" w:cs="Times New Roman"/>
          <w:lang w:val="es-ES"/>
        </w:rPr>
        <w:t>antecedente directo</w:t>
      </w:r>
      <w:r w:rsidR="00360FFB">
        <w:rPr>
          <w:rFonts w:ascii="Times New Roman" w:hAnsi="Times New Roman" w:cs="Times New Roman"/>
          <w:lang w:val="es-ES"/>
        </w:rPr>
        <w:t>, de enorme relevancia,</w:t>
      </w:r>
      <w:r w:rsidR="0005107F">
        <w:rPr>
          <w:rFonts w:ascii="Times New Roman" w:hAnsi="Times New Roman" w:cs="Times New Roman"/>
          <w:lang w:val="es-ES"/>
        </w:rPr>
        <w:t xml:space="preserve"> fue el Proyecto NAEB # 69</w:t>
      </w:r>
      <w:r w:rsidR="00F273B1">
        <w:rPr>
          <w:rFonts w:ascii="Times New Roman" w:hAnsi="Times New Roman" w:cs="Times New Roman"/>
          <w:lang w:val="es-ES"/>
        </w:rPr>
        <w:t xml:space="preserve"> (</w:t>
      </w:r>
      <w:r w:rsidR="00F273B1">
        <w:rPr>
          <w:rStyle w:val="apple-style-span"/>
          <w:rFonts w:ascii="Times New Roman" w:eastAsia="MS Mincho" w:hAnsi="Times New Roman" w:cs="Times New Roman"/>
          <w:lang w:val="en-US"/>
        </w:rPr>
        <w:t xml:space="preserve">Coupland 2009). </w:t>
      </w:r>
      <w:r w:rsidR="00360FFB">
        <w:rPr>
          <w:rFonts w:ascii="Times New Roman" w:hAnsi="Times New Roman" w:cs="Times New Roman"/>
          <w:lang w:val="es-ES"/>
        </w:rPr>
        <w:t xml:space="preserve">Si bien </w:t>
      </w:r>
      <w:r w:rsidR="00F273B1">
        <w:rPr>
          <w:rFonts w:ascii="Times New Roman" w:hAnsi="Times New Roman" w:cs="Times New Roman"/>
          <w:lang w:val="es-ES"/>
        </w:rPr>
        <w:t xml:space="preserve">muchos </w:t>
      </w:r>
      <w:r w:rsidR="00360FFB">
        <w:rPr>
          <w:rFonts w:ascii="Times New Roman" w:hAnsi="Times New Roman" w:cs="Times New Roman"/>
          <w:lang w:val="es-ES"/>
        </w:rPr>
        <w:t>pensador</w:t>
      </w:r>
      <w:r w:rsidR="007C6FAD">
        <w:rPr>
          <w:rFonts w:ascii="Times New Roman" w:hAnsi="Times New Roman" w:cs="Times New Roman"/>
          <w:lang w:val="es-ES"/>
        </w:rPr>
        <w:t>es</w:t>
      </w:r>
      <w:r w:rsidR="00F33063">
        <w:rPr>
          <w:rFonts w:ascii="Times New Roman" w:hAnsi="Times New Roman" w:cs="Times New Roman"/>
          <w:lang w:val="es-ES"/>
        </w:rPr>
        <w:t xml:space="preserve"> y de muy dive</w:t>
      </w:r>
      <w:r w:rsidR="00F273B1">
        <w:rPr>
          <w:rFonts w:ascii="Times New Roman" w:hAnsi="Times New Roman" w:cs="Times New Roman"/>
          <w:lang w:val="es-ES"/>
        </w:rPr>
        <w:t>rsas épocas</w:t>
      </w:r>
      <w:r w:rsidR="007C6FAD">
        <w:rPr>
          <w:rFonts w:ascii="Times New Roman" w:hAnsi="Times New Roman" w:cs="Times New Roman"/>
          <w:lang w:val="es-ES"/>
        </w:rPr>
        <w:t xml:space="preserve"> </w:t>
      </w:r>
      <w:r w:rsidR="005256C4">
        <w:rPr>
          <w:rFonts w:ascii="Times New Roman" w:hAnsi="Times New Roman" w:cs="Times New Roman"/>
          <w:lang w:val="es-ES"/>
        </w:rPr>
        <w:t xml:space="preserve">influyeron en </w:t>
      </w:r>
      <w:r w:rsidR="00F273B1">
        <w:rPr>
          <w:rFonts w:ascii="Times New Roman" w:hAnsi="Times New Roman" w:cs="Times New Roman"/>
          <w:lang w:val="es-ES"/>
        </w:rPr>
        <w:t xml:space="preserve">McLuhan, por ejemplo </w:t>
      </w:r>
      <w:r w:rsidR="00EF730D">
        <w:rPr>
          <w:rFonts w:ascii="Times New Roman" w:hAnsi="Times New Roman" w:cs="Times New Roman"/>
          <w:lang w:val="es-ES"/>
        </w:rPr>
        <w:t>Chesterton, Meredith, Richards</w:t>
      </w:r>
      <w:r w:rsidR="00360FFB">
        <w:rPr>
          <w:rFonts w:ascii="Times New Roman" w:hAnsi="Times New Roman" w:cs="Times New Roman"/>
          <w:lang w:val="es-ES"/>
        </w:rPr>
        <w:t>,</w:t>
      </w:r>
      <w:r w:rsidR="00EF730D">
        <w:rPr>
          <w:rFonts w:ascii="Times New Roman" w:hAnsi="Times New Roman" w:cs="Times New Roman"/>
          <w:lang w:val="es-ES"/>
        </w:rPr>
        <w:t xml:space="preserve"> </w:t>
      </w:r>
      <w:r w:rsidR="00FF002D">
        <w:rPr>
          <w:rFonts w:ascii="Times New Roman" w:hAnsi="Times New Roman" w:cs="Times New Roman"/>
          <w:lang w:val="es-ES"/>
        </w:rPr>
        <w:t xml:space="preserve">Blake, </w:t>
      </w:r>
      <w:r w:rsidR="0052247B">
        <w:rPr>
          <w:rFonts w:ascii="Times New Roman" w:hAnsi="Times New Roman" w:cs="Times New Roman"/>
          <w:lang w:val="es-ES"/>
        </w:rPr>
        <w:t xml:space="preserve">Whitehead, </w:t>
      </w:r>
      <w:r w:rsidR="00EF730D">
        <w:rPr>
          <w:rFonts w:ascii="Times New Roman" w:hAnsi="Times New Roman" w:cs="Times New Roman"/>
          <w:lang w:val="es-ES"/>
        </w:rPr>
        <w:t xml:space="preserve">Mumford, Leavis, Eliot, </w:t>
      </w:r>
      <w:r w:rsidR="005256C4">
        <w:rPr>
          <w:rFonts w:ascii="Times New Roman" w:hAnsi="Times New Roman" w:cs="Times New Roman"/>
          <w:lang w:val="es-ES"/>
        </w:rPr>
        <w:t xml:space="preserve">Allan Poe, </w:t>
      </w:r>
      <w:r w:rsidR="00EF730D">
        <w:rPr>
          <w:rFonts w:ascii="Times New Roman" w:hAnsi="Times New Roman" w:cs="Times New Roman"/>
          <w:lang w:val="es-ES"/>
        </w:rPr>
        <w:t xml:space="preserve">Forbes, Joyce, </w:t>
      </w:r>
      <w:r w:rsidR="00F273B1">
        <w:rPr>
          <w:rFonts w:ascii="Times New Roman" w:hAnsi="Times New Roman" w:cs="Times New Roman"/>
          <w:lang w:val="es-ES"/>
        </w:rPr>
        <w:t>Giedion, etc.</w:t>
      </w:r>
      <w:r w:rsidR="007C6FAD">
        <w:rPr>
          <w:rFonts w:ascii="Times New Roman" w:hAnsi="Times New Roman" w:cs="Times New Roman"/>
          <w:lang w:val="es-ES"/>
        </w:rPr>
        <w:t>,</w:t>
      </w:r>
      <w:r w:rsidR="00360FFB">
        <w:rPr>
          <w:rFonts w:ascii="Times New Roman" w:hAnsi="Times New Roman" w:cs="Times New Roman"/>
          <w:lang w:val="es-ES"/>
        </w:rPr>
        <w:t xml:space="preserve"> es posible afirmar que Harold Innis</w:t>
      </w:r>
      <w:r w:rsidR="00F273B1">
        <w:rPr>
          <w:rFonts w:ascii="Times New Roman" w:hAnsi="Times New Roman" w:cs="Times New Roman"/>
          <w:lang w:val="es-ES"/>
        </w:rPr>
        <w:t xml:space="preserve"> (</w:t>
      </w:r>
      <w:r w:rsidR="00F273B1" w:rsidRPr="001C1A23">
        <w:rPr>
          <w:rFonts w:ascii="Times New Roman" w:hAnsi="Times New Roman"/>
          <w:color w:val="333333"/>
        </w:rPr>
        <w:t>Kro</w:t>
      </w:r>
      <w:r w:rsidR="00F273B1">
        <w:rPr>
          <w:rFonts w:ascii="Times New Roman" w:hAnsi="Times New Roman"/>
          <w:color w:val="333333"/>
        </w:rPr>
        <w:t xml:space="preserve">ker </w:t>
      </w:r>
      <w:r w:rsidR="00F273B1" w:rsidRPr="001C1A23">
        <w:rPr>
          <w:rFonts w:ascii="Times New Roman" w:hAnsi="Times New Roman"/>
          <w:color w:val="333333"/>
        </w:rPr>
        <w:t>1985)</w:t>
      </w:r>
      <w:r w:rsidR="00360FFB">
        <w:rPr>
          <w:rFonts w:ascii="Times New Roman" w:hAnsi="Times New Roman" w:cs="Times New Roman"/>
          <w:lang w:val="es-ES"/>
        </w:rPr>
        <w:t xml:space="preserve"> y </w:t>
      </w:r>
      <w:r w:rsidR="00360FFB">
        <w:rPr>
          <w:rStyle w:val="reference-text"/>
          <w:rFonts w:ascii="Times New Roman" w:eastAsia="Times New Roman" w:hAnsi="Times New Roman" w:cs="Times New Roman"/>
          <w:color w:val="252525"/>
        </w:rPr>
        <w:t>Teilhard de Chardin</w:t>
      </w:r>
      <w:r w:rsidR="00F273B1">
        <w:rPr>
          <w:rStyle w:val="reference-text"/>
          <w:rFonts w:ascii="Times New Roman" w:eastAsia="Times New Roman" w:hAnsi="Times New Roman" w:cs="Times New Roman"/>
          <w:color w:val="252525"/>
        </w:rPr>
        <w:t xml:space="preserve"> </w:t>
      </w:r>
      <w:r w:rsidR="00F273B1">
        <w:rPr>
          <w:rFonts w:ascii="Times New Roman" w:hAnsi="Times New Roman"/>
        </w:rPr>
        <w:t xml:space="preserve">(Wolfe 2011) </w:t>
      </w:r>
      <w:r w:rsidR="007C6FAD">
        <w:rPr>
          <w:rStyle w:val="reference-text"/>
          <w:rFonts w:ascii="Times New Roman" w:eastAsia="Times New Roman" w:hAnsi="Times New Roman" w:cs="Times New Roman"/>
          <w:color w:val="252525"/>
        </w:rPr>
        <w:t xml:space="preserve"> </w:t>
      </w:r>
      <w:r w:rsidR="00F33063">
        <w:rPr>
          <w:rStyle w:val="reference-text"/>
          <w:rFonts w:ascii="Times New Roman" w:eastAsia="Times New Roman" w:hAnsi="Times New Roman" w:cs="Times New Roman"/>
          <w:color w:val="252525"/>
        </w:rPr>
        <w:t xml:space="preserve">fueron </w:t>
      </w:r>
      <w:r w:rsidR="007C6FAD">
        <w:rPr>
          <w:rStyle w:val="reference-text"/>
          <w:rFonts w:ascii="Times New Roman" w:eastAsia="Times New Roman" w:hAnsi="Times New Roman" w:cs="Times New Roman"/>
          <w:color w:val="252525"/>
        </w:rPr>
        <w:t>determinantes</w:t>
      </w:r>
      <w:r w:rsidR="00F33063">
        <w:rPr>
          <w:rStyle w:val="reference-text"/>
          <w:rFonts w:ascii="Times New Roman" w:eastAsia="Times New Roman" w:hAnsi="Times New Roman" w:cs="Times New Roman"/>
          <w:color w:val="252525"/>
        </w:rPr>
        <w:t>, y particularmente en el</w:t>
      </w:r>
      <w:r w:rsidR="000C51CE">
        <w:rPr>
          <w:rStyle w:val="reference-text"/>
          <w:rFonts w:ascii="Times New Roman" w:eastAsia="Times New Roman" w:hAnsi="Times New Roman" w:cs="Times New Roman"/>
          <w:color w:val="252525"/>
        </w:rPr>
        <w:t xml:space="preserve"> tercer libro</w:t>
      </w:r>
      <w:r w:rsidR="00F33063">
        <w:rPr>
          <w:rStyle w:val="reference-text"/>
          <w:rFonts w:ascii="Times New Roman" w:eastAsia="Times New Roman" w:hAnsi="Times New Roman" w:cs="Times New Roman"/>
          <w:color w:val="252525"/>
        </w:rPr>
        <w:t xml:space="preserve"> de McLuhan</w:t>
      </w:r>
      <w:r w:rsidR="00360FFB">
        <w:rPr>
          <w:rStyle w:val="reference-text"/>
          <w:rFonts w:ascii="Times New Roman" w:eastAsia="Times New Roman" w:hAnsi="Times New Roman" w:cs="Times New Roman"/>
          <w:color w:val="252525"/>
        </w:rPr>
        <w:t>.</w:t>
      </w:r>
    </w:p>
    <w:p w14:paraId="444F207F" w14:textId="77777777" w:rsidR="004C07EC" w:rsidRDefault="004C07EC" w:rsidP="003445A3">
      <w:pPr>
        <w:spacing w:line="360" w:lineRule="auto"/>
        <w:jc w:val="both"/>
        <w:rPr>
          <w:rFonts w:ascii="Times New Roman" w:hAnsi="Times New Roman" w:cs="Times New Roman"/>
          <w:i/>
          <w:lang w:val="es-ES"/>
        </w:rPr>
      </w:pPr>
    </w:p>
    <w:p w14:paraId="509370F1" w14:textId="718AD569" w:rsidR="005256C4" w:rsidRPr="005256C4" w:rsidRDefault="00F273B1" w:rsidP="003445A3">
      <w:pPr>
        <w:spacing w:line="360" w:lineRule="auto"/>
        <w:jc w:val="both"/>
        <w:rPr>
          <w:rFonts w:ascii="Times New Roman" w:hAnsi="Times New Roman" w:cs="Times New Roman"/>
          <w:b/>
          <w:lang w:val="es-ES"/>
        </w:rPr>
      </w:pPr>
      <w:r w:rsidRPr="00F273B1">
        <w:rPr>
          <w:rFonts w:ascii="Times New Roman" w:hAnsi="Times New Roman" w:cs="Times New Roman"/>
          <w:b/>
          <w:lang w:val="es-ES"/>
        </w:rPr>
        <w:t>2.1</w:t>
      </w:r>
      <w:r>
        <w:rPr>
          <w:rFonts w:ascii="Times New Roman" w:hAnsi="Times New Roman" w:cs="Times New Roman"/>
          <w:b/>
          <w:lang w:val="es-ES"/>
        </w:rPr>
        <w:t xml:space="preserve"> La novia mecánica. </w:t>
      </w:r>
    </w:p>
    <w:p w14:paraId="6F0AED19" w14:textId="77777777" w:rsidR="005256C4" w:rsidRDefault="005256C4" w:rsidP="003445A3">
      <w:pPr>
        <w:spacing w:line="360" w:lineRule="auto"/>
        <w:jc w:val="both"/>
        <w:rPr>
          <w:rFonts w:ascii="Times New Roman" w:hAnsi="Times New Roman" w:cs="Times New Roman"/>
          <w:lang w:val="es-ES"/>
        </w:rPr>
      </w:pPr>
    </w:p>
    <w:p w14:paraId="024AE144" w14:textId="619AE54B" w:rsidR="00EF2E48" w:rsidRPr="002A6762" w:rsidRDefault="009B78FF" w:rsidP="003445A3">
      <w:pPr>
        <w:spacing w:line="360" w:lineRule="auto"/>
        <w:jc w:val="both"/>
        <w:rPr>
          <w:rFonts w:ascii="Times New Roman" w:hAnsi="Times New Roman" w:cs="Times New Roman"/>
          <w:lang w:val="es-ES"/>
        </w:rPr>
      </w:pPr>
      <w:r w:rsidRPr="00FD64A2">
        <w:rPr>
          <w:rFonts w:ascii="Times New Roman" w:hAnsi="Times New Roman" w:cs="Times New Roman"/>
          <w:lang w:val="es-ES"/>
        </w:rPr>
        <w:t>El título origina</w:t>
      </w:r>
      <w:r w:rsidR="00792C27" w:rsidRPr="00FD64A2">
        <w:rPr>
          <w:rFonts w:ascii="Times New Roman" w:hAnsi="Times New Roman" w:cs="Times New Roman"/>
          <w:lang w:val="es-ES"/>
        </w:rPr>
        <w:t>l del primer libro de</w:t>
      </w:r>
      <w:r w:rsidR="00A97E7C" w:rsidRPr="00FD64A2">
        <w:rPr>
          <w:rFonts w:ascii="Times New Roman" w:hAnsi="Times New Roman" w:cs="Times New Roman"/>
          <w:lang w:val="es-ES"/>
        </w:rPr>
        <w:t xml:space="preserve"> </w:t>
      </w:r>
      <w:r w:rsidR="00A64474" w:rsidRPr="00FD64A2">
        <w:rPr>
          <w:rFonts w:ascii="Times New Roman" w:hAnsi="Times New Roman" w:cs="Times New Roman"/>
          <w:lang w:val="es-ES"/>
        </w:rPr>
        <w:t xml:space="preserve">Marshall </w:t>
      </w:r>
      <w:r w:rsidRPr="00FD64A2">
        <w:rPr>
          <w:rFonts w:ascii="Times New Roman" w:hAnsi="Times New Roman" w:cs="Times New Roman"/>
          <w:lang w:val="es-ES"/>
        </w:rPr>
        <w:t xml:space="preserve">McLuhan era </w:t>
      </w:r>
      <w:r w:rsidR="000F5288" w:rsidRPr="00FD64A2">
        <w:rPr>
          <w:rFonts w:ascii="Times New Roman" w:hAnsi="Times New Roman" w:cs="Times New Roman"/>
          <w:lang w:val="es-ES"/>
        </w:rPr>
        <w:t>“</w:t>
      </w:r>
      <w:r w:rsidRPr="00FD64A2">
        <w:rPr>
          <w:rFonts w:ascii="Times New Roman" w:hAnsi="Times New Roman" w:cs="Times New Roman"/>
          <w:lang w:val="es-ES"/>
        </w:rPr>
        <w:t>Guí</w:t>
      </w:r>
      <w:r w:rsidR="00EE574D" w:rsidRPr="00FD64A2">
        <w:rPr>
          <w:rFonts w:ascii="Times New Roman" w:hAnsi="Times New Roman" w:cs="Times New Roman"/>
          <w:lang w:val="es-ES"/>
        </w:rPr>
        <w:t>a del caos</w:t>
      </w:r>
      <w:r w:rsidR="000F5288" w:rsidRPr="00FD64A2">
        <w:rPr>
          <w:rFonts w:ascii="Times New Roman" w:hAnsi="Times New Roman" w:cs="Times New Roman"/>
          <w:lang w:val="es-ES"/>
        </w:rPr>
        <w:t>”</w:t>
      </w:r>
      <w:r w:rsidR="00360FFB" w:rsidRPr="00FD64A2">
        <w:rPr>
          <w:rFonts w:ascii="Times New Roman" w:hAnsi="Times New Roman" w:cs="Times New Roman"/>
          <w:lang w:val="es-ES"/>
        </w:rPr>
        <w:t xml:space="preserve">, y ciertamente el </w:t>
      </w:r>
      <w:r w:rsidR="00B13D7B" w:rsidRPr="00FD64A2">
        <w:rPr>
          <w:rFonts w:ascii="Times New Roman" w:hAnsi="Times New Roman" w:cs="Times New Roman"/>
          <w:lang w:val="es-ES"/>
        </w:rPr>
        <w:t>material q</w:t>
      </w:r>
      <w:r w:rsidR="00023020" w:rsidRPr="00FD64A2">
        <w:rPr>
          <w:rFonts w:ascii="Times New Roman" w:hAnsi="Times New Roman" w:cs="Times New Roman"/>
          <w:lang w:val="es-ES"/>
        </w:rPr>
        <w:t>ue entregó</w:t>
      </w:r>
      <w:r w:rsidR="00B13D7B" w:rsidRPr="00FD64A2">
        <w:rPr>
          <w:rFonts w:ascii="Times New Roman" w:hAnsi="Times New Roman" w:cs="Times New Roman"/>
          <w:lang w:val="es-ES"/>
        </w:rPr>
        <w:t xml:space="preserve"> a la editorial era un </w:t>
      </w:r>
      <w:r w:rsidR="00491638" w:rsidRPr="00FD64A2">
        <w:rPr>
          <w:rFonts w:ascii="Times New Roman" w:hAnsi="Times New Roman" w:cs="Times New Roman"/>
          <w:lang w:val="es-ES"/>
        </w:rPr>
        <w:t xml:space="preserve">verdadero </w:t>
      </w:r>
      <w:r w:rsidR="00B13D7B" w:rsidRPr="00FD64A2">
        <w:rPr>
          <w:rFonts w:ascii="Times New Roman" w:hAnsi="Times New Roman" w:cs="Times New Roman"/>
          <w:lang w:val="es-ES"/>
        </w:rPr>
        <w:t>caos</w:t>
      </w:r>
      <w:r w:rsidR="00FD64A2" w:rsidRPr="00FD64A2">
        <w:rPr>
          <w:rFonts w:ascii="Times New Roman" w:hAnsi="Times New Roman" w:cs="Times New Roman"/>
          <w:lang w:val="es-ES"/>
        </w:rPr>
        <w:t xml:space="preserve"> (</w:t>
      </w:r>
      <w:r w:rsidR="00FD64A2" w:rsidRPr="00FD64A2">
        <w:rPr>
          <w:rStyle w:val="reference-text"/>
          <w:rFonts w:ascii="Times New Roman" w:eastAsia="Times New Roman" w:hAnsi="Times New Roman" w:cs="Times New Roman"/>
          <w:color w:val="252525"/>
        </w:rPr>
        <w:t xml:space="preserve">Fernández y  Hernández 2004; </w:t>
      </w:r>
      <w:r w:rsidR="00FD64A2">
        <w:rPr>
          <w:rStyle w:val="reference-text"/>
          <w:rFonts w:ascii="Times New Roman" w:eastAsia="Times New Roman" w:hAnsi="Times New Roman" w:cs="Times New Roman"/>
          <w:color w:val="252525"/>
        </w:rPr>
        <w:t xml:space="preserve"> </w:t>
      </w:r>
      <w:r w:rsidR="00FD64A2" w:rsidRPr="00FD64A2">
        <w:rPr>
          <w:rFonts w:ascii="Times New Roman" w:hAnsi="Times New Roman"/>
          <w:color w:val="333333"/>
        </w:rPr>
        <w:t>Finkelstein 1968.</w:t>
      </w:r>
      <w:r w:rsidR="00FD64A2" w:rsidRPr="00FD64A2">
        <w:rPr>
          <w:rStyle w:val="apple-converted-space"/>
          <w:rFonts w:ascii="Times New Roman" w:hAnsi="Times New Roman"/>
          <w:color w:val="333333"/>
        </w:rPr>
        <w:t> </w:t>
      </w:r>
      <w:r w:rsidR="00FD64A2">
        <w:rPr>
          <w:rFonts w:ascii="Times New Roman" w:hAnsi="Times New Roman"/>
          <w:lang w:val="es-ES"/>
        </w:rPr>
        <w:t>Ese</w:t>
      </w:r>
      <w:r w:rsidR="00B13D7B" w:rsidRPr="00FD64A2">
        <w:rPr>
          <w:rFonts w:ascii="Times New Roman" w:hAnsi="Times New Roman" w:cs="Times New Roman"/>
          <w:lang w:val="es-ES"/>
        </w:rPr>
        <w:t xml:space="preserve"> </w:t>
      </w:r>
      <w:r w:rsidR="00A64474" w:rsidRPr="00FD64A2">
        <w:rPr>
          <w:rFonts w:ascii="Times New Roman" w:hAnsi="Times New Roman" w:cs="Times New Roman"/>
          <w:lang w:val="es-ES"/>
        </w:rPr>
        <w:t xml:space="preserve">título </w:t>
      </w:r>
      <w:r w:rsidR="008F6319" w:rsidRPr="00FD64A2">
        <w:rPr>
          <w:rFonts w:ascii="Times New Roman" w:hAnsi="Times New Roman" w:cs="Times New Roman"/>
          <w:lang w:val="es-ES"/>
        </w:rPr>
        <w:t>fue descartado</w:t>
      </w:r>
      <w:r w:rsidR="00F83159" w:rsidRPr="00FD64A2">
        <w:rPr>
          <w:rFonts w:ascii="Times New Roman" w:hAnsi="Times New Roman" w:cs="Times New Roman"/>
          <w:lang w:val="es-ES"/>
        </w:rPr>
        <w:t xml:space="preserve"> por los editores,</w:t>
      </w:r>
      <w:r w:rsidR="0030741E" w:rsidRPr="00FD64A2">
        <w:rPr>
          <w:rFonts w:ascii="Times New Roman" w:hAnsi="Times New Roman" w:cs="Times New Roman"/>
          <w:lang w:val="es-ES"/>
        </w:rPr>
        <w:t xml:space="preserve"> al igual que u</w:t>
      </w:r>
      <w:r w:rsidR="00F83159" w:rsidRPr="00FD64A2">
        <w:rPr>
          <w:rFonts w:ascii="Times New Roman" w:hAnsi="Times New Roman" w:cs="Times New Roman"/>
          <w:lang w:val="es-ES"/>
        </w:rPr>
        <w:t>n</w:t>
      </w:r>
      <w:r w:rsidR="000F5288" w:rsidRPr="00FD64A2">
        <w:rPr>
          <w:rFonts w:ascii="Times New Roman" w:hAnsi="Times New Roman" w:cs="Times New Roman"/>
          <w:lang w:val="es-ES"/>
        </w:rPr>
        <w:t xml:space="preserve"> considerable</w:t>
      </w:r>
      <w:r w:rsidR="00A97E7C" w:rsidRPr="00FD64A2">
        <w:rPr>
          <w:rFonts w:ascii="Times New Roman" w:hAnsi="Times New Roman" w:cs="Times New Roman"/>
          <w:lang w:val="es-ES"/>
        </w:rPr>
        <w:t xml:space="preserve"> número de hojas d</w:t>
      </w:r>
      <w:r w:rsidR="00BE1DD5" w:rsidRPr="00FD64A2">
        <w:rPr>
          <w:rFonts w:ascii="Times New Roman" w:hAnsi="Times New Roman" w:cs="Times New Roman"/>
          <w:lang w:val="es-ES"/>
        </w:rPr>
        <w:t>el</w:t>
      </w:r>
      <w:r w:rsidR="0030741E" w:rsidRPr="00FD64A2">
        <w:rPr>
          <w:rFonts w:ascii="Times New Roman" w:hAnsi="Times New Roman" w:cs="Times New Roman"/>
          <w:lang w:val="es-ES"/>
        </w:rPr>
        <w:t xml:space="preserve"> manuscrito </w:t>
      </w:r>
      <w:r w:rsidR="00EE574D" w:rsidRPr="00FD64A2">
        <w:rPr>
          <w:rFonts w:ascii="Times New Roman" w:hAnsi="Times New Roman" w:cs="Times New Roman"/>
          <w:lang w:val="es-ES"/>
        </w:rPr>
        <w:t xml:space="preserve">original </w:t>
      </w:r>
      <w:r w:rsidR="0030741E" w:rsidRPr="00FD64A2">
        <w:rPr>
          <w:rFonts w:ascii="Times New Roman" w:hAnsi="Times New Roman" w:cs="Times New Roman"/>
          <w:lang w:val="es-ES"/>
        </w:rPr>
        <w:t xml:space="preserve">y </w:t>
      </w:r>
      <w:r w:rsidR="00204747" w:rsidRPr="00FD64A2">
        <w:rPr>
          <w:rFonts w:ascii="Times New Roman" w:hAnsi="Times New Roman" w:cs="Times New Roman"/>
          <w:lang w:val="es-ES"/>
        </w:rPr>
        <w:t>no pocos</w:t>
      </w:r>
      <w:r w:rsidR="00A97E7C" w:rsidRPr="00FD64A2">
        <w:rPr>
          <w:rFonts w:ascii="Times New Roman" w:hAnsi="Times New Roman" w:cs="Times New Roman"/>
          <w:lang w:val="es-ES"/>
        </w:rPr>
        <w:t xml:space="preserve"> </w:t>
      </w:r>
      <w:r w:rsidR="008F6319" w:rsidRPr="00FD64A2">
        <w:rPr>
          <w:rFonts w:ascii="Times New Roman" w:hAnsi="Times New Roman" w:cs="Times New Roman"/>
          <w:lang w:val="es-ES"/>
        </w:rPr>
        <w:t xml:space="preserve">de los </w:t>
      </w:r>
      <w:r w:rsidR="00A97E7C" w:rsidRPr="00FD64A2">
        <w:rPr>
          <w:rFonts w:ascii="Times New Roman" w:hAnsi="Times New Roman" w:cs="Times New Roman"/>
          <w:lang w:val="es-ES"/>
        </w:rPr>
        <w:t>recortes que McLuhan</w:t>
      </w:r>
      <w:r w:rsidR="00A341A9" w:rsidRPr="00FD64A2">
        <w:rPr>
          <w:rFonts w:ascii="Times New Roman" w:hAnsi="Times New Roman" w:cs="Times New Roman"/>
          <w:lang w:val="es-ES"/>
        </w:rPr>
        <w:t xml:space="preserve"> </w:t>
      </w:r>
      <w:r w:rsidR="00A97E7C" w:rsidRPr="00FD64A2">
        <w:rPr>
          <w:rFonts w:ascii="Times New Roman" w:hAnsi="Times New Roman" w:cs="Times New Roman"/>
          <w:lang w:val="es-ES"/>
        </w:rPr>
        <w:t>entregó</w:t>
      </w:r>
      <w:r w:rsidR="0030741E" w:rsidRPr="00FD64A2">
        <w:rPr>
          <w:rFonts w:ascii="Times New Roman" w:hAnsi="Times New Roman" w:cs="Times New Roman"/>
          <w:lang w:val="es-ES"/>
        </w:rPr>
        <w:t>. El tema central de</w:t>
      </w:r>
      <w:r w:rsidR="00A341A9" w:rsidRPr="00FD64A2">
        <w:rPr>
          <w:rFonts w:ascii="Times New Roman" w:hAnsi="Times New Roman" w:cs="Times New Roman"/>
          <w:lang w:val="es-ES"/>
        </w:rPr>
        <w:t>l libro,</w:t>
      </w:r>
      <w:r w:rsidR="0030741E" w:rsidRPr="00FD64A2">
        <w:rPr>
          <w:rFonts w:ascii="Times New Roman" w:hAnsi="Times New Roman" w:cs="Times New Roman"/>
          <w:lang w:val="es-ES"/>
        </w:rPr>
        <w:t xml:space="preserve"> que</w:t>
      </w:r>
      <w:r w:rsidR="0030741E" w:rsidRPr="00FD64A2">
        <w:rPr>
          <w:rFonts w:ascii="Times New Roman" w:hAnsi="Times New Roman" w:cs="Times New Roman"/>
          <w:i/>
          <w:lang w:val="es-ES"/>
        </w:rPr>
        <w:t xml:space="preserve"> </w:t>
      </w:r>
      <w:r w:rsidR="0030741E" w:rsidRPr="00FD64A2">
        <w:rPr>
          <w:rFonts w:ascii="Times New Roman" w:hAnsi="Times New Roman" w:cs="Times New Roman"/>
          <w:lang w:val="es-ES"/>
        </w:rPr>
        <w:t>incluye 59 glosas acerca de</w:t>
      </w:r>
      <w:r w:rsidR="00A97E7C" w:rsidRPr="00FD64A2">
        <w:rPr>
          <w:rFonts w:ascii="Times New Roman" w:hAnsi="Times New Roman" w:cs="Times New Roman"/>
          <w:lang w:val="es-ES"/>
        </w:rPr>
        <w:t>l folclor del hombre industrial</w:t>
      </w:r>
      <w:r w:rsidR="0030741E" w:rsidRPr="00FD64A2">
        <w:rPr>
          <w:rFonts w:ascii="Times New Roman" w:hAnsi="Times New Roman" w:cs="Times New Roman"/>
          <w:lang w:val="es-ES"/>
        </w:rPr>
        <w:t>,</w:t>
      </w:r>
      <w:r w:rsidR="00FD3300" w:rsidRPr="00FD64A2">
        <w:rPr>
          <w:rFonts w:ascii="Times New Roman" w:hAnsi="Times New Roman" w:cs="Times New Roman"/>
          <w:lang w:val="es-ES"/>
        </w:rPr>
        <w:t xml:space="preserve"> </w:t>
      </w:r>
      <w:r w:rsidRPr="00FD64A2">
        <w:rPr>
          <w:rFonts w:ascii="Times New Roman" w:hAnsi="Times New Roman" w:cs="Times New Roman"/>
          <w:lang w:val="es-ES"/>
        </w:rPr>
        <w:t xml:space="preserve">es el </w:t>
      </w:r>
      <w:r w:rsidR="00EE4051" w:rsidRPr="00FD64A2">
        <w:rPr>
          <w:rFonts w:ascii="Times New Roman" w:hAnsi="Times New Roman" w:cs="Times New Roman"/>
          <w:lang w:val="es-ES"/>
        </w:rPr>
        <w:t xml:space="preserve">impacto de </w:t>
      </w:r>
      <w:r w:rsidRPr="00FD64A2">
        <w:rPr>
          <w:rFonts w:ascii="Times New Roman" w:hAnsi="Times New Roman" w:cs="Times New Roman"/>
          <w:lang w:val="es-ES"/>
        </w:rPr>
        <w:t>los medios de co</w:t>
      </w:r>
      <w:r w:rsidR="00F83159" w:rsidRPr="00FD64A2">
        <w:rPr>
          <w:rFonts w:ascii="Times New Roman" w:hAnsi="Times New Roman" w:cs="Times New Roman"/>
          <w:lang w:val="es-ES"/>
        </w:rPr>
        <w:t>municación en</w:t>
      </w:r>
      <w:r w:rsidRPr="00FD64A2">
        <w:rPr>
          <w:rFonts w:ascii="Times New Roman" w:hAnsi="Times New Roman" w:cs="Times New Roman"/>
          <w:lang w:val="es-ES"/>
        </w:rPr>
        <w:t xml:space="preserve"> la cult</w:t>
      </w:r>
      <w:r w:rsidR="00BE1DD5" w:rsidRPr="00FD64A2">
        <w:rPr>
          <w:rFonts w:ascii="Times New Roman" w:hAnsi="Times New Roman" w:cs="Times New Roman"/>
          <w:lang w:val="es-ES"/>
        </w:rPr>
        <w:t>ura pop</w:t>
      </w:r>
      <w:r w:rsidR="00A341A9" w:rsidRPr="00FD64A2">
        <w:rPr>
          <w:rFonts w:ascii="Times New Roman" w:hAnsi="Times New Roman" w:cs="Times New Roman"/>
          <w:lang w:val="es-ES"/>
        </w:rPr>
        <w:t>ular estadounid</w:t>
      </w:r>
      <w:r w:rsidR="00FD64A2">
        <w:rPr>
          <w:rFonts w:ascii="Times New Roman" w:hAnsi="Times New Roman" w:cs="Times New Roman"/>
          <w:lang w:val="es-ES"/>
        </w:rPr>
        <w:t xml:space="preserve">ense. </w:t>
      </w:r>
      <w:r w:rsidR="00B13D7B" w:rsidRPr="00FD64A2">
        <w:rPr>
          <w:rFonts w:ascii="Times New Roman" w:hAnsi="Times New Roman" w:cs="Times New Roman"/>
          <w:lang w:val="es-ES"/>
        </w:rPr>
        <w:t xml:space="preserve">Durante sus primeros años como docente, tanto en la Universidad de Wisconsin como en </w:t>
      </w:r>
      <w:r w:rsidR="005256C4" w:rsidRPr="00FD64A2">
        <w:rPr>
          <w:rFonts w:ascii="Times New Roman" w:hAnsi="Times New Roman" w:cs="Times New Roman"/>
          <w:lang w:val="es-ES"/>
        </w:rPr>
        <w:t xml:space="preserve">la Universidad de </w:t>
      </w:r>
      <w:r w:rsidR="00B13D7B" w:rsidRPr="00FD64A2">
        <w:rPr>
          <w:rFonts w:ascii="Times New Roman" w:hAnsi="Times New Roman" w:cs="Times New Roman"/>
          <w:lang w:val="es-ES"/>
        </w:rPr>
        <w:t xml:space="preserve">St. Louis, McLuhan fue muy sensible a las diferencias culturales y generacionales con sus alumnos, reparando en la influencia que </w:t>
      </w:r>
      <w:r w:rsidR="00491638" w:rsidRPr="00FD64A2">
        <w:rPr>
          <w:rFonts w:ascii="Times New Roman" w:hAnsi="Times New Roman" w:cs="Times New Roman"/>
          <w:lang w:val="es-ES"/>
        </w:rPr>
        <w:t xml:space="preserve">en ellos </w:t>
      </w:r>
      <w:r w:rsidR="00B13D7B" w:rsidRPr="00FD64A2">
        <w:rPr>
          <w:rFonts w:ascii="Times New Roman" w:hAnsi="Times New Roman" w:cs="Times New Roman"/>
          <w:lang w:val="es-ES"/>
        </w:rPr>
        <w:t>ejercían los medios de comunicación. De tal preocupación precisamente derivó su</w:t>
      </w:r>
      <w:r w:rsidR="005256C4" w:rsidRPr="00FD64A2">
        <w:rPr>
          <w:rFonts w:ascii="Times New Roman" w:hAnsi="Times New Roman" w:cs="Times New Roman"/>
          <w:lang w:val="es-ES"/>
        </w:rPr>
        <w:t xml:space="preserve"> primer libro, en el cual</w:t>
      </w:r>
      <w:r w:rsidR="00B13D7B" w:rsidRPr="00FD64A2">
        <w:rPr>
          <w:rFonts w:ascii="Times New Roman" w:hAnsi="Times New Roman" w:cs="Times New Roman"/>
          <w:lang w:val="es-ES"/>
        </w:rPr>
        <w:t xml:space="preserve"> </w:t>
      </w:r>
      <w:r w:rsidR="00A64474" w:rsidRPr="00FD64A2">
        <w:rPr>
          <w:rFonts w:ascii="Times New Roman" w:hAnsi="Times New Roman" w:cs="Times New Roman"/>
          <w:lang w:val="es-ES"/>
        </w:rPr>
        <w:t>expresó</w:t>
      </w:r>
      <w:r w:rsidR="00A341A9" w:rsidRPr="00FD64A2">
        <w:rPr>
          <w:rFonts w:ascii="Times New Roman" w:hAnsi="Times New Roman" w:cs="Times New Roman"/>
          <w:lang w:val="es-ES"/>
        </w:rPr>
        <w:t xml:space="preserve"> particular interés en ilustrar có</w:t>
      </w:r>
      <w:r w:rsidR="00D540CF" w:rsidRPr="00FD64A2">
        <w:rPr>
          <w:rFonts w:ascii="Times New Roman" w:hAnsi="Times New Roman" w:cs="Times New Roman"/>
          <w:lang w:val="es-ES"/>
        </w:rPr>
        <w:t xml:space="preserve">mo la </w:t>
      </w:r>
      <w:r w:rsidRPr="00FD64A2">
        <w:rPr>
          <w:rFonts w:ascii="Times New Roman" w:hAnsi="Times New Roman" w:cs="Times New Roman"/>
          <w:lang w:val="es-ES"/>
        </w:rPr>
        <w:t>industria y la publicidad</w:t>
      </w:r>
      <w:r w:rsidR="00D540CF" w:rsidRPr="00FD64A2">
        <w:rPr>
          <w:rFonts w:ascii="Times New Roman" w:hAnsi="Times New Roman" w:cs="Times New Roman"/>
          <w:lang w:val="es-ES"/>
        </w:rPr>
        <w:t xml:space="preserve"> manipulan la opinión pública</w:t>
      </w:r>
      <w:r w:rsidR="00FD64A2">
        <w:rPr>
          <w:rFonts w:ascii="Times New Roman" w:hAnsi="Times New Roman" w:cs="Times New Roman"/>
          <w:lang w:val="es-ES"/>
        </w:rPr>
        <w:t xml:space="preserve"> </w:t>
      </w:r>
      <w:r w:rsidR="00FD64A2" w:rsidRPr="00FD64A2">
        <w:rPr>
          <w:rFonts w:ascii="Times New Roman" w:hAnsi="Times New Roman" w:cs="Times New Roman"/>
          <w:lang w:val="es-ES"/>
        </w:rPr>
        <w:t>(</w:t>
      </w:r>
      <w:r w:rsidR="00FD64A2" w:rsidRPr="00FD64A2">
        <w:rPr>
          <w:rStyle w:val="reference-text"/>
          <w:rFonts w:ascii="Times New Roman" w:eastAsia="Times New Roman" w:hAnsi="Times New Roman" w:cs="Times New Roman"/>
          <w:color w:val="252525"/>
        </w:rPr>
        <w:t>Fernández y  Hernández 2004;</w:t>
      </w:r>
      <w:r w:rsidR="00FD64A2">
        <w:rPr>
          <w:rStyle w:val="reference-text"/>
          <w:rFonts w:ascii="Times New Roman" w:eastAsia="Times New Roman" w:hAnsi="Times New Roman" w:cs="Times New Roman"/>
          <w:color w:val="252525"/>
        </w:rPr>
        <w:t xml:space="preserve"> </w:t>
      </w:r>
      <w:r w:rsidR="00FD64A2">
        <w:rPr>
          <w:rFonts w:ascii="Times New Roman" w:hAnsi="Times New Roman"/>
        </w:rPr>
        <w:t xml:space="preserve">Wolfe 2011). </w:t>
      </w:r>
      <w:r w:rsidR="0030741E" w:rsidRPr="00FD64A2">
        <w:rPr>
          <w:rFonts w:ascii="Times New Roman" w:hAnsi="Times New Roman" w:cs="Times New Roman"/>
          <w:lang w:val="es-ES"/>
        </w:rPr>
        <w:t xml:space="preserve"> </w:t>
      </w:r>
      <w:r w:rsidRPr="00FD64A2">
        <w:rPr>
          <w:rFonts w:ascii="Times New Roman" w:hAnsi="Times New Roman" w:cs="Times New Roman"/>
          <w:lang w:val="es-ES"/>
        </w:rPr>
        <w:t>En</w:t>
      </w:r>
      <w:r w:rsidR="00306E81" w:rsidRPr="00FD64A2">
        <w:rPr>
          <w:rFonts w:ascii="Times New Roman" w:hAnsi="Times New Roman" w:cs="Times New Roman"/>
          <w:lang w:val="es-ES"/>
        </w:rPr>
        <w:t xml:space="preserve"> el libro</w:t>
      </w:r>
      <w:r w:rsidRPr="00FD64A2">
        <w:rPr>
          <w:rFonts w:ascii="Times New Roman" w:hAnsi="Times New Roman" w:cs="Times New Roman"/>
          <w:lang w:val="es-ES"/>
        </w:rPr>
        <w:t xml:space="preserve"> </w:t>
      </w:r>
      <w:r w:rsidR="007C6FAD" w:rsidRPr="00FD64A2">
        <w:rPr>
          <w:rFonts w:ascii="Times New Roman" w:hAnsi="Times New Roman" w:cs="Times New Roman"/>
          <w:i/>
          <w:lang w:val="es-ES"/>
        </w:rPr>
        <w:t>The mechanichal Bride. Folklore of Industrial Man</w:t>
      </w:r>
      <w:r w:rsidR="007C6FAD" w:rsidRPr="00FD64A2">
        <w:rPr>
          <w:rFonts w:ascii="Times New Roman" w:hAnsi="Times New Roman" w:cs="Times New Roman"/>
          <w:lang w:val="es-ES"/>
        </w:rPr>
        <w:t xml:space="preserve">, </w:t>
      </w:r>
      <w:r w:rsidRPr="00FD64A2">
        <w:rPr>
          <w:rFonts w:ascii="Times New Roman" w:hAnsi="Times New Roman" w:cs="Times New Roman"/>
          <w:lang w:val="es-ES"/>
        </w:rPr>
        <w:t>McLuhan i</w:t>
      </w:r>
      <w:r w:rsidR="00BE1DD5" w:rsidRPr="00FD64A2">
        <w:rPr>
          <w:rFonts w:ascii="Times New Roman" w:hAnsi="Times New Roman" w:cs="Times New Roman"/>
          <w:lang w:val="es-ES"/>
        </w:rPr>
        <w:t>ncorporó anuncios publicitarios,</w:t>
      </w:r>
      <w:r w:rsidRPr="00FD64A2">
        <w:rPr>
          <w:rFonts w:ascii="Times New Roman" w:hAnsi="Times New Roman" w:cs="Times New Roman"/>
          <w:lang w:val="es-ES"/>
        </w:rPr>
        <w:t xml:space="preserve"> viñetas</w:t>
      </w:r>
      <w:r w:rsidR="00BE1DD5" w:rsidRPr="00FD64A2">
        <w:rPr>
          <w:rFonts w:ascii="Times New Roman" w:hAnsi="Times New Roman" w:cs="Times New Roman"/>
          <w:lang w:val="es-ES"/>
        </w:rPr>
        <w:t xml:space="preserve"> de tiras cómicas, manuales de etiqueta, encuestas de opinión pública, primeras planas de periódicos, </w:t>
      </w:r>
      <w:r w:rsidR="00F83159" w:rsidRPr="00FD64A2">
        <w:rPr>
          <w:rFonts w:ascii="Times New Roman" w:hAnsi="Times New Roman" w:cs="Times New Roman"/>
          <w:lang w:val="es-ES"/>
        </w:rPr>
        <w:t xml:space="preserve">notas informativas, </w:t>
      </w:r>
      <w:r w:rsidR="00BE1DD5" w:rsidRPr="00FD64A2">
        <w:rPr>
          <w:rFonts w:ascii="Times New Roman" w:hAnsi="Times New Roman" w:cs="Times New Roman"/>
          <w:lang w:val="es-ES"/>
        </w:rPr>
        <w:t>etc.,</w:t>
      </w:r>
      <w:r w:rsidR="00A64474" w:rsidRPr="00FD64A2">
        <w:rPr>
          <w:rFonts w:ascii="Times New Roman" w:hAnsi="Times New Roman" w:cs="Times New Roman"/>
          <w:lang w:val="es-ES"/>
        </w:rPr>
        <w:t xml:space="preserve"> para dar sustento a su</w:t>
      </w:r>
      <w:r w:rsidR="000F5288" w:rsidRPr="00FD64A2">
        <w:rPr>
          <w:rFonts w:ascii="Times New Roman" w:hAnsi="Times New Roman" w:cs="Times New Roman"/>
          <w:lang w:val="es-ES"/>
        </w:rPr>
        <w:t xml:space="preserve"> argumento</w:t>
      </w:r>
      <w:r w:rsidRPr="00FD64A2">
        <w:rPr>
          <w:rFonts w:ascii="Times New Roman" w:hAnsi="Times New Roman" w:cs="Times New Roman"/>
          <w:lang w:val="es-ES"/>
        </w:rPr>
        <w:t xml:space="preserve"> </w:t>
      </w:r>
      <w:r w:rsidR="00D540CF" w:rsidRPr="00FD64A2">
        <w:rPr>
          <w:rFonts w:ascii="Times New Roman" w:hAnsi="Times New Roman" w:cs="Times New Roman"/>
          <w:lang w:val="es-ES"/>
        </w:rPr>
        <w:t xml:space="preserve">central: </w:t>
      </w:r>
      <w:r w:rsidR="00BE1DD5" w:rsidRPr="00FD64A2">
        <w:rPr>
          <w:rFonts w:ascii="Times New Roman" w:hAnsi="Times New Roman" w:cs="Times New Roman"/>
          <w:lang w:val="es-ES"/>
        </w:rPr>
        <w:t xml:space="preserve">el individuo contemporáneo se desenvuelve como sonámbulo frente a los estímulos publicitarios, experimentando una especie de juicio suspendido. </w:t>
      </w:r>
      <w:r w:rsidR="00BE1DD5">
        <w:rPr>
          <w:rFonts w:ascii="Times New Roman" w:hAnsi="Times New Roman" w:cs="Times New Roman"/>
          <w:lang w:val="es-ES"/>
        </w:rPr>
        <w:t>El método empleado por</w:t>
      </w:r>
      <w:r w:rsidR="00EE574D">
        <w:rPr>
          <w:rFonts w:ascii="Times New Roman" w:hAnsi="Times New Roman" w:cs="Times New Roman"/>
          <w:lang w:val="es-ES"/>
        </w:rPr>
        <w:t xml:space="preserve"> McLuhan</w:t>
      </w:r>
      <w:r w:rsidR="00A341A9">
        <w:rPr>
          <w:rFonts w:ascii="Times New Roman" w:hAnsi="Times New Roman" w:cs="Times New Roman"/>
          <w:lang w:val="es-ES"/>
        </w:rPr>
        <w:t xml:space="preserve"> en ese libro</w:t>
      </w:r>
      <w:r w:rsidR="00B13D7B">
        <w:rPr>
          <w:rFonts w:ascii="Times New Roman" w:hAnsi="Times New Roman" w:cs="Times New Roman"/>
          <w:lang w:val="es-ES"/>
        </w:rPr>
        <w:t>,</w:t>
      </w:r>
      <w:r w:rsidR="00EE574D">
        <w:rPr>
          <w:rFonts w:ascii="Times New Roman" w:hAnsi="Times New Roman" w:cs="Times New Roman"/>
          <w:lang w:val="es-ES"/>
        </w:rPr>
        <w:t xml:space="preserve"> partió</w:t>
      </w:r>
      <w:r w:rsidR="00A97E7C">
        <w:rPr>
          <w:rFonts w:ascii="Times New Roman" w:hAnsi="Times New Roman" w:cs="Times New Roman"/>
          <w:lang w:val="es-ES"/>
        </w:rPr>
        <w:t xml:space="preserve"> de </w:t>
      </w:r>
      <w:r w:rsidR="00023020">
        <w:rPr>
          <w:rFonts w:ascii="Times New Roman" w:hAnsi="Times New Roman" w:cs="Times New Roman"/>
          <w:lang w:val="es-ES"/>
        </w:rPr>
        <w:t xml:space="preserve">un </w:t>
      </w:r>
      <w:r w:rsidR="00A97E7C">
        <w:rPr>
          <w:rFonts w:ascii="Times New Roman" w:hAnsi="Times New Roman" w:cs="Times New Roman"/>
          <w:lang w:val="es-ES"/>
        </w:rPr>
        <w:t xml:space="preserve">relato de Edgar Allan Poe: </w:t>
      </w:r>
      <w:r w:rsidR="00A97E7C" w:rsidRPr="00BE1DD5">
        <w:rPr>
          <w:rFonts w:ascii="Times New Roman" w:hAnsi="Times New Roman" w:cs="Times New Roman"/>
          <w:i/>
          <w:lang w:val="es-ES"/>
        </w:rPr>
        <w:t>A descent into the maelstrom</w:t>
      </w:r>
      <w:r w:rsidR="00A97E7C">
        <w:rPr>
          <w:rFonts w:ascii="Times New Roman" w:hAnsi="Times New Roman" w:cs="Times New Roman"/>
          <w:lang w:val="es-ES"/>
        </w:rPr>
        <w:t xml:space="preserve"> –en castellano: Descenso en el remolino-. </w:t>
      </w:r>
      <w:r w:rsidR="00BE1DD5">
        <w:rPr>
          <w:rFonts w:ascii="Times New Roman" w:hAnsi="Times New Roman" w:cs="Times New Roman"/>
          <w:lang w:val="es-ES"/>
        </w:rPr>
        <w:t xml:space="preserve">En </w:t>
      </w:r>
      <w:r w:rsidR="00F83159">
        <w:rPr>
          <w:rFonts w:ascii="Times New Roman" w:hAnsi="Times New Roman" w:cs="Times New Roman"/>
          <w:lang w:val="es-ES"/>
        </w:rPr>
        <w:t>el escrito de</w:t>
      </w:r>
      <w:r w:rsidR="0030741E">
        <w:rPr>
          <w:rFonts w:ascii="Times New Roman" w:hAnsi="Times New Roman" w:cs="Times New Roman"/>
          <w:lang w:val="es-ES"/>
        </w:rPr>
        <w:t xml:space="preserve"> </w:t>
      </w:r>
      <w:r w:rsidR="00BE1DD5">
        <w:rPr>
          <w:rFonts w:ascii="Times New Roman" w:hAnsi="Times New Roman" w:cs="Times New Roman"/>
          <w:lang w:val="es-ES"/>
        </w:rPr>
        <w:t>Poe</w:t>
      </w:r>
      <w:r w:rsidR="0030741E">
        <w:rPr>
          <w:rFonts w:ascii="Times New Roman" w:hAnsi="Times New Roman" w:cs="Times New Roman"/>
          <w:lang w:val="es-ES"/>
        </w:rPr>
        <w:t>,</w:t>
      </w:r>
      <w:r w:rsidR="00BE1DD5">
        <w:rPr>
          <w:rFonts w:ascii="Times New Roman" w:hAnsi="Times New Roman" w:cs="Times New Roman"/>
          <w:lang w:val="es-ES"/>
        </w:rPr>
        <w:t xml:space="preserve"> el </w:t>
      </w:r>
      <w:r w:rsidR="00B13D7B">
        <w:rPr>
          <w:rFonts w:ascii="Times New Roman" w:hAnsi="Times New Roman" w:cs="Times New Roman"/>
          <w:lang w:val="es-ES"/>
        </w:rPr>
        <w:t>protagonista de</w:t>
      </w:r>
      <w:r w:rsidR="008F6319">
        <w:rPr>
          <w:rFonts w:ascii="Times New Roman" w:hAnsi="Times New Roman" w:cs="Times New Roman"/>
          <w:lang w:val="es-ES"/>
        </w:rPr>
        <w:t xml:space="preserve"> la historia</w:t>
      </w:r>
      <w:r w:rsidR="00306E81">
        <w:rPr>
          <w:rFonts w:ascii="Times New Roman" w:hAnsi="Times New Roman" w:cs="Times New Roman"/>
          <w:lang w:val="es-ES"/>
        </w:rPr>
        <w:t xml:space="preserve"> -</w:t>
      </w:r>
      <w:r w:rsidR="00A64474">
        <w:rPr>
          <w:rFonts w:ascii="Times New Roman" w:hAnsi="Times New Roman" w:cs="Times New Roman"/>
          <w:lang w:val="es-ES"/>
        </w:rPr>
        <w:t>un marinero</w:t>
      </w:r>
      <w:r w:rsidR="00306E81">
        <w:rPr>
          <w:rFonts w:ascii="Times New Roman" w:hAnsi="Times New Roman" w:cs="Times New Roman"/>
          <w:lang w:val="es-ES"/>
        </w:rPr>
        <w:t>-</w:t>
      </w:r>
      <w:r w:rsidR="00A64474">
        <w:rPr>
          <w:rFonts w:ascii="Times New Roman" w:hAnsi="Times New Roman" w:cs="Times New Roman"/>
          <w:lang w:val="es-ES"/>
        </w:rPr>
        <w:t xml:space="preserve">, </w:t>
      </w:r>
      <w:r w:rsidR="00A97E7C">
        <w:rPr>
          <w:rFonts w:ascii="Times New Roman" w:hAnsi="Times New Roman" w:cs="Times New Roman"/>
          <w:lang w:val="es-ES"/>
        </w:rPr>
        <w:t>salva la vida al comprender</w:t>
      </w:r>
      <w:r w:rsidR="00BE1DD5">
        <w:rPr>
          <w:rFonts w:ascii="Times New Roman" w:hAnsi="Times New Roman" w:cs="Times New Roman"/>
          <w:lang w:val="es-ES"/>
        </w:rPr>
        <w:t xml:space="preserve"> la acción del remolino y cooperar</w:t>
      </w:r>
      <w:r w:rsidR="00A97E7C">
        <w:rPr>
          <w:rFonts w:ascii="Times New Roman" w:hAnsi="Times New Roman" w:cs="Times New Roman"/>
          <w:lang w:val="es-ES"/>
        </w:rPr>
        <w:t xml:space="preserve"> </w:t>
      </w:r>
      <w:r w:rsidR="00EE574D">
        <w:rPr>
          <w:rFonts w:ascii="Times New Roman" w:hAnsi="Times New Roman" w:cs="Times New Roman"/>
          <w:lang w:val="es-ES"/>
        </w:rPr>
        <w:t>con él. McLuhan</w:t>
      </w:r>
      <w:r w:rsidR="00BE1DD5">
        <w:rPr>
          <w:rFonts w:ascii="Times New Roman" w:hAnsi="Times New Roman" w:cs="Times New Roman"/>
          <w:lang w:val="es-ES"/>
        </w:rPr>
        <w:t xml:space="preserve"> </w:t>
      </w:r>
      <w:r w:rsidR="000F5288">
        <w:rPr>
          <w:rFonts w:ascii="Times New Roman" w:hAnsi="Times New Roman" w:cs="Times New Roman"/>
          <w:lang w:val="es-ES"/>
        </w:rPr>
        <w:t>empleó esa metáfora para recomendar</w:t>
      </w:r>
      <w:r w:rsidR="00BE1DD5">
        <w:rPr>
          <w:rFonts w:ascii="Times New Roman" w:hAnsi="Times New Roman" w:cs="Times New Roman"/>
          <w:lang w:val="es-ES"/>
        </w:rPr>
        <w:t xml:space="preserve"> al hombre contemporáneo</w:t>
      </w:r>
      <w:r w:rsidR="000F5288">
        <w:rPr>
          <w:rFonts w:ascii="Times New Roman" w:hAnsi="Times New Roman" w:cs="Times New Roman"/>
          <w:lang w:val="es-ES"/>
        </w:rPr>
        <w:t>,</w:t>
      </w:r>
      <w:r w:rsidR="00BE1DD5">
        <w:rPr>
          <w:rFonts w:ascii="Times New Roman" w:hAnsi="Times New Roman" w:cs="Times New Roman"/>
          <w:lang w:val="es-ES"/>
        </w:rPr>
        <w:t xml:space="preserve"> no atacar las corrientes y presiones que n</w:t>
      </w:r>
      <w:r w:rsidR="00792C27">
        <w:rPr>
          <w:rFonts w:ascii="Times New Roman" w:hAnsi="Times New Roman" w:cs="Times New Roman"/>
          <w:lang w:val="es-ES"/>
        </w:rPr>
        <w:t>os rodean, sino situarse</w:t>
      </w:r>
      <w:r w:rsidR="00BE1DD5">
        <w:rPr>
          <w:rFonts w:ascii="Times New Roman" w:hAnsi="Times New Roman" w:cs="Times New Roman"/>
          <w:lang w:val="es-ES"/>
        </w:rPr>
        <w:t xml:space="preserve"> en el centro de la repre</w:t>
      </w:r>
      <w:r w:rsidR="00D540CF">
        <w:rPr>
          <w:rFonts w:ascii="Times New Roman" w:hAnsi="Times New Roman" w:cs="Times New Roman"/>
          <w:lang w:val="es-ES"/>
        </w:rPr>
        <w:t>sentación giratoria, donde es posible</w:t>
      </w:r>
      <w:r w:rsidR="00BE1DD5">
        <w:rPr>
          <w:rFonts w:ascii="Times New Roman" w:hAnsi="Times New Roman" w:cs="Times New Roman"/>
          <w:lang w:val="es-ES"/>
        </w:rPr>
        <w:t xml:space="preserve"> observar la acción que está en curso, derivando </w:t>
      </w:r>
      <w:r w:rsidR="00D540CF">
        <w:rPr>
          <w:rFonts w:ascii="Times New Roman" w:hAnsi="Times New Roman" w:cs="Times New Roman"/>
          <w:lang w:val="es-ES"/>
        </w:rPr>
        <w:t>así</w:t>
      </w:r>
      <w:r w:rsidR="000F5288">
        <w:rPr>
          <w:rFonts w:ascii="Times New Roman" w:hAnsi="Times New Roman" w:cs="Times New Roman"/>
          <w:lang w:val="es-ES"/>
        </w:rPr>
        <w:t xml:space="preserve"> </w:t>
      </w:r>
      <w:r w:rsidR="00BE1DD5">
        <w:rPr>
          <w:rFonts w:ascii="Times New Roman" w:hAnsi="Times New Roman" w:cs="Times New Roman"/>
          <w:lang w:val="es-ES"/>
        </w:rPr>
        <w:t>las acciones pertinentes</w:t>
      </w:r>
      <w:r w:rsidR="00491638">
        <w:rPr>
          <w:rFonts w:ascii="Times New Roman" w:hAnsi="Times New Roman" w:cs="Times New Roman"/>
          <w:lang w:val="es-ES"/>
        </w:rPr>
        <w:t xml:space="preserve"> para poder sobrevivir</w:t>
      </w:r>
      <w:r w:rsidR="00BE1DD5">
        <w:rPr>
          <w:rFonts w:ascii="Times New Roman" w:hAnsi="Times New Roman" w:cs="Times New Roman"/>
          <w:lang w:val="es-ES"/>
        </w:rPr>
        <w:t xml:space="preserve">. </w:t>
      </w:r>
      <w:r w:rsidR="00EE4051">
        <w:rPr>
          <w:rFonts w:ascii="Times New Roman" w:hAnsi="Times New Roman" w:cs="Times New Roman"/>
          <w:lang w:val="es-ES"/>
        </w:rPr>
        <w:t>En una entrevis</w:t>
      </w:r>
      <w:r w:rsidR="00792C27">
        <w:rPr>
          <w:rFonts w:ascii="Times New Roman" w:hAnsi="Times New Roman" w:cs="Times New Roman"/>
          <w:lang w:val="es-ES"/>
        </w:rPr>
        <w:t xml:space="preserve">ta </w:t>
      </w:r>
      <w:r w:rsidR="00B13D7B">
        <w:rPr>
          <w:rFonts w:ascii="Times New Roman" w:hAnsi="Times New Roman" w:cs="Times New Roman"/>
          <w:lang w:val="es-ES"/>
        </w:rPr>
        <w:t>que</w:t>
      </w:r>
      <w:r w:rsidR="00792C27">
        <w:rPr>
          <w:rFonts w:ascii="Times New Roman" w:hAnsi="Times New Roman" w:cs="Times New Roman"/>
          <w:lang w:val="es-ES"/>
        </w:rPr>
        <w:t xml:space="preserve"> concedió a</w:t>
      </w:r>
      <w:r w:rsidR="00EE4051">
        <w:rPr>
          <w:rFonts w:ascii="Times New Roman" w:hAnsi="Times New Roman" w:cs="Times New Roman"/>
          <w:lang w:val="es-ES"/>
        </w:rPr>
        <w:t xml:space="preserve"> </w:t>
      </w:r>
      <w:r w:rsidR="00EE4051" w:rsidRPr="00EE4051">
        <w:rPr>
          <w:rFonts w:ascii="Times New Roman" w:hAnsi="Times New Roman" w:cs="Times New Roman"/>
          <w:i/>
          <w:lang w:val="es-ES"/>
        </w:rPr>
        <w:t>The New York Times</w:t>
      </w:r>
      <w:r w:rsidR="00A341A9">
        <w:rPr>
          <w:rFonts w:ascii="Times New Roman" w:hAnsi="Times New Roman" w:cs="Times New Roman"/>
          <w:lang w:val="es-ES"/>
        </w:rPr>
        <w:t>,</w:t>
      </w:r>
      <w:r w:rsidR="00792C27">
        <w:rPr>
          <w:rFonts w:ascii="Times New Roman" w:hAnsi="Times New Roman" w:cs="Times New Roman"/>
          <w:lang w:val="es-ES"/>
        </w:rPr>
        <w:t xml:space="preserve"> </w:t>
      </w:r>
      <w:r w:rsidR="00437223">
        <w:rPr>
          <w:rFonts w:ascii="Times New Roman" w:hAnsi="Times New Roman" w:cs="Times New Roman"/>
          <w:lang w:val="es-ES"/>
        </w:rPr>
        <w:t xml:space="preserve">realizada </w:t>
      </w:r>
      <w:r w:rsidR="00EE4051">
        <w:rPr>
          <w:rFonts w:ascii="Times New Roman" w:hAnsi="Times New Roman" w:cs="Times New Roman"/>
          <w:lang w:val="es-ES"/>
        </w:rPr>
        <w:t>16 años después de la pu</w:t>
      </w:r>
      <w:r w:rsidR="00B13D7B">
        <w:rPr>
          <w:rFonts w:ascii="Times New Roman" w:hAnsi="Times New Roman" w:cs="Times New Roman"/>
          <w:lang w:val="es-ES"/>
        </w:rPr>
        <w:t>blicación de su primer libro,</w:t>
      </w:r>
      <w:r w:rsidR="00EE574D">
        <w:rPr>
          <w:rFonts w:ascii="Times New Roman" w:hAnsi="Times New Roman" w:cs="Times New Roman"/>
          <w:lang w:val="es-ES"/>
        </w:rPr>
        <w:t xml:space="preserve"> </w:t>
      </w:r>
      <w:r w:rsidR="0052112A">
        <w:rPr>
          <w:rFonts w:ascii="Times New Roman" w:hAnsi="Times New Roman" w:cs="Times New Roman"/>
          <w:lang w:val="es-ES"/>
        </w:rPr>
        <w:t xml:space="preserve">McLuhan </w:t>
      </w:r>
      <w:r w:rsidR="00EE574D">
        <w:rPr>
          <w:rFonts w:ascii="Times New Roman" w:hAnsi="Times New Roman" w:cs="Times New Roman"/>
          <w:lang w:val="es-ES"/>
        </w:rPr>
        <w:t xml:space="preserve">justificó </w:t>
      </w:r>
      <w:r w:rsidR="00A341A9">
        <w:rPr>
          <w:rFonts w:ascii="Times New Roman" w:hAnsi="Times New Roman" w:cs="Times New Roman"/>
          <w:lang w:val="es-ES"/>
        </w:rPr>
        <w:t xml:space="preserve">así </w:t>
      </w:r>
      <w:r w:rsidR="00EE4051">
        <w:rPr>
          <w:rFonts w:ascii="Times New Roman" w:hAnsi="Times New Roman" w:cs="Times New Roman"/>
          <w:lang w:val="es-ES"/>
        </w:rPr>
        <w:t>la metodología empleada: “mi preocupación principal es vencer el determinismo que se origina en la decisión de las personas por ignorar lo que está su</w:t>
      </w:r>
      <w:r w:rsidR="004C07EC">
        <w:rPr>
          <w:rFonts w:ascii="Times New Roman" w:hAnsi="Times New Roman" w:cs="Times New Roman"/>
          <w:lang w:val="es-ES"/>
        </w:rPr>
        <w:t>cedie</w:t>
      </w:r>
      <w:r w:rsidR="00FD3300">
        <w:rPr>
          <w:rFonts w:ascii="Times New Roman" w:hAnsi="Times New Roman" w:cs="Times New Roman"/>
          <w:lang w:val="es-ES"/>
        </w:rPr>
        <w:t>ndo” (Fernández y Sampieri 2004,</w:t>
      </w:r>
      <w:r w:rsidR="004C07EC">
        <w:rPr>
          <w:rFonts w:ascii="Times New Roman" w:hAnsi="Times New Roman" w:cs="Times New Roman"/>
          <w:lang w:val="es-ES"/>
        </w:rPr>
        <w:t xml:space="preserve"> pág. </w:t>
      </w:r>
      <w:r w:rsidR="00EE4051">
        <w:rPr>
          <w:rFonts w:ascii="Times New Roman" w:hAnsi="Times New Roman" w:cs="Times New Roman"/>
          <w:lang w:val="es-ES"/>
        </w:rPr>
        <w:t>50).</w:t>
      </w:r>
      <w:r w:rsidR="00E66161">
        <w:rPr>
          <w:rStyle w:val="Refdenotaalfinal"/>
          <w:rFonts w:ascii="Times New Roman" w:hAnsi="Times New Roman" w:cs="Times New Roman"/>
          <w:lang w:val="es-ES"/>
        </w:rPr>
        <w:endnoteReference w:id="10"/>
      </w:r>
      <w:r w:rsidR="00EE4051">
        <w:rPr>
          <w:rFonts w:ascii="Times New Roman" w:hAnsi="Times New Roman" w:cs="Times New Roman"/>
          <w:lang w:val="es-ES"/>
        </w:rPr>
        <w:t xml:space="preserve"> </w:t>
      </w:r>
      <w:r w:rsidR="00D540CF">
        <w:rPr>
          <w:rFonts w:ascii="Times New Roman" w:hAnsi="Times New Roman" w:cs="Times New Roman"/>
          <w:lang w:val="es-ES"/>
        </w:rPr>
        <w:t xml:space="preserve">Sin embargo, </w:t>
      </w:r>
      <w:r w:rsidR="00A64474">
        <w:rPr>
          <w:rFonts w:ascii="Times New Roman" w:hAnsi="Times New Roman" w:cs="Times New Roman"/>
          <w:lang w:val="es-ES"/>
        </w:rPr>
        <w:t xml:space="preserve">el primer libro de McLuhan </w:t>
      </w:r>
      <w:r w:rsidR="00C71609">
        <w:rPr>
          <w:rFonts w:ascii="Times New Roman" w:hAnsi="Times New Roman" w:cs="Times New Roman"/>
          <w:lang w:val="es-ES"/>
        </w:rPr>
        <w:t>fue ignorado</w:t>
      </w:r>
      <w:r w:rsidR="000F5288">
        <w:rPr>
          <w:rFonts w:ascii="Times New Roman" w:hAnsi="Times New Roman" w:cs="Times New Roman"/>
          <w:lang w:val="es-ES"/>
        </w:rPr>
        <w:t xml:space="preserve"> por la academia y la crítica especializada</w:t>
      </w:r>
      <w:r w:rsidR="00C71609">
        <w:rPr>
          <w:rFonts w:ascii="Times New Roman" w:hAnsi="Times New Roman" w:cs="Times New Roman"/>
          <w:lang w:val="es-ES"/>
        </w:rPr>
        <w:t>.</w:t>
      </w:r>
      <w:r w:rsidR="002A6762">
        <w:rPr>
          <w:rFonts w:ascii="Times New Roman" w:hAnsi="Times New Roman" w:cs="Times New Roman"/>
          <w:lang w:val="es-ES"/>
        </w:rPr>
        <w:t xml:space="preserve"> </w:t>
      </w:r>
      <w:r w:rsidR="00306E81">
        <w:rPr>
          <w:rFonts w:ascii="Times New Roman" w:hAnsi="Times New Roman" w:cs="Times New Roman"/>
          <w:lang w:val="es-ES"/>
        </w:rPr>
        <w:t xml:space="preserve">El título del capítulo 22 del libro </w:t>
      </w:r>
      <w:r w:rsidR="00306E81" w:rsidRPr="00306E81">
        <w:rPr>
          <w:rFonts w:ascii="Times New Roman" w:hAnsi="Times New Roman" w:cs="Times New Roman"/>
          <w:i/>
          <w:lang w:val="es-ES"/>
        </w:rPr>
        <w:t>Understanding Media. The extensions of man</w:t>
      </w:r>
      <w:r w:rsidR="002A6762">
        <w:rPr>
          <w:rFonts w:ascii="Times New Roman" w:hAnsi="Times New Roman" w:cs="Times New Roman"/>
          <w:i/>
          <w:lang w:val="es-ES"/>
        </w:rPr>
        <w:t xml:space="preserve"> </w:t>
      </w:r>
      <w:r w:rsidR="002A6762" w:rsidRPr="002A6762">
        <w:rPr>
          <w:rFonts w:ascii="Times New Roman" w:hAnsi="Times New Roman" w:cs="Times New Roman"/>
          <w:lang w:val="es-ES"/>
        </w:rPr>
        <w:t>es</w:t>
      </w:r>
      <w:r w:rsidR="002A6762">
        <w:rPr>
          <w:rFonts w:ascii="Times New Roman" w:hAnsi="Times New Roman" w:cs="Times New Roman"/>
          <w:i/>
          <w:lang w:val="es-ES"/>
        </w:rPr>
        <w:t xml:space="preserve"> </w:t>
      </w:r>
      <w:r w:rsidR="00306E81" w:rsidRPr="00306E81">
        <w:rPr>
          <w:rFonts w:ascii="Times New Roman" w:hAnsi="Times New Roman" w:cs="Times New Roman"/>
          <w:i/>
          <w:lang w:val="es-ES"/>
        </w:rPr>
        <w:t>The autocar. The mechanichal bride</w:t>
      </w:r>
      <w:r w:rsidR="00306E81">
        <w:rPr>
          <w:rFonts w:ascii="Times New Roman" w:hAnsi="Times New Roman" w:cs="Times New Roman"/>
          <w:i/>
          <w:lang w:val="es-ES"/>
        </w:rPr>
        <w:t>.</w:t>
      </w:r>
      <w:r w:rsidR="00306E81">
        <w:rPr>
          <w:rFonts w:ascii="Times New Roman" w:hAnsi="Times New Roman" w:cs="Times New Roman"/>
          <w:lang w:val="es-ES"/>
        </w:rPr>
        <w:t xml:space="preserve"> McLuhan explicitó así que la novia del hombre contemporáneo</w:t>
      </w:r>
      <w:r w:rsidR="002A6762">
        <w:rPr>
          <w:rFonts w:ascii="Times New Roman" w:hAnsi="Times New Roman" w:cs="Times New Roman"/>
          <w:lang w:val="es-ES"/>
        </w:rPr>
        <w:t xml:space="preserve"> –la novia mecánica-</w:t>
      </w:r>
      <w:r w:rsidR="00306E81">
        <w:rPr>
          <w:rFonts w:ascii="Times New Roman" w:hAnsi="Times New Roman" w:cs="Times New Roman"/>
          <w:lang w:val="es-ES"/>
        </w:rPr>
        <w:t xml:space="preserve"> es el automóvil.</w:t>
      </w:r>
    </w:p>
    <w:p w14:paraId="4C74AFC3" w14:textId="77777777" w:rsidR="00EF2E48" w:rsidRDefault="00EF2E48" w:rsidP="003445A3">
      <w:pPr>
        <w:spacing w:line="360" w:lineRule="auto"/>
        <w:jc w:val="both"/>
        <w:rPr>
          <w:rFonts w:ascii="Times New Roman" w:hAnsi="Times New Roman" w:cs="Times New Roman"/>
          <w:lang w:val="es-ES"/>
        </w:rPr>
      </w:pPr>
    </w:p>
    <w:p w14:paraId="0E5B59C6" w14:textId="0407874C" w:rsidR="002A6762" w:rsidRPr="002A6762" w:rsidRDefault="002A6762" w:rsidP="003445A3">
      <w:pPr>
        <w:spacing w:line="360" w:lineRule="auto"/>
        <w:jc w:val="both"/>
        <w:rPr>
          <w:rFonts w:ascii="Times New Roman" w:hAnsi="Times New Roman" w:cs="Times New Roman"/>
          <w:b/>
          <w:lang w:val="es-ES"/>
        </w:rPr>
      </w:pPr>
      <w:r>
        <w:rPr>
          <w:rFonts w:ascii="Times New Roman" w:hAnsi="Times New Roman" w:cs="Times New Roman"/>
          <w:b/>
          <w:lang w:val="es-ES"/>
        </w:rPr>
        <w:t xml:space="preserve">2.2 </w:t>
      </w:r>
      <w:r w:rsidRPr="000D5656">
        <w:rPr>
          <w:rFonts w:ascii="Times New Roman" w:hAnsi="Times New Roman" w:cs="Times New Roman"/>
          <w:b/>
          <w:i/>
          <w:lang w:val="es-ES"/>
        </w:rPr>
        <w:t>La Galaxia de Gutenberg. Génesis del hombre tipográfico.</w:t>
      </w:r>
    </w:p>
    <w:p w14:paraId="20BAE682" w14:textId="77777777" w:rsidR="0052112A" w:rsidRPr="0052112A" w:rsidRDefault="0052112A" w:rsidP="003445A3">
      <w:pPr>
        <w:spacing w:line="360" w:lineRule="auto"/>
        <w:jc w:val="both"/>
        <w:rPr>
          <w:rFonts w:ascii="Times New Roman" w:hAnsi="Times New Roman" w:cs="Times New Roman"/>
          <w:b/>
          <w:lang w:val="es-ES"/>
        </w:rPr>
      </w:pPr>
    </w:p>
    <w:p w14:paraId="2F766E28" w14:textId="1F3CB1EB" w:rsidR="00A64474" w:rsidRPr="002A6762" w:rsidRDefault="00204747" w:rsidP="00FD3300">
      <w:pPr>
        <w:spacing w:line="360" w:lineRule="auto"/>
        <w:jc w:val="both"/>
        <w:rPr>
          <w:rFonts w:ascii="Times New Roman" w:hAnsi="Times New Roman"/>
        </w:rPr>
      </w:pPr>
      <w:r>
        <w:rPr>
          <w:rFonts w:ascii="Times New Roman" w:hAnsi="Times New Roman" w:cs="Times New Roman"/>
          <w:lang w:val="es-ES"/>
        </w:rPr>
        <w:t xml:space="preserve">El segundo libro, </w:t>
      </w:r>
      <w:r w:rsidR="00A64474" w:rsidRPr="00835E67">
        <w:rPr>
          <w:rFonts w:ascii="Times New Roman" w:hAnsi="Times New Roman" w:cs="Times New Roman"/>
          <w:i/>
          <w:lang w:val="es-ES"/>
        </w:rPr>
        <w:t>The Gutenberg Galaxy: The making of typographic man</w:t>
      </w:r>
      <w:r w:rsidR="00A64474">
        <w:rPr>
          <w:rFonts w:ascii="Times New Roman" w:hAnsi="Times New Roman" w:cs="Times New Roman"/>
          <w:lang w:val="es-ES"/>
        </w:rPr>
        <w:t xml:space="preserve"> </w:t>
      </w:r>
      <w:r w:rsidR="000F5288" w:rsidRPr="000F5288">
        <w:rPr>
          <w:rFonts w:ascii="Times New Roman" w:hAnsi="Times New Roman" w:cs="Times New Roman"/>
          <w:lang w:val="es-ES"/>
        </w:rPr>
        <w:t>(1962)</w:t>
      </w:r>
      <w:r w:rsidR="00EC2A7D">
        <w:rPr>
          <w:rFonts w:ascii="Times New Roman" w:hAnsi="Times New Roman" w:cs="Times New Roman"/>
          <w:lang w:val="es-ES"/>
        </w:rPr>
        <w:t xml:space="preserve">, </w:t>
      </w:r>
      <w:r w:rsidR="00913A97">
        <w:rPr>
          <w:rFonts w:ascii="Times New Roman" w:hAnsi="Times New Roman" w:cs="Times New Roman"/>
          <w:lang w:val="es-ES"/>
        </w:rPr>
        <w:t>comprende 261 secciones autónomas, cada</w:t>
      </w:r>
      <w:r w:rsidR="00EC2A7D">
        <w:rPr>
          <w:rFonts w:ascii="Times New Roman" w:hAnsi="Times New Roman" w:cs="Times New Roman"/>
          <w:lang w:val="es-ES"/>
        </w:rPr>
        <w:t xml:space="preserve"> una con un encabezado temático</w:t>
      </w:r>
      <w:r w:rsidR="00913A97">
        <w:rPr>
          <w:rFonts w:ascii="Times New Roman" w:hAnsi="Times New Roman" w:cs="Times New Roman"/>
          <w:lang w:val="es-ES"/>
        </w:rPr>
        <w:t xml:space="preserve">, </w:t>
      </w:r>
      <w:r w:rsidR="0052112A">
        <w:rPr>
          <w:rFonts w:ascii="Times New Roman" w:hAnsi="Times New Roman" w:cs="Times New Roman"/>
          <w:lang w:val="es-ES"/>
        </w:rPr>
        <w:t xml:space="preserve">y </w:t>
      </w:r>
      <w:r w:rsidR="00D540CF">
        <w:rPr>
          <w:rFonts w:ascii="Times New Roman" w:hAnsi="Times New Roman" w:cs="Times New Roman"/>
          <w:lang w:val="es-ES"/>
        </w:rPr>
        <w:t>es</w:t>
      </w:r>
      <w:r>
        <w:rPr>
          <w:rFonts w:ascii="Times New Roman" w:hAnsi="Times New Roman" w:cs="Times New Roman"/>
          <w:lang w:val="es-ES"/>
        </w:rPr>
        <w:t xml:space="preserve"> </w:t>
      </w:r>
      <w:r w:rsidR="008F6319">
        <w:rPr>
          <w:rFonts w:ascii="Times New Roman" w:hAnsi="Times New Roman" w:cs="Times New Roman"/>
          <w:lang w:val="es-ES"/>
        </w:rPr>
        <w:t>considerado e</w:t>
      </w:r>
      <w:r w:rsidR="00F83159">
        <w:rPr>
          <w:rFonts w:ascii="Times New Roman" w:hAnsi="Times New Roman" w:cs="Times New Roman"/>
          <w:lang w:val="es-ES"/>
        </w:rPr>
        <w:t>l texto</w:t>
      </w:r>
      <w:r w:rsidR="003445A3">
        <w:rPr>
          <w:rFonts w:ascii="Times New Roman" w:hAnsi="Times New Roman" w:cs="Times New Roman"/>
          <w:lang w:val="es-ES"/>
        </w:rPr>
        <w:t xml:space="preserve"> más erudito de </w:t>
      </w:r>
      <w:r w:rsidR="0071708E">
        <w:rPr>
          <w:rFonts w:ascii="Times New Roman" w:hAnsi="Times New Roman" w:cs="Times New Roman"/>
          <w:lang w:val="es-ES"/>
        </w:rPr>
        <w:t>McLuhan</w:t>
      </w:r>
      <w:r w:rsidR="00913A97">
        <w:rPr>
          <w:rFonts w:ascii="Times New Roman" w:hAnsi="Times New Roman" w:cs="Times New Roman"/>
          <w:lang w:val="es-ES"/>
        </w:rPr>
        <w:t xml:space="preserve"> por no pocos expertos en </w:t>
      </w:r>
      <w:r w:rsidR="00A31B66">
        <w:rPr>
          <w:rFonts w:ascii="Times New Roman" w:hAnsi="Times New Roman" w:cs="Times New Roman"/>
          <w:lang w:val="es-ES"/>
        </w:rPr>
        <w:t xml:space="preserve">temas de </w:t>
      </w:r>
      <w:r w:rsidR="0052247B">
        <w:rPr>
          <w:rFonts w:ascii="Times New Roman" w:hAnsi="Times New Roman" w:cs="Times New Roman"/>
          <w:lang w:val="es-ES"/>
        </w:rPr>
        <w:t>Ecología de los Medios</w:t>
      </w:r>
      <w:r w:rsidR="002A6762">
        <w:rPr>
          <w:rFonts w:ascii="Times New Roman" w:hAnsi="Times New Roman" w:cs="Times New Roman"/>
          <w:lang w:val="es-ES"/>
        </w:rPr>
        <w:t xml:space="preserve"> </w:t>
      </w:r>
      <w:r w:rsidR="002A6762" w:rsidRPr="00FD64A2">
        <w:rPr>
          <w:rFonts w:ascii="Times New Roman" w:hAnsi="Times New Roman" w:cs="Times New Roman"/>
          <w:lang w:val="es-ES"/>
        </w:rPr>
        <w:t>(</w:t>
      </w:r>
      <w:r w:rsidR="002A6762">
        <w:rPr>
          <w:rFonts w:ascii="Times New Roman" w:hAnsi="Times New Roman" w:cs="Times New Roman"/>
          <w:lang w:val="es-ES"/>
        </w:rPr>
        <w:t xml:space="preserve">Gordon 1988; </w:t>
      </w:r>
      <w:r w:rsidR="002A6762">
        <w:rPr>
          <w:rStyle w:val="reference-text"/>
          <w:rFonts w:ascii="Times New Roman" w:eastAsia="Times New Roman" w:hAnsi="Times New Roman" w:cs="Times New Roman"/>
          <w:color w:val="252525"/>
        </w:rPr>
        <w:t xml:space="preserve">Fitzgerald 2001; </w:t>
      </w:r>
      <w:r w:rsidR="002A6762" w:rsidRPr="00FD64A2">
        <w:rPr>
          <w:rStyle w:val="reference-text"/>
          <w:rFonts w:ascii="Times New Roman" w:eastAsia="Times New Roman" w:hAnsi="Times New Roman" w:cs="Times New Roman"/>
          <w:color w:val="252525"/>
        </w:rPr>
        <w:t>Fernández y  Hernández 2004;</w:t>
      </w:r>
      <w:r w:rsidR="002A6762">
        <w:rPr>
          <w:rStyle w:val="reference-text"/>
          <w:rFonts w:ascii="Times New Roman" w:eastAsia="Times New Roman" w:hAnsi="Times New Roman" w:cs="Times New Roman"/>
          <w:color w:val="252525"/>
        </w:rPr>
        <w:t xml:space="preserve"> </w:t>
      </w:r>
      <w:r w:rsidR="002A6762">
        <w:rPr>
          <w:rFonts w:ascii="Times New Roman" w:hAnsi="Times New Roman"/>
        </w:rPr>
        <w:t>Wolfe 2011</w:t>
      </w:r>
      <w:r w:rsidR="0089120A">
        <w:rPr>
          <w:rFonts w:ascii="Times New Roman" w:hAnsi="Times New Roman"/>
        </w:rPr>
        <w:t>)</w:t>
      </w:r>
      <w:r w:rsidR="00913A97">
        <w:rPr>
          <w:rFonts w:ascii="Times New Roman" w:hAnsi="Times New Roman" w:cs="Times New Roman"/>
          <w:lang w:val="es-ES"/>
        </w:rPr>
        <w:t>. Para su redacción</w:t>
      </w:r>
      <w:r w:rsidR="00330A39">
        <w:rPr>
          <w:rFonts w:ascii="Times New Roman" w:hAnsi="Times New Roman" w:cs="Times New Roman"/>
          <w:lang w:val="es-ES"/>
        </w:rPr>
        <w:t>, McLuhan</w:t>
      </w:r>
      <w:r w:rsidR="00913A97">
        <w:rPr>
          <w:rFonts w:ascii="Times New Roman" w:hAnsi="Times New Roman" w:cs="Times New Roman"/>
          <w:lang w:val="es-ES"/>
        </w:rPr>
        <w:t xml:space="preserve"> adoptó un método que designó </w:t>
      </w:r>
      <w:r w:rsidR="00330A39">
        <w:rPr>
          <w:rFonts w:ascii="Times New Roman" w:hAnsi="Times New Roman" w:cs="Times New Roman"/>
          <w:lang w:val="es-ES"/>
        </w:rPr>
        <w:t xml:space="preserve">como </w:t>
      </w:r>
      <w:r w:rsidR="00913A97">
        <w:rPr>
          <w:rFonts w:ascii="Times New Roman" w:hAnsi="Times New Roman" w:cs="Times New Roman"/>
          <w:lang w:val="es-ES"/>
        </w:rPr>
        <w:t>mosaico, ren</w:t>
      </w:r>
      <w:r w:rsidR="00EC2A7D">
        <w:rPr>
          <w:rFonts w:ascii="Times New Roman" w:hAnsi="Times New Roman" w:cs="Times New Roman"/>
          <w:lang w:val="es-ES"/>
        </w:rPr>
        <w:t>unciando a la exposición lineal</w:t>
      </w:r>
      <w:r w:rsidR="00913A97">
        <w:rPr>
          <w:rFonts w:ascii="Times New Roman" w:hAnsi="Times New Roman" w:cs="Times New Roman"/>
          <w:lang w:val="es-ES"/>
        </w:rPr>
        <w:t xml:space="preserve">. </w:t>
      </w:r>
      <w:r w:rsidR="0071708E">
        <w:rPr>
          <w:rFonts w:ascii="Times New Roman" w:hAnsi="Times New Roman" w:cs="Times New Roman"/>
          <w:lang w:val="es-ES"/>
        </w:rPr>
        <w:t>En esa obra</w:t>
      </w:r>
      <w:r w:rsidR="00792C27">
        <w:rPr>
          <w:rFonts w:ascii="Times New Roman" w:hAnsi="Times New Roman" w:cs="Times New Roman"/>
          <w:lang w:val="es-ES"/>
        </w:rPr>
        <w:t xml:space="preserve"> </w:t>
      </w:r>
      <w:r w:rsidR="00D540CF">
        <w:rPr>
          <w:rFonts w:ascii="Times New Roman" w:hAnsi="Times New Roman" w:cs="Times New Roman"/>
          <w:lang w:val="es-ES"/>
        </w:rPr>
        <w:t>anticipó</w:t>
      </w:r>
      <w:r w:rsidR="003445A3">
        <w:rPr>
          <w:rFonts w:ascii="Times New Roman" w:hAnsi="Times New Roman" w:cs="Times New Roman"/>
          <w:lang w:val="es-ES"/>
        </w:rPr>
        <w:t xml:space="preserve"> el contexto </w:t>
      </w:r>
      <w:r w:rsidR="003445A3" w:rsidRPr="0084299E">
        <w:rPr>
          <w:rFonts w:ascii="Times New Roman" w:hAnsi="Times New Roman" w:cs="Times New Roman"/>
          <w:lang w:val="es-ES"/>
        </w:rPr>
        <w:t>his</w:t>
      </w:r>
      <w:r w:rsidR="00792C27">
        <w:rPr>
          <w:rFonts w:ascii="Times New Roman" w:hAnsi="Times New Roman" w:cs="Times New Roman"/>
          <w:lang w:val="es-ES"/>
        </w:rPr>
        <w:t>tórico y teórico del</w:t>
      </w:r>
      <w:r w:rsidR="00A57EAC">
        <w:rPr>
          <w:rFonts w:ascii="Times New Roman" w:hAnsi="Times New Roman" w:cs="Times New Roman"/>
          <w:lang w:val="es-ES"/>
        </w:rPr>
        <w:t xml:space="preserve"> cual</w:t>
      </w:r>
      <w:r w:rsidR="0071708E">
        <w:rPr>
          <w:rFonts w:ascii="Times New Roman" w:hAnsi="Times New Roman" w:cs="Times New Roman"/>
          <w:lang w:val="es-ES"/>
        </w:rPr>
        <w:t xml:space="preserve"> derivaría su tercer libro:</w:t>
      </w:r>
      <w:r w:rsidR="00FD3300">
        <w:rPr>
          <w:rFonts w:ascii="Times New Roman" w:hAnsi="Times New Roman" w:cs="Times New Roman"/>
          <w:i/>
          <w:lang w:val="es-ES"/>
        </w:rPr>
        <w:t xml:space="preserve"> </w:t>
      </w:r>
      <w:r w:rsidR="00A64474" w:rsidRPr="007917FD">
        <w:rPr>
          <w:rFonts w:ascii="Times New Roman" w:hAnsi="Times New Roman" w:cs="Times New Roman"/>
          <w:i/>
          <w:lang w:val="es-ES"/>
        </w:rPr>
        <w:t>Understanding media: The extensions of man</w:t>
      </w:r>
      <w:r w:rsidR="00A64474" w:rsidRPr="007917FD">
        <w:rPr>
          <w:rFonts w:ascii="Times New Roman" w:hAnsi="Times New Roman" w:cs="Times New Roman"/>
          <w:lang w:val="es-ES"/>
        </w:rPr>
        <w:t xml:space="preserve"> (1964)</w:t>
      </w:r>
      <w:r w:rsidR="00A64474">
        <w:rPr>
          <w:rFonts w:ascii="Times New Roman" w:hAnsi="Times New Roman" w:cs="Times New Roman"/>
          <w:lang w:val="es-ES"/>
        </w:rPr>
        <w:t>.</w:t>
      </w:r>
      <w:r w:rsidR="00A64474" w:rsidRPr="007917FD">
        <w:rPr>
          <w:rFonts w:ascii="Times New Roman" w:hAnsi="Times New Roman" w:cs="Times New Roman"/>
          <w:lang w:val="es-ES"/>
        </w:rPr>
        <w:t xml:space="preserve"> </w:t>
      </w:r>
      <w:r w:rsidR="00A57EAC" w:rsidRPr="008F6319">
        <w:rPr>
          <w:rFonts w:ascii="Times New Roman" w:hAnsi="Times New Roman" w:cs="Times New Roman"/>
          <w:lang w:val="es-ES"/>
        </w:rPr>
        <w:t>En</w:t>
      </w:r>
      <w:r w:rsidR="00EE574D" w:rsidRPr="008F6319">
        <w:rPr>
          <w:rFonts w:ascii="Times New Roman" w:hAnsi="Times New Roman" w:cs="Times New Roman"/>
          <w:lang w:val="es-ES"/>
        </w:rPr>
        <w:t xml:space="preserve"> </w:t>
      </w:r>
      <w:r w:rsidR="008F6319" w:rsidRPr="008F6319">
        <w:rPr>
          <w:rFonts w:ascii="Times New Roman" w:hAnsi="Times New Roman" w:cs="Times New Roman"/>
          <w:lang w:val="es-ES"/>
        </w:rPr>
        <w:t>su segundo libro</w:t>
      </w:r>
      <w:r w:rsidR="00D540CF">
        <w:rPr>
          <w:rFonts w:ascii="Times New Roman" w:hAnsi="Times New Roman" w:cs="Times New Roman"/>
          <w:lang w:val="es-ES"/>
        </w:rPr>
        <w:t>,</w:t>
      </w:r>
      <w:r w:rsidR="008F6319" w:rsidRPr="008F6319">
        <w:rPr>
          <w:rFonts w:ascii="Times New Roman" w:hAnsi="Times New Roman" w:cs="Times New Roman"/>
          <w:lang w:val="es-ES"/>
        </w:rPr>
        <w:t xml:space="preserve"> </w:t>
      </w:r>
      <w:r w:rsidR="0071708E" w:rsidRPr="0071708E">
        <w:rPr>
          <w:rFonts w:ascii="Times New Roman" w:hAnsi="Times New Roman" w:cs="Times New Roman"/>
          <w:lang w:val="es-ES"/>
        </w:rPr>
        <w:t xml:space="preserve">McLuhan </w:t>
      </w:r>
      <w:r w:rsidR="00A64474">
        <w:rPr>
          <w:rFonts w:ascii="Times New Roman" w:hAnsi="Times New Roman" w:cs="Times New Roman"/>
          <w:lang w:val="es-ES"/>
        </w:rPr>
        <w:t>particularmente c</w:t>
      </w:r>
      <w:r w:rsidR="00A57EAC">
        <w:rPr>
          <w:rFonts w:ascii="Times New Roman" w:hAnsi="Times New Roman" w:cs="Times New Roman"/>
          <w:lang w:val="es-ES"/>
        </w:rPr>
        <w:t>entró su atención en las primeras edades comunicativas</w:t>
      </w:r>
      <w:r w:rsidR="0071708E">
        <w:rPr>
          <w:rFonts w:ascii="Times New Roman" w:hAnsi="Times New Roman" w:cs="Times New Roman"/>
          <w:lang w:val="es-ES"/>
        </w:rPr>
        <w:t xml:space="preserve"> (la edad tribal y la Galaxia Gutenberg</w:t>
      </w:r>
      <w:r w:rsidR="00792C27">
        <w:rPr>
          <w:rFonts w:ascii="Times New Roman" w:hAnsi="Times New Roman" w:cs="Times New Roman"/>
          <w:lang w:val="es-ES"/>
        </w:rPr>
        <w:t>, la cual fue establecida con la introducción de la imprenta</w:t>
      </w:r>
      <w:r w:rsidR="0071708E">
        <w:rPr>
          <w:rFonts w:ascii="Times New Roman" w:hAnsi="Times New Roman" w:cs="Times New Roman"/>
          <w:lang w:val="es-ES"/>
        </w:rPr>
        <w:t>)</w:t>
      </w:r>
      <w:r w:rsidR="00A57EAC">
        <w:rPr>
          <w:rFonts w:ascii="Times New Roman" w:hAnsi="Times New Roman" w:cs="Times New Roman"/>
          <w:lang w:val="es-ES"/>
        </w:rPr>
        <w:t xml:space="preserve">, analizando </w:t>
      </w:r>
      <w:r w:rsidR="0089120A">
        <w:rPr>
          <w:rFonts w:ascii="Times New Roman" w:hAnsi="Times New Roman" w:cs="Times New Roman"/>
          <w:lang w:val="es-ES"/>
        </w:rPr>
        <w:t xml:space="preserve">además </w:t>
      </w:r>
      <w:r w:rsidR="00A57EAC">
        <w:rPr>
          <w:rFonts w:ascii="Times New Roman" w:hAnsi="Times New Roman" w:cs="Times New Roman"/>
          <w:lang w:val="es-ES"/>
        </w:rPr>
        <w:t xml:space="preserve">el impacto del alfabeto y la imprenta en la civilización occidental. </w:t>
      </w:r>
      <w:r w:rsidR="00EC2A7D">
        <w:rPr>
          <w:rFonts w:ascii="Times New Roman" w:hAnsi="Times New Roman" w:cs="Times New Roman"/>
          <w:lang w:val="es-ES"/>
        </w:rPr>
        <w:t xml:space="preserve">A diferencia de su primer libro, </w:t>
      </w:r>
      <w:r w:rsidR="00A64474" w:rsidRPr="00835E67">
        <w:rPr>
          <w:rFonts w:ascii="Times New Roman" w:hAnsi="Times New Roman" w:cs="Times New Roman"/>
          <w:i/>
          <w:lang w:val="es-ES"/>
        </w:rPr>
        <w:t>The Gutenberg Galaxy: The making of typographic man</w:t>
      </w:r>
      <w:r w:rsidR="00EC2A7D">
        <w:rPr>
          <w:rFonts w:ascii="Times New Roman" w:hAnsi="Times New Roman" w:cs="Times New Roman"/>
          <w:i/>
          <w:lang w:val="es-ES"/>
        </w:rPr>
        <w:t>,</w:t>
      </w:r>
      <w:r w:rsidR="00A64474">
        <w:rPr>
          <w:rFonts w:ascii="Times New Roman" w:hAnsi="Times New Roman" w:cs="Times New Roman"/>
          <w:lang w:val="es-ES"/>
        </w:rPr>
        <w:t xml:space="preserve"> </w:t>
      </w:r>
      <w:r w:rsidR="00C71609">
        <w:rPr>
          <w:rFonts w:ascii="Times New Roman" w:hAnsi="Times New Roman" w:cs="Times New Roman"/>
          <w:lang w:val="es-ES"/>
        </w:rPr>
        <w:t>fue obj</w:t>
      </w:r>
      <w:r w:rsidR="00A64474">
        <w:rPr>
          <w:rFonts w:ascii="Times New Roman" w:hAnsi="Times New Roman" w:cs="Times New Roman"/>
          <w:lang w:val="es-ES"/>
        </w:rPr>
        <w:t>eto de amplios reconocimientos</w:t>
      </w:r>
      <w:r w:rsidR="00330A39">
        <w:rPr>
          <w:rFonts w:ascii="Times New Roman" w:hAnsi="Times New Roman" w:cs="Times New Roman"/>
          <w:lang w:val="es-ES"/>
        </w:rPr>
        <w:t xml:space="preserve">. Por ejemplo, </w:t>
      </w:r>
      <w:r w:rsidR="00C71609">
        <w:rPr>
          <w:rFonts w:ascii="Times New Roman" w:hAnsi="Times New Roman" w:cs="Times New Roman"/>
          <w:lang w:val="es-ES"/>
        </w:rPr>
        <w:t>Raymond Williams</w:t>
      </w:r>
      <w:r w:rsidR="00330A39">
        <w:rPr>
          <w:rFonts w:ascii="Times New Roman" w:hAnsi="Times New Roman" w:cs="Times New Roman"/>
          <w:lang w:val="es-ES"/>
        </w:rPr>
        <w:t>,</w:t>
      </w:r>
      <w:r w:rsidR="00C71609">
        <w:rPr>
          <w:rFonts w:ascii="Times New Roman" w:hAnsi="Times New Roman" w:cs="Times New Roman"/>
          <w:lang w:val="es-ES"/>
        </w:rPr>
        <w:t xml:space="preserve"> en el </w:t>
      </w:r>
      <w:r w:rsidR="00C71609" w:rsidRPr="005C6F0F">
        <w:rPr>
          <w:rFonts w:ascii="Times New Roman" w:hAnsi="Times New Roman" w:cs="Times New Roman"/>
          <w:i/>
          <w:lang w:val="es-ES"/>
        </w:rPr>
        <w:t>University of Toronto Quarterly</w:t>
      </w:r>
      <w:r w:rsidR="00330A39">
        <w:rPr>
          <w:rFonts w:ascii="Times New Roman" w:hAnsi="Times New Roman" w:cs="Times New Roman"/>
          <w:lang w:val="es-ES"/>
        </w:rPr>
        <w:t xml:space="preserve">, </w:t>
      </w:r>
      <w:r w:rsidR="005C6F0F">
        <w:rPr>
          <w:rFonts w:ascii="Times New Roman" w:hAnsi="Times New Roman" w:cs="Times New Roman"/>
          <w:lang w:val="es-ES"/>
        </w:rPr>
        <w:t>reconoció a McLu</w:t>
      </w:r>
      <w:r w:rsidR="00C71609">
        <w:rPr>
          <w:rFonts w:ascii="Times New Roman" w:hAnsi="Times New Roman" w:cs="Times New Roman"/>
          <w:lang w:val="es-ES"/>
        </w:rPr>
        <w:t>han</w:t>
      </w:r>
      <w:r w:rsidR="0071708E">
        <w:rPr>
          <w:rFonts w:ascii="Times New Roman" w:hAnsi="Times New Roman" w:cs="Times New Roman"/>
          <w:lang w:val="es-ES"/>
        </w:rPr>
        <w:t xml:space="preserve"> como</w:t>
      </w:r>
      <w:r w:rsidR="00C71609">
        <w:rPr>
          <w:rFonts w:ascii="Times New Roman" w:hAnsi="Times New Roman" w:cs="Times New Roman"/>
          <w:lang w:val="es-ES"/>
        </w:rPr>
        <w:t>: “uno de los pocos hombres capaces de contribuir significativamente a los problemas de la teoría avanzada de la comunicación, y a The Gutenberg galaxy como un libro absolutamente indispensable” (Fernánde</w:t>
      </w:r>
      <w:r w:rsidR="004C07EC">
        <w:rPr>
          <w:rFonts w:ascii="Times New Roman" w:hAnsi="Times New Roman" w:cs="Times New Roman"/>
          <w:lang w:val="es-ES"/>
        </w:rPr>
        <w:t>z y Sampieri</w:t>
      </w:r>
      <w:r w:rsidR="0089120A">
        <w:rPr>
          <w:rFonts w:ascii="Times New Roman" w:hAnsi="Times New Roman" w:cs="Times New Roman"/>
          <w:lang w:val="es-ES"/>
        </w:rPr>
        <w:t xml:space="preserve"> 2004: 78).</w:t>
      </w:r>
      <w:r w:rsidR="00A64474">
        <w:rPr>
          <w:rFonts w:ascii="Times New Roman" w:hAnsi="Times New Roman" w:cs="Times New Roman"/>
          <w:lang w:val="es-ES"/>
        </w:rPr>
        <w:t xml:space="preserve"> </w:t>
      </w:r>
      <w:r w:rsidR="00644EF7">
        <w:rPr>
          <w:rFonts w:ascii="Times New Roman" w:hAnsi="Times New Roman" w:cs="Times New Roman"/>
          <w:lang w:val="es-ES"/>
        </w:rPr>
        <w:t xml:space="preserve">Gracias </w:t>
      </w:r>
      <w:r w:rsidR="0089120A">
        <w:rPr>
          <w:rFonts w:ascii="Times New Roman" w:hAnsi="Times New Roman" w:cs="Times New Roman"/>
          <w:lang w:val="es-ES"/>
        </w:rPr>
        <w:t>a su segundo libro,</w:t>
      </w:r>
      <w:r w:rsidR="000F5288">
        <w:rPr>
          <w:rFonts w:ascii="Times New Roman" w:hAnsi="Times New Roman" w:cs="Times New Roman"/>
          <w:i/>
          <w:lang w:val="es-ES"/>
        </w:rPr>
        <w:t xml:space="preserve"> </w:t>
      </w:r>
      <w:r w:rsidR="00C71609">
        <w:rPr>
          <w:rFonts w:ascii="Times New Roman" w:hAnsi="Times New Roman" w:cs="Times New Roman"/>
          <w:lang w:val="es-ES"/>
        </w:rPr>
        <w:t xml:space="preserve">McLuhan fue distinguido </w:t>
      </w:r>
      <w:r w:rsidR="0089120A">
        <w:rPr>
          <w:rFonts w:ascii="Times New Roman" w:hAnsi="Times New Roman" w:cs="Times New Roman"/>
          <w:lang w:val="es-ES"/>
        </w:rPr>
        <w:t xml:space="preserve">en 1962 </w:t>
      </w:r>
      <w:r w:rsidR="00C71609">
        <w:rPr>
          <w:rFonts w:ascii="Times New Roman" w:hAnsi="Times New Roman" w:cs="Times New Roman"/>
          <w:lang w:val="es-ES"/>
        </w:rPr>
        <w:t>con el</w:t>
      </w:r>
      <w:r w:rsidR="00792C27">
        <w:rPr>
          <w:rFonts w:ascii="Times New Roman" w:hAnsi="Times New Roman" w:cs="Times New Roman"/>
          <w:lang w:val="es-ES"/>
        </w:rPr>
        <w:t xml:space="preserve"> reconocimiento</w:t>
      </w:r>
      <w:r w:rsidR="00C71609">
        <w:rPr>
          <w:rFonts w:ascii="Times New Roman" w:hAnsi="Times New Roman" w:cs="Times New Roman"/>
          <w:lang w:val="es-ES"/>
        </w:rPr>
        <w:t xml:space="preserve"> </w:t>
      </w:r>
      <w:r w:rsidR="00C71609" w:rsidRPr="00EE574D">
        <w:rPr>
          <w:rFonts w:ascii="Times New Roman" w:hAnsi="Times New Roman" w:cs="Times New Roman"/>
          <w:i/>
          <w:lang w:val="es-ES"/>
        </w:rPr>
        <w:t>Governor-General´s Award for Non Fiction</w:t>
      </w:r>
      <w:r w:rsidR="00EE574D" w:rsidRPr="00EE574D">
        <w:rPr>
          <w:rFonts w:ascii="Times New Roman" w:hAnsi="Times New Roman" w:cs="Times New Roman"/>
          <w:i/>
          <w:lang w:val="es-ES"/>
        </w:rPr>
        <w:t>,</w:t>
      </w:r>
      <w:r w:rsidR="00D540CF">
        <w:rPr>
          <w:rFonts w:ascii="Times New Roman" w:hAnsi="Times New Roman" w:cs="Times New Roman"/>
          <w:lang w:val="es-ES"/>
        </w:rPr>
        <w:t xml:space="preserve"> </w:t>
      </w:r>
      <w:r w:rsidR="00EE574D">
        <w:rPr>
          <w:rFonts w:ascii="Times New Roman" w:hAnsi="Times New Roman" w:cs="Times New Roman"/>
          <w:lang w:val="es-ES"/>
        </w:rPr>
        <w:t xml:space="preserve">el premio </w:t>
      </w:r>
      <w:r w:rsidR="0071708E">
        <w:rPr>
          <w:rFonts w:ascii="Times New Roman" w:hAnsi="Times New Roman" w:cs="Times New Roman"/>
          <w:lang w:val="es-ES"/>
        </w:rPr>
        <w:t xml:space="preserve">literario </w:t>
      </w:r>
      <w:r w:rsidR="00EE574D">
        <w:rPr>
          <w:rFonts w:ascii="Times New Roman" w:hAnsi="Times New Roman" w:cs="Times New Roman"/>
          <w:lang w:val="es-ES"/>
        </w:rPr>
        <w:t xml:space="preserve">de mayor prestigio en Canadá. </w:t>
      </w:r>
    </w:p>
    <w:p w14:paraId="018C4BD1" w14:textId="77777777" w:rsidR="00A64474" w:rsidRDefault="00A64474" w:rsidP="00FD3300">
      <w:pPr>
        <w:spacing w:line="360" w:lineRule="auto"/>
        <w:jc w:val="both"/>
        <w:rPr>
          <w:rFonts w:ascii="Times New Roman" w:hAnsi="Times New Roman" w:cs="Times New Roman"/>
          <w:lang w:val="es-ES"/>
        </w:rPr>
      </w:pPr>
    </w:p>
    <w:p w14:paraId="083F80FD" w14:textId="03C4F724" w:rsidR="0052112A" w:rsidRPr="0052112A" w:rsidRDefault="0089120A" w:rsidP="003445A3">
      <w:pPr>
        <w:spacing w:line="360" w:lineRule="auto"/>
        <w:jc w:val="both"/>
        <w:rPr>
          <w:rFonts w:ascii="Times New Roman" w:hAnsi="Times New Roman" w:cs="Times New Roman"/>
          <w:b/>
          <w:lang w:val="es-ES"/>
        </w:rPr>
      </w:pPr>
      <w:r>
        <w:rPr>
          <w:rFonts w:ascii="Times New Roman" w:hAnsi="Times New Roman" w:cs="Times New Roman"/>
          <w:b/>
          <w:lang w:val="es-ES"/>
        </w:rPr>
        <w:t xml:space="preserve">2.3  </w:t>
      </w:r>
      <w:r w:rsidR="0052112A" w:rsidRPr="0052112A">
        <w:rPr>
          <w:rFonts w:ascii="Times New Roman" w:hAnsi="Times New Roman" w:cs="Times New Roman"/>
          <w:b/>
          <w:lang w:val="es-ES"/>
        </w:rPr>
        <w:t xml:space="preserve">Harold Innis y </w:t>
      </w:r>
      <w:r w:rsidR="0052112A" w:rsidRPr="0052112A">
        <w:rPr>
          <w:rStyle w:val="reference-text"/>
          <w:rFonts w:ascii="Times New Roman" w:eastAsia="Times New Roman" w:hAnsi="Times New Roman" w:cs="Times New Roman"/>
          <w:b/>
          <w:color w:val="252525"/>
        </w:rPr>
        <w:t>Pierre Teilhard de Chardin</w:t>
      </w:r>
      <w:r w:rsidR="0052112A">
        <w:rPr>
          <w:rStyle w:val="reference-text"/>
          <w:rFonts w:ascii="Times New Roman" w:eastAsia="Times New Roman" w:hAnsi="Times New Roman" w:cs="Times New Roman"/>
          <w:b/>
          <w:color w:val="252525"/>
        </w:rPr>
        <w:t>.</w:t>
      </w:r>
    </w:p>
    <w:p w14:paraId="58C6CC0D" w14:textId="77777777" w:rsidR="0052112A" w:rsidRDefault="0052112A" w:rsidP="003445A3">
      <w:pPr>
        <w:spacing w:line="360" w:lineRule="auto"/>
        <w:jc w:val="both"/>
        <w:rPr>
          <w:rFonts w:ascii="Times New Roman" w:hAnsi="Times New Roman" w:cs="Times New Roman"/>
          <w:lang w:val="es-ES"/>
        </w:rPr>
      </w:pPr>
    </w:p>
    <w:p w14:paraId="2A78D208" w14:textId="597CE960" w:rsidR="00555F04" w:rsidRPr="0089120A" w:rsidRDefault="00A57EAC" w:rsidP="003445A3">
      <w:pPr>
        <w:spacing w:line="360" w:lineRule="auto"/>
        <w:jc w:val="both"/>
        <w:rPr>
          <w:rFonts w:ascii="Times New Roman" w:hAnsi="Times New Roman" w:cs="Times New Roman"/>
          <w:lang w:val="es-ES"/>
        </w:rPr>
      </w:pPr>
      <w:r>
        <w:rPr>
          <w:rFonts w:ascii="Times New Roman" w:hAnsi="Times New Roman" w:cs="Times New Roman"/>
          <w:lang w:val="es-ES"/>
        </w:rPr>
        <w:t xml:space="preserve">McLuhan afirmó que </w:t>
      </w:r>
      <w:r w:rsidR="0071708E">
        <w:rPr>
          <w:rFonts w:ascii="Times New Roman" w:hAnsi="Times New Roman" w:cs="Times New Roman"/>
          <w:lang w:val="es-ES"/>
        </w:rPr>
        <w:t>su segundo</w:t>
      </w:r>
      <w:r w:rsidR="000F5288">
        <w:rPr>
          <w:rFonts w:ascii="Times New Roman" w:hAnsi="Times New Roman" w:cs="Times New Roman"/>
          <w:lang w:val="es-ES"/>
        </w:rPr>
        <w:t xml:space="preserve"> libro</w:t>
      </w:r>
      <w:r w:rsidR="00913A97">
        <w:rPr>
          <w:rFonts w:ascii="Times New Roman" w:hAnsi="Times New Roman" w:cs="Times New Roman"/>
          <w:lang w:val="es-ES"/>
        </w:rPr>
        <w:t xml:space="preserve"> </w:t>
      </w:r>
      <w:r w:rsidR="003445A3">
        <w:rPr>
          <w:rFonts w:ascii="Times New Roman" w:hAnsi="Times New Roman" w:cs="Times New Roman"/>
          <w:lang w:val="es-ES"/>
        </w:rPr>
        <w:t>debe ser comprendido como una especie de nota a pie de página en la obra y pensamie</w:t>
      </w:r>
      <w:r w:rsidR="0089120A">
        <w:rPr>
          <w:rFonts w:ascii="Times New Roman" w:hAnsi="Times New Roman" w:cs="Times New Roman"/>
          <w:lang w:val="es-ES"/>
        </w:rPr>
        <w:t>nto de Harold Adams Innis (</w:t>
      </w:r>
      <w:r w:rsidR="0089120A" w:rsidRPr="00FD64A2">
        <w:rPr>
          <w:rStyle w:val="reference-text"/>
          <w:rFonts w:ascii="Times New Roman" w:eastAsia="Times New Roman" w:hAnsi="Times New Roman" w:cs="Times New Roman"/>
          <w:color w:val="252525"/>
        </w:rPr>
        <w:t>Fernández y  Hernández 2004;</w:t>
      </w:r>
      <w:r w:rsidR="0089120A">
        <w:rPr>
          <w:rStyle w:val="reference-text"/>
          <w:rFonts w:ascii="Times New Roman" w:eastAsia="Times New Roman" w:hAnsi="Times New Roman" w:cs="Times New Roman"/>
          <w:color w:val="252525"/>
        </w:rPr>
        <w:t xml:space="preserve"> </w:t>
      </w:r>
      <w:r w:rsidR="0089120A">
        <w:rPr>
          <w:rFonts w:ascii="Times New Roman" w:hAnsi="Times New Roman"/>
        </w:rPr>
        <w:t>Wolfe 2011)</w:t>
      </w:r>
      <w:r w:rsidR="0089120A">
        <w:rPr>
          <w:rFonts w:ascii="Times New Roman" w:hAnsi="Times New Roman" w:cs="Times New Roman"/>
          <w:lang w:val="es-ES"/>
        </w:rPr>
        <w:t>,</w:t>
      </w:r>
      <w:r w:rsidR="0071708E">
        <w:rPr>
          <w:rFonts w:ascii="Times New Roman" w:hAnsi="Times New Roman" w:cs="Times New Roman"/>
          <w:lang w:val="es-ES"/>
        </w:rPr>
        <w:t xml:space="preserve"> </w:t>
      </w:r>
      <w:r w:rsidR="003445A3" w:rsidRPr="00C167B0">
        <w:rPr>
          <w:rFonts w:ascii="Times New Roman" w:hAnsi="Times New Roman" w:cs="Times New Roman"/>
          <w:lang w:val="es-ES"/>
        </w:rPr>
        <w:t xml:space="preserve">quien </w:t>
      </w:r>
      <w:r w:rsidR="00913A97">
        <w:rPr>
          <w:rFonts w:ascii="Times New Roman" w:hAnsi="Times New Roman" w:cs="Times New Roman"/>
          <w:lang w:val="es-ES"/>
        </w:rPr>
        <w:t xml:space="preserve">definitivamente </w:t>
      </w:r>
      <w:r w:rsidR="003445A3" w:rsidRPr="00C167B0">
        <w:rPr>
          <w:rFonts w:ascii="Times New Roman" w:hAnsi="Times New Roman" w:cs="Times New Roman"/>
          <w:lang w:val="es-ES"/>
        </w:rPr>
        <w:t>ad</w:t>
      </w:r>
      <w:r w:rsidR="00644EF7">
        <w:rPr>
          <w:rFonts w:ascii="Times New Roman" w:hAnsi="Times New Roman" w:cs="Times New Roman"/>
          <w:lang w:val="es-ES"/>
        </w:rPr>
        <w:t>mitiría ser considerado como</w:t>
      </w:r>
      <w:r w:rsidR="00A64474">
        <w:rPr>
          <w:rFonts w:ascii="Times New Roman" w:hAnsi="Times New Roman" w:cs="Times New Roman"/>
          <w:lang w:val="es-ES"/>
        </w:rPr>
        <w:t xml:space="preserve"> el</w:t>
      </w:r>
      <w:r w:rsidR="00644EF7">
        <w:rPr>
          <w:rFonts w:ascii="Times New Roman" w:hAnsi="Times New Roman" w:cs="Times New Roman"/>
          <w:lang w:val="es-ES"/>
        </w:rPr>
        <w:t xml:space="preserve"> </w:t>
      </w:r>
      <w:r w:rsidR="003445A3" w:rsidRPr="00C167B0">
        <w:rPr>
          <w:rFonts w:ascii="Times New Roman" w:hAnsi="Times New Roman" w:cs="Times New Roman"/>
          <w:lang w:val="es-ES"/>
        </w:rPr>
        <w:t>verdadero fun</w:t>
      </w:r>
      <w:r w:rsidR="00F83159">
        <w:rPr>
          <w:rFonts w:ascii="Times New Roman" w:hAnsi="Times New Roman" w:cs="Times New Roman"/>
          <w:lang w:val="es-ES"/>
        </w:rPr>
        <w:t>dador de la Escuela de</w:t>
      </w:r>
      <w:r w:rsidR="009B2050">
        <w:rPr>
          <w:rFonts w:ascii="Times New Roman" w:hAnsi="Times New Roman" w:cs="Times New Roman"/>
          <w:lang w:val="es-ES"/>
        </w:rPr>
        <w:t xml:space="preserve"> Toronto. </w:t>
      </w:r>
      <w:r w:rsidR="00F33063">
        <w:rPr>
          <w:rFonts w:ascii="Times New Roman" w:hAnsi="Times New Roman" w:cs="Times New Roman"/>
          <w:lang w:val="es-ES"/>
        </w:rPr>
        <w:t>C</w:t>
      </w:r>
      <w:r w:rsidR="009B2050">
        <w:rPr>
          <w:rFonts w:ascii="Times New Roman" w:hAnsi="Times New Roman" w:cs="Times New Roman"/>
          <w:lang w:val="es-ES"/>
        </w:rPr>
        <w:t>uatro libros de Innis</w:t>
      </w:r>
      <w:r w:rsidR="00330A39">
        <w:rPr>
          <w:rFonts w:ascii="Times New Roman" w:hAnsi="Times New Roman" w:cs="Times New Roman"/>
          <w:lang w:val="es-ES"/>
        </w:rPr>
        <w:t xml:space="preserve"> </w:t>
      </w:r>
      <w:r w:rsidR="0089120A">
        <w:rPr>
          <w:rFonts w:ascii="Times New Roman" w:hAnsi="Times New Roman" w:cs="Times New Roman"/>
          <w:lang w:val="es-ES"/>
        </w:rPr>
        <w:t xml:space="preserve">particularmente </w:t>
      </w:r>
      <w:r w:rsidR="003445A3" w:rsidRPr="00C167B0">
        <w:rPr>
          <w:rFonts w:ascii="Times New Roman" w:hAnsi="Times New Roman" w:cs="Times New Roman"/>
          <w:lang w:val="es-ES"/>
        </w:rPr>
        <w:t xml:space="preserve">influyeron en </w:t>
      </w:r>
      <w:r w:rsidR="00F83159">
        <w:rPr>
          <w:rFonts w:ascii="Times New Roman" w:hAnsi="Times New Roman" w:cs="Times New Roman"/>
          <w:lang w:val="es-ES"/>
        </w:rPr>
        <w:t xml:space="preserve">el pensamiento de </w:t>
      </w:r>
      <w:r w:rsidR="003445A3" w:rsidRPr="00C167B0">
        <w:rPr>
          <w:rFonts w:ascii="Times New Roman" w:hAnsi="Times New Roman" w:cs="Times New Roman"/>
          <w:lang w:val="es-ES"/>
        </w:rPr>
        <w:t xml:space="preserve">McLuhan: </w:t>
      </w:r>
      <w:r w:rsidR="003445A3" w:rsidRPr="00C167B0">
        <w:rPr>
          <w:rStyle w:val="reference-text"/>
          <w:rFonts w:ascii="Times New Roman" w:eastAsia="Times New Roman" w:hAnsi="Times New Roman" w:cs="Times New Roman"/>
          <w:i/>
          <w:iCs/>
          <w:color w:val="252525"/>
        </w:rPr>
        <w:t>Empire and communications</w:t>
      </w:r>
      <w:r w:rsidR="003445A3" w:rsidRPr="00C167B0">
        <w:rPr>
          <w:rStyle w:val="reference-text"/>
          <w:rFonts w:ascii="Times New Roman" w:eastAsia="Times New Roman" w:hAnsi="Times New Roman" w:cs="Times New Roman"/>
          <w:color w:val="252525"/>
        </w:rPr>
        <w:t xml:space="preserve"> (1950)</w:t>
      </w:r>
      <w:r w:rsidR="0089120A">
        <w:rPr>
          <w:rStyle w:val="reference-text"/>
          <w:rFonts w:ascii="Times New Roman" w:eastAsia="Times New Roman" w:hAnsi="Times New Roman" w:cs="Times New Roman"/>
          <w:color w:val="252525"/>
        </w:rPr>
        <w:t xml:space="preserve">, </w:t>
      </w:r>
      <w:r w:rsidR="00F83159" w:rsidRPr="00F83159">
        <w:rPr>
          <w:rStyle w:val="reference-text"/>
          <w:rFonts w:ascii="Times New Roman" w:eastAsia="Times New Roman" w:hAnsi="Times New Roman" w:cs="Times New Roman"/>
          <w:color w:val="252525"/>
        </w:rPr>
        <w:t>en caste</w:t>
      </w:r>
      <w:r w:rsidR="0089120A">
        <w:rPr>
          <w:rStyle w:val="reference-text"/>
          <w:rFonts w:ascii="Times New Roman" w:eastAsia="Times New Roman" w:hAnsi="Times New Roman" w:cs="Times New Roman"/>
          <w:color w:val="252525"/>
        </w:rPr>
        <w:t>llano: Imperio y comunicaciones</w:t>
      </w:r>
      <w:r w:rsidR="00F83159">
        <w:rPr>
          <w:rStyle w:val="reference-text"/>
          <w:rFonts w:ascii="Times New Roman" w:eastAsia="Times New Roman" w:hAnsi="Times New Roman" w:cs="Times New Roman"/>
          <w:color w:val="252525"/>
        </w:rPr>
        <w:t>;</w:t>
      </w:r>
      <w:r w:rsidR="00AA3082">
        <w:rPr>
          <w:rStyle w:val="Refdenotaalfinal"/>
          <w:rFonts w:ascii="Times New Roman" w:eastAsia="Times New Roman" w:hAnsi="Times New Roman" w:cs="Times New Roman"/>
          <w:color w:val="252525"/>
        </w:rPr>
        <w:endnoteReference w:id="11"/>
      </w:r>
      <w:r w:rsidR="003445A3" w:rsidRPr="00C167B0">
        <w:rPr>
          <w:rStyle w:val="reference-text"/>
          <w:rFonts w:ascii="Times New Roman" w:eastAsia="Times New Roman" w:hAnsi="Times New Roman" w:cs="Times New Roman"/>
          <w:color w:val="252525"/>
        </w:rPr>
        <w:t xml:space="preserve"> </w:t>
      </w:r>
      <w:r w:rsidR="003445A3" w:rsidRPr="00C167B0">
        <w:rPr>
          <w:rFonts w:ascii="Times New Roman" w:hAnsi="Times New Roman" w:cs="Times New Roman"/>
          <w:i/>
          <w:lang w:val="es-ES"/>
        </w:rPr>
        <w:t>The bias of communication</w:t>
      </w:r>
      <w:r w:rsidR="003445A3" w:rsidRPr="00C167B0">
        <w:rPr>
          <w:rFonts w:ascii="Times New Roman" w:hAnsi="Times New Roman" w:cs="Times New Roman"/>
          <w:lang w:val="es-ES"/>
        </w:rPr>
        <w:t xml:space="preserve"> (1951)</w:t>
      </w:r>
      <w:r w:rsidR="0089120A">
        <w:rPr>
          <w:rFonts w:ascii="Times New Roman" w:hAnsi="Times New Roman" w:cs="Times New Roman"/>
          <w:lang w:val="es-ES"/>
        </w:rPr>
        <w:t xml:space="preserve">, </w:t>
      </w:r>
      <w:r w:rsidR="00F83159" w:rsidRPr="00F83159">
        <w:rPr>
          <w:rFonts w:ascii="Times New Roman" w:hAnsi="Times New Roman" w:cs="Times New Roman"/>
        </w:rPr>
        <w:t>en castellan</w:t>
      </w:r>
      <w:r w:rsidR="0089120A">
        <w:rPr>
          <w:rFonts w:ascii="Times New Roman" w:hAnsi="Times New Roman" w:cs="Times New Roman"/>
        </w:rPr>
        <w:t xml:space="preserve">o: El sesgo de la comunicación; </w:t>
      </w:r>
      <w:r w:rsidR="003445A3" w:rsidRPr="00C167B0">
        <w:rPr>
          <w:rStyle w:val="reference-text"/>
          <w:rFonts w:ascii="Times New Roman" w:eastAsia="Times New Roman" w:hAnsi="Times New Roman" w:cs="Times New Roman"/>
          <w:i/>
          <w:iCs/>
          <w:color w:val="252525"/>
        </w:rPr>
        <w:t>Changing Concepts of Time</w:t>
      </w:r>
      <w:r w:rsidR="00C71609">
        <w:rPr>
          <w:rStyle w:val="reference-text"/>
          <w:rFonts w:ascii="Times New Roman" w:eastAsia="Times New Roman" w:hAnsi="Times New Roman" w:cs="Times New Roman"/>
          <w:i/>
          <w:iCs/>
          <w:color w:val="252525"/>
        </w:rPr>
        <w:t xml:space="preserve"> </w:t>
      </w:r>
      <w:r w:rsidR="00C71609" w:rsidRPr="00C71609">
        <w:rPr>
          <w:rStyle w:val="reference-text"/>
          <w:rFonts w:ascii="Times New Roman" w:eastAsia="Times New Roman" w:hAnsi="Times New Roman" w:cs="Times New Roman"/>
          <w:iCs/>
          <w:color w:val="252525"/>
        </w:rPr>
        <w:t>(1952)</w:t>
      </w:r>
      <w:r w:rsidR="0089120A">
        <w:rPr>
          <w:rStyle w:val="reference-text"/>
          <w:rFonts w:ascii="Times New Roman" w:eastAsia="Times New Roman" w:hAnsi="Times New Roman" w:cs="Times New Roman"/>
          <w:iCs/>
          <w:color w:val="252525"/>
        </w:rPr>
        <w:t xml:space="preserve">, </w:t>
      </w:r>
      <w:r w:rsidR="00F83159">
        <w:rPr>
          <w:rStyle w:val="reference-text"/>
          <w:rFonts w:ascii="Times New Roman" w:eastAsia="Times New Roman" w:hAnsi="Times New Roman" w:cs="Times New Roman"/>
          <w:iCs/>
          <w:color w:val="252525"/>
        </w:rPr>
        <w:t>en castellano: C</w:t>
      </w:r>
      <w:r w:rsidR="0089120A">
        <w:rPr>
          <w:rStyle w:val="reference-text"/>
          <w:rFonts w:ascii="Times New Roman" w:eastAsia="Times New Roman" w:hAnsi="Times New Roman" w:cs="Times New Roman"/>
          <w:iCs/>
          <w:color w:val="252525"/>
        </w:rPr>
        <w:t xml:space="preserve">onceptos cambiantes del tiempo; </w:t>
      </w:r>
      <w:r w:rsidR="00F83159" w:rsidRPr="00F83159">
        <w:rPr>
          <w:rStyle w:val="reference-text"/>
          <w:rFonts w:ascii="Times New Roman" w:eastAsia="Times New Roman" w:hAnsi="Times New Roman" w:cs="Times New Roman"/>
          <w:i/>
          <w:color w:val="252525"/>
        </w:rPr>
        <w:t>The strategy of culture</w:t>
      </w:r>
      <w:r w:rsidR="00F83159">
        <w:rPr>
          <w:rStyle w:val="reference-text"/>
          <w:rFonts w:ascii="Times New Roman" w:eastAsia="Times New Roman" w:hAnsi="Times New Roman" w:cs="Times New Roman"/>
          <w:i/>
          <w:color w:val="252525"/>
        </w:rPr>
        <w:t xml:space="preserve"> </w:t>
      </w:r>
      <w:r w:rsidR="0089120A">
        <w:rPr>
          <w:rStyle w:val="reference-text"/>
          <w:rFonts w:ascii="Times New Roman" w:eastAsia="Times New Roman" w:hAnsi="Times New Roman" w:cs="Times New Roman"/>
          <w:color w:val="252525"/>
        </w:rPr>
        <w:t xml:space="preserve">(1952), </w:t>
      </w:r>
      <w:r w:rsidR="0071708E">
        <w:rPr>
          <w:rStyle w:val="reference-text"/>
          <w:rFonts w:ascii="Times New Roman" w:eastAsia="Times New Roman" w:hAnsi="Times New Roman" w:cs="Times New Roman"/>
          <w:color w:val="252525"/>
        </w:rPr>
        <w:t>en</w:t>
      </w:r>
      <w:r w:rsidR="00F83159">
        <w:rPr>
          <w:rStyle w:val="reference-text"/>
          <w:rFonts w:ascii="Times New Roman" w:eastAsia="Times New Roman" w:hAnsi="Times New Roman" w:cs="Times New Roman"/>
          <w:color w:val="252525"/>
        </w:rPr>
        <w:t xml:space="preserve"> castellano: La estrategia de la cultura</w:t>
      </w:r>
      <w:r w:rsidR="0071708E">
        <w:rPr>
          <w:rStyle w:val="reference-text"/>
          <w:rFonts w:ascii="Times New Roman" w:eastAsia="Times New Roman" w:hAnsi="Times New Roman" w:cs="Times New Roman"/>
          <w:color w:val="252525"/>
        </w:rPr>
        <w:t>-</w:t>
      </w:r>
      <w:r w:rsidR="00276ABB">
        <w:rPr>
          <w:rStyle w:val="reference-text"/>
          <w:rFonts w:ascii="Times New Roman" w:eastAsia="Times New Roman" w:hAnsi="Times New Roman" w:cs="Times New Roman"/>
          <w:color w:val="252525"/>
        </w:rPr>
        <w:t xml:space="preserve">. </w:t>
      </w:r>
      <w:r w:rsidR="00792C27">
        <w:rPr>
          <w:rStyle w:val="reference-text"/>
          <w:rFonts w:ascii="Times New Roman" w:eastAsia="Times New Roman" w:hAnsi="Times New Roman" w:cs="Times New Roman"/>
          <w:color w:val="252525"/>
        </w:rPr>
        <w:t>McLuhan siempre reconoció</w:t>
      </w:r>
      <w:r w:rsidR="000F5288">
        <w:rPr>
          <w:rStyle w:val="reference-text"/>
          <w:rFonts w:ascii="Times New Roman" w:eastAsia="Times New Roman" w:hAnsi="Times New Roman" w:cs="Times New Roman"/>
          <w:color w:val="252525"/>
        </w:rPr>
        <w:t xml:space="preserve"> </w:t>
      </w:r>
      <w:r w:rsidR="003445A3" w:rsidRPr="00C167B0">
        <w:rPr>
          <w:rStyle w:val="reference-text"/>
          <w:rFonts w:ascii="Times New Roman" w:eastAsia="Times New Roman" w:hAnsi="Times New Roman" w:cs="Times New Roman"/>
          <w:color w:val="252525"/>
        </w:rPr>
        <w:t xml:space="preserve">la influencia </w:t>
      </w:r>
      <w:r w:rsidR="009B2050">
        <w:rPr>
          <w:rStyle w:val="reference-text"/>
          <w:rFonts w:ascii="Times New Roman" w:eastAsia="Times New Roman" w:hAnsi="Times New Roman" w:cs="Times New Roman"/>
          <w:color w:val="252525"/>
        </w:rPr>
        <w:t>intelectual de</w:t>
      </w:r>
      <w:r w:rsidR="00C71609">
        <w:rPr>
          <w:rStyle w:val="reference-text"/>
          <w:rFonts w:ascii="Times New Roman" w:eastAsia="Times New Roman" w:hAnsi="Times New Roman" w:cs="Times New Roman"/>
          <w:color w:val="252525"/>
        </w:rPr>
        <w:t xml:space="preserve"> </w:t>
      </w:r>
      <w:r w:rsidR="003445A3" w:rsidRPr="00C167B0">
        <w:rPr>
          <w:rStyle w:val="reference-text"/>
          <w:rFonts w:ascii="Times New Roman" w:eastAsia="Times New Roman" w:hAnsi="Times New Roman" w:cs="Times New Roman"/>
          <w:color w:val="252525"/>
        </w:rPr>
        <w:t>Harold Innis.</w:t>
      </w:r>
      <w:r w:rsidR="00F97579">
        <w:rPr>
          <w:rStyle w:val="reference-text"/>
          <w:rFonts w:ascii="Times New Roman" w:eastAsia="Times New Roman" w:hAnsi="Times New Roman" w:cs="Times New Roman"/>
          <w:color w:val="252525"/>
        </w:rPr>
        <w:t xml:space="preserve"> </w:t>
      </w:r>
      <w:r w:rsidR="00644EF7">
        <w:rPr>
          <w:rStyle w:val="reference-text"/>
          <w:rFonts w:ascii="Times New Roman" w:eastAsia="Times New Roman" w:hAnsi="Times New Roman" w:cs="Times New Roman"/>
          <w:color w:val="252525"/>
        </w:rPr>
        <w:t>E</w:t>
      </w:r>
      <w:r w:rsidR="003445A3">
        <w:rPr>
          <w:rStyle w:val="reference-text"/>
          <w:rFonts w:ascii="Times New Roman" w:eastAsia="Times New Roman" w:hAnsi="Times New Roman" w:cs="Times New Roman"/>
          <w:color w:val="252525"/>
        </w:rPr>
        <w:t>n el libro</w:t>
      </w:r>
      <w:r w:rsidR="00FD3300" w:rsidRPr="00FD3300">
        <w:rPr>
          <w:rFonts w:ascii="Times New Roman" w:hAnsi="Times New Roman" w:cs="Times New Roman"/>
          <w:i/>
          <w:lang w:val="es-ES"/>
        </w:rPr>
        <w:t xml:space="preserve"> </w:t>
      </w:r>
      <w:r w:rsidR="00FD3300" w:rsidRPr="003C2988">
        <w:rPr>
          <w:rFonts w:ascii="Times New Roman" w:hAnsi="Times New Roman" w:cs="Times New Roman"/>
          <w:i/>
          <w:lang w:val="es-ES"/>
        </w:rPr>
        <w:t>La Galaxia Gutenberg. Génesis del homo typographicus</w:t>
      </w:r>
      <w:r w:rsidR="003445A3">
        <w:rPr>
          <w:rFonts w:ascii="Times New Roman" w:hAnsi="Times New Roman" w:cs="Times New Roman"/>
          <w:i/>
          <w:lang w:val="es-ES"/>
        </w:rPr>
        <w:t xml:space="preserve">, </w:t>
      </w:r>
      <w:r w:rsidR="003445A3" w:rsidRPr="003C2988">
        <w:rPr>
          <w:rFonts w:ascii="Times New Roman" w:hAnsi="Times New Roman" w:cs="Times New Roman"/>
          <w:lang w:val="es-ES"/>
        </w:rPr>
        <w:t>afirmó</w:t>
      </w:r>
      <w:r w:rsidR="00F97579">
        <w:rPr>
          <w:rFonts w:ascii="Times New Roman" w:hAnsi="Times New Roman" w:cs="Times New Roman"/>
          <w:lang w:val="es-ES"/>
        </w:rPr>
        <w:t xml:space="preserve"> que</w:t>
      </w:r>
      <w:r w:rsidR="00276ABB">
        <w:rPr>
          <w:rFonts w:ascii="Times New Roman" w:hAnsi="Times New Roman" w:cs="Times New Roman"/>
          <w:lang w:val="es-ES"/>
        </w:rPr>
        <w:t xml:space="preserve"> </w:t>
      </w:r>
      <w:r w:rsidR="003445A3">
        <w:rPr>
          <w:rFonts w:ascii="Times New Roman" w:hAnsi="Times New Roman" w:cs="Times New Roman"/>
          <w:lang w:val="es-ES"/>
        </w:rPr>
        <w:t>Innis fue la primera persona que acertó en ver el proceso de cambio como implícito en las formas de la tecnología de los medios</w:t>
      </w:r>
      <w:r w:rsidR="009B78FF">
        <w:rPr>
          <w:rFonts w:ascii="Times New Roman" w:hAnsi="Times New Roman" w:cs="Times New Roman"/>
          <w:lang w:val="es-ES"/>
        </w:rPr>
        <w:t>.</w:t>
      </w:r>
      <w:r w:rsidR="00A64474">
        <w:rPr>
          <w:rFonts w:ascii="Times New Roman" w:hAnsi="Times New Roman" w:cs="Times New Roman"/>
          <w:lang w:val="es-ES"/>
        </w:rPr>
        <w:t xml:space="preserve"> </w:t>
      </w:r>
      <w:r w:rsidR="003445A3" w:rsidRPr="00C167B0">
        <w:rPr>
          <w:rStyle w:val="reference-text"/>
          <w:rFonts w:ascii="Times New Roman" w:eastAsia="Times New Roman" w:hAnsi="Times New Roman" w:cs="Times New Roman"/>
          <w:color w:val="252525"/>
        </w:rPr>
        <w:t xml:space="preserve">Sin embargo, </w:t>
      </w:r>
      <w:r w:rsidR="00D540CF">
        <w:rPr>
          <w:rStyle w:val="reference-text"/>
          <w:rFonts w:ascii="Times New Roman" w:eastAsia="Times New Roman" w:hAnsi="Times New Roman" w:cs="Times New Roman"/>
          <w:color w:val="252525"/>
        </w:rPr>
        <w:t xml:space="preserve">contrario a lo que muchos suponen, </w:t>
      </w:r>
      <w:r w:rsidR="00276ABB">
        <w:rPr>
          <w:rStyle w:val="reference-text"/>
          <w:rFonts w:ascii="Times New Roman" w:eastAsia="Times New Roman" w:hAnsi="Times New Roman" w:cs="Times New Roman"/>
          <w:color w:val="252525"/>
        </w:rPr>
        <w:t xml:space="preserve">no fue Innis </w:t>
      </w:r>
      <w:r w:rsidR="003445A3" w:rsidRPr="00C167B0">
        <w:rPr>
          <w:rStyle w:val="reference-text"/>
          <w:rFonts w:ascii="Times New Roman" w:eastAsia="Times New Roman" w:hAnsi="Times New Roman" w:cs="Times New Roman"/>
          <w:color w:val="252525"/>
        </w:rPr>
        <w:t>el pensador que m</w:t>
      </w:r>
      <w:r w:rsidR="00C71609">
        <w:rPr>
          <w:rStyle w:val="reference-text"/>
          <w:rFonts w:ascii="Times New Roman" w:eastAsia="Times New Roman" w:hAnsi="Times New Roman" w:cs="Times New Roman"/>
          <w:color w:val="252525"/>
        </w:rPr>
        <w:t>ás influyó e</w:t>
      </w:r>
      <w:r w:rsidR="005C6F0F">
        <w:rPr>
          <w:rStyle w:val="reference-text"/>
          <w:rFonts w:ascii="Times New Roman" w:eastAsia="Times New Roman" w:hAnsi="Times New Roman" w:cs="Times New Roman"/>
          <w:color w:val="252525"/>
        </w:rPr>
        <w:t xml:space="preserve">n </w:t>
      </w:r>
      <w:r w:rsidR="000F5288">
        <w:rPr>
          <w:rStyle w:val="reference-text"/>
          <w:rFonts w:ascii="Times New Roman" w:eastAsia="Times New Roman" w:hAnsi="Times New Roman" w:cs="Times New Roman"/>
          <w:color w:val="252525"/>
        </w:rPr>
        <w:t xml:space="preserve">la obra de </w:t>
      </w:r>
      <w:r w:rsidR="008F6319">
        <w:rPr>
          <w:rStyle w:val="reference-text"/>
          <w:rFonts w:ascii="Times New Roman" w:eastAsia="Times New Roman" w:hAnsi="Times New Roman" w:cs="Times New Roman"/>
          <w:color w:val="252525"/>
        </w:rPr>
        <w:t>Marshall McLuhan</w:t>
      </w:r>
      <w:r w:rsidR="0089120A">
        <w:rPr>
          <w:rStyle w:val="reference-text"/>
          <w:rFonts w:ascii="Times New Roman" w:eastAsia="Times New Roman" w:hAnsi="Times New Roman" w:cs="Times New Roman"/>
          <w:color w:val="252525"/>
        </w:rPr>
        <w:t xml:space="preserve"> (</w:t>
      </w:r>
      <w:r w:rsidR="0089120A">
        <w:rPr>
          <w:rFonts w:ascii="Times New Roman" w:hAnsi="Times New Roman"/>
        </w:rPr>
        <w:t>Wolfe 2011)</w:t>
      </w:r>
      <w:r w:rsidR="00792C27">
        <w:rPr>
          <w:rStyle w:val="reference-text"/>
          <w:rFonts w:ascii="Times New Roman" w:eastAsia="Times New Roman" w:hAnsi="Times New Roman" w:cs="Times New Roman"/>
          <w:color w:val="252525"/>
        </w:rPr>
        <w:t>,</w:t>
      </w:r>
      <w:r w:rsidR="005C6F0F">
        <w:rPr>
          <w:rStyle w:val="reference-text"/>
          <w:rFonts w:ascii="Times New Roman" w:eastAsia="Times New Roman" w:hAnsi="Times New Roman" w:cs="Times New Roman"/>
          <w:color w:val="252525"/>
        </w:rPr>
        <w:t xml:space="preserve"> </w:t>
      </w:r>
      <w:r w:rsidR="00C71609">
        <w:rPr>
          <w:rStyle w:val="reference-text"/>
          <w:rFonts w:ascii="Times New Roman" w:eastAsia="Times New Roman" w:hAnsi="Times New Roman" w:cs="Times New Roman"/>
          <w:color w:val="252525"/>
        </w:rPr>
        <w:t xml:space="preserve">sino </w:t>
      </w:r>
      <w:r w:rsidR="003445A3" w:rsidRPr="00C167B0">
        <w:rPr>
          <w:rStyle w:val="reference-text"/>
          <w:rFonts w:ascii="Times New Roman" w:eastAsia="Times New Roman" w:hAnsi="Times New Roman" w:cs="Times New Roman"/>
          <w:color w:val="252525"/>
        </w:rPr>
        <w:t>Pierre Teilhard de Chardin (1991-1955),</w:t>
      </w:r>
      <w:r w:rsidR="003445A3">
        <w:rPr>
          <w:rStyle w:val="Refdenotaalfinal"/>
          <w:rFonts w:ascii="Times New Roman" w:eastAsia="Times New Roman" w:hAnsi="Times New Roman" w:cs="Times New Roman"/>
          <w:color w:val="252525"/>
        </w:rPr>
        <w:endnoteReference w:id="12"/>
      </w:r>
      <w:r w:rsidR="005C6F0F">
        <w:rPr>
          <w:rStyle w:val="reference-text"/>
          <w:rFonts w:ascii="Times New Roman" w:eastAsia="Times New Roman" w:hAnsi="Times New Roman" w:cs="Times New Roman"/>
          <w:color w:val="252525"/>
        </w:rPr>
        <w:t xml:space="preserve"> </w:t>
      </w:r>
      <w:r w:rsidR="003445A3" w:rsidRPr="00C167B0">
        <w:rPr>
          <w:rStyle w:val="reference-text"/>
          <w:rFonts w:ascii="Times New Roman" w:eastAsia="Times New Roman" w:hAnsi="Times New Roman" w:cs="Times New Roman"/>
          <w:color w:val="252525"/>
        </w:rPr>
        <w:t>paleontólogo, filósofo y sacerdote jesuita</w:t>
      </w:r>
      <w:r w:rsidR="003445A3">
        <w:rPr>
          <w:rStyle w:val="reference-text"/>
          <w:rFonts w:ascii="Times New Roman" w:eastAsia="Times New Roman" w:hAnsi="Times New Roman" w:cs="Times New Roman"/>
          <w:color w:val="252525"/>
        </w:rPr>
        <w:t xml:space="preserve"> francés</w:t>
      </w:r>
      <w:r w:rsidR="003445A3" w:rsidRPr="00C167B0">
        <w:rPr>
          <w:rStyle w:val="reference-text"/>
          <w:rFonts w:ascii="Times New Roman" w:eastAsia="Times New Roman" w:hAnsi="Times New Roman" w:cs="Times New Roman"/>
          <w:color w:val="252525"/>
        </w:rPr>
        <w:t xml:space="preserve">. </w:t>
      </w:r>
      <w:r w:rsidR="003445A3">
        <w:rPr>
          <w:rStyle w:val="reference-text"/>
          <w:rFonts w:ascii="Times New Roman" w:eastAsia="Times New Roman" w:hAnsi="Times New Roman" w:cs="Times New Roman"/>
          <w:color w:val="252525"/>
        </w:rPr>
        <w:t xml:space="preserve">Debido a sus </w:t>
      </w:r>
      <w:r w:rsidR="003445A3" w:rsidRPr="00C167B0">
        <w:rPr>
          <w:rStyle w:val="reference-text"/>
          <w:rFonts w:ascii="Times New Roman" w:eastAsia="Times New Roman" w:hAnsi="Times New Roman" w:cs="Times New Roman"/>
          <w:color w:val="252525"/>
        </w:rPr>
        <w:t>avanzadas tesis</w:t>
      </w:r>
      <w:r w:rsidR="00D540CF">
        <w:rPr>
          <w:rStyle w:val="reference-text"/>
          <w:rFonts w:ascii="Times New Roman" w:eastAsia="Times New Roman" w:hAnsi="Times New Roman" w:cs="Times New Roman"/>
          <w:color w:val="252525"/>
        </w:rPr>
        <w:t xml:space="preserve">, por ejemplo, </w:t>
      </w:r>
      <w:r w:rsidR="003445A3" w:rsidRPr="00C167B0">
        <w:rPr>
          <w:rStyle w:val="reference-text"/>
          <w:rFonts w:ascii="Times New Roman" w:eastAsia="Times New Roman" w:hAnsi="Times New Roman" w:cs="Times New Roman"/>
          <w:color w:val="252525"/>
        </w:rPr>
        <w:t xml:space="preserve">su compleja visión de la evolución </w:t>
      </w:r>
      <w:r w:rsidR="003445A3">
        <w:rPr>
          <w:rStyle w:val="reference-text"/>
          <w:rFonts w:ascii="Times New Roman" w:eastAsia="Times New Roman" w:hAnsi="Times New Roman" w:cs="Times New Roman"/>
          <w:color w:val="252525"/>
        </w:rPr>
        <w:t xml:space="preserve">universal </w:t>
      </w:r>
      <w:r w:rsidR="00D540CF">
        <w:rPr>
          <w:rStyle w:val="reference-text"/>
          <w:rFonts w:ascii="Times New Roman" w:eastAsia="Times New Roman" w:hAnsi="Times New Roman" w:cs="Times New Roman"/>
          <w:color w:val="252525"/>
        </w:rPr>
        <w:t>como obra divina</w:t>
      </w:r>
      <w:r w:rsidR="003445A3" w:rsidRPr="00C167B0">
        <w:rPr>
          <w:rStyle w:val="reference-text"/>
          <w:rFonts w:ascii="Times New Roman" w:eastAsia="Times New Roman" w:hAnsi="Times New Roman" w:cs="Times New Roman"/>
          <w:color w:val="252525"/>
        </w:rPr>
        <w:t xml:space="preserve">, </w:t>
      </w:r>
      <w:r w:rsidR="003445A3">
        <w:rPr>
          <w:rStyle w:val="reference-text"/>
          <w:rFonts w:ascii="Times New Roman" w:eastAsia="Times New Roman" w:hAnsi="Times New Roman" w:cs="Times New Roman"/>
          <w:color w:val="252525"/>
        </w:rPr>
        <w:t xml:space="preserve">los textos de </w:t>
      </w:r>
      <w:r w:rsidR="003445A3" w:rsidRPr="00C167B0">
        <w:rPr>
          <w:rStyle w:val="reference-text"/>
          <w:rFonts w:ascii="Times New Roman" w:eastAsia="Times New Roman" w:hAnsi="Times New Roman" w:cs="Times New Roman"/>
          <w:color w:val="252525"/>
        </w:rPr>
        <w:t xml:space="preserve">Teilhard de Chardin </w:t>
      </w:r>
      <w:r w:rsidR="003445A3">
        <w:rPr>
          <w:rStyle w:val="reference-text"/>
          <w:rFonts w:ascii="Times New Roman" w:eastAsia="Times New Roman" w:hAnsi="Times New Roman" w:cs="Times New Roman"/>
          <w:color w:val="252525"/>
        </w:rPr>
        <w:t>fueron categóricamente rechazado</w:t>
      </w:r>
      <w:r w:rsidR="003445A3" w:rsidRPr="00C167B0">
        <w:rPr>
          <w:rStyle w:val="reference-text"/>
          <w:rFonts w:ascii="Times New Roman" w:eastAsia="Times New Roman" w:hAnsi="Times New Roman" w:cs="Times New Roman"/>
          <w:color w:val="252525"/>
        </w:rPr>
        <w:t>s por la Iglesia</w:t>
      </w:r>
      <w:r w:rsidR="009B2050">
        <w:rPr>
          <w:rStyle w:val="reference-text"/>
          <w:rFonts w:ascii="Times New Roman" w:eastAsia="Times New Roman" w:hAnsi="Times New Roman" w:cs="Times New Roman"/>
          <w:color w:val="252525"/>
        </w:rPr>
        <w:t xml:space="preserve"> C</w:t>
      </w:r>
      <w:r w:rsidR="00BC1427">
        <w:rPr>
          <w:rStyle w:val="reference-text"/>
          <w:rFonts w:ascii="Times New Roman" w:eastAsia="Times New Roman" w:hAnsi="Times New Roman" w:cs="Times New Roman"/>
          <w:color w:val="252525"/>
        </w:rPr>
        <w:t>atólica canadiense</w:t>
      </w:r>
      <w:r w:rsidR="003445A3" w:rsidRPr="00C167B0">
        <w:rPr>
          <w:rStyle w:val="reference-text"/>
          <w:rFonts w:ascii="Times New Roman" w:eastAsia="Times New Roman" w:hAnsi="Times New Roman" w:cs="Times New Roman"/>
          <w:color w:val="252525"/>
        </w:rPr>
        <w:t xml:space="preserve">. </w:t>
      </w:r>
      <w:r w:rsidR="003445A3">
        <w:rPr>
          <w:rStyle w:val="reference-text"/>
          <w:rFonts w:ascii="Times New Roman" w:eastAsia="Times New Roman" w:hAnsi="Times New Roman" w:cs="Times New Roman"/>
          <w:color w:val="252525"/>
        </w:rPr>
        <w:t>En 1958</w:t>
      </w:r>
      <w:r w:rsidR="003445A3" w:rsidRPr="00C167B0">
        <w:rPr>
          <w:rFonts w:ascii="Times New Roman" w:hAnsi="Times New Roman" w:cs="Times New Roman"/>
          <w:color w:val="252525"/>
        </w:rPr>
        <w:t xml:space="preserve"> un decreto del Santo Oficio </w:t>
      </w:r>
      <w:r w:rsidR="005C6F0F">
        <w:rPr>
          <w:rFonts w:ascii="Times New Roman" w:hAnsi="Times New Roman" w:cs="Times New Roman"/>
          <w:color w:val="252525"/>
        </w:rPr>
        <w:t xml:space="preserve">inclusive </w:t>
      </w:r>
      <w:r w:rsidR="003445A3" w:rsidRPr="00C167B0">
        <w:rPr>
          <w:rFonts w:ascii="Times New Roman" w:hAnsi="Times New Roman" w:cs="Times New Roman"/>
          <w:color w:val="252525"/>
        </w:rPr>
        <w:t xml:space="preserve">ordenó retirar las obras de </w:t>
      </w:r>
      <w:r w:rsidR="003445A3" w:rsidRPr="00C167B0">
        <w:rPr>
          <w:rFonts w:ascii="Times New Roman" w:eastAsia="Times New Roman" w:hAnsi="Times New Roman" w:cs="Times New Roman"/>
          <w:bCs/>
          <w:color w:val="252525"/>
          <w:shd w:val="clear" w:color="auto" w:fill="FFFFFF"/>
        </w:rPr>
        <w:t>Teilhard de Chardin</w:t>
      </w:r>
      <w:r w:rsidR="003445A3">
        <w:rPr>
          <w:rFonts w:ascii="Times New Roman" w:eastAsia="Times New Roman" w:hAnsi="Times New Roman" w:cs="Times New Roman"/>
          <w:bCs/>
          <w:color w:val="252525"/>
          <w:shd w:val="clear" w:color="auto" w:fill="FFFFFF"/>
        </w:rPr>
        <w:t xml:space="preserve"> </w:t>
      </w:r>
      <w:r w:rsidR="003445A3" w:rsidRPr="00C167B0">
        <w:rPr>
          <w:rFonts w:ascii="Times New Roman" w:hAnsi="Times New Roman" w:cs="Times New Roman"/>
          <w:color w:val="252525"/>
        </w:rPr>
        <w:t>de las bibliotecas de todas las congregaciones</w:t>
      </w:r>
      <w:r w:rsidR="003445A3" w:rsidRPr="00C167B0">
        <w:rPr>
          <w:rFonts w:ascii="Times New Roman" w:eastAsia="Times New Roman" w:hAnsi="Times New Roman" w:cs="Times New Roman"/>
          <w:bCs/>
          <w:color w:val="252525"/>
          <w:shd w:val="clear" w:color="auto" w:fill="FFFFFF"/>
        </w:rPr>
        <w:t>.</w:t>
      </w:r>
      <w:r w:rsidR="003445A3">
        <w:rPr>
          <w:rFonts w:ascii="Times New Roman" w:hAnsi="Times New Roman" w:cs="Times New Roman"/>
          <w:color w:val="252525"/>
        </w:rPr>
        <w:t xml:space="preserve"> Gran parte de su </w:t>
      </w:r>
      <w:r w:rsidR="003445A3" w:rsidRPr="00C167B0">
        <w:rPr>
          <w:rFonts w:ascii="Times New Roman" w:hAnsi="Times New Roman" w:cs="Times New Roman"/>
          <w:color w:val="252525"/>
        </w:rPr>
        <w:t>obra</w:t>
      </w:r>
      <w:r w:rsidR="009B2050">
        <w:rPr>
          <w:rFonts w:ascii="Times New Roman" w:hAnsi="Times New Roman" w:cs="Times New Roman"/>
          <w:color w:val="252525"/>
        </w:rPr>
        <w:t>, trece volúmenes</w:t>
      </w:r>
      <w:r w:rsidR="00BC1427">
        <w:rPr>
          <w:rFonts w:ascii="Times New Roman" w:hAnsi="Times New Roman" w:cs="Times New Roman"/>
          <w:color w:val="252525"/>
        </w:rPr>
        <w:t>,</w:t>
      </w:r>
      <w:r w:rsidR="00644EF7">
        <w:rPr>
          <w:rFonts w:ascii="Times New Roman" w:hAnsi="Times New Roman" w:cs="Times New Roman"/>
          <w:color w:val="252525"/>
        </w:rPr>
        <w:t xml:space="preserve"> </w:t>
      </w:r>
      <w:r w:rsidR="00276ABB">
        <w:rPr>
          <w:rFonts w:ascii="Times New Roman" w:hAnsi="Times New Roman" w:cs="Times New Roman"/>
          <w:color w:val="252525"/>
        </w:rPr>
        <w:t xml:space="preserve">finalmente </w:t>
      </w:r>
      <w:r w:rsidR="00A64474">
        <w:rPr>
          <w:rFonts w:ascii="Times New Roman" w:hAnsi="Times New Roman" w:cs="Times New Roman"/>
          <w:color w:val="252525"/>
        </w:rPr>
        <w:t xml:space="preserve">fue </w:t>
      </w:r>
      <w:r w:rsidR="00913A97">
        <w:rPr>
          <w:rFonts w:ascii="Times New Roman" w:hAnsi="Times New Roman" w:cs="Times New Roman"/>
          <w:color w:val="252525"/>
        </w:rPr>
        <w:t xml:space="preserve">recuperada y </w:t>
      </w:r>
      <w:r w:rsidR="00A64474">
        <w:rPr>
          <w:rFonts w:ascii="Times New Roman" w:hAnsi="Times New Roman" w:cs="Times New Roman"/>
          <w:color w:val="252525"/>
        </w:rPr>
        <w:t>publicada</w:t>
      </w:r>
      <w:r w:rsidR="00335B80">
        <w:rPr>
          <w:rFonts w:ascii="Times New Roman" w:hAnsi="Times New Roman" w:cs="Times New Roman"/>
          <w:color w:val="252525"/>
        </w:rPr>
        <w:t xml:space="preserve"> con carácter póstumo</w:t>
      </w:r>
      <w:r w:rsidR="009B2050">
        <w:rPr>
          <w:rFonts w:ascii="Times New Roman" w:hAnsi="Times New Roman" w:cs="Times New Roman"/>
          <w:color w:val="252525"/>
        </w:rPr>
        <w:t xml:space="preserve"> por Jeanne Mortier</w:t>
      </w:r>
      <w:r w:rsidR="00335B80">
        <w:rPr>
          <w:rFonts w:ascii="Times New Roman" w:hAnsi="Times New Roman" w:cs="Times New Roman"/>
          <w:color w:val="252525"/>
        </w:rPr>
        <w:t xml:space="preserve">. </w:t>
      </w:r>
      <w:r w:rsidR="0089120A">
        <w:rPr>
          <w:rFonts w:ascii="Times New Roman" w:hAnsi="Times New Roman" w:cs="Times New Roman"/>
          <w:color w:val="252525"/>
        </w:rPr>
        <w:t>Tom Wolfe</w:t>
      </w:r>
      <w:r w:rsidR="00BC1427">
        <w:rPr>
          <w:rFonts w:ascii="Times New Roman" w:hAnsi="Times New Roman" w:cs="Times New Roman"/>
          <w:color w:val="252525"/>
        </w:rPr>
        <w:t xml:space="preserve">, </w:t>
      </w:r>
      <w:r w:rsidR="009B2050">
        <w:rPr>
          <w:rFonts w:ascii="Times New Roman" w:hAnsi="Times New Roman" w:cs="Times New Roman"/>
          <w:color w:val="252525"/>
        </w:rPr>
        <w:t xml:space="preserve">considerado el </w:t>
      </w:r>
      <w:r w:rsidR="003445A3">
        <w:rPr>
          <w:rFonts w:ascii="Times New Roman" w:hAnsi="Times New Roman" w:cs="Times New Roman"/>
          <w:color w:val="252525"/>
        </w:rPr>
        <w:t xml:space="preserve">“padre del nuevo periodismo”, en el video </w:t>
      </w:r>
      <w:r w:rsidR="003445A3" w:rsidRPr="009342FB">
        <w:rPr>
          <w:rFonts w:ascii="Times New Roman" w:hAnsi="Times New Roman" w:cs="Times New Roman"/>
          <w:i/>
          <w:color w:val="252525"/>
        </w:rPr>
        <w:t>Introduction</w:t>
      </w:r>
      <w:r w:rsidR="003445A3">
        <w:rPr>
          <w:rFonts w:ascii="Times New Roman" w:hAnsi="Times New Roman" w:cs="Times New Roman"/>
          <w:i/>
          <w:color w:val="252525"/>
        </w:rPr>
        <w:t xml:space="preserve">. Marshall </w:t>
      </w:r>
      <w:r w:rsidR="005C6F0F">
        <w:rPr>
          <w:rFonts w:ascii="Times New Roman" w:hAnsi="Times New Roman" w:cs="Times New Roman"/>
          <w:i/>
          <w:color w:val="252525"/>
        </w:rPr>
        <w:t>McLuhan Speaks. Centennial 2011</w:t>
      </w:r>
      <w:r w:rsidR="0089120A">
        <w:rPr>
          <w:rFonts w:ascii="Times New Roman" w:hAnsi="Times New Roman" w:cs="Times New Roman"/>
          <w:i/>
          <w:color w:val="252525"/>
        </w:rPr>
        <w:t xml:space="preserve">, </w:t>
      </w:r>
      <w:r w:rsidR="005C6F0F" w:rsidRPr="005C6F0F">
        <w:rPr>
          <w:rFonts w:ascii="Times New Roman" w:hAnsi="Times New Roman" w:cs="Times New Roman"/>
          <w:color w:val="252525"/>
        </w:rPr>
        <w:t xml:space="preserve">en castellano: </w:t>
      </w:r>
      <w:r w:rsidR="005C6F0F">
        <w:rPr>
          <w:rFonts w:ascii="Times New Roman" w:hAnsi="Times New Roman" w:cs="Times New Roman"/>
          <w:color w:val="252525"/>
        </w:rPr>
        <w:t>Introducció</w:t>
      </w:r>
      <w:r w:rsidR="005C6F0F" w:rsidRPr="005C6F0F">
        <w:rPr>
          <w:rFonts w:ascii="Times New Roman" w:hAnsi="Times New Roman" w:cs="Times New Roman"/>
          <w:color w:val="252525"/>
        </w:rPr>
        <w:t>n</w:t>
      </w:r>
      <w:r w:rsidR="005C6F0F">
        <w:rPr>
          <w:rFonts w:ascii="Times New Roman" w:hAnsi="Times New Roman" w:cs="Times New Roman"/>
          <w:color w:val="252525"/>
        </w:rPr>
        <w:t>. Marshall McLuhan habla. Centenario</w:t>
      </w:r>
      <w:r w:rsidR="005C6F0F" w:rsidRPr="005C6F0F">
        <w:rPr>
          <w:rFonts w:ascii="Times New Roman" w:hAnsi="Times New Roman" w:cs="Times New Roman"/>
          <w:color w:val="252525"/>
        </w:rPr>
        <w:t xml:space="preserve"> 2011</w:t>
      </w:r>
      <w:r w:rsidR="0089120A">
        <w:rPr>
          <w:rFonts w:ascii="Times New Roman" w:hAnsi="Times New Roman" w:cs="Times New Roman"/>
          <w:color w:val="252525"/>
        </w:rPr>
        <w:t>;</w:t>
      </w:r>
      <w:r w:rsidR="003445A3">
        <w:rPr>
          <w:rStyle w:val="Refdenotaalfinal"/>
          <w:rFonts w:ascii="Times New Roman" w:hAnsi="Times New Roman" w:cs="Times New Roman"/>
          <w:color w:val="252525"/>
        </w:rPr>
        <w:endnoteReference w:id="13"/>
      </w:r>
      <w:r w:rsidR="003445A3">
        <w:rPr>
          <w:rFonts w:ascii="Times New Roman" w:hAnsi="Times New Roman" w:cs="Times New Roman"/>
          <w:color w:val="252525"/>
        </w:rPr>
        <w:t xml:space="preserve"> sostiene que </w:t>
      </w:r>
      <w:r w:rsidR="003445A3" w:rsidRPr="00C167B0">
        <w:rPr>
          <w:rFonts w:ascii="Times New Roman" w:eastAsia="Times New Roman" w:hAnsi="Times New Roman" w:cs="Times New Roman"/>
          <w:bCs/>
          <w:color w:val="252525"/>
          <w:shd w:val="clear" w:color="auto" w:fill="FFFFFF"/>
        </w:rPr>
        <w:t>de Chardin</w:t>
      </w:r>
      <w:r w:rsidR="003445A3">
        <w:rPr>
          <w:rFonts w:ascii="Times New Roman" w:eastAsia="Times New Roman" w:hAnsi="Times New Roman" w:cs="Times New Roman"/>
          <w:bCs/>
          <w:color w:val="252525"/>
          <w:shd w:val="clear" w:color="auto" w:fill="FFFFFF"/>
        </w:rPr>
        <w:t xml:space="preserve"> fue el pensador que más influyó en McLuhan. </w:t>
      </w:r>
    </w:p>
    <w:p w14:paraId="3E8B33B7" w14:textId="77777777" w:rsidR="00555F04" w:rsidRDefault="00555F04" w:rsidP="003445A3">
      <w:pPr>
        <w:spacing w:line="360" w:lineRule="auto"/>
        <w:jc w:val="both"/>
        <w:rPr>
          <w:rFonts w:ascii="Times New Roman" w:eastAsia="Times New Roman" w:hAnsi="Times New Roman" w:cs="Times New Roman"/>
          <w:bCs/>
          <w:color w:val="252525"/>
          <w:shd w:val="clear" w:color="auto" w:fill="FFFFFF"/>
        </w:rPr>
      </w:pPr>
    </w:p>
    <w:p w14:paraId="24753424" w14:textId="10AC5E57" w:rsidR="005C6F0F" w:rsidRPr="00555F04" w:rsidRDefault="000F5288" w:rsidP="003445A3">
      <w:pPr>
        <w:spacing w:line="360" w:lineRule="auto"/>
        <w:jc w:val="both"/>
        <w:rPr>
          <w:rFonts w:ascii="Times New Roman" w:eastAsia="Times New Roman" w:hAnsi="Times New Roman" w:cs="Times New Roman"/>
          <w:color w:val="252525"/>
        </w:rPr>
      </w:pPr>
      <w:r>
        <w:rPr>
          <w:rFonts w:ascii="Times New Roman" w:eastAsia="Times New Roman" w:hAnsi="Times New Roman" w:cs="Times New Roman"/>
          <w:bCs/>
          <w:color w:val="252525"/>
          <w:shd w:val="clear" w:color="auto" w:fill="FFFFFF"/>
        </w:rPr>
        <w:t xml:space="preserve">¿Por qué </w:t>
      </w:r>
      <w:r w:rsidR="005C6F0F">
        <w:rPr>
          <w:rFonts w:ascii="Times New Roman" w:eastAsia="Times New Roman" w:hAnsi="Times New Roman" w:cs="Times New Roman"/>
          <w:bCs/>
          <w:color w:val="252525"/>
          <w:shd w:val="clear" w:color="auto" w:fill="FFFFFF"/>
        </w:rPr>
        <w:t xml:space="preserve">McLuhan no reconoció públicamente la </w:t>
      </w:r>
      <w:r w:rsidR="00276ABB">
        <w:rPr>
          <w:rFonts w:ascii="Times New Roman" w:eastAsia="Times New Roman" w:hAnsi="Times New Roman" w:cs="Times New Roman"/>
          <w:bCs/>
          <w:color w:val="252525"/>
          <w:shd w:val="clear" w:color="auto" w:fill="FFFFFF"/>
        </w:rPr>
        <w:t xml:space="preserve">influencia intelectual </w:t>
      </w:r>
      <w:r>
        <w:rPr>
          <w:rFonts w:ascii="Times New Roman" w:eastAsia="Times New Roman" w:hAnsi="Times New Roman" w:cs="Times New Roman"/>
          <w:bCs/>
          <w:color w:val="252525"/>
          <w:shd w:val="clear" w:color="auto" w:fill="FFFFFF"/>
        </w:rPr>
        <w:t>de</w:t>
      </w:r>
      <w:r w:rsidR="00EE2C9A" w:rsidRPr="00C167B0">
        <w:rPr>
          <w:rFonts w:ascii="Times New Roman" w:eastAsia="Times New Roman" w:hAnsi="Times New Roman" w:cs="Times New Roman"/>
          <w:bCs/>
          <w:color w:val="252525"/>
          <w:shd w:val="clear" w:color="auto" w:fill="FFFFFF"/>
        </w:rPr>
        <w:t xml:space="preserve"> Chardin</w:t>
      </w:r>
      <w:r w:rsidR="00F33063">
        <w:rPr>
          <w:rFonts w:ascii="Times New Roman" w:eastAsia="Times New Roman" w:hAnsi="Times New Roman" w:cs="Times New Roman"/>
          <w:bCs/>
          <w:color w:val="252525"/>
          <w:shd w:val="clear" w:color="auto" w:fill="FFFFFF"/>
        </w:rPr>
        <w:t xml:space="preserve"> como sí reconoció en cambio el legado de Innis</w:t>
      </w:r>
      <w:r w:rsidR="00EE2C9A">
        <w:rPr>
          <w:rFonts w:ascii="Times New Roman" w:eastAsia="Times New Roman" w:hAnsi="Times New Roman" w:cs="Times New Roman"/>
          <w:bCs/>
          <w:color w:val="252525"/>
          <w:shd w:val="clear" w:color="auto" w:fill="FFFFFF"/>
        </w:rPr>
        <w:t xml:space="preserve">? </w:t>
      </w:r>
      <w:r w:rsidR="00BC1427">
        <w:rPr>
          <w:rFonts w:ascii="Times New Roman" w:eastAsia="Times New Roman" w:hAnsi="Times New Roman" w:cs="Times New Roman"/>
          <w:bCs/>
          <w:color w:val="252525"/>
          <w:shd w:val="clear" w:color="auto" w:fill="FFFFFF"/>
        </w:rPr>
        <w:t>Debem</w:t>
      </w:r>
      <w:r w:rsidR="00080221">
        <w:rPr>
          <w:rFonts w:ascii="Times New Roman" w:eastAsia="Times New Roman" w:hAnsi="Times New Roman" w:cs="Times New Roman"/>
          <w:bCs/>
          <w:color w:val="252525"/>
          <w:shd w:val="clear" w:color="auto" w:fill="FFFFFF"/>
        </w:rPr>
        <w:t>os tener presente que</w:t>
      </w:r>
      <w:r w:rsidR="00CC3CEF">
        <w:rPr>
          <w:rFonts w:ascii="Times New Roman" w:eastAsia="Times New Roman" w:hAnsi="Times New Roman" w:cs="Times New Roman"/>
          <w:bCs/>
          <w:color w:val="252525"/>
          <w:shd w:val="clear" w:color="auto" w:fill="FFFFFF"/>
        </w:rPr>
        <w:t xml:space="preserve"> </w:t>
      </w:r>
      <w:r w:rsidR="00A64474">
        <w:rPr>
          <w:rFonts w:ascii="Times New Roman" w:eastAsia="Times New Roman" w:hAnsi="Times New Roman" w:cs="Times New Roman"/>
          <w:bCs/>
          <w:color w:val="252525"/>
          <w:shd w:val="clear" w:color="auto" w:fill="FFFFFF"/>
        </w:rPr>
        <w:t>los padr</w:t>
      </w:r>
      <w:r w:rsidR="00E4699C">
        <w:rPr>
          <w:rFonts w:ascii="Times New Roman" w:eastAsia="Times New Roman" w:hAnsi="Times New Roman" w:cs="Times New Roman"/>
          <w:bCs/>
          <w:color w:val="252525"/>
          <w:shd w:val="clear" w:color="auto" w:fill="FFFFFF"/>
        </w:rPr>
        <w:t>es de</w:t>
      </w:r>
      <w:r w:rsidR="004174B3">
        <w:rPr>
          <w:rFonts w:ascii="Times New Roman" w:eastAsia="Times New Roman" w:hAnsi="Times New Roman" w:cs="Times New Roman"/>
          <w:bCs/>
          <w:color w:val="252525"/>
          <w:shd w:val="clear" w:color="auto" w:fill="FFFFFF"/>
        </w:rPr>
        <w:t xml:space="preserve"> McLuhan profesaron el protestantismo</w:t>
      </w:r>
      <w:r w:rsidR="009B2050">
        <w:rPr>
          <w:rFonts w:ascii="Times New Roman" w:eastAsia="Times New Roman" w:hAnsi="Times New Roman" w:cs="Times New Roman"/>
          <w:bCs/>
          <w:color w:val="252525"/>
          <w:shd w:val="clear" w:color="auto" w:fill="FFFFFF"/>
        </w:rPr>
        <w:t>.</w:t>
      </w:r>
      <w:r w:rsidR="00555F04">
        <w:rPr>
          <w:rFonts w:ascii="Times New Roman" w:eastAsia="Times New Roman" w:hAnsi="Times New Roman" w:cs="Times New Roman"/>
          <w:bCs/>
          <w:color w:val="252525"/>
          <w:shd w:val="clear" w:color="auto" w:fill="FFFFFF"/>
        </w:rPr>
        <w:t xml:space="preserve"> </w:t>
      </w:r>
      <w:r w:rsidR="004174B3">
        <w:rPr>
          <w:rFonts w:ascii="Times New Roman" w:eastAsia="Times New Roman" w:hAnsi="Times New Roman" w:cs="Times New Roman"/>
          <w:bCs/>
          <w:color w:val="252525"/>
          <w:shd w:val="clear" w:color="auto" w:fill="FFFFFF"/>
        </w:rPr>
        <w:t xml:space="preserve">Marshall </w:t>
      </w:r>
      <w:r w:rsidR="00555F04">
        <w:rPr>
          <w:rFonts w:ascii="Times New Roman" w:eastAsia="Times New Roman" w:hAnsi="Times New Roman" w:cs="Times New Roman"/>
          <w:bCs/>
          <w:color w:val="252525"/>
          <w:shd w:val="clear" w:color="auto" w:fill="FFFFFF"/>
        </w:rPr>
        <w:t xml:space="preserve">decidió </w:t>
      </w:r>
      <w:r w:rsidR="00EE2C9A">
        <w:rPr>
          <w:rFonts w:ascii="Times New Roman" w:eastAsia="Times New Roman" w:hAnsi="Times New Roman" w:cs="Times New Roman"/>
          <w:bCs/>
          <w:color w:val="252525"/>
          <w:shd w:val="clear" w:color="auto" w:fill="FFFFFF"/>
        </w:rPr>
        <w:t xml:space="preserve">convertirse </w:t>
      </w:r>
      <w:r w:rsidR="004174B3">
        <w:rPr>
          <w:rFonts w:ascii="Times New Roman" w:eastAsia="Times New Roman" w:hAnsi="Times New Roman" w:cs="Times New Roman"/>
          <w:color w:val="252525"/>
        </w:rPr>
        <w:t>al catolicismo</w:t>
      </w:r>
      <w:r w:rsidR="009B2050">
        <w:rPr>
          <w:rFonts w:ascii="Times New Roman" w:eastAsia="Times New Roman" w:hAnsi="Times New Roman" w:cs="Times New Roman"/>
          <w:color w:val="252525"/>
        </w:rPr>
        <w:t xml:space="preserve">, en 1937 (Coupland 2009). McLuhan no fue un converso oportunista. </w:t>
      </w:r>
      <w:r w:rsidR="00372B3A">
        <w:rPr>
          <w:rFonts w:ascii="Times New Roman" w:eastAsia="Times New Roman" w:hAnsi="Times New Roman" w:cs="Times New Roman"/>
          <w:color w:val="252525"/>
        </w:rPr>
        <w:t>Se convirtió al catolicismo antes de dictar clase en la Universidad de St Louis –jesuita-, y t</w:t>
      </w:r>
      <w:r w:rsidR="009B2050">
        <w:rPr>
          <w:rFonts w:ascii="Times New Roman" w:eastAsia="Times New Roman" w:hAnsi="Times New Roman" w:cs="Times New Roman"/>
          <w:color w:val="252525"/>
        </w:rPr>
        <w:t>omó su fe católica muy en serio</w:t>
      </w:r>
      <w:r w:rsidR="00372B3A">
        <w:rPr>
          <w:rFonts w:ascii="Times New Roman" w:eastAsia="Times New Roman" w:hAnsi="Times New Roman" w:cs="Times New Roman"/>
          <w:color w:val="252525"/>
        </w:rPr>
        <w:t xml:space="preserve"> (Wolfe 2011)</w:t>
      </w:r>
      <w:r w:rsidR="009B2050">
        <w:rPr>
          <w:rFonts w:ascii="Times New Roman" w:eastAsia="Times New Roman" w:hAnsi="Times New Roman" w:cs="Times New Roman"/>
          <w:color w:val="252525"/>
        </w:rPr>
        <w:t xml:space="preserve">. </w:t>
      </w:r>
      <w:r w:rsidR="009B2050">
        <w:rPr>
          <w:rStyle w:val="reference-text"/>
          <w:rFonts w:ascii="Times New Roman" w:eastAsia="Times New Roman" w:hAnsi="Times New Roman" w:cs="Times New Roman"/>
          <w:color w:val="252525"/>
        </w:rPr>
        <w:t xml:space="preserve">En sus últimos años de vida inclusive asistía a misa y comulgaba todos los días (Coupland 2009). </w:t>
      </w:r>
      <w:r w:rsidR="00372B3A">
        <w:rPr>
          <w:rStyle w:val="reference-text"/>
          <w:rFonts w:ascii="Times New Roman" w:eastAsia="Times New Roman" w:hAnsi="Times New Roman" w:cs="Times New Roman"/>
          <w:color w:val="252525"/>
        </w:rPr>
        <w:t>Particularmente un libro ofrece un fiel reflejo de la religiosidad de McLuhan (</w:t>
      </w:r>
      <w:r w:rsidR="00372B3A" w:rsidRPr="0098717A">
        <w:rPr>
          <w:rFonts w:ascii="Times New Roman" w:hAnsi="Times New Roman" w:cs="Times New Roman"/>
          <w:i/>
          <w:lang w:val="es-ES"/>
        </w:rPr>
        <w:t xml:space="preserve">The medium and the light. Reflections on </w:t>
      </w:r>
      <w:r w:rsidR="00372B3A">
        <w:rPr>
          <w:rFonts w:ascii="Times New Roman" w:hAnsi="Times New Roman" w:cs="Times New Roman"/>
          <w:i/>
          <w:lang w:val="es-ES"/>
        </w:rPr>
        <w:t xml:space="preserve">religión, </w:t>
      </w:r>
      <w:r w:rsidR="00372B3A" w:rsidRPr="00372B3A">
        <w:rPr>
          <w:rFonts w:ascii="Times New Roman" w:hAnsi="Times New Roman" w:cs="Times New Roman"/>
          <w:lang w:val="es-ES"/>
        </w:rPr>
        <w:t>1999).</w:t>
      </w:r>
      <w:r w:rsidR="00372B3A">
        <w:rPr>
          <w:rStyle w:val="reference-text"/>
          <w:rFonts w:ascii="Times New Roman" w:eastAsia="Times New Roman" w:hAnsi="Times New Roman" w:cs="Times New Roman"/>
          <w:color w:val="252525"/>
        </w:rPr>
        <w:t xml:space="preserve"> </w:t>
      </w:r>
      <w:r w:rsidR="009B2050">
        <w:rPr>
          <w:rFonts w:ascii="Times New Roman" w:eastAsia="Times New Roman" w:hAnsi="Times New Roman" w:cs="Times New Roman"/>
          <w:color w:val="252525"/>
        </w:rPr>
        <w:t>A</w:t>
      </w:r>
      <w:r w:rsidR="00EE2C9A">
        <w:rPr>
          <w:rFonts w:ascii="Times New Roman" w:eastAsia="Times New Roman" w:hAnsi="Times New Roman" w:cs="Times New Roman"/>
          <w:color w:val="252525"/>
        </w:rPr>
        <w:t xml:space="preserve">l instalarse en la </w:t>
      </w:r>
      <w:r w:rsidR="00EE2C9A">
        <w:rPr>
          <w:rStyle w:val="reference-text"/>
          <w:rFonts w:ascii="Times New Roman" w:eastAsia="Times New Roman" w:hAnsi="Times New Roman" w:cs="Times New Roman"/>
          <w:color w:val="252525"/>
        </w:rPr>
        <w:t>Universidad de Toronto</w:t>
      </w:r>
      <w:r w:rsidR="00372B3A">
        <w:rPr>
          <w:rStyle w:val="reference-text"/>
          <w:rFonts w:ascii="Times New Roman" w:eastAsia="Times New Roman" w:hAnsi="Times New Roman" w:cs="Times New Roman"/>
          <w:color w:val="252525"/>
        </w:rPr>
        <w:t>, también propiedad de</w:t>
      </w:r>
      <w:r w:rsidR="00335B80">
        <w:rPr>
          <w:rStyle w:val="reference-text"/>
          <w:rFonts w:ascii="Times New Roman" w:eastAsia="Times New Roman" w:hAnsi="Times New Roman" w:cs="Times New Roman"/>
          <w:color w:val="252525"/>
        </w:rPr>
        <w:t xml:space="preserve"> la Compañía de Jesús,</w:t>
      </w:r>
      <w:r w:rsidR="00080221">
        <w:rPr>
          <w:rStyle w:val="reference-text"/>
          <w:rFonts w:ascii="Times New Roman" w:eastAsia="Times New Roman" w:hAnsi="Times New Roman" w:cs="Times New Roman"/>
          <w:color w:val="252525"/>
        </w:rPr>
        <w:t xml:space="preserve"> </w:t>
      </w:r>
      <w:r w:rsidR="00372B3A">
        <w:rPr>
          <w:rStyle w:val="reference-text"/>
          <w:rFonts w:ascii="Times New Roman" w:eastAsia="Times New Roman" w:hAnsi="Times New Roman" w:cs="Times New Roman"/>
          <w:color w:val="252525"/>
        </w:rPr>
        <w:t xml:space="preserve">McLuhan rápidamente </w:t>
      </w:r>
      <w:r w:rsidR="004174B3">
        <w:rPr>
          <w:rStyle w:val="reference-text"/>
          <w:rFonts w:ascii="Times New Roman" w:eastAsia="Times New Roman" w:hAnsi="Times New Roman" w:cs="Times New Roman"/>
          <w:color w:val="252525"/>
        </w:rPr>
        <w:t xml:space="preserve">advirtió </w:t>
      </w:r>
      <w:r w:rsidR="00372B3A">
        <w:rPr>
          <w:rStyle w:val="reference-text"/>
          <w:rFonts w:ascii="Times New Roman" w:eastAsia="Times New Roman" w:hAnsi="Times New Roman" w:cs="Times New Roman"/>
          <w:color w:val="252525"/>
        </w:rPr>
        <w:t>la animadversión que</w:t>
      </w:r>
      <w:r w:rsidR="00E4699C">
        <w:rPr>
          <w:rStyle w:val="reference-text"/>
          <w:rFonts w:ascii="Times New Roman" w:eastAsia="Times New Roman" w:hAnsi="Times New Roman" w:cs="Times New Roman"/>
          <w:color w:val="252525"/>
        </w:rPr>
        <w:t xml:space="preserve"> prevalecía hacia de Chardin.</w:t>
      </w:r>
      <w:r w:rsidR="00EE2C9A">
        <w:rPr>
          <w:rStyle w:val="reference-text"/>
          <w:rFonts w:ascii="Times New Roman" w:eastAsia="Times New Roman" w:hAnsi="Times New Roman" w:cs="Times New Roman"/>
          <w:color w:val="252525"/>
        </w:rPr>
        <w:t xml:space="preserve"> En el libro </w:t>
      </w:r>
      <w:r w:rsidR="00EE2C9A">
        <w:rPr>
          <w:rStyle w:val="reference-text"/>
          <w:rFonts w:ascii="Times New Roman" w:eastAsia="Times New Roman" w:hAnsi="Times New Roman" w:cs="Times New Roman"/>
          <w:i/>
          <w:color w:val="252525"/>
        </w:rPr>
        <w:t>Marshall McLuhan, d</w:t>
      </w:r>
      <w:r w:rsidR="00EE2C9A" w:rsidRPr="003C2988">
        <w:rPr>
          <w:rStyle w:val="reference-text"/>
          <w:rFonts w:ascii="Times New Roman" w:eastAsia="Times New Roman" w:hAnsi="Times New Roman" w:cs="Times New Roman"/>
          <w:i/>
          <w:color w:val="252525"/>
        </w:rPr>
        <w:t>e la Torre de control a la torre de marfil</w:t>
      </w:r>
      <w:r w:rsidR="00EE2C9A" w:rsidRPr="00080221">
        <w:rPr>
          <w:rStyle w:val="Refdenotaalfinal"/>
          <w:rFonts w:ascii="Times New Roman" w:eastAsia="Times New Roman" w:hAnsi="Times New Roman" w:cs="Times New Roman"/>
          <w:color w:val="252525"/>
        </w:rPr>
        <w:endnoteReference w:id="14"/>
      </w:r>
      <w:r w:rsidR="008D40AA">
        <w:rPr>
          <w:rStyle w:val="reference-text"/>
          <w:rFonts w:ascii="Times New Roman" w:eastAsia="Times New Roman" w:hAnsi="Times New Roman" w:cs="Times New Roman"/>
          <w:i/>
          <w:color w:val="252525"/>
        </w:rPr>
        <w:t>,</w:t>
      </w:r>
      <w:r w:rsidR="008D40AA">
        <w:rPr>
          <w:rStyle w:val="reference-text"/>
          <w:rFonts w:ascii="Times New Roman" w:eastAsia="Times New Roman" w:hAnsi="Times New Roman" w:cs="Times New Roman"/>
          <w:color w:val="252525"/>
        </w:rPr>
        <w:t xml:space="preserve"> </w:t>
      </w:r>
      <w:r w:rsidR="00E4699C" w:rsidRPr="00E4699C">
        <w:rPr>
          <w:rStyle w:val="reference-text"/>
          <w:rFonts w:ascii="Times New Roman" w:eastAsia="Times New Roman" w:hAnsi="Times New Roman" w:cs="Times New Roman"/>
          <w:color w:val="252525"/>
        </w:rPr>
        <w:t>sin duda alguna el mejor texto biográfico</w:t>
      </w:r>
      <w:r w:rsidR="008D40AA">
        <w:rPr>
          <w:rStyle w:val="reference-text"/>
          <w:rFonts w:ascii="Times New Roman" w:eastAsia="Times New Roman" w:hAnsi="Times New Roman" w:cs="Times New Roman"/>
          <w:color w:val="252525"/>
        </w:rPr>
        <w:t xml:space="preserve"> de McLuhan escrito en</w:t>
      </w:r>
      <w:r w:rsidR="009B2050">
        <w:rPr>
          <w:rStyle w:val="reference-text"/>
          <w:rFonts w:ascii="Times New Roman" w:eastAsia="Times New Roman" w:hAnsi="Times New Roman" w:cs="Times New Roman"/>
          <w:color w:val="252525"/>
        </w:rPr>
        <w:t xml:space="preserve"> castellano</w:t>
      </w:r>
      <w:r w:rsidR="00E4699C" w:rsidRPr="00E4699C">
        <w:rPr>
          <w:rStyle w:val="reference-text"/>
          <w:rFonts w:ascii="Times New Roman" w:eastAsia="Times New Roman" w:hAnsi="Times New Roman" w:cs="Times New Roman"/>
          <w:color w:val="252525"/>
        </w:rPr>
        <w:t>,</w:t>
      </w:r>
      <w:r w:rsidR="00EE2C9A" w:rsidRPr="00080221">
        <w:rPr>
          <w:rStyle w:val="reference-text"/>
          <w:rFonts w:ascii="Times New Roman" w:eastAsia="Times New Roman" w:hAnsi="Times New Roman" w:cs="Times New Roman"/>
          <w:color w:val="252525"/>
        </w:rPr>
        <w:t xml:space="preserve"> </w:t>
      </w:r>
      <w:r w:rsidR="00372B3A">
        <w:rPr>
          <w:rStyle w:val="reference-text"/>
          <w:rFonts w:ascii="Times New Roman" w:eastAsia="Times New Roman" w:hAnsi="Times New Roman" w:cs="Times New Roman"/>
          <w:color w:val="252525"/>
        </w:rPr>
        <w:t xml:space="preserve">dos destacados investigadores mexicanos, </w:t>
      </w:r>
      <w:r w:rsidR="00EE2C9A">
        <w:rPr>
          <w:rStyle w:val="reference-text"/>
          <w:rFonts w:ascii="Times New Roman" w:eastAsia="Times New Roman" w:hAnsi="Times New Roman" w:cs="Times New Roman"/>
          <w:color w:val="252525"/>
        </w:rPr>
        <w:t>Carlos Fernández Collado y Roberto Hernández Sam</w:t>
      </w:r>
      <w:r>
        <w:rPr>
          <w:rStyle w:val="reference-text"/>
          <w:rFonts w:ascii="Times New Roman" w:eastAsia="Times New Roman" w:hAnsi="Times New Roman" w:cs="Times New Roman"/>
          <w:color w:val="252525"/>
        </w:rPr>
        <w:t>pi</w:t>
      </w:r>
      <w:r w:rsidR="00E4699C">
        <w:rPr>
          <w:rStyle w:val="reference-text"/>
          <w:rFonts w:ascii="Times New Roman" w:eastAsia="Times New Roman" w:hAnsi="Times New Roman" w:cs="Times New Roman"/>
          <w:color w:val="252525"/>
        </w:rPr>
        <w:t>eri</w:t>
      </w:r>
      <w:r w:rsidR="00372B3A">
        <w:rPr>
          <w:rStyle w:val="reference-text"/>
          <w:rFonts w:ascii="Times New Roman" w:eastAsia="Times New Roman" w:hAnsi="Times New Roman" w:cs="Times New Roman"/>
          <w:color w:val="252525"/>
        </w:rPr>
        <w:t>,</w:t>
      </w:r>
      <w:r w:rsidR="00E4699C">
        <w:rPr>
          <w:rStyle w:val="reference-text"/>
          <w:rFonts w:ascii="Times New Roman" w:eastAsia="Times New Roman" w:hAnsi="Times New Roman" w:cs="Times New Roman"/>
          <w:color w:val="252525"/>
        </w:rPr>
        <w:t xml:space="preserve"> describieron</w:t>
      </w:r>
      <w:r w:rsidR="00080221">
        <w:rPr>
          <w:rStyle w:val="reference-text"/>
          <w:rFonts w:ascii="Times New Roman" w:eastAsia="Times New Roman" w:hAnsi="Times New Roman" w:cs="Times New Roman"/>
          <w:color w:val="252525"/>
        </w:rPr>
        <w:t xml:space="preserve"> </w:t>
      </w:r>
      <w:r w:rsidR="00555F04">
        <w:rPr>
          <w:rStyle w:val="reference-text"/>
          <w:rFonts w:ascii="Times New Roman" w:eastAsia="Times New Roman" w:hAnsi="Times New Roman" w:cs="Times New Roman"/>
          <w:color w:val="252525"/>
        </w:rPr>
        <w:t xml:space="preserve">así </w:t>
      </w:r>
      <w:r w:rsidR="00080221">
        <w:rPr>
          <w:rStyle w:val="reference-text"/>
          <w:rFonts w:ascii="Times New Roman" w:eastAsia="Times New Roman" w:hAnsi="Times New Roman" w:cs="Times New Roman"/>
          <w:color w:val="252525"/>
        </w:rPr>
        <w:t xml:space="preserve">el panorama que enfrentó </w:t>
      </w:r>
      <w:r w:rsidR="00EE2C9A">
        <w:rPr>
          <w:rStyle w:val="reference-text"/>
          <w:rFonts w:ascii="Times New Roman" w:eastAsia="Times New Roman" w:hAnsi="Times New Roman" w:cs="Times New Roman"/>
          <w:color w:val="252525"/>
        </w:rPr>
        <w:t>McLuhan al ll</w:t>
      </w:r>
      <w:r>
        <w:rPr>
          <w:rStyle w:val="reference-text"/>
          <w:rFonts w:ascii="Times New Roman" w:eastAsia="Times New Roman" w:hAnsi="Times New Roman" w:cs="Times New Roman"/>
          <w:color w:val="252525"/>
        </w:rPr>
        <w:t>egar al Saint Michael´s College</w:t>
      </w:r>
      <w:r w:rsidR="009B2050">
        <w:rPr>
          <w:rStyle w:val="reference-text"/>
          <w:rFonts w:ascii="Times New Roman" w:eastAsia="Times New Roman" w:hAnsi="Times New Roman" w:cs="Times New Roman"/>
          <w:color w:val="252525"/>
        </w:rPr>
        <w:t>, en la Universidad de Toronto</w:t>
      </w:r>
      <w:r w:rsidR="00840306">
        <w:rPr>
          <w:rStyle w:val="reference-text"/>
          <w:rFonts w:ascii="Times New Roman" w:eastAsia="Times New Roman" w:hAnsi="Times New Roman" w:cs="Times New Roman"/>
          <w:color w:val="252525"/>
        </w:rPr>
        <w:t xml:space="preserve">. Ello </w:t>
      </w:r>
      <w:r w:rsidR="00372B3A">
        <w:rPr>
          <w:rStyle w:val="reference-text"/>
          <w:rFonts w:ascii="Times New Roman" w:eastAsia="Times New Roman" w:hAnsi="Times New Roman" w:cs="Times New Roman"/>
          <w:color w:val="252525"/>
        </w:rPr>
        <w:t xml:space="preserve">nos </w:t>
      </w:r>
      <w:r w:rsidR="00840306">
        <w:rPr>
          <w:rStyle w:val="reference-text"/>
          <w:rFonts w:ascii="Times New Roman" w:eastAsia="Times New Roman" w:hAnsi="Times New Roman" w:cs="Times New Roman"/>
          <w:color w:val="252525"/>
        </w:rPr>
        <w:t xml:space="preserve">permite comprender </w:t>
      </w:r>
      <w:r w:rsidR="00080221">
        <w:rPr>
          <w:rStyle w:val="reference-text"/>
          <w:rFonts w:ascii="Times New Roman" w:eastAsia="Times New Roman" w:hAnsi="Times New Roman" w:cs="Times New Roman"/>
          <w:color w:val="252525"/>
        </w:rPr>
        <w:t>las razones d</w:t>
      </w:r>
      <w:r w:rsidR="00840306">
        <w:rPr>
          <w:rStyle w:val="reference-text"/>
          <w:rFonts w:ascii="Times New Roman" w:eastAsia="Times New Roman" w:hAnsi="Times New Roman" w:cs="Times New Roman"/>
          <w:color w:val="252525"/>
        </w:rPr>
        <w:t xml:space="preserve">el </w:t>
      </w:r>
      <w:r w:rsidR="00840306" w:rsidRPr="00E4699C">
        <w:rPr>
          <w:rStyle w:val="reference-text"/>
          <w:rFonts w:ascii="Times New Roman" w:eastAsia="Times New Roman" w:hAnsi="Times New Roman" w:cs="Times New Roman"/>
          <w:b/>
          <w:color w:val="252525"/>
        </w:rPr>
        <w:t>silen</w:t>
      </w:r>
      <w:r w:rsidR="00555F04" w:rsidRPr="00E4699C">
        <w:rPr>
          <w:rStyle w:val="reference-text"/>
          <w:rFonts w:ascii="Times New Roman" w:eastAsia="Times New Roman" w:hAnsi="Times New Roman" w:cs="Times New Roman"/>
          <w:b/>
          <w:color w:val="252525"/>
        </w:rPr>
        <w:t xml:space="preserve">cioso </w:t>
      </w:r>
      <w:r w:rsidR="00555F04">
        <w:rPr>
          <w:rStyle w:val="reference-text"/>
          <w:rFonts w:ascii="Times New Roman" w:eastAsia="Times New Roman" w:hAnsi="Times New Roman" w:cs="Times New Roman"/>
          <w:color w:val="252525"/>
        </w:rPr>
        <w:t>culto que McLuhan profesó por</w:t>
      </w:r>
      <w:r w:rsidR="00840306">
        <w:rPr>
          <w:rStyle w:val="reference-text"/>
          <w:rFonts w:ascii="Times New Roman" w:eastAsia="Times New Roman" w:hAnsi="Times New Roman" w:cs="Times New Roman"/>
          <w:color w:val="252525"/>
        </w:rPr>
        <w:t xml:space="preserve"> </w:t>
      </w:r>
      <w:r w:rsidR="00840306">
        <w:rPr>
          <w:rFonts w:ascii="Times New Roman" w:eastAsia="Times New Roman" w:hAnsi="Times New Roman" w:cs="Times New Roman"/>
          <w:bCs/>
          <w:color w:val="252525"/>
          <w:shd w:val="clear" w:color="auto" w:fill="FFFFFF"/>
        </w:rPr>
        <w:t>de</w:t>
      </w:r>
      <w:r w:rsidR="00840306" w:rsidRPr="00C167B0">
        <w:rPr>
          <w:rFonts w:ascii="Times New Roman" w:eastAsia="Times New Roman" w:hAnsi="Times New Roman" w:cs="Times New Roman"/>
          <w:bCs/>
          <w:color w:val="252525"/>
          <w:shd w:val="clear" w:color="auto" w:fill="FFFFFF"/>
        </w:rPr>
        <w:t xml:space="preserve"> Chardin</w:t>
      </w:r>
      <w:r>
        <w:rPr>
          <w:rStyle w:val="reference-text"/>
          <w:rFonts w:ascii="Times New Roman" w:eastAsia="Times New Roman" w:hAnsi="Times New Roman" w:cs="Times New Roman"/>
          <w:color w:val="252525"/>
        </w:rPr>
        <w:t>:</w:t>
      </w:r>
    </w:p>
    <w:p w14:paraId="5F839574" w14:textId="68BF3986" w:rsidR="00EE2C9A" w:rsidRPr="00276ABB" w:rsidRDefault="00C71609" w:rsidP="00276ABB">
      <w:pPr>
        <w:ind w:left="1418"/>
        <w:jc w:val="both"/>
        <w:rPr>
          <w:rFonts w:ascii="Times New Roman" w:eastAsia="Times New Roman" w:hAnsi="Times New Roman" w:cs="Times New Roman"/>
          <w:color w:val="252525"/>
        </w:rPr>
      </w:pPr>
      <w:r>
        <w:rPr>
          <w:rStyle w:val="reference-text"/>
          <w:rFonts w:ascii="Times New Roman" w:eastAsia="Times New Roman" w:hAnsi="Times New Roman" w:cs="Times New Roman"/>
          <w:color w:val="252525"/>
        </w:rPr>
        <w:t>“McLuhan ingresó</w:t>
      </w:r>
      <w:r w:rsidR="003445A3">
        <w:rPr>
          <w:rStyle w:val="reference-text"/>
          <w:rFonts w:ascii="Times New Roman" w:eastAsia="Times New Roman" w:hAnsi="Times New Roman" w:cs="Times New Roman"/>
          <w:color w:val="252525"/>
        </w:rPr>
        <w:t xml:space="preserve"> en el Saint Michael´s College de la Universidad de Toronto en el otoño de 1946, con el nombramiento de profesor asociado y un salario que difícilmente le alcanzaba para mantener a sus familia. Para el Saint Michael´s College, Unidad Católica de la Universidad de Toronto, con un Instituto Pontificio de Estudios Medievales –donde se rezaba antes de iniciaba cada clase y se necesitaba un permiso especial para leer los libros prohibidos por el Vaticano-, la contratación de un seglar como McLuhan representaba una innovación, sobre todo su se considera que este colegio  eea caracterizado dentro de la Universidad de Toronto como un </w:t>
      </w:r>
      <w:r w:rsidR="003445A3" w:rsidRPr="003C2988">
        <w:rPr>
          <w:rStyle w:val="reference-text"/>
          <w:rFonts w:ascii="Times New Roman" w:eastAsia="Times New Roman" w:hAnsi="Times New Roman" w:cs="Times New Roman"/>
          <w:i/>
          <w:color w:val="252525"/>
        </w:rPr>
        <w:t>petit séminaire</w:t>
      </w:r>
      <w:r w:rsidR="003445A3">
        <w:rPr>
          <w:rStyle w:val="reference-text"/>
          <w:rFonts w:ascii="Times New Roman" w:eastAsia="Times New Roman" w:hAnsi="Times New Roman" w:cs="Times New Roman"/>
          <w:color w:val="252525"/>
        </w:rPr>
        <w:t xml:space="preserve"> manejado por los sacerdotes. McLuhan se convirtió en el primer laico del departamento de inglés del Saint Michael´s College, constituido básicamente por un número pequeño de curas y tres monjas” </w:t>
      </w:r>
      <w:r w:rsidR="009B2050">
        <w:rPr>
          <w:rStyle w:val="reference-text"/>
          <w:rFonts w:ascii="Times New Roman" w:eastAsia="Times New Roman" w:hAnsi="Times New Roman" w:cs="Times New Roman"/>
          <w:color w:val="252525"/>
        </w:rPr>
        <w:t>(Fern</w:t>
      </w:r>
      <w:r w:rsidR="00FD3300">
        <w:rPr>
          <w:rStyle w:val="reference-text"/>
          <w:rFonts w:ascii="Times New Roman" w:eastAsia="Times New Roman" w:hAnsi="Times New Roman" w:cs="Times New Roman"/>
          <w:color w:val="252525"/>
        </w:rPr>
        <w:t>ández y Sampieri</w:t>
      </w:r>
      <w:r w:rsidR="00A17AFE">
        <w:rPr>
          <w:rStyle w:val="reference-text"/>
          <w:rFonts w:ascii="Times New Roman" w:eastAsia="Times New Roman" w:hAnsi="Times New Roman" w:cs="Times New Roman"/>
          <w:color w:val="252525"/>
        </w:rPr>
        <w:t xml:space="preserve"> 2004:</w:t>
      </w:r>
      <w:r w:rsidR="0025098A">
        <w:rPr>
          <w:rStyle w:val="reference-text"/>
          <w:rFonts w:ascii="Times New Roman" w:eastAsia="Times New Roman" w:hAnsi="Times New Roman" w:cs="Times New Roman"/>
          <w:color w:val="252525"/>
        </w:rPr>
        <w:t xml:space="preserve"> </w:t>
      </w:r>
      <w:r w:rsidR="00F97579">
        <w:rPr>
          <w:rStyle w:val="reference-text"/>
          <w:rFonts w:ascii="Times New Roman" w:eastAsia="Times New Roman" w:hAnsi="Times New Roman" w:cs="Times New Roman"/>
          <w:color w:val="252525"/>
        </w:rPr>
        <w:t>45</w:t>
      </w:r>
      <w:r w:rsidR="003445A3">
        <w:rPr>
          <w:rStyle w:val="reference-text"/>
          <w:rFonts w:ascii="Times New Roman" w:eastAsia="Times New Roman" w:hAnsi="Times New Roman" w:cs="Times New Roman"/>
          <w:color w:val="252525"/>
        </w:rPr>
        <w:t xml:space="preserve">).  </w:t>
      </w:r>
    </w:p>
    <w:p w14:paraId="232D4E84" w14:textId="77777777" w:rsidR="007B3ACC" w:rsidRDefault="007B3ACC" w:rsidP="005C6F0F">
      <w:pPr>
        <w:spacing w:line="360" w:lineRule="auto"/>
        <w:jc w:val="both"/>
        <w:rPr>
          <w:rFonts w:ascii="Times New Roman" w:hAnsi="Times New Roman" w:cs="Times New Roman"/>
          <w:lang w:val="es-ES"/>
        </w:rPr>
      </w:pPr>
    </w:p>
    <w:p w14:paraId="45CB4F7B" w14:textId="58BA769C" w:rsidR="0052112A" w:rsidRPr="0052112A" w:rsidRDefault="00372B3A" w:rsidP="00115E9C">
      <w:pPr>
        <w:spacing w:line="360" w:lineRule="auto"/>
        <w:jc w:val="both"/>
        <w:rPr>
          <w:rFonts w:ascii="Times New Roman" w:hAnsi="Times New Roman" w:cs="Times New Roman"/>
          <w:b/>
          <w:lang w:val="es-ES"/>
        </w:rPr>
      </w:pPr>
      <w:r>
        <w:rPr>
          <w:rFonts w:ascii="Times New Roman" w:hAnsi="Times New Roman" w:cs="Times New Roman"/>
          <w:b/>
          <w:lang w:val="es-ES"/>
        </w:rPr>
        <w:t xml:space="preserve">2.4  </w:t>
      </w:r>
      <w:r w:rsidR="0052112A" w:rsidRPr="0052112A">
        <w:rPr>
          <w:rFonts w:ascii="Times New Roman" w:hAnsi="Times New Roman" w:cs="Times New Roman"/>
          <w:b/>
          <w:lang w:val="es-ES"/>
        </w:rPr>
        <w:t>P</w:t>
      </w:r>
      <w:r w:rsidR="0052112A">
        <w:rPr>
          <w:rFonts w:ascii="Times New Roman" w:hAnsi="Times New Roman" w:cs="Times New Roman"/>
          <w:b/>
          <w:lang w:val="es-ES"/>
        </w:rPr>
        <w:t>royecto NAEB # 69</w:t>
      </w:r>
      <w:r w:rsidR="003F120C">
        <w:rPr>
          <w:rFonts w:ascii="Times New Roman" w:hAnsi="Times New Roman" w:cs="Times New Roman"/>
          <w:b/>
          <w:lang w:val="es-ES"/>
        </w:rPr>
        <w:t>.</w:t>
      </w:r>
    </w:p>
    <w:p w14:paraId="7E1034E2" w14:textId="77777777" w:rsidR="0052112A" w:rsidRDefault="0052112A" w:rsidP="00115E9C">
      <w:pPr>
        <w:spacing w:line="360" w:lineRule="auto"/>
        <w:jc w:val="both"/>
        <w:rPr>
          <w:rFonts w:ascii="Times New Roman" w:hAnsi="Times New Roman" w:cs="Times New Roman"/>
          <w:lang w:val="es-ES"/>
        </w:rPr>
      </w:pPr>
    </w:p>
    <w:p w14:paraId="70C21096" w14:textId="0D635EA1" w:rsidR="00115E9C" w:rsidRDefault="004C07EC" w:rsidP="00115E9C">
      <w:pPr>
        <w:spacing w:line="360" w:lineRule="auto"/>
        <w:jc w:val="both"/>
        <w:rPr>
          <w:rFonts w:ascii="Times New Roman" w:hAnsi="Times New Roman" w:cs="Times New Roman"/>
          <w:lang w:val="es-ES"/>
        </w:rPr>
      </w:pPr>
      <w:r>
        <w:rPr>
          <w:rFonts w:ascii="Times New Roman" w:hAnsi="Times New Roman" w:cs="Times New Roman"/>
          <w:lang w:val="es-ES"/>
        </w:rPr>
        <w:t>Además de s</w:t>
      </w:r>
      <w:r w:rsidR="008B5E4A">
        <w:rPr>
          <w:rFonts w:ascii="Times New Roman" w:hAnsi="Times New Roman" w:cs="Times New Roman"/>
          <w:lang w:val="es-ES"/>
        </w:rPr>
        <w:t xml:space="preserve">us dos primeros libros, </w:t>
      </w:r>
      <w:r w:rsidR="00372B3A">
        <w:rPr>
          <w:rFonts w:ascii="Times New Roman" w:hAnsi="Times New Roman" w:cs="Times New Roman"/>
          <w:lang w:val="es-ES"/>
        </w:rPr>
        <w:t>un antecedente directo de</w:t>
      </w:r>
      <w:r w:rsidR="009B2050" w:rsidRPr="005C5F50">
        <w:rPr>
          <w:rFonts w:ascii="Times New Roman" w:hAnsi="Times New Roman" w:cs="Times New Roman"/>
          <w:b/>
          <w:i/>
          <w:lang w:val="es-ES"/>
        </w:rPr>
        <w:t xml:space="preserve"> </w:t>
      </w:r>
      <w:r w:rsidR="009B2050" w:rsidRPr="009B2050">
        <w:rPr>
          <w:rFonts w:ascii="Times New Roman" w:hAnsi="Times New Roman" w:cs="Times New Roman"/>
          <w:i/>
          <w:lang w:val="es-ES"/>
        </w:rPr>
        <w:t>Understanding media: The extensions of man</w:t>
      </w:r>
      <w:r w:rsidR="005D70BE" w:rsidRPr="005D70BE">
        <w:rPr>
          <w:rFonts w:ascii="Times New Roman" w:hAnsi="Times New Roman" w:cs="Times New Roman"/>
          <w:i/>
          <w:lang w:val="es-ES"/>
        </w:rPr>
        <w:t>,</w:t>
      </w:r>
      <w:r w:rsidR="009B2050">
        <w:rPr>
          <w:rFonts w:ascii="Times New Roman" w:hAnsi="Times New Roman" w:cs="Times New Roman"/>
          <w:b/>
          <w:i/>
          <w:lang w:val="es-ES"/>
        </w:rPr>
        <w:t xml:space="preserve"> </w:t>
      </w:r>
      <w:r>
        <w:rPr>
          <w:rFonts w:ascii="Times New Roman" w:hAnsi="Times New Roman" w:cs="Times New Roman"/>
          <w:lang w:val="es-ES"/>
        </w:rPr>
        <w:t>f</w:t>
      </w:r>
      <w:r w:rsidRPr="00C56569">
        <w:rPr>
          <w:rFonts w:ascii="Times New Roman" w:hAnsi="Times New Roman" w:cs="Times New Roman"/>
          <w:lang w:val="es-ES"/>
        </w:rPr>
        <w:t>ue</w:t>
      </w:r>
      <w:r>
        <w:rPr>
          <w:rFonts w:ascii="Times New Roman" w:hAnsi="Times New Roman" w:cs="Times New Roman"/>
          <w:lang w:val="es-ES"/>
        </w:rPr>
        <w:t xml:space="preserve"> el proyecto “La comprensión de los nuevos medios”, o “P</w:t>
      </w:r>
      <w:r w:rsidR="009B2050">
        <w:rPr>
          <w:rFonts w:ascii="Times New Roman" w:hAnsi="Times New Roman" w:cs="Times New Roman"/>
          <w:lang w:val="es-ES"/>
        </w:rPr>
        <w:t xml:space="preserve">royecto NAEB # 69”, </w:t>
      </w:r>
      <w:r>
        <w:rPr>
          <w:rFonts w:ascii="Times New Roman" w:hAnsi="Times New Roman" w:cs="Times New Roman"/>
          <w:lang w:val="es-ES"/>
        </w:rPr>
        <w:t xml:space="preserve">financiado por la National Association of Educational Broadcasters (NAEB) </w:t>
      </w:r>
      <w:r w:rsidR="009B2050">
        <w:rPr>
          <w:rFonts w:ascii="Times New Roman" w:hAnsi="Times New Roman" w:cs="Times New Roman"/>
          <w:lang w:val="es-ES"/>
        </w:rPr>
        <w:t xml:space="preserve">y la United States Office of Education </w:t>
      </w:r>
      <w:r>
        <w:rPr>
          <w:rFonts w:ascii="Times New Roman" w:hAnsi="Times New Roman" w:cs="Times New Roman"/>
          <w:lang w:val="es-ES"/>
        </w:rPr>
        <w:t>–en castellano: Asociación Nacional de Productores de Televisión Educativa</w:t>
      </w:r>
      <w:r w:rsidR="009B2050">
        <w:rPr>
          <w:rFonts w:ascii="Times New Roman" w:hAnsi="Times New Roman" w:cs="Times New Roman"/>
          <w:lang w:val="es-ES"/>
        </w:rPr>
        <w:t xml:space="preserve"> y </w:t>
      </w:r>
      <w:r w:rsidR="0052112A">
        <w:rPr>
          <w:rFonts w:ascii="Times New Roman" w:hAnsi="Times New Roman" w:cs="Times New Roman"/>
          <w:lang w:val="es-ES"/>
        </w:rPr>
        <w:t xml:space="preserve">la </w:t>
      </w:r>
      <w:r w:rsidR="009B2050">
        <w:rPr>
          <w:rFonts w:ascii="Times New Roman" w:hAnsi="Times New Roman" w:cs="Times New Roman"/>
          <w:lang w:val="es-ES"/>
        </w:rPr>
        <w:t>Oficina de Educación de Estados Unidos</w:t>
      </w:r>
      <w:r w:rsidR="0052112A">
        <w:rPr>
          <w:rFonts w:ascii="Times New Roman" w:hAnsi="Times New Roman" w:cs="Times New Roman"/>
          <w:lang w:val="es-ES"/>
        </w:rPr>
        <w:t>-</w:t>
      </w:r>
      <w:r>
        <w:rPr>
          <w:rFonts w:ascii="Times New Roman" w:hAnsi="Times New Roman" w:cs="Times New Roman"/>
          <w:lang w:val="es-ES"/>
        </w:rPr>
        <w:t xml:space="preserve">. </w:t>
      </w:r>
      <w:r w:rsidR="00372B3A">
        <w:rPr>
          <w:rFonts w:ascii="Times New Roman" w:hAnsi="Times New Roman" w:cs="Times New Roman"/>
          <w:lang w:val="es-ES"/>
        </w:rPr>
        <w:t>Algunos autores sostienen que el tercer libro de McLuhan, en realidad fue una revisión del informe final que presentó por el Proyecto NAEB # 69</w:t>
      </w:r>
      <w:r w:rsidR="00260E58">
        <w:rPr>
          <w:rFonts w:ascii="Times New Roman" w:hAnsi="Times New Roman" w:cs="Times New Roman"/>
          <w:lang w:val="es-ES"/>
        </w:rPr>
        <w:t xml:space="preserve"> (Finkelstein 1968; Duffy 1969; Marchand </w:t>
      </w:r>
      <w:r>
        <w:rPr>
          <w:rFonts w:ascii="Times New Roman" w:hAnsi="Times New Roman" w:cs="Times New Roman"/>
          <w:lang w:val="es-ES"/>
        </w:rPr>
        <w:t>1989</w:t>
      </w:r>
      <w:r w:rsidR="00260E58">
        <w:rPr>
          <w:rFonts w:ascii="Times New Roman" w:hAnsi="Times New Roman" w:cs="Times New Roman"/>
          <w:lang w:val="es-ES"/>
        </w:rPr>
        <w:t xml:space="preserve">; </w:t>
      </w:r>
      <w:r w:rsidR="00260E58" w:rsidRPr="00FD64A2">
        <w:rPr>
          <w:rStyle w:val="reference-text"/>
          <w:rFonts w:ascii="Times New Roman" w:eastAsia="Times New Roman" w:hAnsi="Times New Roman" w:cs="Times New Roman"/>
          <w:color w:val="252525"/>
        </w:rPr>
        <w:t>Fernández y  Hernández 2004</w:t>
      </w:r>
      <w:r>
        <w:rPr>
          <w:rFonts w:ascii="Times New Roman" w:hAnsi="Times New Roman" w:cs="Times New Roman"/>
          <w:lang w:val="es-ES"/>
        </w:rPr>
        <w:t>)</w:t>
      </w:r>
      <w:r w:rsidR="00260E58">
        <w:rPr>
          <w:rFonts w:ascii="Times New Roman" w:hAnsi="Times New Roman" w:cs="Times New Roman"/>
          <w:lang w:val="es-ES"/>
        </w:rPr>
        <w:t xml:space="preserve">. </w:t>
      </w:r>
      <w:r>
        <w:rPr>
          <w:rFonts w:ascii="Times New Roman" w:hAnsi="Times New Roman" w:cs="Times New Roman"/>
          <w:lang w:val="es-ES"/>
        </w:rPr>
        <w:t xml:space="preserve">Durante el periodo sabático de 1959 a 1960, McLuhan dirigió el </w:t>
      </w:r>
      <w:r w:rsidR="00DC237C">
        <w:rPr>
          <w:rFonts w:ascii="Times New Roman" w:hAnsi="Times New Roman" w:cs="Times New Roman"/>
          <w:lang w:val="es-ES"/>
        </w:rPr>
        <w:t xml:space="preserve">referido estudio. </w:t>
      </w:r>
      <w:r>
        <w:rPr>
          <w:rFonts w:ascii="Times New Roman" w:hAnsi="Times New Roman" w:cs="Times New Roman"/>
          <w:lang w:val="es-ES"/>
        </w:rPr>
        <w:t>El proyecto fue realizado a partir de entrevistas a de</w:t>
      </w:r>
      <w:r w:rsidR="00DC237C">
        <w:rPr>
          <w:rFonts w:ascii="Times New Roman" w:hAnsi="Times New Roman" w:cs="Times New Roman"/>
          <w:lang w:val="es-ES"/>
        </w:rPr>
        <w:t xml:space="preserve">stacados expertos, </w:t>
      </w:r>
      <w:r>
        <w:rPr>
          <w:rFonts w:ascii="Times New Roman" w:hAnsi="Times New Roman" w:cs="Times New Roman"/>
          <w:lang w:val="es-ES"/>
        </w:rPr>
        <w:t>Peter Drucker</w:t>
      </w:r>
      <w:r w:rsidR="00DC237C">
        <w:rPr>
          <w:rFonts w:ascii="Times New Roman" w:hAnsi="Times New Roman" w:cs="Times New Roman"/>
          <w:lang w:val="es-ES"/>
        </w:rPr>
        <w:t>, por ejemplo</w:t>
      </w:r>
      <w:r>
        <w:rPr>
          <w:rFonts w:ascii="Times New Roman" w:hAnsi="Times New Roman" w:cs="Times New Roman"/>
          <w:lang w:val="es-ES"/>
        </w:rPr>
        <w:t xml:space="preserve">. En el reporte final, publicado en 1960, McLuhan plasmó su conocida tesis sobre los </w:t>
      </w:r>
      <w:r w:rsidR="004174B3" w:rsidRPr="004174B3">
        <w:rPr>
          <w:rFonts w:ascii="Times New Roman" w:hAnsi="Times New Roman" w:cs="Times New Roman"/>
          <w:i/>
          <w:lang w:val="es-ES"/>
        </w:rPr>
        <w:t xml:space="preserve">medium </w:t>
      </w:r>
      <w:r>
        <w:rPr>
          <w:rFonts w:ascii="Times New Roman" w:hAnsi="Times New Roman" w:cs="Times New Roman"/>
          <w:lang w:val="es-ES"/>
        </w:rPr>
        <w:t>como extensiones de los sentidos. Adem</w:t>
      </w:r>
      <w:r>
        <w:rPr>
          <w:rFonts w:ascii="Times New Roman" w:hAnsi="Times New Roman" w:cs="Times New Roman"/>
          <w:vanish/>
          <w:lang w:val="es-ES"/>
        </w:rPr>
        <w:t>Incluso algunos autores, como énprimer infarto.an estudiantes de preparatoria, el proyecto fue considerado complejo y poco viabl</w:t>
      </w:r>
      <w:r>
        <w:rPr>
          <w:rFonts w:ascii="Times New Roman" w:hAnsi="Times New Roman" w:cs="Times New Roman"/>
          <w:lang w:val="es-ES"/>
        </w:rPr>
        <w:t xml:space="preserve">ás perfiló las bases de su polémica tesis sobre los </w:t>
      </w:r>
      <w:r w:rsidR="004174B3" w:rsidRPr="004174B3">
        <w:rPr>
          <w:rFonts w:ascii="Times New Roman" w:hAnsi="Times New Roman" w:cs="Times New Roman"/>
          <w:i/>
          <w:lang w:val="es-ES"/>
        </w:rPr>
        <w:t xml:space="preserve">media </w:t>
      </w:r>
      <w:r>
        <w:rPr>
          <w:rFonts w:ascii="Times New Roman" w:hAnsi="Times New Roman" w:cs="Times New Roman"/>
          <w:lang w:val="es-ES"/>
        </w:rPr>
        <w:t>fríos y calientes, la cual desarrollaría en su tercer libro. Sin embargo, debido a que los destinatarios del proyecto eran estudiantes de preparatoria, las instituciones auspiciantes c</w:t>
      </w:r>
      <w:r w:rsidR="00DC237C">
        <w:rPr>
          <w:rFonts w:ascii="Times New Roman" w:hAnsi="Times New Roman" w:cs="Times New Roman"/>
          <w:lang w:val="es-ES"/>
        </w:rPr>
        <w:t xml:space="preserve">onsideraron </w:t>
      </w:r>
      <w:r w:rsidR="00260E58">
        <w:rPr>
          <w:rFonts w:ascii="Times New Roman" w:hAnsi="Times New Roman" w:cs="Times New Roman"/>
          <w:lang w:val="es-ES"/>
        </w:rPr>
        <w:t xml:space="preserve">que </w:t>
      </w:r>
      <w:r w:rsidR="00DC237C">
        <w:rPr>
          <w:rFonts w:ascii="Times New Roman" w:hAnsi="Times New Roman" w:cs="Times New Roman"/>
          <w:lang w:val="es-ES"/>
        </w:rPr>
        <w:t>las conclusiones que presentó</w:t>
      </w:r>
      <w:r w:rsidR="00555F04">
        <w:rPr>
          <w:rFonts w:ascii="Times New Roman" w:hAnsi="Times New Roman" w:cs="Times New Roman"/>
          <w:lang w:val="es-ES"/>
        </w:rPr>
        <w:t xml:space="preserve"> McLuhan </w:t>
      </w:r>
      <w:r w:rsidR="00260E58">
        <w:rPr>
          <w:rFonts w:ascii="Times New Roman" w:hAnsi="Times New Roman" w:cs="Times New Roman"/>
          <w:lang w:val="es-ES"/>
        </w:rPr>
        <w:t xml:space="preserve">eran sumamente </w:t>
      </w:r>
      <w:r w:rsidR="00555F04">
        <w:rPr>
          <w:rFonts w:ascii="Times New Roman" w:hAnsi="Times New Roman" w:cs="Times New Roman"/>
          <w:lang w:val="es-ES"/>
        </w:rPr>
        <w:t>complejas</w:t>
      </w:r>
      <w:r>
        <w:rPr>
          <w:rFonts w:ascii="Times New Roman" w:hAnsi="Times New Roman" w:cs="Times New Roman"/>
          <w:lang w:val="es-ES"/>
        </w:rPr>
        <w:t xml:space="preserve"> y poco viable</w:t>
      </w:r>
      <w:r w:rsidR="00555F04">
        <w:rPr>
          <w:rFonts w:ascii="Times New Roman" w:hAnsi="Times New Roman" w:cs="Times New Roman"/>
          <w:lang w:val="es-ES"/>
        </w:rPr>
        <w:t>s</w:t>
      </w:r>
      <w:r>
        <w:rPr>
          <w:rFonts w:ascii="Times New Roman" w:hAnsi="Times New Roman" w:cs="Times New Roman"/>
          <w:lang w:val="es-ES"/>
        </w:rPr>
        <w:t xml:space="preserve"> para</w:t>
      </w:r>
      <w:r w:rsidR="00555F04">
        <w:rPr>
          <w:rFonts w:ascii="Times New Roman" w:hAnsi="Times New Roman" w:cs="Times New Roman"/>
          <w:lang w:val="es-ES"/>
        </w:rPr>
        <w:t xml:space="preserve"> ser adoptadas</w:t>
      </w:r>
      <w:r>
        <w:rPr>
          <w:rFonts w:ascii="Times New Roman" w:hAnsi="Times New Roman" w:cs="Times New Roman"/>
          <w:lang w:val="es-ES"/>
        </w:rPr>
        <w:t>.</w:t>
      </w:r>
      <w:r>
        <w:rPr>
          <w:rStyle w:val="Refdenotaalfinal"/>
          <w:rFonts w:ascii="Times New Roman" w:hAnsi="Times New Roman" w:cs="Times New Roman"/>
          <w:lang w:val="es-ES"/>
        </w:rPr>
        <w:endnoteReference w:id="15"/>
      </w:r>
      <w:r w:rsidR="008B5E4A">
        <w:rPr>
          <w:rFonts w:ascii="Times New Roman" w:hAnsi="Times New Roman" w:cs="Times New Roman"/>
          <w:lang w:val="es-ES"/>
        </w:rPr>
        <w:t xml:space="preserve"> D</w:t>
      </w:r>
      <w:r w:rsidR="00260E58">
        <w:rPr>
          <w:rFonts w:ascii="Times New Roman" w:hAnsi="Times New Roman" w:cs="Times New Roman"/>
          <w:lang w:val="es-ES"/>
        </w:rPr>
        <w:t>ebido a la intensa presión que enfrentó</w:t>
      </w:r>
      <w:r w:rsidR="008B5E4A">
        <w:rPr>
          <w:rFonts w:ascii="Times New Roman" w:hAnsi="Times New Roman" w:cs="Times New Roman"/>
          <w:lang w:val="es-ES"/>
        </w:rPr>
        <w:t xml:space="preserve"> McLuhan </w:t>
      </w:r>
      <w:r w:rsidR="00260E58">
        <w:rPr>
          <w:rFonts w:ascii="Times New Roman" w:hAnsi="Times New Roman" w:cs="Times New Roman"/>
          <w:lang w:val="es-ES"/>
        </w:rPr>
        <w:t>en</w:t>
      </w:r>
      <w:r w:rsidR="008B5E4A">
        <w:rPr>
          <w:rFonts w:ascii="Times New Roman" w:hAnsi="Times New Roman" w:cs="Times New Roman"/>
          <w:lang w:val="es-ES"/>
        </w:rPr>
        <w:t xml:space="preserve"> la elaboración de las conclusiones de la mencionada investig</w:t>
      </w:r>
      <w:r w:rsidR="0052247B">
        <w:rPr>
          <w:rFonts w:ascii="Times New Roman" w:hAnsi="Times New Roman" w:cs="Times New Roman"/>
          <w:lang w:val="es-ES"/>
        </w:rPr>
        <w:t xml:space="preserve">ación, sufrió el primer infarto, agravado por su </w:t>
      </w:r>
      <w:r w:rsidR="00260E58">
        <w:rPr>
          <w:rFonts w:ascii="Times New Roman" w:hAnsi="Times New Roman" w:cs="Times New Roman"/>
          <w:lang w:val="es-ES"/>
        </w:rPr>
        <w:t xml:space="preserve">ya </w:t>
      </w:r>
      <w:r w:rsidR="0052247B">
        <w:rPr>
          <w:rFonts w:ascii="Times New Roman" w:hAnsi="Times New Roman" w:cs="Times New Roman"/>
          <w:lang w:val="es-ES"/>
        </w:rPr>
        <w:t xml:space="preserve">deteriorado estado de salud </w:t>
      </w:r>
      <w:r w:rsidR="00260E58">
        <w:rPr>
          <w:rFonts w:ascii="Times New Roman" w:hAnsi="Times New Roman" w:cs="Times New Roman"/>
          <w:lang w:val="es-ES"/>
        </w:rPr>
        <w:t xml:space="preserve">(Fernández y Hernández 2004; </w:t>
      </w:r>
      <w:r w:rsidR="00DC237C">
        <w:rPr>
          <w:rFonts w:ascii="Times New Roman" w:hAnsi="Times New Roman" w:cs="Times New Roman"/>
          <w:lang w:val="es-ES"/>
        </w:rPr>
        <w:t>Coupland 2009).</w:t>
      </w:r>
    </w:p>
    <w:p w14:paraId="571FF35F" w14:textId="77777777" w:rsidR="0052247B" w:rsidRDefault="0052247B" w:rsidP="00115E9C">
      <w:pPr>
        <w:spacing w:line="360" w:lineRule="auto"/>
        <w:jc w:val="both"/>
        <w:rPr>
          <w:rFonts w:ascii="Times New Roman" w:hAnsi="Times New Roman" w:cs="Times New Roman"/>
          <w:lang w:val="es-ES"/>
        </w:rPr>
      </w:pPr>
    </w:p>
    <w:p w14:paraId="44B1D526" w14:textId="59A41BD1" w:rsidR="00CE009C" w:rsidRDefault="00115E9C" w:rsidP="00CE009C">
      <w:pPr>
        <w:spacing w:line="360" w:lineRule="auto"/>
        <w:jc w:val="both"/>
        <w:rPr>
          <w:rFonts w:ascii="Times New Roman" w:hAnsi="Times New Roman" w:cs="Times New Roman"/>
          <w:lang w:val="es-ES"/>
        </w:rPr>
      </w:pPr>
      <w:r>
        <w:rPr>
          <w:rFonts w:ascii="Times New Roman" w:hAnsi="Times New Roman" w:cs="Times New Roman"/>
          <w:lang w:val="es-ES"/>
        </w:rPr>
        <w:t>Pese a la adversidad y las enfermedades</w:t>
      </w:r>
      <w:r w:rsidR="00DC237C">
        <w:rPr>
          <w:rFonts w:ascii="Times New Roman" w:hAnsi="Times New Roman" w:cs="Times New Roman"/>
          <w:lang w:val="es-ES"/>
        </w:rPr>
        <w:t>, McLuhan</w:t>
      </w:r>
      <w:r w:rsidR="001172C2">
        <w:rPr>
          <w:rFonts w:ascii="Times New Roman" w:hAnsi="Times New Roman" w:cs="Times New Roman"/>
          <w:lang w:val="es-ES"/>
        </w:rPr>
        <w:t xml:space="preserve"> infería la necesidad de presentar las princip</w:t>
      </w:r>
      <w:r w:rsidR="00260E58">
        <w:rPr>
          <w:rFonts w:ascii="Times New Roman" w:hAnsi="Times New Roman" w:cs="Times New Roman"/>
          <w:lang w:val="es-ES"/>
        </w:rPr>
        <w:t xml:space="preserve">ales tesis de su teoría, </w:t>
      </w:r>
      <w:r w:rsidR="00DC237C">
        <w:rPr>
          <w:rFonts w:ascii="Times New Roman" w:hAnsi="Times New Roman" w:cs="Times New Roman"/>
          <w:lang w:val="es-ES"/>
        </w:rPr>
        <w:t>aún en construcción, en su</w:t>
      </w:r>
      <w:r w:rsidR="00260E58">
        <w:rPr>
          <w:rFonts w:ascii="Times New Roman" w:hAnsi="Times New Roman" w:cs="Times New Roman"/>
          <w:lang w:val="es-ES"/>
        </w:rPr>
        <w:t xml:space="preserve"> siguiente</w:t>
      </w:r>
      <w:r w:rsidR="001172C2">
        <w:rPr>
          <w:rFonts w:ascii="Times New Roman" w:hAnsi="Times New Roman" w:cs="Times New Roman"/>
          <w:lang w:val="es-ES"/>
        </w:rPr>
        <w:t xml:space="preserve"> libro</w:t>
      </w:r>
      <w:r>
        <w:rPr>
          <w:rFonts w:ascii="Times New Roman" w:hAnsi="Times New Roman" w:cs="Times New Roman"/>
          <w:lang w:val="es-ES"/>
        </w:rPr>
        <w:t xml:space="preserve">. McLuhan </w:t>
      </w:r>
      <w:r w:rsidR="00260E58">
        <w:rPr>
          <w:rFonts w:ascii="Times New Roman" w:hAnsi="Times New Roman" w:cs="Times New Roman"/>
          <w:lang w:val="es-ES"/>
        </w:rPr>
        <w:t xml:space="preserve">intuía </w:t>
      </w:r>
      <w:r>
        <w:rPr>
          <w:rFonts w:ascii="Times New Roman" w:hAnsi="Times New Roman" w:cs="Times New Roman"/>
          <w:lang w:val="es-ES"/>
        </w:rPr>
        <w:t xml:space="preserve">que su aguda visión del futuro posible </w:t>
      </w:r>
      <w:r w:rsidR="00260E58">
        <w:rPr>
          <w:rFonts w:ascii="Times New Roman" w:hAnsi="Times New Roman" w:cs="Times New Roman"/>
          <w:lang w:val="es-ES"/>
        </w:rPr>
        <w:t>le hacía</w:t>
      </w:r>
      <w:r>
        <w:rPr>
          <w:rFonts w:ascii="Times New Roman" w:hAnsi="Times New Roman" w:cs="Times New Roman"/>
          <w:lang w:val="es-ES"/>
        </w:rPr>
        <w:t xml:space="preserve"> un pensador singular, </w:t>
      </w:r>
      <w:r w:rsidR="00260E58">
        <w:rPr>
          <w:rFonts w:ascii="Times New Roman" w:hAnsi="Times New Roman" w:cs="Times New Roman"/>
          <w:lang w:val="es-ES"/>
        </w:rPr>
        <w:t xml:space="preserve">carismático, </w:t>
      </w:r>
      <w:r>
        <w:rPr>
          <w:rFonts w:ascii="Times New Roman" w:hAnsi="Times New Roman" w:cs="Times New Roman"/>
          <w:lang w:val="es-ES"/>
        </w:rPr>
        <w:t xml:space="preserve">provocador. </w:t>
      </w:r>
      <w:r w:rsidR="00260E58">
        <w:rPr>
          <w:rFonts w:ascii="Times New Roman" w:hAnsi="Times New Roman" w:cs="Times New Roman"/>
          <w:lang w:val="es-ES"/>
        </w:rPr>
        <w:t>Por ejemplo, en 1962 especuló sobre el posible advenimiento de Internet</w:t>
      </w:r>
      <w:r w:rsidR="001172C2">
        <w:rPr>
          <w:rFonts w:ascii="Times New Roman" w:hAnsi="Times New Roman" w:cs="Times New Roman"/>
          <w:lang w:val="es-ES"/>
        </w:rPr>
        <w:t>:</w:t>
      </w:r>
      <w:r>
        <w:rPr>
          <w:rFonts w:ascii="Times New Roman" w:hAnsi="Times New Roman" w:cs="Times New Roman"/>
          <w:lang w:val="es-ES"/>
        </w:rPr>
        <w:t xml:space="preserve"> </w:t>
      </w:r>
      <w:r w:rsidR="001172C2" w:rsidRPr="00CE009C">
        <w:rPr>
          <w:rFonts w:ascii="Times New Roman" w:hAnsi="Times New Roman" w:cs="Times New Roman"/>
          <w:i/>
          <w:lang w:val="es-ES"/>
        </w:rPr>
        <w:t>“Instead of tending towards a vast Alexandrian library the world has become a computer, an electronic brain, exactly as an infantile piece of science fiction. And as our senses have gone outside u</w:t>
      </w:r>
      <w:r w:rsidRPr="00CE009C">
        <w:rPr>
          <w:rFonts w:ascii="Times New Roman" w:hAnsi="Times New Roman" w:cs="Times New Roman"/>
          <w:i/>
          <w:lang w:val="es-ES"/>
        </w:rPr>
        <w:t>s, Big Brother goes insisde.</w:t>
      </w:r>
      <w:r>
        <w:rPr>
          <w:rFonts w:ascii="Times New Roman" w:hAnsi="Times New Roman" w:cs="Times New Roman"/>
          <w:lang w:val="es-ES"/>
        </w:rPr>
        <w:t xml:space="preserve"> (Coupland 2009. 16).</w:t>
      </w:r>
      <w:r>
        <w:rPr>
          <w:rStyle w:val="Refdenotaalfinal"/>
          <w:rFonts w:ascii="Times New Roman" w:hAnsi="Times New Roman" w:cs="Times New Roman"/>
          <w:lang w:val="es-ES"/>
        </w:rPr>
        <w:endnoteReference w:id="16"/>
      </w:r>
      <w:r w:rsidR="001172C2">
        <w:rPr>
          <w:rFonts w:ascii="Times New Roman" w:hAnsi="Times New Roman" w:cs="Times New Roman"/>
          <w:lang w:val="es-ES"/>
        </w:rPr>
        <w:t xml:space="preserve">  </w:t>
      </w:r>
      <w:r w:rsidR="00CE009C">
        <w:rPr>
          <w:rFonts w:ascii="Times New Roman" w:hAnsi="Times New Roman" w:cs="Times New Roman"/>
          <w:lang w:val="es-ES"/>
        </w:rPr>
        <w:t xml:space="preserve">En la década de 1960, cuando parecía muy remota la comercialización de computadoras personales afirmó: </w:t>
      </w:r>
    </w:p>
    <w:p w14:paraId="754AFC27" w14:textId="77777777" w:rsidR="00CE009C" w:rsidRPr="00687D76" w:rsidRDefault="00CE009C" w:rsidP="00CE009C">
      <w:pPr>
        <w:ind w:left="1418"/>
        <w:jc w:val="both"/>
        <w:rPr>
          <w:rFonts w:ascii="Times New Roman" w:hAnsi="Times New Roman" w:cs="Times New Roman"/>
          <w:lang w:val="es-ES"/>
        </w:rPr>
      </w:pPr>
      <w:r>
        <w:rPr>
          <w:rFonts w:ascii="Times New Roman" w:hAnsi="Times New Roman" w:cs="Times New Roman"/>
          <w:lang w:val="es-ES"/>
        </w:rPr>
        <w:t xml:space="preserve">“Hoy en día, los ordenadores prometen ser una herramienta de traducción instantánea desde cualquier código o lenguaje a cualquier otro. El ordenador promete, en una palabra, una condición de Pentecostés de comprensión y unidad universales. El siguiente paso lógico parece ser, no traducir los lenguajes, sino predecir de ellos a favor de una conciencia cósmica general, que bien podría ser como el inconsciente colectivo con el que soñaba Bergson (McLuhan 1996: 98). </w:t>
      </w:r>
    </w:p>
    <w:p w14:paraId="11B3ABF5" w14:textId="5D75E046" w:rsidR="001E4456" w:rsidRPr="0012437C" w:rsidRDefault="00DC237C" w:rsidP="001E4456">
      <w:pPr>
        <w:spacing w:line="360" w:lineRule="auto"/>
        <w:jc w:val="both"/>
      </w:pPr>
      <w:r>
        <w:rPr>
          <w:rFonts w:ascii="Times New Roman" w:hAnsi="Times New Roman" w:cs="Times New Roman"/>
          <w:lang w:val="es-ES"/>
        </w:rPr>
        <w:t xml:space="preserve">El tercer libro de McLuhan efectivamente le confirmaría como </w:t>
      </w:r>
      <w:r w:rsidR="00260E58">
        <w:rPr>
          <w:rFonts w:ascii="Times New Roman" w:hAnsi="Times New Roman" w:cs="Times New Roman"/>
          <w:lang w:val="es-ES"/>
        </w:rPr>
        <w:t xml:space="preserve">celebridad y </w:t>
      </w:r>
      <w:r>
        <w:rPr>
          <w:rFonts w:ascii="Times New Roman" w:hAnsi="Times New Roman" w:cs="Times New Roman"/>
          <w:lang w:val="es-ES"/>
        </w:rPr>
        <w:t>profeta de las comunicaciones digitales.</w:t>
      </w:r>
      <w:r w:rsidR="00E55E1C">
        <w:rPr>
          <w:rFonts w:ascii="Times New Roman" w:hAnsi="Times New Roman" w:cs="Times New Roman"/>
          <w:lang w:val="es-ES"/>
        </w:rPr>
        <w:t xml:space="preserve"> Ello</w:t>
      </w:r>
      <w:r w:rsidR="00260E58">
        <w:rPr>
          <w:rFonts w:ascii="Times New Roman" w:hAnsi="Times New Roman" w:cs="Times New Roman"/>
          <w:lang w:val="es-ES"/>
        </w:rPr>
        <w:t xml:space="preserve"> le generó una legión de críticos y detractores</w:t>
      </w:r>
      <w:r w:rsidR="00E55E1C">
        <w:rPr>
          <w:rFonts w:ascii="Times New Roman" w:hAnsi="Times New Roman" w:cs="Times New Roman"/>
          <w:lang w:val="es-ES"/>
        </w:rPr>
        <w:t xml:space="preserve"> (DeMott 1967</w:t>
      </w:r>
      <w:r w:rsidR="00150D8D">
        <w:rPr>
          <w:rFonts w:ascii="Times New Roman" w:hAnsi="Times New Roman" w:cs="Times New Roman"/>
          <w:lang w:val="es-ES"/>
        </w:rPr>
        <w:t>, Mattelart 1998, 2001 2002</w:t>
      </w:r>
      <w:r w:rsidR="006512B1">
        <w:rPr>
          <w:rFonts w:ascii="Times New Roman" w:hAnsi="Times New Roman" w:cs="Times New Roman"/>
          <w:lang w:val="es-ES"/>
        </w:rPr>
        <w:t xml:space="preserve">). </w:t>
      </w:r>
      <w:r w:rsidR="006512B1" w:rsidRPr="006512B1">
        <w:rPr>
          <w:rFonts w:ascii="Times New Roman" w:hAnsi="Times New Roman" w:cs="Times New Roman"/>
          <w:color w:val="333333"/>
        </w:rPr>
        <w:t>Robert King Merton,</w:t>
      </w:r>
      <w:r w:rsidR="006512B1" w:rsidRPr="006512B1">
        <w:rPr>
          <w:rStyle w:val="Refdenotaalfinal"/>
          <w:rFonts w:ascii="Times New Roman" w:hAnsi="Times New Roman" w:cs="Times New Roman"/>
          <w:color w:val="333333"/>
        </w:rPr>
        <w:endnoteReference w:id="17"/>
      </w:r>
      <w:r w:rsidR="006512B1" w:rsidRPr="006512B1">
        <w:rPr>
          <w:rFonts w:ascii="Times New Roman" w:hAnsi="Times New Roman" w:cs="Times New Roman"/>
          <w:color w:val="333333"/>
        </w:rPr>
        <w:t xml:space="preserve"> influyente sociólogo estadounidense, quien admite ser considerado como uno de los pilares teóricos del Estructural Funcionalismo, en alguna ocasión calificó como absurdas las tesis de McLuhan.</w:t>
      </w:r>
      <w:r w:rsidR="006512B1" w:rsidRPr="006512B1">
        <w:rPr>
          <w:rStyle w:val="Refdenotaalfinal"/>
          <w:rFonts w:ascii="Times New Roman" w:hAnsi="Times New Roman" w:cs="Times New Roman"/>
          <w:color w:val="333333"/>
        </w:rPr>
        <w:endnoteReference w:id="18"/>
      </w:r>
      <w:r w:rsidR="006512B1">
        <w:rPr>
          <w:rFonts w:ascii="Times New Roman" w:hAnsi="Times New Roman" w:cs="Times New Roman"/>
          <w:color w:val="333333"/>
        </w:rPr>
        <w:t xml:space="preserve"> </w:t>
      </w:r>
      <w:r w:rsidR="006512B1" w:rsidRPr="006512B1">
        <w:rPr>
          <w:rFonts w:ascii="Times New Roman" w:hAnsi="Times New Roman" w:cs="Times New Roman"/>
        </w:rPr>
        <w:t>Los cuestionamientos a la obra de McLuhan -fundamentalmente ideológicos-, por supuesto se han extendido a nuestros días. La descalificación a algunas de sus principales tesis además procedía del negligente cuestionamiento a las tecnologías. Jesús Martín-Barbero, por ejemplo, llegó a afirmar que las nuevas tecnologías eran “una de las peores modas que penetraron en las escuelas de comunicación de América Latina (…) una de las modas más alienantes y</w:t>
      </w:r>
      <w:r w:rsidR="001E4456">
        <w:rPr>
          <w:rFonts w:ascii="Times New Roman" w:hAnsi="Times New Roman" w:cs="Times New Roman"/>
        </w:rPr>
        <w:t xml:space="preserve"> dependientes” (Marques de Melo</w:t>
      </w:r>
      <w:r w:rsidR="006512B1" w:rsidRPr="006512B1">
        <w:rPr>
          <w:rFonts w:ascii="Times New Roman" w:hAnsi="Times New Roman" w:cs="Times New Roman"/>
        </w:rPr>
        <w:t xml:space="preserve"> 2007:241). </w:t>
      </w:r>
    </w:p>
    <w:p w14:paraId="0CE10A51" w14:textId="77777777" w:rsidR="001E4456" w:rsidRDefault="001E4456" w:rsidP="00115E9C">
      <w:pPr>
        <w:spacing w:line="360" w:lineRule="auto"/>
        <w:jc w:val="both"/>
        <w:rPr>
          <w:rFonts w:ascii="Times New Roman" w:hAnsi="Times New Roman" w:cs="Times New Roman"/>
          <w:color w:val="333333"/>
        </w:rPr>
      </w:pPr>
    </w:p>
    <w:p w14:paraId="2319BA48" w14:textId="5F9B4118" w:rsidR="00CE009C" w:rsidRDefault="001E4456" w:rsidP="00115E9C">
      <w:pPr>
        <w:spacing w:line="360" w:lineRule="auto"/>
        <w:jc w:val="both"/>
        <w:rPr>
          <w:rFonts w:ascii="Times New Roman" w:hAnsi="Times New Roman" w:cs="Times New Roman"/>
          <w:lang w:val="es-ES"/>
        </w:rPr>
      </w:pPr>
      <w:r>
        <w:rPr>
          <w:rFonts w:ascii="Times New Roman" w:hAnsi="Times New Roman" w:cs="Times New Roman"/>
          <w:color w:val="333333"/>
        </w:rPr>
        <w:t>P</w:t>
      </w:r>
      <w:r w:rsidR="006512B1">
        <w:rPr>
          <w:rFonts w:ascii="Times New Roman" w:hAnsi="Times New Roman" w:cs="Times New Roman"/>
          <w:color w:val="333333"/>
        </w:rPr>
        <w:t>or supuesto también aparecieron</w:t>
      </w:r>
      <w:r w:rsidR="006512B1">
        <w:rPr>
          <w:rFonts w:ascii="Times New Roman" w:hAnsi="Times New Roman" w:cs="Times New Roman"/>
          <w:lang w:val="es-ES"/>
        </w:rPr>
        <w:t xml:space="preserve"> </w:t>
      </w:r>
      <w:r w:rsidR="00E55E1C">
        <w:rPr>
          <w:rFonts w:ascii="Times New Roman" w:hAnsi="Times New Roman" w:cs="Times New Roman"/>
          <w:lang w:val="es-ES"/>
        </w:rPr>
        <w:t xml:space="preserve">fieles apóstoles del mcluhanismo </w:t>
      </w:r>
      <w:r w:rsidR="00150D8D">
        <w:rPr>
          <w:rFonts w:ascii="Times New Roman" w:hAnsi="Times New Roman" w:cs="Times New Roman"/>
          <w:lang w:val="es-ES"/>
        </w:rPr>
        <w:t>(</w:t>
      </w:r>
      <w:r w:rsidR="00E55E1C">
        <w:rPr>
          <w:rFonts w:ascii="Times New Roman" w:hAnsi="Times New Roman" w:cs="Times New Roman"/>
          <w:lang w:val="es-ES"/>
        </w:rPr>
        <w:t>Day 1967; Crosby y Bond 1968;</w:t>
      </w:r>
      <w:r w:rsidR="00A17AFE">
        <w:rPr>
          <w:rFonts w:ascii="Times New Roman" w:hAnsi="Times New Roman" w:cs="Times New Roman"/>
          <w:lang w:val="es-ES"/>
        </w:rPr>
        <w:t xml:space="preserve"> </w:t>
      </w:r>
      <w:r w:rsidR="00E55E1C">
        <w:rPr>
          <w:rFonts w:ascii="Times New Roman" w:hAnsi="Times New Roman" w:cs="Times New Roman"/>
          <w:lang w:val="es-ES"/>
        </w:rPr>
        <w:t>Gordon 1968;  Duffy 1969; Miller 1973; Merchand 1989; Fitzgerald 2001)</w:t>
      </w:r>
      <w:r>
        <w:rPr>
          <w:rFonts w:ascii="Times New Roman" w:hAnsi="Times New Roman" w:cs="Times New Roman"/>
          <w:lang w:val="es-ES"/>
        </w:rPr>
        <w:t xml:space="preserve">. Destacados discípulos de McLuhan, </w:t>
      </w:r>
      <w:r w:rsidR="006512B1">
        <w:rPr>
          <w:rFonts w:ascii="Times New Roman" w:hAnsi="Times New Roman" w:cs="Times New Roman"/>
          <w:lang w:val="es-ES"/>
        </w:rPr>
        <w:t>quienes han contribuido a extender y actualizar el legado intelectual de Marshall McLuhan</w:t>
      </w:r>
      <w:r w:rsidR="00260E58">
        <w:rPr>
          <w:rFonts w:ascii="Times New Roman" w:hAnsi="Times New Roman" w:cs="Times New Roman"/>
          <w:lang w:val="es-ES"/>
        </w:rPr>
        <w:t>.</w:t>
      </w:r>
    </w:p>
    <w:p w14:paraId="5C0F7B45" w14:textId="77777777" w:rsidR="00150D8D" w:rsidRDefault="00150D8D" w:rsidP="00115E9C">
      <w:pPr>
        <w:spacing w:line="360" w:lineRule="auto"/>
        <w:jc w:val="both"/>
        <w:rPr>
          <w:rFonts w:ascii="Times New Roman" w:hAnsi="Times New Roman" w:cs="Times New Roman"/>
          <w:lang w:val="es-ES"/>
        </w:rPr>
      </w:pPr>
    </w:p>
    <w:p w14:paraId="1ABD4972" w14:textId="77777777" w:rsidR="005D70BE" w:rsidRDefault="005D70BE" w:rsidP="004C07EC">
      <w:pPr>
        <w:jc w:val="both"/>
        <w:rPr>
          <w:rFonts w:ascii="Times New Roman" w:hAnsi="Times New Roman" w:cs="Times New Roman"/>
          <w:b/>
          <w:lang w:val="es-ES"/>
        </w:rPr>
      </w:pPr>
    </w:p>
    <w:p w14:paraId="144D878E" w14:textId="24A17127" w:rsidR="004C07EC" w:rsidRPr="00DC237C" w:rsidRDefault="004C07EC" w:rsidP="004C07EC">
      <w:pPr>
        <w:jc w:val="both"/>
        <w:rPr>
          <w:rFonts w:ascii="Times New Roman" w:hAnsi="Times New Roman" w:cs="Times New Roman"/>
          <w:b/>
          <w:lang w:val="es-ES"/>
        </w:rPr>
      </w:pPr>
      <w:r w:rsidRPr="004C07EC">
        <w:rPr>
          <w:rFonts w:ascii="Times New Roman" w:hAnsi="Times New Roman" w:cs="Times New Roman"/>
          <w:b/>
          <w:lang w:val="es-ES"/>
        </w:rPr>
        <w:t>3.-</w:t>
      </w:r>
      <w:r w:rsidR="003F120C">
        <w:rPr>
          <w:rFonts w:ascii="Times New Roman" w:hAnsi="Times New Roman" w:cs="Times New Roman"/>
          <w:b/>
          <w:lang w:val="es-ES"/>
        </w:rPr>
        <w:t xml:space="preserve"> </w:t>
      </w:r>
      <w:r w:rsidR="003F120C" w:rsidRPr="003F120C">
        <w:rPr>
          <w:rFonts w:ascii="Times New Roman" w:hAnsi="Times New Roman" w:cs="Times New Roman"/>
          <w:b/>
          <w:i/>
          <w:lang w:val="es-ES"/>
        </w:rPr>
        <w:t>Comprender los medios de comunicación. Las extensiones del ser humano</w:t>
      </w:r>
      <w:r w:rsidR="003F120C">
        <w:rPr>
          <w:rFonts w:ascii="Times New Roman" w:hAnsi="Times New Roman" w:cs="Times New Roman"/>
          <w:b/>
          <w:lang w:val="es-ES"/>
        </w:rPr>
        <w:t>.</w:t>
      </w:r>
      <w:r w:rsidR="00DC237C" w:rsidRPr="00DC237C">
        <w:rPr>
          <w:rFonts w:ascii="Times New Roman" w:hAnsi="Times New Roman" w:cs="Times New Roman"/>
          <w:i/>
          <w:lang w:val="es-ES"/>
        </w:rPr>
        <w:t xml:space="preserve"> </w:t>
      </w:r>
      <w:r w:rsidR="003F120C">
        <w:rPr>
          <w:rFonts w:ascii="Times New Roman" w:hAnsi="Times New Roman" w:cs="Times New Roman"/>
          <w:b/>
          <w:lang w:val="es-ES"/>
        </w:rPr>
        <w:t>L</w:t>
      </w:r>
      <w:r w:rsidRPr="00DC237C">
        <w:rPr>
          <w:rFonts w:ascii="Times New Roman" w:hAnsi="Times New Roman" w:cs="Times New Roman"/>
          <w:b/>
          <w:lang w:val="es-ES"/>
        </w:rPr>
        <w:t>a biblia del mcluhanismo.</w:t>
      </w:r>
    </w:p>
    <w:p w14:paraId="7D561F16" w14:textId="77777777" w:rsidR="004C07EC" w:rsidRDefault="004C07EC" w:rsidP="00F96421">
      <w:pPr>
        <w:spacing w:line="360" w:lineRule="auto"/>
        <w:jc w:val="both"/>
        <w:rPr>
          <w:rFonts w:ascii="Times New Roman" w:hAnsi="Times New Roman" w:cs="Times New Roman"/>
          <w:lang w:val="es-ES"/>
        </w:rPr>
      </w:pPr>
    </w:p>
    <w:p w14:paraId="1C9F935F" w14:textId="20ED960E" w:rsidR="00B05752" w:rsidRDefault="00276ABB" w:rsidP="00B05752">
      <w:pPr>
        <w:spacing w:line="360" w:lineRule="auto"/>
        <w:jc w:val="both"/>
        <w:rPr>
          <w:rFonts w:ascii="Times New Roman" w:hAnsi="Times New Roman" w:cs="Times New Roman"/>
          <w:lang w:val="es-ES"/>
        </w:rPr>
      </w:pPr>
      <w:r>
        <w:rPr>
          <w:rFonts w:ascii="Times New Roman" w:hAnsi="Times New Roman" w:cs="Times New Roman"/>
          <w:lang w:val="es-ES"/>
        </w:rPr>
        <w:t xml:space="preserve">El tercer libro de Marshall McLuhan </w:t>
      </w:r>
      <w:r w:rsidR="004174B3">
        <w:rPr>
          <w:rFonts w:ascii="Times New Roman" w:hAnsi="Times New Roman" w:cs="Times New Roman"/>
          <w:lang w:val="es-ES"/>
        </w:rPr>
        <w:t xml:space="preserve">definitivamente admite ser </w:t>
      </w:r>
      <w:r w:rsidR="00FE4BBE">
        <w:rPr>
          <w:rFonts w:ascii="Times New Roman" w:hAnsi="Times New Roman" w:cs="Times New Roman"/>
          <w:lang w:val="es-ES"/>
        </w:rPr>
        <w:t>considerado co</w:t>
      </w:r>
      <w:r w:rsidR="00150D8D">
        <w:rPr>
          <w:rFonts w:ascii="Times New Roman" w:hAnsi="Times New Roman" w:cs="Times New Roman"/>
          <w:lang w:val="es-ES"/>
        </w:rPr>
        <w:t>mo</w:t>
      </w:r>
      <w:r w:rsidR="0052112A">
        <w:rPr>
          <w:rFonts w:ascii="Times New Roman" w:hAnsi="Times New Roman" w:cs="Times New Roman"/>
          <w:lang w:val="es-ES"/>
        </w:rPr>
        <w:t xml:space="preserve"> </w:t>
      </w:r>
      <w:r w:rsidR="00355909">
        <w:rPr>
          <w:rFonts w:ascii="Times New Roman" w:hAnsi="Times New Roman" w:cs="Times New Roman"/>
          <w:lang w:val="es-ES"/>
        </w:rPr>
        <w:t>“b</w:t>
      </w:r>
      <w:r w:rsidR="008B5E4A">
        <w:rPr>
          <w:rFonts w:ascii="Times New Roman" w:hAnsi="Times New Roman" w:cs="Times New Roman"/>
          <w:lang w:val="es-ES"/>
        </w:rPr>
        <w:t>iblia del mcl</w:t>
      </w:r>
      <w:r w:rsidR="00FE4BBE">
        <w:rPr>
          <w:rFonts w:ascii="Times New Roman" w:hAnsi="Times New Roman" w:cs="Times New Roman"/>
          <w:lang w:val="es-ES"/>
        </w:rPr>
        <w:t xml:space="preserve">uhanismo”. </w:t>
      </w:r>
      <w:r w:rsidR="005D70BE" w:rsidRPr="005D70BE">
        <w:rPr>
          <w:rFonts w:ascii="Times New Roman" w:hAnsi="Times New Roman" w:cs="Times New Roman"/>
          <w:lang w:val="es-ES"/>
        </w:rPr>
        <w:t>S</w:t>
      </w:r>
      <w:r w:rsidR="00FE4BBE">
        <w:rPr>
          <w:rFonts w:ascii="Times New Roman" w:hAnsi="Times New Roman" w:cs="Times New Roman"/>
          <w:lang w:val="es-ES"/>
        </w:rPr>
        <w:t xml:space="preserve">in embargo, </w:t>
      </w:r>
      <w:r w:rsidR="00355909">
        <w:rPr>
          <w:rFonts w:ascii="Times New Roman" w:hAnsi="Times New Roman" w:cs="Times New Roman"/>
          <w:lang w:val="es-ES"/>
        </w:rPr>
        <w:t xml:space="preserve">éste </w:t>
      </w:r>
      <w:r w:rsidR="004174B3">
        <w:rPr>
          <w:rFonts w:ascii="Times New Roman" w:hAnsi="Times New Roman" w:cs="Times New Roman"/>
          <w:lang w:val="es-ES"/>
        </w:rPr>
        <w:t>no fue su libro más vendido. Su</w:t>
      </w:r>
      <w:r w:rsidR="005D70BE">
        <w:rPr>
          <w:rFonts w:ascii="Times New Roman" w:hAnsi="Times New Roman" w:cs="Times New Roman"/>
          <w:lang w:val="es-ES"/>
        </w:rPr>
        <w:t xml:space="preserve"> </w:t>
      </w:r>
      <w:r w:rsidR="005D70BE" w:rsidRPr="005D70BE">
        <w:rPr>
          <w:rFonts w:ascii="Times New Roman" w:hAnsi="Times New Roman" w:cs="Times New Roman"/>
          <w:i/>
          <w:lang w:val="es-ES"/>
        </w:rPr>
        <w:t>best seller</w:t>
      </w:r>
      <w:r w:rsidR="00FE4BBE">
        <w:rPr>
          <w:rFonts w:ascii="Times New Roman" w:hAnsi="Times New Roman" w:cs="Times New Roman"/>
          <w:lang w:val="es-ES"/>
        </w:rPr>
        <w:t xml:space="preserve"> </w:t>
      </w:r>
      <w:r>
        <w:rPr>
          <w:rFonts w:ascii="Times New Roman" w:hAnsi="Times New Roman" w:cs="Times New Roman"/>
          <w:lang w:val="es-ES"/>
        </w:rPr>
        <w:t>fue</w:t>
      </w:r>
      <w:r w:rsidR="00150D8D">
        <w:rPr>
          <w:rFonts w:ascii="Times New Roman" w:hAnsi="Times New Roman" w:cs="Times New Roman"/>
          <w:lang w:val="es-ES"/>
        </w:rPr>
        <w:t xml:space="preserve"> el libro</w:t>
      </w:r>
      <w:r>
        <w:rPr>
          <w:rFonts w:ascii="Times New Roman" w:hAnsi="Times New Roman" w:cs="Times New Roman"/>
          <w:lang w:val="es-ES"/>
        </w:rPr>
        <w:t xml:space="preserve"> </w:t>
      </w:r>
      <w:r w:rsidRPr="00276ABB">
        <w:rPr>
          <w:rFonts w:ascii="Times New Roman" w:hAnsi="Times New Roman" w:cs="Times New Roman"/>
          <w:i/>
          <w:lang w:val="es-ES"/>
        </w:rPr>
        <w:t>The medium i</w:t>
      </w:r>
      <w:r w:rsidR="00355909">
        <w:rPr>
          <w:rFonts w:ascii="Times New Roman" w:hAnsi="Times New Roman" w:cs="Times New Roman"/>
          <w:i/>
          <w:lang w:val="es-ES"/>
        </w:rPr>
        <w:t>s the message. An inventory of E</w:t>
      </w:r>
      <w:r w:rsidRPr="00276ABB">
        <w:rPr>
          <w:rFonts w:ascii="Times New Roman" w:hAnsi="Times New Roman" w:cs="Times New Roman"/>
          <w:i/>
          <w:lang w:val="es-ES"/>
        </w:rPr>
        <w:t>ffects</w:t>
      </w:r>
      <w:r w:rsidR="001C0573">
        <w:rPr>
          <w:rFonts w:ascii="Times New Roman" w:hAnsi="Times New Roman" w:cs="Times New Roman"/>
          <w:lang w:val="es-ES"/>
        </w:rPr>
        <w:t xml:space="preserve"> </w:t>
      </w:r>
      <w:r>
        <w:rPr>
          <w:rFonts w:ascii="Times New Roman" w:hAnsi="Times New Roman" w:cs="Times New Roman"/>
          <w:lang w:val="es-ES"/>
        </w:rPr>
        <w:t>(1967)</w:t>
      </w:r>
      <w:r w:rsidR="004174B3">
        <w:rPr>
          <w:rFonts w:ascii="Times New Roman" w:hAnsi="Times New Roman" w:cs="Times New Roman"/>
          <w:lang w:val="es-ES"/>
        </w:rPr>
        <w:t xml:space="preserve"> -</w:t>
      </w:r>
      <w:r w:rsidR="001C0573">
        <w:rPr>
          <w:rFonts w:ascii="Times New Roman" w:hAnsi="Times New Roman" w:cs="Times New Roman"/>
          <w:lang w:val="es-ES"/>
        </w:rPr>
        <w:t>en castellano: El medio es el masaje. Un inventario de efectos-</w:t>
      </w:r>
      <w:r w:rsidR="004174B3">
        <w:rPr>
          <w:rFonts w:ascii="Times New Roman" w:hAnsi="Times New Roman" w:cs="Times New Roman"/>
          <w:lang w:val="es-ES"/>
        </w:rPr>
        <w:t>, ilustrado por Quetin Fiore</w:t>
      </w:r>
      <w:r w:rsidR="005D70BE">
        <w:rPr>
          <w:rFonts w:ascii="Times New Roman" w:hAnsi="Times New Roman" w:cs="Times New Roman"/>
          <w:lang w:val="es-ES"/>
        </w:rPr>
        <w:t>.</w:t>
      </w:r>
      <w:r w:rsidR="008B198E">
        <w:rPr>
          <w:rStyle w:val="Refdenotaalfinal"/>
          <w:rFonts w:ascii="Times New Roman" w:hAnsi="Times New Roman" w:cs="Times New Roman"/>
          <w:lang w:val="es-ES"/>
        </w:rPr>
        <w:endnoteReference w:id="19"/>
      </w:r>
      <w:r w:rsidR="008B198E">
        <w:rPr>
          <w:rFonts w:ascii="Times New Roman" w:hAnsi="Times New Roman" w:cs="Times New Roman"/>
          <w:lang w:val="es-ES"/>
        </w:rPr>
        <w:t xml:space="preserve"> </w:t>
      </w:r>
      <w:r w:rsidR="008B5E4A">
        <w:rPr>
          <w:rFonts w:ascii="Times New Roman" w:hAnsi="Times New Roman" w:cs="Times New Roman"/>
          <w:lang w:val="es-ES"/>
        </w:rPr>
        <w:t xml:space="preserve">De la primera edición de ese libro fueron publicados 750 mil ejemplares. </w:t>
      </w:r>
      <w:r w:rsidR="003B2F0F">
        <w:rPr>
          <w:rFonts w:ascii="Times New Roman" w:hAnsi="Times New Roman" w:cs="Times New Roman"/>
          <w:lang w:val="es-ES"/>
        </w:rPr>
        <w:t>En cambio</w:t>
      </w:r>
      <w:r w:rsidR="00115E9C">
        <w:rPr>
          <w:rFonts w:ascii="Times New Roman" w:hAnsi="Times New Roman" w:cs="Times New Roman"/>
          <w:lang w:val="es-ES"/>
        </w:rPr>
        <w:t xml:space="preserve"> </w:t>
      </w:r>
      <w:r w:rsidR="003F120C" w:rsidRPr="003F120C">
        <w:rPr>
          <w:rFonts w:ascii="Times New Roman" w:hAnsi="Times New Roman" w:cs="Times New Roman"/>
          <w:i/>
          <w:lang w:val="es-ES"/>
        </w:rPr>
        <w:t>Comprender los medios de comunicación. Las extensiones del ser humano</w:t>
      </w:r>
      <w:r w:rsidR="00BE49A7">
        <w:rPr>
          <w:rFonts w:ascii="Times New Roman" w:hAnsi="Times New Roman" w:cs="Times New Roman"/>
          <w:lang w:val="es-ES"/>
        </w:rPr>
        <w:t>,</w:t>
      </w:r>
      <w:r w:rsidR="003F120C">
        <w:rPr>
          <w:rFonts w:ascii="Times New Roman" w:hAnsi="Times New Roman" w:cs="Times New Roman"/>
          <w:b/>
          <w:lang w:val="es-ES"/>
        </w:rPr>
        <w:t xml:space="preserve"> </w:t>
      </w:r>
      <w:r w:rsidR="00115E9C" w:rsidRPr="00DC237C">
        <w:rPr>
          <w:rFonts w:ascii="Times New Roman" w:hAnsi="Times New Roman" w:cs="Times New Roman"/>
          <w:lang w:val="es-ES"/>
        </w:rPr>
        <w:t>apenas</w:t>
      </w:r>
      <w:r w:rsidR="003B2F0F">
        <w:rPr>
          <w:rFonts w:ascii="Times New Roman" w:hAnsi="Times New Roman" w:cs="Times New Roman"/>
          <w:lang w:val="es-ES"/>
        </w:rPr>
        <w:t xml:space="preserve"> vendió</w:t>
      </w:r>
      <w:r w:rsidR="00115E9C">
        <w:rPr>
          <w:rFonts w:ascii="Times New Roman" w:hAnsi="Times New Roman" w:cs="Times New Roman"/>
          <w:i/>
          <w:lang w:val="es-ES"/>
        </w:rPr>
        <w:t xml:space="preserve"> </w:t>
      </w:r>
      <w:r w:rsidR="00115E9C" w:rsidRPr="00115E9C">
        <w:rPr>
          <w:rFonts w:ascii="Times New Roman" w:hAnsi="Times New Roman" w:cs="Times New Roman"/>
          <w:lang w:val="es-ES"/>
        </w:rPr>
        <w:t>150 mil.</w:t>
      </w:r>
      <w:r w:rsidR="004174B3">
        <w:rPr>
          <w:rFonts w:ascii="Times New Roman" w:hAnsi="Times New Roman" w:cs="Times New Roman"/>
          <w:lang w:val="es-ES"/>
        </w:rPr>
        <w:t xml:space="preserve"> </w:t>
      </w:r>
      <w:r w:rsidR="000D5656">
        <w:rPr>
          <w:rFonts w:ascii="Times New Roman" w:hAnsi="Times New Roman" w:cs="Times New Roman"/>
        </w:rPr>
        <w:t xml:space="preserve">Si bien </w:t>
      </w:r>
      <w:r w:rsidR="000D5656" w:rsidRPr="000D5656">
        <w:rPr>
          <w:rFonts w:ascii="Times New Roman" w:hAnsi="Times New Roman" w:cs="Times New Roman"/>
          <w:i/>
          <w:lang w:val="es-ES"/>
        </w:rPr>
        <w:t>La Galaxia de Gutenberg. Génesis del hombre tipográfico</w:t>
      </w:r>
      <w:r w:rsidR="00BE49A7">
        <w:rPr>
          <w:rFonts w:ascii="Times New Roman" w:hAnsi="Times New Roman" w:cs="Times New Roman"/>
          <w:i/>
          <w:lang w:val="es-ES"/>
        </w:rPr>
        <w:t>,</w:t>
      </w:r>
      <w:r w:rsidR="000D5656">
        <w:rPr>
          <w:rFonts w:ascii="Times New Roman" w:hAnsi="Times New Roman" w:cs="Times New Roman"/>
          <w:b/>
          <w:i/>
          <w:lang w:val="es-ES"/>
        </w:rPr>
        <w:t xml:space="preserve"> </w:t>
      </w:r>
      <w:r w:rsidR="000D5656" w:rsidRPr="00E700BE">
        <w:rPr>
          <w:rFonts w:ascii="Times New Roman" w:hAnsi="Times New Roman" w:cs="Times New Roman"/>
          <w:lang w:val="es-ES"/>
        </w:rPr>
        <w:t>es</w:t>
      </w:r>
      <w:r w:rsidR="000D5656">
        <w:rPr>
          <w:rFonts w:ascii="Times New Roman" w:hAnsi="Times New Roman" w:cs="Times New Roman"/>
          <w:lang w:val="es-ES"/>
        </w:rPr>
        <w:t xml:space="preserve"> considerado el libro erudito de McLuhan, </w:t>
      </w:r>
      <w:r w:rsidR="000D5656" w:rsidRPr="000D5656">
        <w:rPr>
          <w:rFonts w:ascii="Times New Roman" w:hAnsi="Times New Roman" w:cs="Times New Roman"/>
          <w:i/>
          <w:lang w:val="es-ES"/>
        </w:rPr>
        <w:t>Comprender los medios de comunicación. Las extensiones del ser humano</w:t>
      </w:r>
      <w:r w:rsidR="000D5656" w:rsidRPr="00DC237C">
        <w:rPr>
          <w:rFonts w:ascii="Times New Roman" w:hAnsi="Times New Roman" w:cs="Times New Roman"/>
          <w:i/>
          <w:lang w:val="es-ES"/>
        </w:rPr>
        <w:t xml:space="preserve"> </w:t>
      </w:r>
      <w:r w:rsidR="000D5656" w:rsidRPr="006E468E">
        <w:rPr>
          <w:rFonts w:ascii="Times New Roman" w:hAnsi="Times New Roman" w:cs="Times New Roman"/>
        </w:rPr>
        <w:t xml:space="preserve">es el </w:t>
      </w:r>
      <w:r w:rsidR="003B2F0F">
        <w:rPr>
          <w:rFonts w:ascii="Times New Roman" w:hAnsi="Times New Roman" w:cs="Times New Roman"/>
        </w:rPr>
        <w:t>libro que nos permite entender</w:t>
      </w:r>
      <w:r w:rsidR="00BE49A7">
        <w:rPr>
          <w:rFonts w:ascii="Times New Roman" w:hAnsi="Times New Roman" w:cs="Times New Roman"/>
        </w:rPr>
        <w:t xml:space="preserve"> transversalmente y</w:t>
      </w:r>
      <w:r w:rsidR="000D5656" w:rsidRPr="006E468E">
        <w:rPr>
          <w:rFonts w:ascii="Times New Roman" w:hAnsi="Times New Roman" w:cs="Times New Roman"/>
        </w:rPr>
        <w:t xml:space="preserve"> en su totalidad,</w:t>
      </w:r>
      <w:r w:rsidR="000D5656">
        <w:rPr>
          <w:rFonts w:ascii="Times New Roman" w:hAnsi="Times New Roman" w:cs="Times New Roman"/>
        </w:rPr>
        <w:t xml:space="preserve"> el complejo, innovador y vanguardista</w:t>
      </w:r>
      <w:r w:rsidR="000D5656" w:rsidRPr="006E468E">
        <w:rPr>
          <w:rFonts w:ascii="Times New Roman" w:hAnsi="Times New Roman" w:cs="Times New Roman"/>
        </w:rPr>
        <w:t xml:space="preserve"> </w:t>
      </w:r>
      <w:r w:rsidR="000D5656">
        <w:rPr>
          <w:rFonts w:ascii="Times New Roman" w:hAnsi="Times New Roman" w:cs="Times New Roman"/>
        </w:rPr>
        <w:t>pensamiento</w:t>
      </w:r>
      <w:r w:rsidR="000D5656" w:rsidRPr="006E468E">
        <w:rPr>
          <w:rFonts w:ascii="Times New Roman" w:hAnsi="Times New Roman" w:cs="Times New Roman"/>
        </w:rPr>
        <w:t xml:space="preserve"> de Mc</w:t>
      </w:r>
      <w:r w:rsidR="000D5656">
        <w:rPr>
          <w:rFonts w:ascii="Times New Roman" w:hAnsi="Times New Roman" w:cs="Times New Roman"/>
        </w:rPr>
        <w:t xml:space="preserve">Luhan. </w:t>
      </w:r>
      <w:r w:rsidR="003F120C">
        <w:rPr>
          <w:rFonts w:ascii="Times New Roman" w:hAnsi="Times New Roman" w:cs="Times New Roman"/>
          <w:lang w:val="es-ES"/>
        </w:rPr>
        <w:t xml:space="preserve">El </w:t>
      </w:r>
      <w:r w:rsidR="00115E9C">
        <w:rPr>
          <w:rFonts w:ascii="Times New Roman" w:hAnsi="Times New Roman" w:cs="Times New Roman"/>
          <w:lang w:val="es-ES"/>
        </w:rPr>
        <w:t xml:space="preserve">tercer libro de McLuhan </w:t>
      </w:r>
      <w:r w:rsidR="00355909">
        <w:rPr>
          <w:rFonts w:ascii="Times New Roman" w:hAnsi="Times New Roman" w:cs="Times New Roman"/>
          <w:lang w:val="es-ES"/>
        </w:rPr>
        <w:t xml:space="preserve">no sólo </w:t>
      </w:r>
      <w:r w:rsidR="00115E9C">
        <w:rPr>
          <w:rFonts w:ascii="Times New Roman" w:hAnsi="Times New Roman" w:cs="Times New Roman"/>
          <w:lang w:val="es-ES"/>
        </w:rPr>
        <w:t>le afirmó como ícono</w:t>
      </w:r>
      <w:r w:rsidR="004174B3">
        <w:rPr>
          <w:rFonts w:ascii="Times New Roman" w:hAnsi="Times New Roman" w:cs="Times New Roman"/>
          <w:lang w:val="es-ES"/>
        </w:rPr>
        <w:t xml:space="preserve"> emb</w:t>
      </w:r>
      <w:r w:rsidR="00115E9C">
        <w:rPr>
          <w:rFonts w:ascii="Times New Roman" w:hAnsi="Times New Roman" w:cs="Times New Roman"/>
          <w:lang w:val="es-ES"/>
        </w:rPr>
        <w:t>lemático</w:t>
      </w:r>
      <w:r w:rsidR="00355909">
        <w:rPr>
          <w:rFonts w:ascii="Times New Roman" w:hAnsi="Times New Roman" w:cs="Times New Roman"/>
          <w:lang w:val="es-ES"/>
        </w:rPr>
        <w:t xml:space="preserve"> de la década de 1960</w:t>
      </w:r>
      <w:r w:rsidR="00DC1A99">
        <w:rPr>
          <w:rFonts w:ascii="Times New Roman" w:hAnsi="Times New Roman" w:cs="Times New Roman"/>
          <w:lang w:val="es-ES"/>
        </w:rPr>
        <w:t xml:space="preserve">, sino </w:t>
      </w:r>
      <w:r w:rsidR="00DC237C">
        <w:rPr>
          <w:rFonts w:ascii="Times New Roman" w:hAnsi="Times New Roman" w:cs="Times New Roman"/>
          <w:lang w:val="es-ES"/>
        </w:rPr>
        <w:t>como</w:t>
      </w:r>
      <w:r w:rsidR="00115E9C">
        <w:rPr>
          <w:rFonts w:ascii="Times New Roman" w:hAnsi="Times New Roman" w:cs="Times New Roman"/>
          <w:lang w:val="es-ES"/>
        </w:rPr>
        <w:t xml:space="preserve"> notable pensador </w:t>
      </w:r>
      <w:r w:rsidR="00DC1A99">
        <w:rPr>
          <w:rFonts w:ascii="Times New Roman" w:hAnsi="Times New Roman" w:cs="Times New Roman"/>
          <w:lang w:val="es-ES"/>
        </w:rPr>
        <w:t>del pensamiento universal, como sostiene Tom Wolfe.</w:t>
      </w:r>
      <w:r w:rsidR="008B5E4A">
        <w:rPr>
          <w:rFonts w:ascii="Times New Roman" w:hAnsi="Times New Roman" w:cs="Times New Roman"/>
          <w:lang w:val="es-ES"/>
        </w:rPr>
        <w:t xml:space="preserve"> </w:t>
      </w:r>
      <w:r w:rsidR="003F120C" w:rsidRPr="003F120C">
        <w:rPr>
          <w:rFonts w:ascii="Times New Roman" w:hAnsi="Times New Roman" w:cs="Times New Roman"/>
          <w:i/>
          <w:lang w:val="es-ES"/>
        </w:rPr>
        <w:t>Comprender los medios de comunicación. Las extensiones del ser humano</w:t>
      </w:r>
      <w:r w:rsidR="003F120C">
        <w:rPr>
          <w:rFonts w:ascii="Times New Roman" w:hAnsi="Times New Roman" w:cs="Times New Roman"/>
          <w:lang w:val="es-ES"/>
        </w:rPr>
        <w:t xml:space="preserve">, </w:t>
      </w:r>
      <w:r w:rsidR="00B05752">
        <w:rPr>
          <w:rFonts w:ascii="Times New Roman" w:hAnsi="Times New Roman" w:cs="Times New Roman"/>
          <w:lang w:val="es-ES"/>
        </w:rPr>
        <w:t xml:space="preserve">admite ser considerado un libro visionario. McLuhan introdujo los conceptos de aldea global y Edad de la Información </w:t>
      </w:r>
      <w:r w:rsidR="00B05752" w:rsidRPr="00511C19">
        <w:rPr>
          <w:rFonts w:ascii="Times New Roman" w:hAnsi="Times New Roman" w:cs="Times New Roman"/>
          <w:i/>
          <w:lang w:val="es-ES"/>
        </w:rPr>
        <w:t>(Information Age)</w:t>
      </w:r>
      <w:r w:rsidR="00BE49A7">
        <w:rPr>
          <w:rFonts w:ascii="Times New Roman" w:hAnsi="Times New Roman" w:cs="Times New Roman"/>
          <w:i/>
          <w:lang w:val="es-ES"/>
        </w:rPr>
        <w:t xml:space="preserve">, </w:t>
      </w:r>
      <w:r w:rsidR="00B05752">
        <w:rPr>
          <w:rFonts w:ascii="Times New Roman" w:hAnsi="Times New Roman" w:cs="Times New Roman"/>
          <w:lang w:val="es-ES"/>
        </w:rPr>
        <w:t>anticipó el advenimiento de Internet, la convergencia digital, las hipermediaciones</w:t>
      </w:r>
      <w:r w:rsidR="003F120C">
        <w:rPr>
          <w:rFonts w:ascii="Times New Roman" w:hAnsi="Times New Roman" w:cs="Times New Roman"/>
          <w:lang w:val="es-ES"/>
        </w:rPr>
        <w:t>, la</w:t>
      </w:r>
      <w:r w:rsidR="00B05752">
        <w:rPr>
          <w:rFonts w:ascii="Times New Roman" w:hAnsi="Times New Roman" w:cs="Times New Roman"/>
          <w:lang w:val="es-ES"/>
        </w:rPr>
        <w:t xml:space="preserve"> realidad virtual</w:t>
      </w:r>
      <w:r w:rsidR="003F120C">
        <w:rPr>
          <w:rFonts w:ascii="Times New Roman" w:hAnsi="Times New Roman" w:cs="Times New Roman"/>
          <w:lang w:val="es-ES"/>
        </w:rPr>
        <w:t xml:space="preserve"> y los patrones de reconocimiento</w:t>
      </w:r>
      <w:r w:rsidR="00B05752">
        <w:rPr>
          <w:rFonts w:ascii="Times New Roman" w:hAnsi="Times New Roman" w:cs="Times New Roman"/>
          <w:lang w:val="es-ES"/>
        </w:rPr>
        <w:t xml:space="preserve">. </w:t>
      </w:r>
      <w:r w:rsidR="00921EA7">
        <w:rPr>
          <w:rFonts w:ascii="Times New Roman" w:hAnsi="Times New Roman" w:cs="Times New Roman"/>
          <w:lang w:val="es-ES"/>
        </w:rPr>
        <w:t>Además es posible afirma</w:t>
      </w:r>
      <w:r w:rsidR="003F120C">
        <w:rPr>
          <w:rFonts w:ascii="Times New Roman" w:hAnsi="Times New Roman" w:cs="Times New Roman"/>
          <w:lang w:val="es-ES"/>
        </w:rPr>
        <w:t xml:space="preserve">r que en ese libro subyacen los fundamentos de su </w:t>
      </w:r>
      <w:r w:rsidR="00BE49A7">
        <w:rPr>
          <w:rFonts w:ascii="Times New Roman" w:hAnsi="Times New Roman" w:cs="Times New Roman"/>
          <w:lang w:val="es-ES"/>
        </w:rPr>
        <w:t>Tétrada</w:t>
      </w:r>
      <w:r w:rsidR="00921EA7">
        <w:rPr>
          <w:rFonts w:ascii="Times New Roman" w:hAnsi="Times New Roman" w:cs="Times New Roman"/>
          <w:lang w:val="es-ES"/>
        </w:rPr>
        <w:t xml:space="preserve">. </w:t>
      </w:r>
    </w:p>
    <w:p w14:paraId="7152D14B" w14:textId="77777777" w:rsidR="00D26FBE" w:rsidRDefault="00D26FBE" w:rsidP="00B05752">
      <w:pPr>
        <w:spacing w:line="360" w:lineRule="auto"/>
        <w:jc w:val="both"/>
        <w:rPr>
          <w:rFonts w:ascii="Times New Roman" w:hAnsi="Times New Roman" w:cs="Times New Roman"/>
          <w:lang w:val="es-ES"/>
        </w:rPr>
      </w:pPr>
    </w:p>
    <w:p w14:paraId="11341BB1" w14:textId="20F803AF" w:rsidR="00D26FBE" w:rsidRDefault="00D26FBE" w:rsidP="00D26FBE">
      <w:pPr>
        <w:widowControl w:val="0"/>
        <w:autoSpaceDE w:val="0"/>
        <w:autoSpaceDN w:val="0"/>
        <w:adjustRightInd w:val="0"/>
        <w:spacing w:line="360" w:lineRule="auto"/>
        <w:jc w:val="both"/>
        <w:rPr>
          <w:rFonts w:ascii="Times New Roman" w:hAnsi="Times New Roman" w:cs="Times New Roman"/>
          <w:lang w:val="es-ES"/>
        </w:rPr>
      </w:pPr>
      <w:r>
        <w:rPr>
          <w:rFonts w:ascii="Times New Roman" w:hAnsi="Times New Roman" w:cs="Times New Roman"/>
          <w:lang w:val="es-ES"/>
        </w:rPr>
        <w:t xml:space="preserve">La primera parte del libro comprende siete capítulos. Estos son los títulos originales: </w:t>
      </w:r>
      <w:r w:rsidRPr="002872E7">
        <w:rPr>
          <w:rFonts w:ascii="Times New Roman" w:hAnsi="Times New Roman" w:cs="Times New Roman"/>
          <w:i/>
          <w:lang w:val="es-ES"/>
        </w:rPr>
        <w:t>1.- The medium is the message; 2.- Media hot and cold; 3.- Reversal of the overheared medium; 4.- The gadget lover: Narcissus as narcosis; 5.- Hybrid energy. Les liaisons dangereuses; 6.-</w:t>
      </w:r>
      <w:r>
        <w:rPr>
          <w:rFonts w:ascii="Times New Roman" w:hAnsi="Times New Roman" w:cs="Times New Roman"/>
          <w:i/>
          <w:lang w:val="es-ES"/>
        </w:rPr>
        <w:t>Media as translators; 7.- Challange and collapse: The nemesis of creativity.</w:t>
      </w:r>
      <w:r w:rsidRPr="00E763A1">
        <w:rPr>
          <w:rStyle w:val="Refdenotaalfinal"/>
          <w:rFonts w:ascii="Times New Roman" w:hAnsi="Times New Roman" w:cs="Times New Roman"/>
          <w:lang w:val="es-ES"/>
        </w:rPr>
        <w:endnoteReference w:id="20"/>
      </w:r>
      <w:r w:rsidRPr="00E763A1">
        <w:rPr>
          <w:rFonts w:ascii="Times New Roman" w:hAnsi="Times New Roman" w:cs="Times New Roman"/>
          <w:lang w:val="es-ES"/>
        </w:rPr>
        <w:t xml:space="preserve"> </w:t>
      </w:r>
      <w:r>
        <w:rPr>
          <w:rFonts w:ascii="Times New Roman" w:hAnsi="Times New Roman" w:cs="Times New Roman"/>
          <w:lang w:val="es-ES"/>
        </w:rPr>
        <w:t>La segunda parte del libro incluye 26  capítulos, en los cuales McLuhan analizó algunos de los</w:t>
      </w:r>
      <w:r w:rsidRPr="0083262A">
        <w:rPr>
          <w:rFonts w:ascii="Times New Roman" w:hAnsi="Times New Roman" w:cs="Times New Roman"/>
          <w:i/>
          <w:lang w:val="es-ES"/>
        </w:rPr>
        <w:t xml:space="preserve"> media</w:t>
      </w:r>
      <w:r>
        <w:rPr>
          <w:rFonts w:ascii="Times New Roman" w:hAnsi="Times New Roman" w:cs="Times New Roman"/>
          <w:lang w:val="es-ES"/>
        </w:rPr>
        <w:t xml:space="preserve"> y</w:t>
      </w:r>
      <w:r w:rsidRPr="0083262A">
        <w:rPr>
          <w:rFonts w:ascii="Times New Roman" w:hAnsi="Times New Roman" w:cs="Times New Roman"/>
          <w:i/>
          <w:lang w:val="es-ES"/>
        </w:rPr>
        <w:t xml:space="preserve"> medium</w:t>
      </w:r>
      <w:r>
        <w:rPr>
          <w:rFonts w:ascii="Times New Roman" w:hAnsi="Times New Roman" w:cs="Times New Roman"/>
          <w:lang w:val="es-ES"/>
        </w:rPr>
        <w:t xml:space="preserve"> más representativos de diferentes edades comunicativas, desde la palabra hablada (capítulo 8), la palabra escrita (capítulo 9), la fotografía (capítulo 20), el telégrafo (capítulo 25), el cine (capítulo 29), la radio (capítulo 30), la televisión (capítulo 31). Cada </w:t>
      </w:r>
      <w:r w:rsidRPr="0083262A">
        <w:rPr>
          <w:rFonts w:ascii="Times New Roman" w:hAnsi="Times New Roman" w:cs="Times New Roman"/>
          <w:i/>
          <w:lang w:val="es-ES"/>
        </w:rPr>
        <w:t>media</w:t>
      </w:r>
      <w:r>
        <w:rPr>
          <w:rFonts w:ascii="Times New Roman" w:hAnsi="Times New Roman" w:cs="Times New Roman"/>
          <w:lang w:val="es-ES"/>
        </w:rPr>
        <w:t xml:space="preserve"> o</w:t>
      </w:r>
      <w:r w:rsidRPr="0083262A">
        <w:rPr>
          <w:rFonts w:ascii="Times New Roman" w:hAnsi="Times New Roman" w:cs="Times New Roman"/>
          <w:i/>
          <w:lang w:val="es-ES"/>
        </w:rPr>
        <w:t xml:space="preserve"> medium </w:t>
      </w:r>
      <w:r>
        <w:rPr>
          <w:rFonts w:ascii="Times New Roman" w:hAnsi="Times New Roman" w:cs="Times New Roman"/>
          <w:lang w:val="es-ES"/>
        </w:rPr>
        <w:t>son prolongaciones de algún sentido, facultad u órgano. En cada uno de los apartados de la segunda parte del libro, McLuhan en buena medida recuperó las tesis centrales contenidas en los siete primeros capítulos del libro.</w:t>
      </w:r>
    </w:p>
    <w:p w14:paraId="2347202A" w14:textId="77777777" w:rsidR="00D26FBE" w:rsidRDefault="00D26FBE" w:rsidP="00B05752">
      <w:pPr>
        <w:spacing w:line="360" w:lineRule="auto"/>
        <w:jc w:val="both"/>
        <w:rPr>
          <w:rFonts w:ascii="Times New Roman" w:hAnsi="Times New Roman" w:cs="Times New Roman"/>
          <w:lang w:val="es-ES"/>
        </w:rPr>
      </w:pPr>
    </w:p>
    <w:p w14:paraId="7AA9ABFE" w14:textId="2C3A8909" w:rsidR="00D26FBE" w:rsidRPr="00D26FBE" w:rsidRDefault="00D26FBE" w:rsidP="00B05752">
      <w:pPr>
        <w:spacing w:line="360" w:lineRule="auto"/>
        <w:jc w:val="both"/>
        <w:rPr>
          <w:rFonts w:ascii="Times New Roman" w:hAnsi="Times New Roman" w:cs="Times New Roman"/>
          <w:b/>
          <w:lang w:val="es-ES"/>
        </w:rPr>
      </w:pPr>
      <w:r w:rsidRPr="00D26FBE">
        <w:rPr>
          <w:rFonts w:ascii="Times New Roman" w:hAnsi="Times New Roman" w:cs="Times New Roman"/>
          <w:b/>
          <w:lang w:val="es-ES"/>
        </w:rPr>
        <w:t>3.1 Introducción.</w:t>
      </w:r>
    </w:p>
    <w:p w14:paraId="5FE489DF" w14:textId="77777777" w:rsidR="008B5E4A" w:rsidRDefault="008B5E4A" w:rsidP="005C6F0F">
      <w:pPr>
        <w:spacing w:line="360" w:lineRule="auto"/>
        <w:jc w:val="both"/>
        <w:rPr>
          <w:rFonts w:ascii="Times New Roman" w:hAnsi="Times New Roman" w:cs="Times New Roman"/>
          <w:lang w:val="es-ES"/>
        </w:rPr>
      </w:pPr>
    </w:p>
    <w:p w14:paraId="08C915E7" w14:textId="2FE17363" w:rsidR="00A11A25" w:rsidRDefault="003F120C" w:rsidP="005C6F0F">
      <w:pPr>
        <w:spacing w:line="360" w:lineRule="auto"/>
        <w:jc w:val="both"/>
        <w:rPr>
          <w:rFonts w:ascii="Times New Roman" w:hAnsi="Times New Roman" w:cs="Times New Roman"/>
          <w:lang w:val="es-ES"/>
        </w:rPr>
      </w:pPr>
      <w:r>
        <w:rPr>
          <w:rFonts w:ascii="Times New Roman" w:hAnsi="Times New Roman" w:cs="Times New Roman"/>
          <w:lang w:val="es-ES"/>
        </w:rPr>
        <w:t>En</w:t>
      </w:r>
      <w:r w:rsidR="005D70BE">
        <w:rPr>
          <w:rFonts w:ascii="Times New Roman" w:hAnsi="Times New Roman" w:cs="Times New Roman"/>
          <w:lang w:val="es-ES"/>
        </w:rPr>
        <w:t xml:space="preserve"> la Introducción</w:t>
      </w:r>
      <w:r w:rsidR="004174B3">
        <w:rPr>
          <w:rFonts w:ascii="Times New Roman" w:hAnsi="Times New Roman" w:cs="Times New Roman"/>
          <w:lang w:val="es-ES"/>
        </w:rPr>
        <w:t xml:space="preserve"> del </w:t>
      </w:r>
      <w:r w:rsidR="00F91561">
        <w:rPr>
          <w:rFonts w:ascii="Times New Roman" w:hAnsi="Times New Roman" w:cs="Times New Roman"/>
          <w:lang w:val="es-ES"/>
        </w:rPr>
        <w:t xml:space="preserve">referido </w:t>
      </w:r>
      <w:r>
        <w:rPr>
          <w:rFonts w:ascii="Times New Roman" w:hAnsi="Times New Roman" w:cs="Times New Roman"/>
          <w:lang w:val="es-ES"/>
        </w:rPr>
        <w:t>libro</w:t>
      </w:r>
      <w:r w:rsidR="00DC237C">
        <w:rPr>
          <w:rFonts w:ascii="Times New Roman" w:hAnsi="Times New Roman" w:cs="Times New Roman"/>
          <w:lang w:val="es-ES"/>
        </w:rPr>
        <w:t xml:space="preserve"> </w:t>
      </w:r>
      <w:r w:rsidR="008B198E">
        <w:rPr>
          <w:rFonts w:ascii="Times New Roman" w:hAnsi="Times New Roman" w:cs="Times New Roman"/>
          <w:lang w:val="es-ES"/>
        </w:rPr>
        <w:t xml:space="preserve">McLuhan </w:t>
      </w:r>
      <w:r w:rsidR="004174B3">
        <w:rPr>
          <w:rFonts w:ascii="Times New Roman" w:hAnsi="Times New Roman" w:cs="Times New Roman"/>
          <w:lang w:val="es-ES"/>
        </w:rPr>
        <w:t xml:space="preserve">parece </w:t>
      </w:r>
      <w:r w:rsidR="008B198E">
        <w:rPr>
          <w:rFonts w:ascii="Times New Roman" w:hAnsi="Times New Roman" w:cs="Times New Roman"/>
          <w:lang w:val="es-ES"/>
        </w:rPr>
        <w:t>anticip</w:t>
      </w:r>
      <w:r w:rsidR="004174B3">
        <w:rPr>
          <w:rFonts w:ascii="Times New Roman" w:hAnsi="Times New Roman" w:cs="Times New Roman"/>
          <w:lang w:val="es-ES"/>
        </w:rPr>
        <w:t>arnos</w:t>
      </w:r>
      <w:r w:rsidR="00A11A25">
        <w:rPr>
          <w:rFonts w:ascii="Times New Roman" w:hAnsi="Times New Roman" w:cs="Times New Roman"/>
          <w:lang w:val="es-ES"/>
        </w:rPr>
        <w:t xml:space="preserve"> el advenimiento de Internet:</w:t>
      </w:r>
    </w:p>
    <w:p w14:paraId="17351901" w14:textId="12AE49E7" w:rsidR="008B5E4A" w:rsidRDefault="00A11A25" w:rsidP="00294117">
      <w:pPr>
        <w:ind w:left="1418"/>
        <w:jc w:val="both"/>
        <w:rPr>
          <w:rFonts w:ascii="Times New Roman" w:hAnsi="Times New Roman" w:cs="Times New Roman"/>
          <w:lang w:val="es-ES"/>
        </w:rPr>
      </w:pPr>
      <w:r>
        <w:rPr>
          <w:rFonts w:ascii="Times New Roman" w:hAnsi="Times New Roman" w:cs="Times New Roman"/>
          <w:lang w:val="es-ES"/>
        </w:rPr>
        <w:t xml:space="preserve">“Tras tres mil años de explosión, mediante tecnologías mecánicas y fragmentarias, el mundo occidental ha entrado en implosión. En las edades mecánicas extendimos nuestro cuerpo en el espacio. Hoy, tras más de un siglo de tecnología eléctrica, hemos extendido nuestro sistema nervioso central hasta abarcar todo el globo, aboliendo tiempo y espacio, al menos en cuanto a este planeta se refiere. Nos estamos acercando rápidamente a la fase final de las extensiones del hombre: la simulación tecnológica de la conciencia, por la cual los procesos creativos del conocimiento se extenderá, colectiva y corporativamente, al conjunto de </w:t>
      </w:r>
      <w:r w:rsidR="00437223">
        <w:rPr>
          <w:rFonts w:ascii="Times New Roman" w:hAnsi="Times New Roman" w:cs="Times New Roman"/>
          <w:lang w:val="es-ES"/>
        </w:rPr>
        <w:t xml:space="preserve">la sociedad humana, de un modo muy parecido a como ya hemos extendido nuestros sentidos y nervios con los diversos medios </w:t>
      </w:r>
      <w:r w:rsidR="0025098A">
        <w:rPr>
          <w:rFonts w:ascii="Times New Roman" w:hAnsi="Times New Roman" w:cs="Times New Roman"/>
          <w:lang w:val="es-ES"/>
        </w:rPr>
        <w:t>d</w:t>
      </w:r>
      <w:r w:rsidR="00A17AFE">
        <w:rPr>
          <w:rFonts w:ascii="Times New Roman" w:hAnsi="Times New Roman" w:cs="Times New Roman"/>
          <w:lang w:val="es-ES"/>
        </w:rPr>
        <w:t xml:space="preserve">e comunicación” (McLuhan. 1996: </w:t>
      </w:r>
      <w:r w:rsidR="00437223">
        <w:rPr>
          <w:rFonts w:ascii="Times New Roman" w:hAnsi="Times New Roman" w:cs="Times New Roman"/>
          <w:lang w:val="es-ES"/>
        </w:rPr>
        <w:t>25-26).</w:t>
      </w:r>
    </w:p>
    <w:p w14:paraId="7E1C47BE" w14:textId="4355CFA6" w:rsidR="00BE49A7" w:rsidRDefault="00BE49A7" w:rsidP="0025098A">
      <w:pPr>
        <w:spacing w:line="360" w:lineRule="auto"/>
        <w:jc w:val="both"/>
        <w:rPr>
          <w:rFonts w:ascii="Times New Roman" w:hAnsi="Times New Roman" w:cs="Times New Roman"/>
          <w:lang w:val="es-ES"/>
        </w:rPr>
      </w:pPr>
      <w:r>
        <w:rPr>
          <w:rFonts w:ascii="Times New Roman" w:hAnsi="Times New Roman" w:cs="Times New Roman"/>
          <w:lang w:val="es-ES"/>
        </w:rPr>
        <w:t>Por si quedase alguna duda, en</w:t>
      </w:r>
      <w:r w:rsidR="00F33063" w:rsidRPr="003F120C">
        <w:rPr>
          <w:rFonts w:ascii="Times New Roman" w:hAnsi="Times New Roman" w:cs="Times New Roman"/>
          <w:lang w:val="es-ES"/>
        </w:rPr>
        <w:t xml:space="preserve"> el capítulo 6</w:t>
      </w:r>
      <w:r w:rsidR="00294117" w:rsidRPr="003F120C">
        <w:rPr>
          <w:rFonts w:ascii="Times New Roman" w:hAnsi="Times New Roman" w:cs="Times New Roman"/>
          <w:lang w:val="es-ES"/>
        </w:rPr>
        <w:t>, “Los medios como traductores”</w:t>
      </w:r>
      <w:r w:rsidR="003F120C">
        <w:rPr>
          <w:rFonts w:ascii="Times New Roman" w:hAnsi="Times New Roman" w:cs="Times New Roman"/>
          <w:lang w:val="es-ES"/>
        </w:rPr>
        <w:t xml:space="preserve">, McLuhan </w:t>
      </w:r>
      <w:r>
        <w:rPr>
          <w:rFonts w:ascii="Times New Roman" w:hAnsi="Times New Roman" w:cs="Times New Roman"/>
          <w:lang w:val="es-ES"/>
        </w:rPr>
        <w:t>concluye</w:t>
      </w:r>
      <w:r w:rsidR="00294117" w:rsidRPr="003F120C">
        <w:rPr>
          <w:rFonts w:ascii="Times New Roman" w:hAnsi="Times New Roman" w:cs="Times New Roman"/>
          <w:lang w:val="es-ES"/>
        </w:rPr>
        <w:t xml:space="preserve">: </w:t>
      </w:r>
      <w:r w:rsidR="00294117" w:rsidRPr="003F120C">
        <w:rPr>
          <w:rFonts w:ascii="Times New Roman" w:eastAsia="Times New Roman" w:hAnsi="Times New Roman" w:cs="Times New Roman"/>
          <w:shd w:val="clear" w:color="auto" w:fill="FFFFFF"/>
        </w:rPr>
        <w:t>"Después de haber extendido, o traducido, el sistema nervioso central en la tecnología electromagnética, una fase posterior podría se</w:t>
      </w:r>
      <w:r w:rsidR="00DC237C" w:rsidRPr="003F120C">
        <w:rPr>
          <w:rFonts w:ascii="Times New Roman" w:eastAsia="Times New Roman" w:hAnsi="Times New Roman" w:cs="Times New Roman"/>
          <w:shd w:val="clear" w:color="auto" w:fill="FFFFFF"/>
        </w:rPr>
        <w:t>r</w:t>
      </w:r>
      <w:r w:rsidR="00294117" w:rsidRPr="003F120C">
        <w:rPr>
          <w:rFonts w:ascii="Times New Roman" w:eastAsia="Times New Roman" w:hAnsi="Times New Roman" w:cs="Times New Roman"/>
          <w:shd w:val="clear" w:color="auto" w:fill="FFFFFF"/>
        </w:rPr>
        <w:t xml:space="preserve"> verter también la conciencia en el mundo del ordenador" (McLuhan 1996:</w:t>
      </w:r>
      <w:r w:rsidR="00A17AFE">
        <w:rPr>
          <w:rFonts w:ascii="Times New Roman" w:eastAsia="Times New Roman" w:hAnsi="Times New Roman" w:cs="Times New Roman"/>
          <w:shd w:val="clear" w:color="auto" w:fill="FFFFFF"/>
        </w:rPr>
        <w:t xml:space="preserve"> </w:t>
      </w:r>
      <w:r w:rsidR="00294117" w:rsidRPr="003F120C">
        <w:rPr>
          <w:rFonts w:ascii="Times New Roman" w:eastAsia="Times New Roman" w:hAnsi="Times New Roman" w:cs="Times New Roman"/>
          <w:shd w:val="clear" w:color="auto" w:fill="FFFFFF"/>
        </w:rPr>
        <w:t>81). </w:t>
      </w:r>
      <w:r w:rsidR="006D6B69" w:rsidRPr="003F120C">
        <w:rPr>
          <w:rFonts w:ascii="Times New Roman" w:hAnsi="Times New Roman" w:cs="Times New Roman"/>
          <w:lang w:val="es-ES"/>
        </w:rPr>
        <w:t xml:space="preserve"> </w:t>
      </w:r>
    </w:p>
    <w:p w14:paraId="7B657D4C" w14:textId="77777777" w:rsidR="00BE49A7" w:rsidRDefault="00BE49A7" w:rsidP="0025098A">
      <w:pPr>
        <w:spacing w:line="360" w:lineRule="auto"/>
        <w:jc w:val="both"/>
        <w:rPr>
          <w:rFonts w:ascii="Times New Roman" w:hAnsi="Times New Roman" w:cs="Times New Roman"/>
          <w:lang w:val="es-ES"/>
        </w:rPr>
      </w:pPr>
    </w:p>
    <w:p w14:paraId="0E20BD5E" w14:textId="1DF92DF9" w:rsidR="003B2F0F" w:rsidRDefault="003B2F0F" w:rsidP="0025098A">
      <w:pPr>
        <w:spacing w:line="360" w:lineRule="auto"/>
        <w:jc w:val="both"/>
        <w:rPr>
          <w:rFonts w:ascii="Times New Roman" w:hAnsi="Times New Roman" w:cs="Times New Roman"/>
          <w:lang w:val="es-ES"/>
        </w:rPr>
      </w:pPr>
      <w:r>
        <w:rPr>
          <w:rFonts w:ascii="Times New Roman" w:hAnsi="Times New Roman" w:cs="Times New Roman"/>
          <w:lang w:val="es-ES"/>
        </w:rPr>
        <w:t>En la Introducción</w:t>
      </w:r>
      <w:r w:rsidR="00F33063">
        <w:rPr>
          <w:rFonts w:ascii="Times New Roman" w:hAnsi="Times New Roman" w:cs="Times New Roman"/>
          <w:lang w:val="es-ES"/>
        </w:rPr>
        <w:t xml:space="preserve"> además deslizó el concepto de “aldea global”, que desarrollaría </w:t>
      </w:r>
      <w:r w:rsidR="003F120C">
        <w:rPr>
          <w:rFonts w:ascii="Times New Roman" w:hAnsi="Times New Roman" w:cs="Times New Roman"/>
          <w:lang w:val="es-ES"/>
        </w:rPr>
        <w:t xml:space="preserve">plenamente </w:t>
      </w:r>
      <w:r w:rsidR="00F33063">
        <w:rPr>
          <w:rFonts w:ascii="Times New Roman" w:hAnsi="Times New Roman" w:cs="Times New Roman"/>
          <w:lang w:val="es-ES"/>
        </w:rPr>
        <w:t xml:space="preserve">en el libro </w:t>
      </w:r>
      <w:r w:rsidR="00F33063" w:rsidRPr="00E25C52">
        <w:rPr>
          <w:rFonts w:ascii="Times New Roman" w:hAnsi="Times New Roman" w:cs="Times New Roman"/>
          <w:i/>
          <w:lang w:val="es-ES"/>
        </w:rPr>
        <w:t>War and peace in the global village</w:t>
      </w:r>
      <w:r w:rsidR="00F33063">
        <w:rPr>
          <w:rFonts w:ascii="Times New Roman" w:hAnsi="Times New Roman" w:cs="Times New Roman"/>
          <w:lang w:val="es-ES"/>
        </w:rPr>
        <w:t xml:space="preserve"> (1968) –en castellano: Guerra y paz en la aldea global-; y en el libro </w:t>
      </w:r>
      <w:r w:rsidR="00F33063" w:rsidRPr="00CE009C">
        <w:rPr>
          <w:rFonts w:ascii="Times New Roman" w:hAnsi="Times New Roman" w:cs="Times New Roman"/>
          <w:i/>
          <w:lang w:val="es-ES"/>
        </w:rPr>
        <w:t>The Global Village. Transformation in wor</w:t>
      </w:r>
      <w:r w:rsidR="00F33063">
        <w:rPr>
          <w:rFonts w:ascii="Times New Roman" w:hAnsi="Times New Roman" w:cs="Times New Roman"/>
          <w:i/>
          <w:lang w:val="es-ES"/>
        </w:rPr>
        <w:t>ld  life and media in the 21st C</w:t>
      </w:r>
      <w:r w:rsidR="00F33063" w:rsidRPr="00CE009C">
        <w:rPr>
          <w:rFonts w:ascii="Times New Roman" w:hAnsi="Times New Roman" w:cs="Times New Roman"/>
          <w:i/>
          <w:lang w:val="es-ES"/>
        </w:rPr>
        <w:t>entury,</w:t>
      </w:r>
      <w:r w:rsidR="00F33063">
        <w:rPr>
          <w:rFonts w:ascii="Times New Roman" w:hAnsi="Times New Roman" w:cs="Times New Roman"/>
          <w:lang w:val="es-ES"/>
        </w:rPr>
        <w:t xml:space="preserve">–en castellano: La aldea global. Transformaciones en la vida del mundo y en los medios en el siglo XXI-, con Bruce Powers, publicado en 1989, ya muerto Marshall. </w:t>
      </w:r>
    </w:p>
    <w:p w14:paraId="4D8CDBAE" w14:textId="77777777" w:rsidR="0083262A" w:rsidRDefault="0083262A" w:rsidP="0025098A">
      <w:pPr>
        <w:spacing w:line="360" w:lineRule="auto"/>
        <w:jc w:val="both"/>
        <w:rPr>
          <w:rFonts w:ascii="Times New Roman" w:hAnsi="Times New Roman" w:cs="Times New Roman"/>
          <w:lang w:val="es-ES"/>
        </w:rPr>
      </w:pPr>
    </w:p>
    <w:p w14:paraId="1022F7F8" w14:textId="51440E75" w:rsidR="0025098A" w:rsidRDefault="003B2F0F" w:rsidP="0025098A">
      <w:pPr>
        <w:spacing w:line="360" w:lineRule="auto"/>
        <w:jc w:val="both"/>
        <w:rPr>
          <w:rFonts w:ascii="Times New Roman" w:hAnsi="Times New Roman" w:cs="Times New Roman"/>
        </w:rPr>
      </w:pPr>
      <w:r>
        <w:rPr>
          <w:rFonts w:ascii="Times New Roman" w:hAnsi="Times New Roman" w:cs="Times New Roman"/>
          <w:lang w:val="es-ES"/>
        </w:rPr>
        <w:t xml:space="preserve">También </w:t>
      </w:r>
      <w:r w:rsidR="00294117">
        <w:rPr>
          <w:rFonts w:ascii="Times New Roman" w:hAnsi="Times New Roman" w:cs="Times New Roman"/>
          <w:lang w:val="es-ES"/>
        </w:rPr>
        <w:t>p</w:t>
      </w:r>
      <w:r w:rsidR="00921EA7">
        <w:rPr>
          <w:rFonts w:ascii="Times New Roman" w:hAnsi="Times New Roman" w:cs="Times New Roman"/>
          <w:lang w:val="es-ES"/>
        </w:rPr>
        <w:t>resent</w:t>
      </w:r>
      <w:r w:rsidR="00294117">
        <w:rPr>
          <w:rFonts w:ascii="Times New Roman" w:hAnsi="Times New Roman" w:cs="Times New Roman"/>
          <w:lang w:val="es-ES"/>
        </w:rPr>
        <w:t xml:space="preserve">ó el </w:t>
      </w:r>
      <w:r w:rsidR="00DC1A99">
        <w:rPr>
          <w:rFonts w:ascii="Times New Roman" w:hAnsi="Times New Roman" w:cs="Times New Roman"/>
          <w:lang w:val="es-ES"/>
        </w:rPr>
        <w:t>concepto de entumecimiento</w:t>
      </w:r>
      <w:r w:rsidR="0083262A">
        <w:rPr>
          <w:rFonts w:ascii="Times New Roman" w:hAnsi="Times New Roman" w:cs="Times New Roman"/>
          <w:lang w:val="es-ES"/>
        </w:rPr>
        <w:t xml:space="preserve">, fundamental en su Tétrada, </w:t>
      </w:r>
      <w:r w:rsidR="00DC237C">
        <w:rPr>
          <w:rFonts w:ascii="Times New Roman" w:hAnsi="Times New Roman" w:cs="Times New Roman"/>
          <w:lang w:val="es-ES"/>
        </w:rPr>
        <w:t>el cual</w:t>
      </w:r>
      <w:r w:rsidR="00294117">
        <w:rPr>
          <w:rFonts w:ascii="Times New Roman" w:hAnsi="Times New Roman" w:cs="Times New Roman"/>
          <w:lang w:val="es-ES"/>
        </w:rPr>
        <w:t xml:space="preserve"> desarrollaría </w:t>
      </w:r>
      <w:r w:rsidR="00DC237C">
        <w:rPr>
          <w:rFonts w:ascii="Times New Roman" w:hAnsi="Times New Roman" w:cs="Times New Roman"/>
          <w:lang w:val="es-ES"/>
        </w:rPr>
        <w:t>a lo largo de</w:t>
      </w:r>
      <w:r w:rsidR="000D5656">
        <w:rPr>
          <w:rFonts w:ascii="Times New Roman" w:hAnsi="Times New Roman" w:cs="Times New Roman"/>
          <w:lang w:val="es-ES"/>
        </w:rPr>
        <w:t xml:space="preserve"> la primera parte del libro. </w:t>
      </w:r>
      <w:r w:rsidR="000D5656">
        <w:rPr>
          <w:rFonts w:ascii="Times New Roman" w:hAnsi="Times New Roman" w:cs="Times New Roman"/>
        </w:rPr>
        <w:t>Las 4 leyes de la Tétrada</w:t>
      </w:r>
      <w:r w:rsidR="0083262A">
        <w:rPr>
          <w:rFonts w:ascii="Times New Roman" w:hAnsi="Times New Roman" w:cs="Times New Roman"/>
        </w:rPr>
        <w:t xml:space="preserve"> –que </w:t>
      </w:r>
      <w:r w:rsidR="000D5656" w:rsidRPr="006E468E">
        <w:rPr>
          <w:rFonts w:ascii="Times New Roman" w:hAnsi="Times New Roman" w:cs="Times New Roman"/>
        </w:rPr>
        <w:t>admite ser considerada como la perfecta conclusión de</w:t>
      </w:r>
      <w:r w:rsidR="000D5656">
        <w:rPr>
          <w:rFonts w:ascii="Times New Roman" w:hAnsi="Times New Roman" w:cs="Times New Roman"/>
        </w:rPr>
        <w:t xml:space="preserve"> su fecundo trabajo intelectual</w:t>
      </w:r>
      <w:r w:rsidR="0083262A">
        <w:rPr>
          <w:rFonts w:ascii="Times New Roman" w:hAnsi="Times New Roman" w:cs="Times New Roman"/>
        </w:rPr>
        <w:t>-</w:t>
      </w:r>
      <w:r w:rsidR="000D5656">
        <w:rPr>
          <w:rFonts w:ascii="Times New Roman" w:hAnsi="Times New Roman" w:cs="Times New Roman"/>
        </w:rPr>
        <w:t xml:space="preserve">, </w:t>
      </w:r>
      <w:r w:rsidR="000D5656">
        <w:rPr>
          <w:rFonts w:ascii="Times New Roman" w:hAnsi="Times New Roman" w:cs="Times New Roman"/>
          <w:lang w:val="es-ES"/>
        </w:rPr>
        <w:t xml:space="preserve">fueron dadas a conocer por </w:t>
      </w:r>
      <w:r w:rsidR="0025098A">
        <w:rPr>
          <w:rFonts w:ascii="Times New Roman" w:hAnsi="Times New Roman" w:cs="Times New Roman"/>
          <w:lang w:val="es-ES"/>
        </w:rPr>
        <w:t>Eric, el mayor de sus seis</w:t>
      </w:r>
      <w:r w:rsidR="00F43D04">
        <w:rPr>
          <w:rFonts w:ascii="Times New Roman" w:hAnsi="Times New Roman" w:cs="Times New Roman"/>
          <w:lang w:val="es-ES"/>
        </w:rPr>
        <w:t xml:space="preserve"> hijos</w:t>
      </w:r>
      <w:r w:rsidR="0025098A">
        <w:rPr>
          <w:rFonts w:ascii="Times New Roman" w:hAnsi="Times New Roman" w:cs="Times New Roman"/>
          <w:lang w:val="es-ES"/>
        </w:rPr>
        <w:t xml:space="preserve">, en el libro </w:t>
      </w:r>
      <w:r w:rsidR="0025098A">
        <w:rPr>
          <w:rFonts w:ascii="Times New Roman" w:hAnsi="Times New Roman" w:cs="Times New Roman"/>
          <w:i/>
          <w:lang w:val="es-ES"/>
        </w:rPr>
        <w:t xml:space="preserve">Laws of media. The new science </w:t>
      </w:r>
      <w:r w:rsidR="0025098A">
        <w:rPr>
          <w:rFonts w:ascii="Times New Roman" w:hAnsi="Times New Roman" w:cs="Times New Roman"/>
          <w:lang w:val="es-ES"/>
        </w:rPr>
        <w:t>(1988) –en castellano: Las leyes de los medios. La nueva ciencia</w:t>
      </w:r>
      <w:r w:rsidR="0083262A">
        <w:rPr>
          <w:rFonts w:ascii="Times New Roman" w:hAnsi="Times New Roman" w:cs="Times New Roman"/>
          <w:lang w:val="es-ES"/>
        </w:rPr>
        <w:t>-</w:t>
      </w:r>
      <w:r w:rsidR="0025098A" w:rsidRPr="00BE2C5D">
        <w:rPr>
          <w:rFonts w:ascii="Times New Roman" w:hAnsi="Times New Roman" w:cs="Times New Roman"/>
          <w:lang w:val="es-ES"/>
        </w:rPr>
        <w:t>.</w:t>
      </w:r>
      <w:r w:rsidR="000D5656">
        <w:rPr>
          <w:rFonts w:ascii="Times New Roman" w:hAnsi="Times New Roman" w:cs="Times New Roman"/>
          <w:lang w:val="es-ES"/>
        </w:rPr>
        <w:t xml:space="preserve">  </w:t>
      </w:r>
      <w:r w:rsidR="0025098A" w:rsidRPr="006E468E">
        <w:rPr>
          <w:rFonts w:ascii="Times New Roman" w:hAnsi="Times New Roman" w:cs="Times New Roman"/>
          <w:lang w:val="es-ES"/>
        </w:rPr>
        <w:t xml:space="preserve">De acuerdo con </w:t>
      </w:r>
      <w:r w:rsidR="00DC1A99" w:rsidRPr="006E468E">
        <w:rPr>
          <w:rFonts w:ascii="Times New Roman" w:hAnsi="Times New Roman" w:cs="Times New Roman"/>
        </w:rPr>
        <w:t>Robert Logan (2010), l</w:t>
      </w:r>
      <w:r w:rsidR="0025098A" w:rsidRPr="006E468E">
        <w:rPr>
          <w:rFonts w:ascii="Times New Roman" w:hAnsi="Times New Roman" w:cs="Times New Roman"/>
        </w:rPr>
        <w:t xml:space="preserve">a “Tétrada de McLuhan” comprende </w:t>
      </w:r>
      <w:r w:rsidR="0025098A" w:rsidRPr="006E468E">
        <w:rPr>
          <w:rStyle w:val="apple-style-span"/>
          <w:rFonts w:ascii="Times New Roman" w:hAnsi="Times New Roman" w:cs="Times New Roman"/>
        </w:rPr>
        <w:t xml:space="preserve">cuatro leyes que </w:t>
      </w:r>
      <w:r w:rsidR="0025098A" w:rsidRPr="006E468E">
        <w:rPr>
          <w:rFonts w:ascii="Times New Roman" w:hAnsi="Times New Roman" w:cs="Times New Roman"/>
        </w:rPr>
        <w:t>admiten ser aplicadas, sin excepción, a todas las creaciones del hombre, tangibles como intangibles, abstractas o concretas.</w:t>
      </w:r>
      <w:r w:rsidR="0025098A" w:rsidRPr="006E468E">
        <w:rPr>
          <w:rStyle w:val="apple-style-span"/>
          <w:rFonts w:ascii="Times New Roman" w:hAnsi="Times New Roman" w:cs="Times New Roman"/>
        </w:rPr>
        <w:t xml:space="preserve"> </w:t>
      </w:r>
      <w:r w:rsidR="0025098A" w:rsidRPr="006E468E">
        <w:rPr>
          <w:rFonts w:ascii="Times New Roman" w:hAnsi="Times New Roman" w:cs="Times New Roman"/>
        </w:rPr>
        <w:t xml:space="preserve">Las cuatro leyes parten de los siguientes cuestionamientos sobre el impacto de los </w:t>
      </w:r>
      <w:r w:rsidR="0025098A" w:rsidRPr="006E468E">
        <w:rPr>
          <w:rFonts w:ascii="Times New Roman" w:hAnsi="Times New Roman" w:cs="Times New Roman"/>
          <w:i/>
        </w:rPr>
        <w:t xml:space="preserve">media </w:t>
      </w:r>
      <w:r w:rsidR="0025098A" w:rsidRPr="006E468E">
        <w:rPr>
          <w:rFonts w:ascii="Times New Roman" w:hAnsi="Times New Roman" w:cs="Times New Roman"/>
        </w:rPr>
        <w:t xml:space="preserve">y </w:t>
      </w:r>
      <w:r w:rsidR="0083262A" w:rsidRPr="0083262A">
        <w:rPr>
          <w:rFonts w:ascii="Times New Roman" w:hAnsi="Times New Roman" w:cs="Times New Roman"/>
          <w:i/>
        </w:rPr>
        <w:t>medium</w:t>
      </w:r>
      <w:r w:rsidR="0083262A">
        <w:rPr>
          <w:rFonts w:ascii="Times New Roman" w:hAnsi="Times New Roman" w:cs="Times New Roman"/>
        </w:rPr>
        <w:t xml:space="preserve"> </w:t>
      </w:r>
      <w:r w:rsidR="0025098A" w:rsidRPr="006E468E">
        <w:rPr>
          <w:rFonts w:ascii="Times New Roman" w:hAnsi="Times New Roman" w:cs="Times New Roman"/>
        </w:rPr>
        <w:t>en la ecología cultural de las sociedades: ¿Qué extienden los medios o tecnologías?, ¿Qué vuelven obsoleto?, ¿Qué recuperan?, ¿Qué revierten? La representación gráfica de las citadas interrog</w:t>
      </w:r>
      <w:r w:rsidR="00921EA7">
        <w:rPr>
          <w:rFonts w:ascii="Times New Roman" w:hAnsi="Times New Roman" w:cs="Times New Roman"/>
        </w:rPr>
        <w:t>antes es conocida como tétrada.</w:t>
      </w:r>
    </w:p>
    <w:p w14:paraId="46496647" w14:textId="77777777" w:rsidR="000D5656" w:rsidRDefault="000D5656" w:rsidP="0025098A">
      <w:pPr>
        <w:spacing w:line="360" w:lineRule="auto"/>
        <w:jc w:val="both"/>
        <w:rPr>
          <w:rFonts w:ascii="Times New Roman" w:hAnsi="Times New Roman" w:cs="Times New Roman"/>
        </w:rPr>
      </w:pPr>
    </w:p>
    <w:p w14:paraId="6A780885" w14:textId="04DB8322" w:rsidR="000D5656" w:rsidRPr="00BE2C5D" w:rsidRDefault="000D5656" w:rsidP="000D5656">
      <w:pPr>
        <w:spacing w:line="360" w:lineRule="auto"/>
        <w:jc w:val="both"/>
        <w:rPr>
          <w:rFonts w:ascii="Times New Roman" w:hAnsi="Times New Roman" w:cs="Times New Roman"/>
        </w:rPr>
      </w:pPr>
      <w:r w:rsidRPr="00BE2C5D">
        <w:rPr>
          <w:rFonts w:ascii="Times New Roman" w:hAnsi="Times New Roman" w:cs="Times New Roman"/>
          <w:b/>
        </w:rPr>
        <w:t>Figura 1.</w:t>
      </w:r>
      <w:r w:rsidRPr="00BE2C5D">
        <w:rPr>
          <w:rFonts w:ascii="Times New Roman" w:hAnsi="Times New Roman" w:cs="Times New Roman"/>
        </w:rPr>
        <w:t xml:space="preserve">  Tetrada de McLuhan</w:t>
      </w:r>
      <w:r>
        <w:rPr>
          <w:rFonts w:ascii="Times New Roman" w:hAnsi="Times New Roman" w:cs="Times New Roman"/>
        </w:rPr>
        <w:t>.</w:t>
      </w:r>
    </w:p>
    <w:p w14:paraId="08E59454" w14:textId="19EBC464" w:rsidR="000D5656" w:rsidRPr="000D5656" w:rsidRDefault="000D5656" w:rsidP="000D5656">
      <w:pPr>
        <w:spacing w:line="360" w:lineRule="auto"/>
        <w:jc w:val="both"/>
        <w:rPr>
          <w:rFonts w:ascii="Times New Roman" w:hAnsi="Times New Roman" w:cs="Times New Roman"/>
          <w:lang w:val="es-ES"/>
        </w:rPr>
      </w:pPr>
      <w:r w:rsidRPr="00BE2C5D">
        <w:rPr>
          <w:rFonts w:ascii="Times New Roman" w:hAnsi="Times New Roman" w:cs="Times New Roman"/>
          <w:noProof/>
          <w:lang w:val="es-ES"/>
        </w:rPr>
        <w:drawing>
          <wp:inline distT="0" distB="0" distL="0" distR="0" wp14:anchorId="04D9DD4A" wp14:editId="350B12C3">
            <wp:extent cx="4124113" cy="2814271"/>
            <wp:effectExtent l="0" t="0" r="0" b="571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8"/>
                    <a:stretch>
                      <a:fillRect/>
                    </a:stretch>
                  </pic:blipFill>
                  <pic:spPr>
                    <a:xfrm>
                      <a:off x="0" y="0"/>
                      <a:ext cx="4125835" cy="2815446"/>
                    </a:xfrm>
                    <a:prstGeom prst="rect">
                      <a:avLst/>
                    </a:prstGeom>
                  </pic:spPr>
                </pic:pic>
              </a:graphicData>
            </a:graphic>
          </wp:inline>
        </w:drawing>
      </w:r>
    </w:p>
    <w:p w14:paraId="74425CFB" w14:textId="3D1C3904" w:rsidR="000D5656" w:rsidRPr="006E468E" w:rsidRDefault="000D5656" w:rsidP="0025098A">
      <w:pPr>
        <w:spacing w:line="360" w:lineRule="auto"/>
        <w:jc w:val="both"/>
        <w:rPr>
          <w:rFonts w:ascii="Times New Roman" w:hAnsi="Times New Roman" w:cs="Times New Roman"/>
        </w:rPr>
      </w:pPr>
      <w:r>
        <w:rPr>
          <w:rFonts w:ascii="Times New Roman" w:hAnsi="Times New Roman" w:cs="Times New Roman"/>
        </w:rPr>
        <w:t>Fuente:</w:t>
      </w:r>
      <w:r w:rsidRPr="00BE2C5D">
        <w:rPr>
          <w:rFonts w:ascii="Times New Roman" w:hAnsi="Times New Roman" w:cs="Times New Roman"/>
        </w:rPr>
        <w:t xml:space="preserve"> Fed</w:t>
      </w:r>
      <w:r w:rsidR="00A17AFE">
        <w:rPr>
          <w:rFonts w:ascii="Times New Roman" w:hAnsi="Times New Roman" w:cs="Times New Roman"/>
        </w:rPr>
        <w:t>erman y De Kerckhove 2003:</w:t>
      </w:r>
      <w:r w:rsidRPr="00BE2C5D">
        <w:rPr>
          <w:rFonts w:ascii="Times New Roman" w:hAnsi="Times New Roman" w:cs="Times New Roman"/>
        </w:rPr>
        <w:t>103.</w:t>
      </w:r>
    </w:p>
    <w:p w14:paraId="025A291D" w14:textId="77777777" w:rsidR="000D5656" w:rsidRDefault="000D5656" w:rsidP="0025098A">
      <w:pPr>
        <w:spacing w:line="360" w:lineRule="auto"/>
        <w:jc w:val="both"/>
        <w:rPr>
          <w:rFonts w:ascii="Times New Roman" w:hAnsi="Times New Roman" w:cs="Times New Roman"/>
        </w:rPr>
      </w:pPr>
    </w:p>
    <w:p w14:paraId="54B54B16" w14:textId="4007051E" w:rsidR="006E468E" w:rsidRPr="00D14252" w:rsidRDefault="006E468E" w:rsidP="0025098A">
      <w:pPr>
        <w:spacing w:line="360" w:lineRule="auto"/>
        <w:jc w:val="both"/>
        <w:rPr>
          <w:rFonts w:ascii="Times New Roman" w:hAnsi="Times New Roman" w:cs="Times New Roman"/>
        </w:rPr>
      </w:pPr>
      <w:r w:rsidRPr="006E468E">
        <w:rPr>
          <w:rFonts w:ascii="Times New Roman" w:hAnsi="Times New Roman" w:cs="Times New Roman"/>
        </w:rPr>
        <w:t>La primera ley, relativa a la extensión, indica que toda tecnología extiende una facultad física o psíquica del hombre. Debemos tener presente que el concepto de extensión supone la posibilidad de prolongar, reemplazar, incrementar, reforzar, acelerar, intensificar. La segunda ley, que corresponde a la obsolescencia o inversión</w:t>
      </w:r>
      <w:r w:rsidR="0083262A">
        <w:rPr>
          <w:rFonts w:ascii="Times New Roman" w:hAnsi="Times New Roman" w:cs="Times New Roman"/>
        </w:rPr>
        <w:t>,</w:t>
      </w:r>
      <w:r w:rsidRPr="006E468E">
        <w:rPr>
          <w:rFonts w:ascii="Times New Roman" w:hAnsi="Times New Roman" w:cs="Times New Roman"/>
        </w:rPr>
        <w:t xml:space="preserve"> y es consecuencia directa de la extensión, implica que cuando un medio prolonga una facultad física o psíquica, determinadas partes del entorno de lo extendido se vuelven obsoletas. </w:t>
      </w:r>
      <w:r w:rsidRPr="006E468E">
        <w:rPr>
          <w:rStyle w:val="apple-style-span"/>
          <w:rFonts w:ascii="Times New Roman" w:hAnsi="Times New Roman" w:cs="Times New Roman"/>
        </w:rPr>
        <w:t>Según McLuhan, las tecnologías e</w:t>
      </w:r>
      <w:r w:rsidR="0083262A">
        <w:rPr>
          <w:rStyle w:val="apple-style-span"/>
          <w:rFonts w:ascii="Times New Roman" w:hAnsi="Times New Roman" w:cs="Times New Roman"/>
        </w:rPr>
        <w:t>xtienden</w:t>
      </w:r>
      <w:r w:rsidR="003B2F0F">
        <w:rPr>
          <w:rStyle w:val="apple-style-span"/>
          <w:rFonts w:ascii="Times New Roman" w:hAnsi="Times New Roman" w:cs="Times New Roman"/>
        </w:rPr>
        <w:t xml:space="preserve"> pero también amputan. En los cambios tecnológicos</w:t>
      </w:r>
      <w:r w:rsidRPr="006E468E">
        <w:rPr>
          <w:rStyle w:val="apple-style-span"/>
          <w:rFonts w:ascii="Times New Roman" w:hAnsi="Times New Roman" w:cs="Times New Roman"/>
        </w:rPr>
        <w:t xml:space="preserve"> las amputaciones resultan inevitables</w:t>
      </w:r>
      <w:r>
        <w:rPr>
          <w:rStyle w:val="apple-style-span"/>
          <w:rFonts w:ascii="Times New Roman" w:hAnsi="Times New Roman" w:cs="Times New Roman"/>
        </w:rPr>
        <w:t xml:space="preserve">. </w:t>
      </w:r>
      <w:r w:rsidRPr="006E468E">
        <w:rPr>
          <w:rStyle w:val="apple-style-span"/>
          <w:rFonts w:ascii="Times New Roman" w:hAnsi="Times New Roman" w:cs="Times New Roman"/>
        </w:rPr>
        <w:t xml:space="preserve">Mientras determinados sentidos o facultades se incrementan, otros inevitablemente disminuyen. </w:t>
      </w:r>
      <w:r w:rsidRPr="006E468E">
        <w:rPr>
          <w:rFonts w:ascii="Times New Roman" w:hAnsi="Times New Roman" w:cs="Times New Roman"/>
        </w:rPr>
        <w:t>El concepto medular de la tercera ley es la recuperación</w:t>
      </w:r>
      <w:r w:rsidR="0083262A">
        <w:rPr>
          <w:rFonts w:ascii="Times New Roman" w:hAnsi="Times New Roman" w:cs="Times New Roman"/>
        </w:rPr>
        <w:t>, que supone entumecimiento</w:t>
      </w:r>
      <w:r w:rsidRPr="006E468E">
        <w:rPr>
          <w:rFonts w:ascii="Times New Roman" w:hAnsi="Times New Roman" w:cs="Times New Roman"/>
        </w:rPr>
        <w:t xml:space="preserve">. La estructura social resiente los efectos de toda nueva tecnología y paulatinamente recupera su equilibrio. En ocasiones la recuperación es resultado de adaptaciones o procesos compensatorios. La cuarta ley se define a partir de la reversión. Cuando la tecnología llega a su límite, –que en términos mcluhianos significa el sobrecalentamiento del medio-, suelen presentarse hechos y situaciones que revierten o “enfrían” la tendencia. Un medio solo revierte porque se ha llevado al límite. </w:t>
      </w:r>
    </w:p>
    <w:p w14:paraId="4DC853FA" w14:textId="77777777" w:rsidR="004533BF" w:rsidRDefault="004533BF" w:rsidP="008F6319">
      <w:pPr>
        <w:spacing w:line="360" w:lineRule="auto"/>
        <w:jc w:val="both"/>
        <w:rPr>
          <w:rFonts w:ascii="Times New Roman" w:hAnsi="Times New Roman" w:cs="Times New Roman"/>
        </w:rPr>
      </w:pPr>
    </w:p>
    <w:p w14:paraId="52866EF3" w14:textId="5C936974" w:rsidR="00F91561" w:rsidRDefault="004533BF" w:rsidP="008F6319">
      <w:pPr>
        <w:spacing w:line="360" w:lineRule="auto"/>
        <w:jc w:val="both"/>
        <w:rPr>
          <w:rFonts w:ascii="Times New Roman" w:hAnsi="Times New Roman" w:cs="Times New Roman"/>
          <w:lang w:val="es-ES"/>
        </w:rPr>
      </w:pPr>
      <w:r>
        <w:rPr>
          <w:rFonts w:ascii="Times New Roman" w:hAnsi="Times New Roman" w:cs="Times New Roman"/>
        </w:rPr>
        <w:t>En la Introducción</w:t>
      </w:r>
      <w:r w:rsidR="00DC1A99">
        <w:rPr>
          <w:rFonts w:ascii="Times New Roman" w:hAnsi="Times New Roman" w:cs="Times New Roman"/>
        </w:rPr>
        <w:t xml:space="preserve"> de </w:t>
      </w:r>
      <w:r w:rsidR="00DC1A99" w:rsidRPr="007917FD">
        <w:rPr>
          <w:rFonts w:ascii="Times New Roman" w:hAnsi="Times New Roman" w:cs="Times New Roman"/>
          <w:i/>
          <w:lang w:val="es-ES"/>
        </w:rPr>
        <w:t>Understanding media: The extensions of man</w:t>
      </w:r>
      <w:r>
        <w:rPr>
          <w:rFonts w:ascii="Times New Roman" w:hAnsi="Times New Roman" w:cs="Times New Roman"/>
        </w:rPr>
        <w:t>, Marshall McLuhan a</w:t>
      </w:r>
      <w:r w:rsidR="00DC1A99">
        <w:rPr>
          <w:rFonts w:ascii="Times New Roman" w:hAnsi="Times New Roman" w:cs="Times New Roman"/>
          <w:lang w:val="es-ES"/>
        </w:rPr>
        <w:t>demás introdujo</w:t>
      </w:r>
      <w:r w:rsidR="0025098A">
        <w:rPr>
          <w:rFonts w:ascii="Times New Roman" w:hAnsi="Times New Roman" w:cs="Times New Roman"/>
          <w:lang w:val="es-ES"/>
        </w:rPr>
        <w:t xml:space="preserve"> </w:t>
      </w:r>
      <w:r w:rsidR="00F91561">
        <w:rPr>
          <w:rFonts w:ascii="Times New Roman" w:hAnsi="Times New Roman" w:cs="Times New Roman"/>
          <w:lang w:val="es-ES"/>
        </w:rPr>
        <w:t xml:space="preserve">el tema de los ritmos </w:t>
      </w:r>
      <w:r>
        <w:rPr>
          <w:rFonts w:ascii="Times New Roman" w:hAnsi="Times New Roman" w:cs="Times New Roman"/>
          <w:lang w:val="es-ES"/>
        </w:rPr>
        <w:t>informacionales</w:t>
      </w:r>
      <w:r w:rsidR="00A17AFE">
        <w:rPr>
          <w:rFonts w:ascii="Times New Roman" w:hAnsi="Times New Roman" w:cs="Times New Roman"/>
          <w:lang w:val="es-ES"/>
        </w:rPr>
        <w:t xml:space="preserve"> (</w:t>
      </w:r>
      <w:r w:rsidR="00A17AFE">
        <w:rPr>
          <w:rStyle w:val="reference-text"/>
          <w:rFonts w:ascii="Times New Roman" w:eastAsia="Times New Roman" w:hAnsi="Times New Roman" w:cs="Times New Roman"/>
          <w:color w:val="252525"/>
        </w:rPr>
        <w:t>Czitrom 1985),</w:t>
      </w:r>
      <w:r w:rsidR="00A17AFE">
        <w:rPr>
          <w:rStyle w:val="reference-text"/>
          <w:rFonts w:ascii="Times New Roman" w:hAnsi="Times New Roman" w:cs="Times New Roman"/>
          <w:lang w:val="es-ES"/>
        </w:rPr>
        <w:t xml:space="preserve"> </w:t>
      </w:r>
      <w:r w:rsidR="00167E1A">
        <w:rPr>
          <w:rFonts w:ascii="Times New Roman" w:hAnsi="Times New Roman" w:cs="Times New Roman"/>
          <w:lang w:val="es-ES"/>
        </w:rPr>
        <w:t xml:space="preserve">que en buena medida explican los rasgos definitorios </w:t>
      </w:r>
      <w:r>
        <w:rPr>
          <w:rFonts w:ascii="Times New Roman" w:hAnsi="Times New Roman" w:cs="Times New Roman"/>
          <w:lang w:val="es-ES"/>
        </w:rPr>
        <w:t>de</w:t>
      </w:r>
      <w:r w:rsidR="00DC1A99">
        <w:rPr>
          <w:rFonts w:ascii="Times New Roman" w:hAnsi="Times New Roman" w:cs="Times New Roman"/>
          <w:lang w:val="es-ES"/>
        </w:rPr>
        <w:t xml:space="preserve"> cada edad</w:t>
      </w:r>
      <w:r w:rsidR="00F91561">
        <w:rPr>
          <w:rFonts w:ascii="Times New Roman" w:hAnsi="Times New Roman" w:cs="Times New Roman"/>
          <w:lang w:val="es-ES"/>
        </w:rPr>
        <w:t xml:space="preserve"> comunicativa:</w:t>
      </w:r>
    </w:p>
    <w:p w14:paraId="7AD1D724" w14:textId="453F42F2" w:rsidR="00455EB5" w:rsidRPr="00455EB5" w:rsidRDefault="00F91561" w:rsidP="00455EB5">
      <w:pPr>
        <w:ind w:left="1418"/>
        <w:jc w:val="both"/>
        <w:rPr>
          <w:rFonts w:ascii="Times New Roman" w:hAnsi="Times New Roman" w:cs="Times New Roman"/>
          <w:lang w:val="es-ES"/>
        </w:rPr>
      </w:pPr>
      <w:r>
        <w:rPr>
          <w:rFonts w:ascii="Times New Roman" w:hAnsi="Times New Roman" w:cs="Times New Roman"/>
          <w:lang w:val="es-ES"/>
        </w:rPr>
        <w:t xml:space="preserve">En la edad mecánica, ahora en recesión, podían llevarse a cabo muchas acciones sin demasiada preocupación. El movimiento lento aseguraba que las reacciones iban a demorarse durante largos períodos de tiempo (…) En la edad eléctrica, en la que nuestro sistema nervioso se ha extendido tecnológicamente hasta implicarnos con toda la humanidad e incorporarla en nuestro interior, participamos necesaria y profundamente las consecuencias de todos nuestros actos” </w:t>
      </w:r>
      <w:r w:rsidR="00A17AFE">
        <w:rPr>
          <w:rFonts w:ascii="Times New Roman" w:hAnsi="Times New Roman" w:cs="Times New Roman"/>
          <w:lang w:val="es-ES"/>
        </w:rPr>
        <w:t xml:space="preserve">(McLuhan 1996: </w:t>
      </w:r>
      <w:r w:rsidR="0025098A">
        <w:rPr>
          <w:rFonts w:ascii="Times New Roman" w:hAnsi="Times New Roman" w:cs="Times New Roman"/>
          <w:lang w:val="es-ES"/>
        </w:rPr>
        <w:t>26).</w:t>
      </w:r>
    </w:p>
    <w:p w14:paraId="0A0DDA95" w14:textId="77777777" w:rsidR="00FE4BBE" w:rsidRDefault="00FE4BBE" w:rsidP="00D65A21">
      <w:pPr>
        <w:widowControl w:val="0"/>
        <w:autoSpaceDE w:val="0"/>
        <w:autoSpaceDN w:val="0"/>
        <w:adjustRightInd w:val="0"/>
        <w:spacing w:line="360" w:lineRule="auto"/>
        <w:jc w:val="both"/>
        <w:rPr>
          <w:rFonts w:ascii="Times New Roman" w:hAnsi="Times New Roman" w:cs="Times New Roman"/>
          <w:lang w:val="es-ES"/>
        </w:rPr>
      </w:pPr>
    </w:p>
    <w:p w14:paraId="2EBE8BB2" w14:textId="471E9C8D" w:rsidR="00D26FBE" w:rsidRPr="00D26FBE" w:rsidRDefault="00D26FBE" w:rsidP="00D26FBE">
      <w:pPr>
        <w:spacing w:line="360" w:lineRule="auto"/>
        <w:jc w:val="both"/>
        <w:rPr>
          <w:rFonts w:ascii="Times New Roman" w:hAnsi="Times New Roman" w:cs="Times New Roman"/>
          <w:b/>
          <w:lang w:val="es-ES"/>
        </w:rPr>
      </w:pPr>
      <w:r>
        <w:rPr>
          <w:rFonts w:ascii="Times New Roman" w:hAnsi="Times New Roman" w:cs="Times New Roman"/>
          <w:b/>
          <w:lang w:val="es-ES"/>
        </w:rPr>
        <w:t>3.2  Capítulo 1</w:t>
      </w:r>
      <w:r w:rsidRPr="00D26FBE">
        <w:rPr>
          <w:rFonts w:ascii="Times New Roman" w:hAnsi="Times New Roman" w:cs="Times New Roman"/>
          <w:b/>
          <w:lang w:val="es-ES"/>
        </w:rPr>
        <w:t>.</w:t>
      </w:r>
    </w:p>
    <w:p w14:paraId="5F01FB50" w14:textId="77777777" w:rsidR="00D26FBE" w:rsidRDefault="00D26FBE" w:rsidP="00563ADF">
      <w:pPr>
        <w:widowControl w:val="0"/>
        <w:autoSpaceDE w:val="0"/>
        <w:autoSpaceDN w:val="0"/>
        <w:adjustRightInd w:val="0"/>
        <w:spacing w:line="360" w:lineRule="auto"/>
        <w:jc w:val="both"/>
        <w:rPr>
          <w:rFonts w:ascii="Times New Roman" w:hAnsi="Times New Roman" w:cs="Times New Roman"/>
          <w:lang w:val="es-ES"/>
        </w:rPr>
      </w:pPr>
    </w:p>
    <w:p w14:paraId="375A6FD6" w14:textId="39F7D311" w:rsidR="00563ADF" w:rsidRPr="00A17AFE" w:rsidRDefault="00BC1427" w:rsidP="00563ADF">
      <w:pPr>
        <w:widowControl w:val="0"/>
        <w:autoSpaceDE w:val="0"/>
        <w:autoSpaceDN w:val="0"/>
        <w:adjustRightInd w:val="0"/>
        <w:spacing w:line="360" w:lineRule="auto"/>
        <w:jc w:val="both"/>
        <w:rPr>
          <w:rFonts w:ascii="Times New Roman" w:hAnsi="Times New Roman" w:cs="Times New Roman"/>
          <w:lang w:val="es-ES"/>
        </w:rPr>
      </w:pPr>
      <w:r>
        <w:rPr>
          <w:rFonts w:ascii="Times New Roman" w:hAnsi="Times New Roman" w:cs="Times New Roman"/>
          <w:lang w:val="es-ES"/>
        </w:rPr>
        <w:t>En el primer capítulo</w:t>
      </w:r>
      <w:r w:rsidR="00921EA7">
        <w:rPr>
          <w:rFonts w:ascii="Times New Roman" w:hAnsi="Times New Roman" w:cs="Times New Roman"/>
          <w:lang w:val="es-ES"/>
        </w:rPr>
        <w:t>,</w:t>
      </w:r>
      <w:r w:rsidR="00DC2BB4">
        <w:rPr>
          <w:rFonts w:ascii="Times New Roman" w:hAnsi="Times New Roman" w:cs="Times New Roman"/>
          <w:lang w:val="es-ES"/>
        </w:rPr>
        <w:t xml:space="preserve"> </w:t>
      </w:r>
      <w:r w:rsidR="00563ADF">
        <w:rPr>
          <w:rFonts w:ascii="Times New Roman" w:hAnsi="Times New Roman" w:cs="Times New Roman"/>
          <w:lang w:val="es-ES"/>
        </w:rPr>
        <w:t xml:space="preserve">McLuhan </w:t>
      </w:r>
      <w:r w:rsidR="008F6319">
        <w:rPr>
          <w:rFonts w:ascii="Times New Roman" w:hAnsi="Times New Roman" w:cs="Times New Roman"/>
          <w:lang w:val="es-ES"/>
        </w:rPr>
        <w:t>presentó</w:t>
      </w:r>
      <w:r w:rsidR="00E763A1">
        <w:rPr>
          <w:rFonts w:ascii="Times New Roman" w:hAnsi="Times New Roman" w:cs="Times New Roman"/>
          <w:lang w:val="es-ES"/>
        </w:rPr>
        <w:t xml:space="preserve"> la tesis que le inmortalizaría</w:t>
      </w:r>
      <w:r>
        <w:rPr>
          <w:rFonts w:ascii="Times New Roman" w:hAnsi="Times New Roman" w:cs="Times New Roman"/>
          <w:lang w:val="es-ES"/>
        </w:rPr>
        <w:t xml:space="preserve">: </w:t>
      </w:r>
      <w:r w:rsidR="002872E7">
        <w:rPr>
          <w:rFonts w:ascii="Times New Roman" w:hAnsi="Times New Roman" w:cs="Times New Roman"/>
          <w:lang w:val="es-ES"/>
        </w:rPr>
        <w:t>“</w:t>
      </w:r>
      <w:r w:rsidR="00563ADF" w:rsidRPr="00563ADF">
        <w:rPr>
          <w:rFonts w:ascii="Times New Roman" w:hAnsi="Times New Roman" w:cs="Times New Roman"/>
          <w:i/>
          <w:lang w:val="es-ES"/>
        </w:rPr>
        <w:t>the</w:t>
      </w:r>
      <w:r w:rsidRPr="00563ADF">
        <w:rPr>
          <w:rFonts w:ascii="Times New Roman" w:hAnsi="Times New Roman" w:cs="Times New Roman"/>
          <w:i/>
          <w:lang w:val="es-ES"/>
        </w:rPr>
        <w:t xml:space="preserve"> </w:t>
      </w:r>
      <w:r w:rsidR="0088350C" w:rsidRPr="00563ADF">
        <w:rPr>
          <w:rFonts w:ascii="Times New Roman" w:hAnsi="Times New Roman" w:cs="Times New Roman"/>
          <w:i/>
          <w:lang w:val="es-ES"/>
        </w:rPr>
        <w:t xml:space="preserve">medium </w:t>
      </w:r>
      <w:r w:rsidR="00563ADF" w:rsidRPr="00563ADF">
        <w:rPr>
          <w:rFonts w:ascii="Times New Roman" w:hAnsi="Times New Roman" w:cs="Times New Roman"/>
          <w:i/>
          <w:lang w:val="es-ES"/>
        </w:rPr>
        <w:t>is the massage</w:t>
      </w:r>
      <w:r w:rsidR="002872E7" w:rsidRPr="00563ADF">
        <w:rPr>
          <w:rFonts w:ascii="Times New Roman" w:hAnsi="Times New Roman" w:cs="Times New Roman"/>
          <w:i/>
          <w:lang w:val="es-ES"/>
        </w:rPr>
        <w:t>”</w:t>
      </w:r>
      <w:r w:rsidR="00563ADF">
        <w:rPr>
          <w:rFonts w:ascii="Times New Roman" w:hAnsi="Times New Roman" w:cs="Times New Roman"/>
          <w:lang w:val="es-ES"/>
        </w:rPr>
        <w:t>.</w:t>
      </w:r>
      <w:r w:rsidR="00AA6AFA">
        <w:rPr>
          <w:rStyle w:val="Refdenotaalfinal"/>
          <w:rFonts w:ascii="Times New Roman" w:hAnsi="Times New Roman" w:cs="Times New Roman"/>
          <w:lang w:val="es-ES"/>
        </w:rPr>
        <w:endnoteReference w:id="21"/>
      </w:r>
      <w:r w:rsidR="00884DA4">
        <w:rPr>
          <w:rFonts w:ascii="Times New Roman" w:hAnsi="Times New Roman" w:cs="Times New Roman"/>
          <w:lang w:val="es-ES"/>
        </w:rPr>
        <w:t xml:space="preserve"> </w:t>
      </w:r>
      <w:r w:rsidR="00563ADF">
        <w:rPr>
          <w:rFonts w:ascii="Times New Roman" w:hAnsi="Times New Roman" w:cs="Times New Roman"/>
          <w:lang w:val="es-ES"/>
        </w:rPr>
        <w:t>Conviene tener muy presente la diferenci</w:t>
      </w:r>
      <w:r w:rsidR="00F43D04">
        <w:rPr>
          <w:rFonts w:ascii="Times New Roman" w:hAnsi="Times New Roman" w:cs="Times New Roman"/>
          <w:lang w:val="es-ES"/>
        </w:rPr>
        <w:t xml:space="preserve">a que </w:t>
      </w:r>
      <w:r w:rsidR="00DC1A99">
        <w:rPr>
          <w:rFonts w:ascii="Times New Roman" w:hAnsi="Times New Roman" w:cs="Times New Roman"/>
          <w:lang w:val="es-ES"/>
        </w:rPr>
        <w:t>McLuhan estableció</w:t>
      </w:r>
      <w:r w:rsidR="00563ADF">
        <w:rPr>
          <w:rFonts w:ascii="Times New Roman" w:hAnsi="Times New Roman" w:cs="Times New Roman"/>
          <w:lang w:val="es-ES"/>
        </w:rPr>
        <w:t xml:space="preserve"> entre </w:t>
      </w:r>
      <w:r w:rsidR="00563ADF">
        <w:rPr>
          <w:rFonts w:ascii="Times New Roman" w:hAnsi="Times New Roman" w:cs="Times New Roman"/>
          <w:i/>
          <w:lang w:val="es-ES"/>
        </w:rPr>
        <w:t xml:space="preserve">medium y media, </w:t>
      </w:r>
      <w:r w:rsidR="00563ADF" w:rsidRPr="00AA6AFA">
        <w:rPr>
          <w:rFonts w:ascii="Times New Roman" w:hAnsi="Times New Roman" w:cs="Times New Roman"/>
          <w:lang w:val="es-ES"/>
        </w:rPr>
        <w:t xml:space="preserve">la </w:t>
      </w:r>
      <w:r w:rsidR="00563ADF">
        <w:rPr>
          <w:rFonts w:ascii="Times New Roman" w:hAnsi="Times New Roman" w:cs="Times New Roman"/>
          <w:lang w:val="es-ES"/>
        </w:rPr>
        <w:t xml:space="preserve">cual resulta fundamental en la comprensión del mencionado libro, como, en general, </w:t>
      </w:r>
      <w:r w:rsidR="00DC1A99">
        <w:rPr>
          <w:rFonts w:ascii="Times New Roman" w:hAnsi="Times New Roman" w:cs="Times New Roman"/>
          <w:lang w:val="es-ES"/>
        </w:rPr>
        <w:t xml:space="preserve">de la </w:t>
      </w:r>
      <w:r w:rsidR="00563ADF">
        <w:rPr>
          <w:rFonts w:ascii="Times New Roman" w:hAnsi="Times New Roman" w:cs="Times New Roman"/>
          <w:lang w:val="es-ES"/>
        </w:rPr>
        <w:t>obra de McLuhan, y que desafortunadamente no fue objeto de la debida atención por algunas de las casa</w:t>
      </w:r>
      <w:r w:rsidR="00DC1A99">
        <w:rPr>
          <w:rFonts w:ascii="Times New Roman" w:hAnsi="Times New Roman" w:cs="Times New Roman"/>
          <w:lang w:val="es-ES"/>
        </w:rPr>
        <w:t>s editoriales que tradujeron es</w:t>
      </w:r>
      <w:r w:rsidR="00563ADF">
        <w:rPr>
          <w:rFonts w:ascii="Times New Roman" w:hAnsi="Times New Roman" w:cs="Times New Roman"/>
          <w:lang w:val="es-ES"/>
        </w:rPr>
        <w:t>e libro al castellano. Inclusive es posibl</w:t>
      </w:r>
      <w:r w:rsidR="00360FE8">
        <w:rPr>
          <w:rFonts w:ascii="Times New Roman" w:hAnsi="Times New Roman" w:cs="Times New Roman"/>
          <w:lang w:val="es-ES"/>
        </w:rPr>
        <w:t>e afirmar que no pocas de las furiosas</w:t>
      </w:r>
      <w:r w:rsidR="00563ADF">
        <w:rPr>
          <w:rFonts w:ascii="Times New Roman" w:hAnsi="Times New Roman" w:cs="Times New Roman"/>
          <w:lang w:val="es-ES"/>
        </w:rPr>
        <w:t xml:space="preserve"> críticas a McLuhan, </w:t>
      </w:r>
      <w:r w:rsidR="00921EA7">
        <w:rPr>
          <w:rFonts w:ascii="Times New Roman" w:hAnsi="Times New Roman" w:cs="Times New Roman"/>
          <w:lang w:val="es-ES"/>
        </w:rPr>
        <w:t xml:space="preserve">precisamente </w:t>
      </w:r>
      <w:r w:rsidR="00563ADF">
        <w:rPr>
          <w:rFonts w:ascii="Times New Roman" w:hAnsi="Times New Roman" w:cs="Times New Roman"/>
          <w:lang w:val="es-ES"/>
        </w:rPr>
        <w:t>proceden del error de haber ignorado</w:t>
      </w:r>
      <w:r w:rsidR="00BD740C">
        <w:rPr>
          <w:rFonts w:ascii="Times New Roman" w:hAnsi="Times New Roman" w:cs="Times New Roman"/>
          <w:lang w:val="es-ES"/>
        </w:rPr>
        <w:t xml:space="preserve"> la diferencia que McLuhan estableci</w:t>
      </w:r>
      <w:r w:rsidR="00563ADF">
        <w:rPr>
          <w:rFonts w:ascii="Times New Roman" w:hAnsi="Times New Roman" w:cs="Times New Roman"/>
          <w:lang w:val="es-ES"/>
        </w:rPr>
        <w:t xml:space="preserve">ó entre </w:t>
      </w:r>
      <w:r w:rsidR="00563ADF" w:rsidRPr="000C56C0">
        <w:rPr>
          <w:rFonts w:ascii="Times New Roman" w:hAnsi="Times New Roman" w:cs="Times New Roman"/>
          <w:i/>
          <w:lang w:val="es-ES"/>
        </w:rPr>
        <w:t>medium y media.</w:t>
      </w:r>
      <w:r w:rsidR="00563ADF">
        <w:rPr>
          <w:rFonts w:ascii="Times New Roman" w:hAnsi="Times New Roman" w:cs="Times New Roman"/>
          <w:lang w:val="es-ES"/>
        </w:rPr>
        <w:t xml:space="preserve"> </w:t>
      </w:r>
      <w:r w:rsidR="00563ADF" w:rsidRPr="000C56C0">
        <w:rPr>
          <w:rFonts w:ascii="Times New Roman" w:hAnsi="Times New Roman" w:cs="Times New Roman"/>
          <w:i/>
          <w:lang w:val="es-ES"/>
        </w:rPr>
        <w:t>Medium</w:t>
      </w:r>
      <w:r w:rsidR="00563ADF">
        <w:rPr>
          <w:rFonts w:ascii="Times New Roman" w:hAnsi="Times New Roman" w:cs="Times New Roman"/>
          <w:lang w:val="es-ES"/>
        </w:rPr>
        <w:t xml:space="preserve"> es cualquier extensión de nosotros, toda nueva tecnología. En cambio el término </w:t>
      </w:r>
      <w:r w:rsidR="00563ADF" w:rsidRPr="00467A4F">
        <w:rPr>
          <w:rFonts w:ascii="Times New Roman" w:hAnsi="Times New Roman" w:cs="Times New Roman"/>
          <w:i/>
          <w:lang w:val="es-ES"/>
        </w:rPr>
        <w:t xml:space="preserve">media </w:t>
      </w:r>
      <w:r w:rsidR="00563ADF">
        <w:rPr>
          <w:rFonts w:ascii="Times New Roman" w:hAnsi="Times New Roman" w:cs="Times New Roman"/>
          <w:lang w:val="es-ES"/>
        </w:rPr>
        <w:t xml:space="preserve">remite a los medios de comunicación. El </w:t>
      </w:r>
      <w:r w:rsidR="00563ADF" w:rsidRPr="005E59A2">
        <w:rPr>
          <w:rFonts w:ascii="Times New Roman" w:hAnsi="Times New Roman" w:cs="Times New Roman"/>
          <w:i/>
          <w:lang w:val="es-ES"/>
        </w:rPr>
        <w:t xml:space="preserve">medium </w:t>
      </w:r>
      <w:r w:rsidR="00563ADF">
        <w:rPr>
          <w:rFonts w:ascii="Times New Roman" w:hAnsi="Times New Roman" w:cs="Times New Roman"/>
          <w:lang w:val="es-ES"/>
        </w:rPr>
        <w:t xml:space="preserve">es el mensaje porque un nuevo </w:t>
      </w:r>
      <w:r w:rsidR="00563ADF" w:rsidRPr="005E59A2">
        <w:rPr>
          <w:rFonts w:ascii="Times New Roman" w:hAnsi="Times New Roman" w:cs="Times New Roman"/>
          <w:i/>
          <w:lang w:val="es-ES"/>
        </w:rPr>
        <w:t>medium</w:t>
      </w:r>
      <w:r w:rsidR="00360FE8">
        <w:rPr>
          <w:rFonts w:ascii="Times New Roman" w:hAnsi="Times New Roman" w:cs="Times New Roman"/>
          <w:lang w:val="es-ES"/>
        </w:rPr>
        <w:t xml:space="preserve"> habrá de</w:t>
      </w:r>
      <w:r w:rsidR="00563ADF">
        <w:rPr>
          <w:rFonts w:ascii="Times New Roman" w:hAnsi="Times New Roman" w:cs="Times New Roman"/>
          <w:lang w:val="es-ES"/>
        </w:rPr>
        <w:t xml:space="preserve"> introducirnos a una nueva ecología cultural.</w:t>
      </w:r>
      <w:r w:rsidR="00455EB5">
        <w:rPr>
          <w:rStyle w:val="Refdenotaalfinal"/>
          <w:rFonts w:ascii="Times New Roman" w:hAnsi="Times New Roman" w:cs="Times New Roman"/>
          <w:lang w:val="es-ES"/>
        </w:rPr>
        <w:endnoteReference w:id="22"/>
      </w:r>
      <w:r w:rsidR="00563ADF">
        <w:rPr>
          <w:rFonts w:ascii="Helvetica" w:hAnsi="Helvetica" w:cs="Helvetica"/>
          <w:sz w:val="26"/>
          <w:szCs w:val="26"/>
          <w:lang w:val="es-ES"/>
        </w:rPr>
        <w:t xml:space="preserve"> </w:t>
      </w:r>
      <w:r w:rsidR="00563ADF">
        <w:rPr>
          <w:rFonts w:ascii="Times New Roman" w:hAnsi="Times New Roman" w:cs="Times New Roman"/>
          <w:lang w:val="es-ES"/>
        </w:rPr>
        <w:t>De acuerdo con Terrence Gordon (2003), autor de la versión crítica del libro</w:t>
      </w:r>
      <w:r w:rsidR="00563ADF" w:rsidRPr="00467A4F">
        <w:rPr>
          <w:rStyle w:val="reference-text"/>
          <w:rFonts w:ascii="Times New Roman" w:eastAsia="Times New Roman" w:hAnsi="Times New Roman" w:cs="Times New Roman"/>
          <w:i/>
          <w:color w:val="252525"/>
        </w:rPr>
        <w:t xml:space="preserve"> </w:t>
      </w:r>
      <w:r w:rsidR="00563ADF" w:rsidRPr="00A11A25">
        <w:rPr>
          <w:rStyle w:val="reference-text"/>
          <w:rFonts w:ascii="Times New Roman" w:eastAsia="Times New Roman" w:hAnsi="Times New Roman" w:cs="Times New Roman"/>
          <w:i/>
          <w:color w:val="252525"/>
        </w:rPr>
        <w:t>Marshall McLuhan Understanding media. The extensions of man. Critical Edition</w:t>
      </w:r>
      <w:r w:rsidR="00563ADF">
        <w:rPr>
          <w:rStyle w:val="reference-text"/>
          <w:rFonts w:ascii="Times New Roman" w:eastAsia="Times New Roman" w:hAnsi="Times New Roman" w:cs="Times New Roman"/>
          <w:i/>
          <w:color w:val="252525"/>
        </w:rPr>
        <w:t>,</w:t>
      </w:r>
      <w:r w:rsidR="00563ADF">
        <w:rPr>
          <w:rStyle w:val="reference-text"/>
          <w:rFonts w:ascii="Times New Roman" w:eastAsia="Times New Roman" w:hAnsi="Times New Roman" w:cs="Times New Roman"/>
          <w:color w:val="252525"/>
        </w:rPr>
        <w:t xml:space="preserve"> </w:t>
      </w:r>
      <w:r w:rsidR="00563ADF">
        <w:rPr>
          <w:rFonts w:ascii="Times New Roman" w:hAnsi="Times New Roman" w:cs="Times New Roman"/>
          <w:lang w:val="es-ES"/>
        </w:rPr>
        <w:t>al afirmar McLuhan</w:t>
      </w:r>
      <w:r w:rsidR="00455EB5">
        <w:rPr>
          <w:rFonts w:ascii="Times New Roman" w:hAnsi="Times New Roman" w:cs="Times New Roman"/>
          <w:lang w:val="es-ES"/>
        </w:rPr>
        <w:t>:</w:t>
      </w:r>
      <w:r w:rsidR="00563ADF">
        <w:rPr>
          <w:rFonts w:ascii="Times New Roman" w:hAnsi="Times New Roman" w:cs="Times New Roman"/>
          <w:lang w:val="es-ES"/>
        </w:rPr>
        <w:t xml:space="preserve"> </w:t>
      </w:r>
      <w:r w:rsidR="00563ADF" w:rsidRPr="000C56C0">
        <w:rPr>
          <w:rFonts w:ascii="Times New Roman" w:hAnsi="Times New Roman" w:cs="Times New Roman"/>
          <w:i/>
          <w:lang w:val="es-ES"/>
        </w:rPr>
        <w:t>the medium</w:t>
      </w:r>
      <w:r w:rsidR="00563ADF">
        <w:rPr>
          <w:rFonts w:ascii="Times New Roman" w:hAnsi="Times New Roman" w:cs="Times New Roman"/>
          <w:i/>
          <w:lang w:val="es-ES"/>
        </w:rPr>
        <w:t xml:space="preserve"> is the message, </w:t>
      </w:r>
      <w:r w:rsidR="00563ADF" w:rsidRPr="000C56C0">
        <w:rPr>
          <w:rFonts w:ascii="Times New Roman" w:hAnsi="Times New Roman" w:cs="Times New Roman"/>
          <w:lang w:val="es-ES"/>
        </w:rPr>
        <w:t>proponía</w:t>
      </w:r>
      <w:r w:rsidR="00563ADF">
        <w:rPr>
          <w:rFonts w:ascii="Times New Roman" w:hAnsi="Times New Roman" w:cs="Times New Roman"/>
          <w:lang w:val="es-ES"/>
        </w:rPr>
        <w:t xml:space="preserve"> lo siguiente</w:t>
      </w:r>
      <w:r w:rsidR="00563ADF" w:rsidRPr="000C56C0">
        <w:rPr>
          <w:rFonts w:ascii="Times New Roman" w:hAnsi="Times New Roman" w:cs="Times New Roman"/>
          <w:lang w:val="es-ES"/>
        </w:rPr>
        <w:t xml:space="preserve">: </w:t>
      </w:r>
    </w:p>
    <w:p w14:paraId="4438855F" w14:textId="16975A15" w:rsidR="00563ADF" w:rsidRPr="00360FE8" w:rsidRDefault="00D269B1" w:rsidP="00360FE8">
      <w:pPr>
        <w:ind w:left="1418"/>
        <w:jc w:val="both"/>
        <w:rPr>
          <w:rFonts w:ascii="Times New Roman" w:hAnsi="Times New Roman" w:cs="Times New Roman"/>
          <w:i/>
          <w:lang w:val="es-ES"/>
        </w:rPr>
      </w:pPr>
      <w:r>
        <w:rPr>
          <w:rFonts w:ascii="Times New Roman" w:hAnsi="Times New Roman" w:cs="Times New Roman"/>
          <w:i/>
          <w:lang w:val="es-ES"/>
        </w:rPr>
        <w:t>“</w:t>
      </w:r>
      <w:r w:rsidR="00563ADF" w:rsidRPr="00467A4F">
        <w:rPr>
          <w:rFonts w:ascii="Times New Roman" w:hAnsi="Times New Roman" w:cs="Times New Roman"/>
          <w:i/>
          <w:lang w:val="es-ES"/>
        </w:rPr>
        <w:t>that a totally new environment has been created. The "content" of thi</w:t>
      </w:r>
      <w:r w:rsidR="00563ADF">
        <w:rPr>
          <w:rFonts w:ascii="Times New Roman" w:hAnsi="Times New Roman" w:cs="Times New Roman"/>
          <w:i/>
          <w:lang w:val="es-ES"/>
        </w:rPr>
        <w:t>s new environment is the old mec</w:t>
      </w:r>
      <w:r w:rsidR="00563ADF" w:rsidRPr="00467A4F">
        <w:rPr>
          <w:rFonts w:ascii="Times New Roman" w:hAnsi="Times New Roman" w:cs="Times New Roman"/>
          <w:i/>
          <w:lang w:val="es-ES"/>
        </w:rPr>
        <w:t xml:space="preserve">hanized environment of the industrial age. The new environment reprocesses the old one as radically as TV is reprocessing the film. For the "content" of TV is the movie. TV is environmental and imperceptible, like all environments. We are aware only of the "content" or the old environment” </w:t>
      </w:r>
      <w:r w:rsidR="00563ADF">
        <w:rPr>
          <w:rFonts w:ascii="Times New Roman" w:hAnsi="Times New Roman" w:cs="Times New Roman"/>
          <w:lang w:val="es-ES"/>
        </w:rPr>
        <w:t>(Gordon</w:t>
      </w:r>
      <w:r w:rsidR="00A17AFE">
        <w:rPr>
          <w:rFonts w:ascii="Times New Roman" w:hAnsi="Times New Roman" w:cs="Times New Roman"/>
          <w:lang w:val="es-ES"/>
        </w:rPr>
        <w:t xml:space="preserve"> 2003:</w:t>
      </w:r>
      <w:r w:rsidR="00563ADF" w:rsidRPr="00FD6446">
        <w:rPr>
          <w:rFonts w:ascii="Times New Roman" w:hAnsi="Times New Roman" w:cs="Times New Roman"/>
          <w:lang w:val="es-ES"/>
        </w:rPr>
        <w:t>13).</w:t>
      </w:r>
      <w:r w:rsidR="00563ADF" w:rsidRPr="00FD6446">
        <w:rPr>
          <w:rStyle w:val="Refdenotaalfinal"/>
          <w:rFonts w:ascii="Times New Roman" w:hAnsi="Times New Roman" w:cs="Times New Roman"/>
          <w:lang w:val="es-ES"/>
        </w:rPr>
        <w:endnoteReference w:id="23"/>
      </w:r>
    </w:p>
    <w:p w14:paraId="00884AD1" w14:textId="6AAC5857" w:rsidR="00A17AFE" w:rsidRDefault="00D269B1" w:rsidP="00360FE8">
      <w:pPr>
        <w:widowControl w:val="0"/>
        <w:autoSpaceDE w:val="0"/>
        <w:autoSpaceDN w:val="0"/>
        <w:adjustRightInd w:val="0"/>
        <w:spacing w:line="360" w:lineRule="auto"/>
        <w:jc w:val="both"/>
        <w:rPr>
          <w:rFonts w:ascii="Times New Roman" w:hAnsi="Times New Roman" w:cs="Times New Roman"/>
          <w:lang w:val="es-ES"/>
        </w:rPr>
      </w:pPr>
      <w:r>
        <w:rPr>
          <w:rFonts w:ascii="Times New Roman" w:hAnsi="Times New Roman" w:cs="Times New Roman"/>
          <w:lang w:val="es-ES"/>
        </w:rPr>
        <w:t xml:space="preserve">Debemos tener presente que Marshall McLuhan sostenía que el contenido de los diversos </w:t>
      </w:r>
      <w:r w:rsidRPr="00BD740C">
        <w:rPr>
          <w:rFonts w:ascii="Times New Roman" w:hAnsi="Times New Roman" w:cs="Times New Roman"/>
          <w:i/>
          <w:lang w:val="es-ES"/>
        </w:rPr>
        <w:t>media</w:t>
      </w:r>
      <w:r>
        <w:rPr>
          <w:rFonts w:ascii="Times New Roman" w:hAnsi="Times New Roman" w:cs="Times New Roman"/>
          <w:lang w:val="es-ES"/>
        </w:rPr>
        <w:t xml:space="preserve"> es menos importante que su impacto en los ámbitos sociales, pol</w:t>
      </w:r>
      <w:r w:rsidR="0052247B">
        <w:rPr>
          <w:rFonts w:ascii="Times New Roman" w:hAnsi="Times New Roman" w:cs="Times New Roman"/>
          <w:lang w:val="es-ES"/>
        </w:rPr>
        <w:t xml:space="preserve">íticos y sensoriales (Horrocks </w:t>
      </w:r>
      <w:r>
        <w:rPr>
          <w:rFonts w:ascii="Times New Roman" w:hAnsi="Times New Roman" w:cs="Times New Roman"/>
          <w:lang w:val="es-ES"/>
        </w:rPr>
        <w:t xml:space="preserve">2004). </w:t>
      </w:r>
      <w:r w:rsidR="00DC2BB4">
        <w:rPr>
          <w:rFonts w:ascii="Times New Roman" w:hAnsi="Times New Roman" w:cs="Times New Roman"/>
          <w:lang w:val="es-ES"/>
        </w:rPr>
        <w:t>Sobre el sentido de la tesis</w:t>
      </w:r>
      <w:r w:rsidR="00BD740C">
        <w:rPr>
          <w:rFonts w:ascii="Times New Roman" w:hAnsi="Times New Roman" w:cs="Times New Roman"/>
          <w:lang w:val="es-ES"/>
        </w:rPr>
        <w:t xml:space="preserve"> </w:t>
      </w:r>
      <w:r w:rsidR="00BD740C" w:rsidRPr="00BD740C">
        <w:rPr>
          <w:rFonts w:ascii="Times New Roman" w:hAnsi="Times New Roman" w:cs="Times New Roman"/>
          <w:i/>
          <w:lang w:val="es-ES"/>
        </w:rPr>
        <w:t>the medium is the message,</w:t>
      </w:r>
      <w:r w:rsidR="00A17AFE">
        <w:rPr>
          <w:rFonts w:ascii="Times New Roman" w:hAnsi="Times New Roman" w:cs="Times New Roman"/>
          <w:lang w:val="es-ES"/>
        </w:rPr>
        <w:t xml:space="preserve"> </w:t>
      </w:r>
      <w:r>
        <w:rPr>
          <w:rFonts w:ascii="Times New Roman" w:hAnsi="Times New Roman" w:cs="Times New Roman"/>
          <w:lang w:val="es-ES"/>
        </w:rPr>
        <w:t xml:space="preserve">Coupland concluye: </w:t>
      </w:r>
      <w:r w:rsidRPr="00D269B1">
        <w:rPr>
          <w:rFonts w:ascii="Times New Roman" w:hAnsi="Times New Roman" w:cs="Times New Roman"/>
          <w:i/>
          <w:lang w:val="es-ES"/>
        </w:rPr>
        <w:t xml:space="preserve">“The medium is the message means that the ostensible content of all electronic media in insignificant, it is the medium itself that has the great </w:t>
      </w:r>
      <w:r>
        <w:rPr>
          <w:rFonts w:ascii="Times New Roman" w:hAnsi="Times New Roman" w:cs="Times New Roman"/>
          <w:i/>
          <w:lang w:val="es-ES"/>
        </w:rPr>
        <w:t>impact</w:t>
      </w:r>
      <w:r w:rsidRPr="00D269B1">
        <w:rPr>
          <w:rFonts w:ascii="Times New Roman" w:hAnsi="Times New Roman" w:cs="Times New Roman"/>
          <w:i/>
          <w:lang w:val="es-ES"/>
        </w:rPr>
        <w:t xml:space="preserve"> </w:t>
      </w:r>
      <w:r>
        <w:rPr>
          <w:rFonts w:ascii="Times New Roman" w:hAnsi="Times New Roman" w:cs="Times New Roman"/>
          <w:i/>
          <w:lang w:val="es-ES"/>
        </w:rPr>
        <w:t>o</w:t>
      </w:r>
      <w:r w:rsidRPr="00D269B1">
        <w:rPr>
          <w:rFonts w:ascii="Times New Roman" w:hAnsi="Times New Roman" w:cs="Times New Roman"/>
          <w:i/>
          <w:lang w:val="es-ES"/>
        </w:rPr>
        <w:t>n the environment”</w:t>
      </w:r>
      <w:r>
        <w:rPr>
          <w:rFonts w:ascii="Times New Roman" w:hAnsi="Times New Roman" w:cs="Times New Roman"/>
          <w:i/>
          <w:lang w:val="es-ES"/>
        </w:rPr>
        <w:t xml:space="preserve"> </w:t>
      </w:r>
      <w:r w:rsidR="00A17AFE">
        <w:rPr>
          <w:rFonts w:ascii="Times New Roman" w:hAnsi="Times New Roman" w:cs="Times New Roman"/>
          <w:lang w:val="es-ES"/>
        </w:rPr>
        <w:t xml:space="preserve">(Coupland 2009: </w:t>
      </w:r>
      <w:r w:rsidRPr="00D269B1">
        <w:rPr>
          <w:rFonts w:ascii="Times New Roman" w:hAnsi="Times New Roman" w:cs="Times New Roman"/>
          <w:lang w:val="es-ES"/>
        </w:rPr>
        <w:t>19).</w:t>
      </w:r>
      <w:r>
        <w:rPr>
          <w:rStyle w:val="Refdenotaalfinal"/>
          <w:rFonts w:ascii="Times New Roman" w:hAnsi="Times New Roman" w:cs="Times New Roman"/>
          <w:lang w:val="es-ES"/>
        </w:rPr>
        <w:endnoteReference w:id="24"/>
      </w:r>
      <w:r w:rsidR="00A17AFE">
        <w:rPr>
          <w:rFonts w:ascii="Times New Roman" w:hAnsi="Times New Roman" w:cs="Times New Roman"/>
          <w:lang w:val="es-ES"/>
        </w:rPr>
        <w:t xml:space="preserve"> </w:t>
      </w:r>
    </w:p>
    <w:p w14:paraId="42344F53" w14:textId="77777777" w:rsidR="00A17AFE" w:rsidRDefault="00A17AFE" w:rsidP="00360FE8">
      <w:pPr>
        <w:widowControl w:val="0"/>
        <w:autoSpaceDE w:val="0"/>
        <w:autoSpaceDN w:val="0"/>
        <w:adjustRightInd w:val="0"/>
        <w:spacing w:line="360" w:lineRule="auto"/>
        <w:jc w:val="both"/>
        <w:rPr>
          <w:rFonts w:ascii="Times New Roman" w:hAnsi="Times New Roman" w:cs="Times New Roman"/>
          <w:lang w:val="es-ES"/>
        </w:rPr>
      </w:pPr>
    </w:p>
    <w:p w14:paraId="31206D0C" w14:textId="3DFEDB33" w:rsidR="00467A4F" w:rsidRDefault="00DC1A99" w:rsidP="00360FE8">
      <w:pPr>
        <w:widowControl w:val="0"/>
        <w:autoSpaceDE w:val="0"/>
        <w:autoSpaceDN w:val="0"/>
        <w:adjustRightInd w:val="0"/>
        <w:spacing w:line="360" w:lineRule="auto"/>
        <w:jc w:val="both"/>
        <w:rPr>
          <w:rFonts w:ascii="Times New Roman" w:hAnsi="Times New Roman" w:cs="Times New Roman"/>
          <w:lang w:val="es-ES"/>
        </w:rPr>
      </w:pPr>
      <w:r>
        <w:rPr>
          <w:rFonts w:ascii="Times New Roman" w:hAnsi="Times New Roman" w:cs="Times New Roman"/>
          <w:lang w:val="es-ES"/>
        </w:rPr>
        <w:t xml:space="preserve">McLuhan </w:t>
      </w:r>
      <w:r w:rsidR="001F2EA0">
        <w:rPr>
          <w:rFonts w:ascii="Times New Roman" w:hAnsi="Times New Roman" w:cs="Times New Roman"/>
          <w:lang w:val="es-ES"/>
        </w:rPr>
        <w:t xml:space="preserve">además </w:t>
      </w:r>
      <w:r>
        <w:rPr>
          <w:rFonts w:ascii="Times New Roman" w:hAnsi="Times New Roman" w:cs="Times New Roman"/>
          <w:lang w:val="es-ES"/>
        </w:rPr>
        <w:t>introdujo</w:t>
      </w:r>
      <w:r w:rsidR="00360FE8">
        <w:rPr>
          <w:rFonts w:ascii="Times New Roman" w:hAnsi="Times New Roman" w:cs="Times New Roman"/>
          <w:lang w:val="es-ES"/>
        </w:rPr>
        <w:t xml:space="preserve"> otra tesis de particular relevancia en la </w:t>
      </w:r>
      <w:r w:rsidR="0052247B">
        <w:rPr>
          <w:rFonts w:ascii="Times New Roman" w:hAnsi="Times New Roman" w:cs="Times New Roman"/>
          <w:lang w:val="es-ES"/>
        </w:rPr>
        <w:t xml:space="preserve">Ecología de los Medios: </w:t>
      </w:r>
      <w:r w:rsidR="00360FE8">
        <w:rPr>
          <w:rFonts w:ascii="Times New Roman" w:hAnsi="Times New Roman" w:cs="Times New Roman"/>
          <w:lang w:val="es-ES"/>
        </w:rPr>
        <w:t>E</w:t>
      </w:r>
      <w:r w:rsidR="00AA6AFA">
        <w:rPr>
          <w:rFonts w:ascii="Times New Roman" w:hAnsi="Times New Roman" w:cs="Times New Roman"/>
          <w:lang w:val="es-ES"/>
        </w:rPr>
        <w:t xml:space="preserve">l </w:t>
      </w:r>
      <w:r w:rsidR="0088350C">
        <w:rPr>
          <w:rFonts w:ascii="Times New Roman" w:hAnsi="Times New Roman" w:cs="Times New Roman"/>
          <w:lang w:val="es-ES"/>
        </w:rPr>
        <w:t xml:space="preserve">contenido de todo </w:t>
      </w:r>
      <w:r w:rsidR="0088350C" w:rsidRPr="0088350C">
        <w:rPr>
          <w:rFonts w:ascii="Times New Roman" w:hAnsi="Times New Roman" w:cs="Times New Roman"/>
          <w:i/>
          <w:lang w:val="es-ES"/>
        </w:rPr>
        <w:t>medium</w:t>
      </w:r>
      <w:r w:rsidR="0088350C">
        <w:rPr>
          <w:rFonts w:ascii="Times New Roman" w:hAnsi="Times New Roman" w:cs="Times New Roman"/>
          <w:lang w:val="es-ES"/>
        </w:rPr>
        <w:t xml:space="preserve"> es otro </w:t>
      </w:r>
      <w:r w:rsidR="0088350C" w:rsidRPr="0088350C">
        <w:rPr>
          <w:rFonts w:ascii="Times New Roman" w:hAnsi="Times New Roman" w:cs="Times New Roman"/>
          <w:i/>
          <w:lang w:val="es-ES"/>
        </w:rPr>
        <w:t>medium,</w:t>
      </w:r>
      <w:r w:rsidR="00360FE8">
        <w:rPr>
          <w:rFonts w:ascii="Times New Roman" w:hAnsi="Times New Roman" w:cs="Times New Roman"/>
          <w:lang w:val="es-ES"/>
        </w:rPr>
        <w:t xml:space="preserve"> (McLuhan. 1996. </w:t>
      </w:r>
      <w:r w:rsidR="00BC1427">
        <w:rPr>
          <w:rFonts w:ascii="Times New Roman" w:hAnsi="Times New Roman" w:cs="Times New Roman"/>
          <w:lang w:val="es-ES"/>
        </w:rPr>
        <w:t>30)</w:t>
      </w:r>
      <w:r w:rsidR="00E66161">
        <w:rPr>
          <w:rFonts w:ascii="Times New Roman" w:hAnsi="Times New Roman" w:cs="Times New Roman"/>
          <w:lang w:val="es-ES"/>
        </w:rPr>
        <w:t>,</w:t>
      </w:r>
      <w:r w:rsidR="00E66161" w:rsidRPr="00E66161">
        <w:rPr>
          <w:rStyle w:val="Refdenotaalfinal"/>
          <w:rFonts w:ascii="Times New Roman" w:hAnsi="Times New Roman" w:cs="Times New Roman"/>
          <w:lang w:val="es-ES"/>
        </w:rPr>
        <w:t xml:space="preserve"> </w:t>
      </w:r>
      <w:r w:rsidR="00E66161">
        <w:rPr>
          <w:rStyle w:val="Refdenotaalfinal"/>
          <w:rFonts w:ascii="Times New Roman" w:hAnsi="Times New Roman" w:cs="Times New Roman"/>
          <w:lang w:val="es-ES"/>
        </w:rPr>
        <w:endnoteReference w:id="25"/>
      </w:r>
      <w:r w:rsidR="00E66161">
        <w:rPr>
          <w:rFonts w:ascii="Times New Roman" w:hAnsi="Times New Roman" w:cs="Times New Roman"/>
          <w:lang w:val="es-ES"/>
        </w:rPr>
        <w:t xml:space="preserve"> destacando</w:t>
      </w:r>
      <w:r>
        <w:rPr>
          <w:rFonts w:ascii="Times New Roman" w:hAnsi="Times New Roman" w:cs="Times New Roman"/>
          <w:lang w:val="es-ES"/>
        </w:rPr>
        <w:t xml:space="preserve"> </w:t>
      </w:r>
      <w:r w:rsidR="008F6319">
        <w:rPr>
          <w:rFonts w:ascii="Times New Roman" w:hAnsi="Times New Roman" w:cs="Times New Roman"/>
          <w:lang w:val="es-ES"/>
        </w:rPr>
        <w:t xml:space="preserve">que “el efecto de un </w:t>
      </w:r>
      <w:r w:rsidR="008F6319" w:rsidRPr="008F6319">
        <w:rPr>
          <w:rFonts w:ascii="Times New Roman" w:hAnsi="Times New Roman" w:cs="Times New Roman"/>
          <w:i/>
          <w:lang w:val="es-ES"/>
        </w:rPr>
        <w:t>media</w:t>
      </w:r>
      <w:r w:rsidR="00E66161">
        <w:rPr>
          <w:rFonts w:ascii="Times New Roman" w:hAnsi="Times New Roman" w:cs="Times New Roman"/>
          <w:lang w:val="es-ES"/>
        </w:rPr>
        <w:t xml:space="preserve"> </w:t>
      </w:r>
      <w:r w:rsidR="008F6319">
        <w:rPr>
          <w:rFonts w:ascii="Times New Roman" w:hAnsi="Times New Roman" w:cs="Times New Roman"/>
          <w:lang w:val="es-ES"/>
        </w:rPr>
        <w:t xml:space="preserve">(medio) </w:t>
      </w:r>
      <w:r w:rsidR="00E66161">
        <w:rPr>
          <w:rFonts w:ascii="Times New Roman" w:hAnsi="Times New Roman" w:cs="Times New Roman"/>
          <w:lang w:val="es-ES"/>
        </w:rPr>
        <w:t>sólo se fortalece e intens</w:t>
      </w:r>
      <w:r w:rsidR="00FE4BBE">
        <w:rPr>
          <w:rFonts w:ascii="Times New Roman" w:hAnsi="Times New Roman" w:cs="Times New Roman"/>
          <w:lang w:val="es-ES"/>
        </w:rPr>
        <w:t xml:space="preserve">ifica porque se le da otro </w:t>
      </w:r>
      <w:r w:rsidR="00FE4BBE" w:rsidRPr="00FE4BBE">
        <w:rPr>
          <w:rFonts w:ascii="Times New Roman" w:hAnsi="Times New Roman" w:cs="Times New Roman"/>
          <w:i/>
          <w:lang w:val="es-ES"/>
        </w:rPr>
        <w:t>media</w:t>
      </w:r>
      <w:r w:rsidR="00E66161">
        <w:rPr>
          <w:rFonts w:ascii="Times New Roman" w:hAnsi="Times New Roman" w:cs="Times New Roman"/>
          <w:lang w:val="es-ES"/>
        </w:rPr>
        <w:t xml:space="preserve"> que le sirva de </w:t>
      </w:r>
      <w:r w:rsidR="00A17AFE">
        <w:rPr>
          <w:rFonts w:ascii="Times New Roman" w:hAnsi="Times New Roman" w:cs="Times New Roman"/>
          <w:lang w:val="es-ES"/>
        </w:rPr>
        <w:t xml:space="preserve">contenido” (McLuhan 1996. </w:t>
      </w:r>
      <w:r w:rsidR="00E66161">
        <w:rPr>
          <w:rFonts w:ascii="Times New Roman" w:hAnsi="Times New Roman" w:cs="Times New Roman"/>
          <w:lang w:val="es-ES"/>
        </w:rPr>
        <w:t xml:space="preserve">39). </w:t>
      </w:r>
      <w:r w:rsidR="006D0147">
        <w:rPr>
          <w:rFonts w:ascii="Times New Roman" w:hAnsi="Times New Roman" w:cs="Times New Roman"/>
          <w:lang w:val="es-ES"/>
        </w:rPr>
        <w:t>También</w:t>
      </w:r>
      <w:r w:rsidR="00BD740C">
        <w:rPr>
          <w:rFonts w:ascii="Times New Roman" w:hAnsi="Times New Roman" w:cs="Times New Roman"/>
          <w:lang w:val="es-ES"/>
        </w:rPr>
        <w:t xml:space="preserve"> </w:t>
      </w:r>
      <w:r w:rsidR="00884DA4">
        <w:rPr>
          <w:rFonts w:ascii="Times New Roman" w:hAnsi="Times New Roman" w:cs="Times New Roman"/>
          <w:lang w:val="es-ES"/>
        </w:rPr>
        <w:t xml:space="preserve">afirmó que la luz eléctrica es información </w:t>
      </w:r>
      <w:r w:rsidR="00FD3300">
        <w:rPr>
          <w:rFonts w:ascii="Times New Roman" w:hAnsi="Times New Roman" w:cs="Times New Roman"/>
          <w:lang w:val="es-ES"/>
        </w:rPr>
        <w:t>pura (McLuhan</w:t>
      </w:r>
      <w:r w:rsidR="00360FE8">
        <w:rPr>
          <w:rFonts w:ascii="Times New Roman" w:hAnsi="Times New Roman" w:cs="Times New Roman"/>
          <w:lang w:val="es-ES"/>
        </w:rPr>
        <w:t xml:space="preserve"> 1996. </w:t>
      </w:r>
      <w:r w:rsidR="00EC1D9B">
        <w:rPr>
          <w:rFonts w:ascii="Times New Roman" w:hAnsi="Times New Roman" w:cs="Times New Roman"/>
          <w:lang w:val="es-ES"/>
        </w:rPr>
        <w:t xml:space="preserve">30), </w:t>
      </w:r>
      <w:r w:rsidR="00BD740C">
        <w:rPr>
          <w:rFonts w:ascii="Times New Roman" w:hAnsi="Times New Roman" w:cs="Times New Roman"/>
          <w:lang w:val="es-ES"/>
        </w:rPr>
        <w:t xml:space="preserve">y </w:t>
      </w:r>
      <w:r w:rsidR="00884DA4">
        <w:rPr>
          <w:rFonts w:ascii="Times New Roman" w:hAnsi="Times New Roman" w:cs="Times New Roman"/>
          <w:lang w:val="es-ES"/>
        </w:rPr>
        <w:t>que el cambio de sentido más importante en su tiempo se dio con la electricidad: “que acabó con la secuencia haciendo que todo se vuelva insta</w:t>
      </w:r>
      <w:r w:rsidR="00FD3300">
        <w:rPr>
          <w:rFonts w:ascii="Times New Roman" w:hAnsi="Times New Roman" w:cs="Times New Roman"/>
          <w:lang w:val="es-ES"/>
        </w:rPr>
        <w:t>ntáneo” (McLuhan</w:t>
      </w:r>
      <w:r w:rsidR="00A17AFE">
        <w:rPr>
          <w:rFonts w:ascii="Times New Roman" w:hAnsi="Times New Roman" w:cs="Times New Roman"/>
          <w:lang w:val="es-ES"/>
        </w:rPr>
        <w:t xml:space="preserve"> 1996:</w:t>
      </w:r>
      <w:r w:rsidR="00360FE8">
        <w:rPr>
          <w:rFonts w:ascii="Times New Roman" w:hAnsi="Times New Roman" w:cs="Times New Roman"/>
          <w:lang w:val="es-ES"/>
        </w:rPr>
        <w:t xml:space="preserve"> 33)</w:t>
      </w:r>
      <w:r>
        <w:rPr>
          <w:rFonts w:ascii="Times New Roman" w:hAnsi="Times New Roman" w:cs="Times New Roman"/>
          <w:lang w:val="es-ES"/>
        </w:rPr>
        <w:t xml:space="preserve">. </w:t>
      </w:r>
      <w:r w:rsidR="00637D83">
        <w:rPr>
          <w:rFonts w:ascii="Times New Roman" w:hAnsi="Times New Roman" w:cs="Times New Roman"/>
          <w:lang w:val="es-ES"/>
        </w:rPr>
        <w:t>En las últimas páginas del</w:t>
      </w:r>
      <w:r w:rsidR="00CF0AAF">
        <w:rPr>
          <w:rFonts w:ascii="Times New Roman" w:hAnsi="Times New Roman" w:cs="Times New Roman"/>
          <w:lang w:val="es-ES"/>
        </w:rPr>
        <w:t xml:space="preserve"> primer</w:t>
      </w:r>
      <w:r w:rsidR="00FD3300">
        <w:rPr>
          <w:rFonts w:ascii="Times New Roman" w:hAnsi="Times New Roman" w:cs="Times New Roman"/>
          <w:lang w:val="es-ES"/>
        </w:rPr>
        <w:t xml:space="preserve"> capítulo</w:t>
      </w:r>
      <w:r w:rsidR="00637D83">
        <w:rPr>
          <w:rFonts w:ascii="Times New Roman" w:hAnsi="Times New Roman" w:cs="Times New Roman"/>
          <w:lang w:val="es-ES"/>
        </w:rPr>
        <w:t>,</w:t>
      </w:r>
      <w:r w:rsidR="00360FE8">
        <w:rPr>
          <w:rFonts w:ascii="Times New Roman" w:hAnsi="Times New Roman" w:cs="Times New Roman"/>
          <w:lang w:val="es-ES"/>
        </w:rPr>
        <w:t xml:space="preserve"> McLuhan destacó</w:t>
      </w:r>
      <w:r w:rsidR="00FD3300">
        <w:rPr>
          <w:rFonts w:ascii="Times New Roman" w:hAnsi="Times New Roman" w:cs="Times New Roman"/>
          <w:lang w:val="es-ES"/>
        </w:rPr>
        <w:t xml:space="preserve"> la importancia de los efectos de la tecnología sobre la cultura: “Los efectos de la tecnología no se producen al nivel de las opiniones o de los conceptos, sino que modifican los índices sensoriales, o pautas de percepción, regularmente y sin encontrar resist</w:t>
      </w:r>
      <w:r w:rsidR="00637D83">
        <w:rPr>
          <w:rFonts w:ascii="Times New Roman" w:hAnsi="Times New Roman" w:cs="Times New Roman"/>
          <w:lang w:val="es-ES"/>
        </w:rPr>
        <w:t>e</w:t>
      </w:r>
      <w:r w:rsidR="00A17AFE">
        <w:rPr>
          <w:rFonts w:ascii="Times New Roman" w:hAnsi="Times New Roman" w:cs="Times New Roman"/>
          <w:lang w:val="es-ES"/>
        </w:rPr>
        <w:t>ncia” (McLuhan 1996:</w:t>
      </w:r>
      <w:r w:rsidR="00360FE8">
        <w:rPr>
          <w:rFonts w:ascii="Times New Roman" w:hAnsi="Times New Roman" w:cs="Times New Roman"/>
          <w:lang w:val="es-ES"/>
        </w:rPr>
        <w:t xml:space="preserve"> 39).</w:t>
      </w:r>
      <w:r>
        <w:rPr>
          <w:rFonts w:ascii="Times New Roman" w:hAnsi="Times New Roman" w:cs="Times New Roman"/>
          <w:lang w:val="es-ES"/>
        </w:rPr>
        <w:t xml:space="preserve"> </w:t>
      </w:r>
      <w:r w:rsidR="00A17AFE">
        <w:rPr>
          <w:rFonts w:ascii="Times New Roman" w:hAnsi="Times New Roman" w:cs="Times New Roman"/>
          <w:lang w:val="es-ES"/>
        </w:rPr>
        <w:t>Tal afirmación sin duda alguna contribuyó a precisar el objeto de estudio de l</w:t>
      </w:r>
      <w:r>
        <w:rPr>
          <w:rFonts w:ascii="Times New Roman" w:hAnsi="Times New Roman" w:cs="Times New Roman"/>
          <w:lang w:val="es-ES"/>
        </w:rPr>
        <w:t xml:space="preserve">a </w:t>
      </w:r>
      <w:r w:rsidR="0052247B">
        <w:rPr>
          <w:rFonts w:ascii="Times New Roman" w:hAnsi="Times New Roman" w:cs="Times New Roman"/>
          <w:lang w:val="es-ES"/>
        </w:rPr>
        <w:t>Ecología de los Medios</w:t>
      </w:r>
      <w:r w:rsidR="00A17AFE">
        <w:rPr>
          <w:rFonts w:ascii="Times New Roman" w:hAnsi="Times New Roman" w:cs="Times New Roman"/>
          <w:lang w:val="es-ES"/>
        </w:rPr>
        <w:t>.</w:t>
      </w:r>
      <w:r w:rsidR="0052247B">
        <w:rPr>
          <w:rFonts w:ascii="Times New Roman" w:hAnsi="Times New Roman" w:cs="Times New Roman"/>
          <w:lang w:val="es-ES"/>
        </w:rPr>
        <w:t xml:space="preserve"> </w:t>
      </w:r>
    </w:p>
    <w:p w14:paraId="668F4046" w14:textId="77777777" w:rsidR="00A17AFE" w:rsidRDefault="00A17AFE" w:rsidP="00437223">
      <w:pPr>
        <w:spacing w:line="360" w:lineRule="auto"/>
        <w:jc w:val="both"/>
        <w:rPr>
          <w:rStyle w:val="reference-text"/>
          <w:rFonts w:ascii="Times New Roman" w:eastAsia="Times New Roman" w:hAnsi="Times New Roman" w:cs="Times New Roman"/>
          <w:color w:val="252525"/>
        </w:rPr>
      </w:pPr>
    </w:p>
    <w:p w14:paraId="20A1A848" w14:textId="3E97D171" w:rsidR="00A17AFE" w:rsidRPr="00D26FBE" w:rsidRDefault="00D26FBE" w:rsidP="00437223">
      <w:pPr>
        <w:spacing w:line="360" w:lineRule="auto"/>
        <w:jc w:val="both"/>
        <w:rPr>
          <w:rStyle w:val="reference-text"/>
          <w:rFonts w:ascii="Times New Roman" w:hAnsi="Times New Roman" w:cs="Times New Roman"/>
          <w:b/>
          <w:lang w:val="es-ES"/>
        </w:rPr>
      </w:pPr>
      <w:r>
        <w:rPr>
          <w:rFonts w:ascii="Times New Roman" w:hAnsi="Times New Roman" w:cs="Times New Roman"/>
          <w:b/>
          <w:lang w:val="es-ES"/>
        </w:rPr>
        <w:t>3.3  Capítulo 2</w:t>
      </w:r>
      <w:r w:rsidRPr="00D26FBE">
        <w:rPr>
          <w:rFonts w:ascii="Times New Roman" w:hAnsi="Times New Roman" w:cs="Times New Roman"/>
          <w:b/>
          <w:lang w:val="es-ES"/>
        </w:rPr>
        <w:t>.</w:t>
      </w:r>
    </w:p>
    <w:p w14:paraId="74C19D62" w14:textId="77777777" w:rsidR="00A17AFE" w:rsidRDefault="00A17AFE" w:rsidP="00437223">
      <w:pPr>
        <w:spacing w:line="360" w:lineRule="auto"/>
        <w:jc w:val="both"/>
        <w:rPr>
          <w:rStyle w:val="reference-text"/>
          <w:rFonts w:ascii="Times New Roman" w:eastAsia="Times New Roman" w:hAnsi="Times New Roman" w:cs="Times New Roman"/>
          <w:color w:val="252525"/>
        </w:rPr>
      </w:pPr>
    </w:p>
    <w:p w14:paraId="140CA8AD" w14:textId="0F699F87" w:rsidR="0052247B" w:rsidRDefault="006D0147" w:rsidP="00437223">
      <w:pPr>
        <w:spacing w:line="360" w:lineRule="auto"/>
        <w:jc w:val="both"/>
        <w:rPr>
          <w:rFonts w:ascii="Times New Roman" w:hAnsi="Times New Roman" w:cs="Times New Roman"/>
          <w:lang w:val="es-ES"/>
        </w:rPr>
      </w:pPr>
      <w:r>
        <w:rPr>
          <w:rFonts w:ascii="Times New Roman" w:hAnsi="Times New Roman" w:cs="Times New Roman"/>
          <w:lang w:val="es-ES"/>
        </w:rPr>
        <w:t>E</w:t>
      </w:r>
      <w:r w:rsidR="006327C7">
        <w:rPr>
          <w:rFonts w:ascii="Times New Roman" w:hAnsi="Times New Roman" w:cs="Times New Roman"/>
          <w:lang w:val="es-ES"/>
        </w:rPr>
        <w:t>n e</w:t>
      </w:r>
      <w:r>
        <w:rPr>
          <w:rFonts w:ascii="Times New Roman" w:hAnsi="Times New Roman" w:cs="Times New Roman"/>
          <w:lang w:val="es-ES"/>
        </w:rPr>
        <w:t xml:space="preserve">l </w:t>
      </w:r>
      <w:r w:rsidR="00E66161" w:rsidRPr="00CF0AAF">
        <w:rPr>
          <w:rFonts w:ascii="Times New Roman" w:hAnsi="Times New Roman" w:cs="Times New Roman"/>
          <w:lang w:val="es-ES"/>
        </w:rPr>
        <w:t>segu</w:t>
      </w:r>
      <w:r w:rsidR="00E763A1" w:rsidRPr="00CF0AAF">
        <w:rPr>
          <w:rFonts w:ascii="Times New Roman" w:hAnsi="Times New Roman" w:cs="Times New Roman"/>
          <w:lang w:val="es-ES"/>
        </w:rPr>
        <w:t>ndo capítulo</w:t>
      </w:r>
      <w:r w:rsidR="00A17AFE">
        <w:rPr>
          <w:rFonts w:ascii="Times New Roman" w:hAnsi="Times New Roman" w:cs="Times New Roman"/>
          <w:lang w:val="es-ES"/>
        </w:rPr>
        <w:t xml:space="preserve">, </w:t>
      </w:r>
      <w:r w:rsidR="00C10FF7">
        <w:rPr>
          <w:rFonts w:ascii="Times New Roman" w:hAnsi="Times New Roman" w:cs="Times New Roman"/>
          <w:lang w:val="es-ES"/>
        </w:rPr>
        <w:t>“</w:t>
      </w:r>
      <w:r w:rsidR="00F43D04" w:rsidRPr="00F43D04">
        <w:rPr>
          <w:rFonts w:ascii="Times New Roman" w:hAnsi="Times New Roman" w:cs="Times New Roman"/>
          <w:i/>
          <w:lang w:val="es-ES"/>
        </w:rPr>
        <w:t>Media</w:t>
      </w:r>
      <w:r w:rsidR="00F43D04">
        <w:rPr>
          <w:rFonts w:ascii="Times New Roman" w:hAnsi="Times New Roman" w:cs="Times New Roman"/>
          <w:lang w:val="es-ES"/>
        </w:rPr>
        <w:t xml:space="preserve"> calientes y fríos</w:t>
      </w:r>
      <w:r w:rsidR="00C10FF7">
        <w:rPr>
          <w:rFonts w:ascii="Times New Roman" w:hAnsi="Times New Roman" w:cs="Times New Roman"/>
          <w:lang w:val="es-ES"/>
        </w:rPr>
        <w:t>”</w:t>
      </w:r>
      <w:r w:rsidR="00A17AFE">
        <w:rPr>
          <w:rFonts w:ascii="Times New Roman" w:hAnsi="Times New Roman" w:cs="Times New Roman"/>
          <w:lang w:val="es-ES"/>
        </w:rPr>
        <w:t>,</w:t>
      </w:r>
      <w:r w:rsidR="00F43D04">
        <w:rPr>
          <w:rFonts w:ascii="Times New Roman" w:hAnsi="Times New Roman" w:cs="Times New Roman"/>
          <w:lang w:val="es-ES"/>
        </w:rPr>
        <w:t xml:space="preserve"> </w:t>
      </w:r>
      <w:r w:rsidR="00EC1D9B" w:rsidRPr="00CF0AAF">
        <w:rPr>
          <w:rFonts w:ascii="Times New Roman" w:hAnsi="Times New Roman" w:cs="Times New Roman"/>
          <w:lang w:val="es-ES"/>
        </w:rPr>
        <w:t>McLuhan introdujo</w:t>
      </w:r>
      <w:r w:rsidR="00E66161" w:rsidRPr="00CF0AAF">
        <w:rPr>
          <w:rFonts w:ascii="Times New Roman" w:hAnsi="Times New Roman" w:cs="Times New Roman"/>
          <w:lang w:val="es-ES"/>
        </w:rPr>
        <w:t xml:space="preserve"> una interesante taxon</w:t>
      </w:r>
      <w:r w:rsidR="00EC1D9B" w:rsidRPr="00CF0AAF">
        <w:rPr>
          <w:rFonts w:ascii="Times New Roman" w:hAnsi="Times New Roman" w:cs="Times New Roman"/>
          <w:lang w:val="es-ES"/>
        </w:rPr>
        <w:t>om</w:t>
      </w:r>
      <w:r w:rsidR="00E66161" w:rsidRPr="00CF0AAF">
        <w:rPr>
          <w:rFonts w:ascii="Times New Roman" w:hAnsi="Times New Roman" w:cs="Times New Roman"/>
          <w:lang w:val="es-ES"/>
        </w:rPr>
        <w:t>ía</w:t>
      </w:r>
      <w:r w:rsidR="00FD3300" w:rsidRPr="00CF0AAF">
        <w:rPr>
          <w:rFonts w:ascii="Times New Roman" w:hAnsi="Times New Roman" w:cs="Times New Roman"/>
          <w:lang w:val="es-ES"/>
        </w:rPr>
        <w:t>,</w:t>
      </w:r>
      <w:r w:rsidR="00E66161" w:rsidRPr="00CF0AAF">
        <w:rPr>
          <w:rFonts w:ascii="Times New Roman" w:hAnsi="Times New Roman" w:cs="Times New Roman"/>
          <w:lang w:val="es-ES"/>
        </w:rPr>
        <w:t xml:space="preserve"> </w:t>
      </w:r>
      <w:r w:rsidR="00FD3300" w:rsidRPr="00CF0AAF">
        <w:rPr>
          <w:rFonts w:ascii="Times New Roman" w:hAnsi="Times New Roman" w:cs="Times New Roman"/>
          <w:lang w:val="es-ES"/>
        </w:rPr>
        <w:t>derivada de</w:t>
      </w:r>
      <w:r w:rsidR="00EC1D9B" w:rsidRPr="00CF0AAF">
        <w:rPr>
          <w:rFonts w:ascii="Times New Roman" w:hAnsi="Times New Roman" w:cs="Times New Roman"/>
          <w:lang w:val="es-ES"/>
        </w:rPr>
        <w:t xml:space="preserve"> la termodinámica</w:t>
      </w:r>
      <w:r w:rsidR="00FD3300" w:rsidRPr="00CF0AAF">
        <w:rPr>
          <w:rFonts w:ascii="Times New Roman" w:hAnsi="Times New Roman" w:cs="Times New Roman"/>
          <w:lang w:val="es-ES"/>
        </w:rPr>
        <w:t>,</w:t>
      </w:r>
      <w:r w:rsidR="00EC1D9B" w:rsidRPr="00CF0AAF">
        <w:rPr>
          <w:rFonts w:ascii="Times New Roman" w:hAnsi="Times New Roman" w:cs="Times New Roman"/>
          <w:lang w:val="es-ES"/>
        </w:rPr>
        <w:t xml:space="preserve"> </w:t>
      </w:r>
      <w:r w:rsidR="00E66161" w:rsidRPr="00CF0AAF">
        <w:rPr>
          <w:rFonts w:ascii="Times New Roman" w:hAnsi="Times New Roman" w:cs="Times New Roman"/>
          <w:lang w:val="es-ES"/>
        </w:rPr>
        <w:t xml:space="preserve">para clasificar a los </w:t>
      </w:r>
      <w:r w:rsidR="00E66161" w:rsidRPr="00CF0AAF">
        <w:rPr>
          <w:rFonts w:ascii="Times New Roman" w:hAnsi="Times New Roman" w:cs="Times New Roman"/>
          <w:i/>
          <w:lang w:val="es-ES"/>
        </w:rPr>
        <w:t>media</w:t>
      </w:r>
      <w:r w:rsidR="00F43D04">
        <w:rPr>
          <w:rFonts w:ascii="Times New Roman" w:hAnsi="Times New Roman" w:cs="Times New Roman"/>
          <w:lang w:val="es-ES"/>
        </w:rPr>
        <w:t xml:space="preserve"> en</w:t>
      </w:r>
      <w:r w:rsidR="00E66161" w:rsidRPr="00CF0AAF">
        <w:rPr>
          <w:rFonts w:ascii="Times New Roman" w:hAnsi="Times New Roman" w:cs="Times New Roman"/>
          <w:lang w:val="es-ES"/>
        </w:rPr>
        <w:t xml:space="preserve"> fríos y ca</w:t>
      </w:r>
      <w:r w:rsidR="00EF53A5">
        <w:rPr>
          <w:rFonts w:ascii="Times New Roman" w:hAnsi="Times New Roman" w:cs="Times New Roman"/>
          <w:lang w:val="es-ES"/>
        </w:rPr>
        <w:t xml:space="preserve">lientes (Steam 1967). </w:t>
      </w:r>
      <w:r w:rsidR="00B23E10" w:rsidRPr="00CF0AAF">
        <w:rPr>
          <w:rFonts w:ascii="Times New Roman" w:hAnsi="Times New Roman" w:cs="Times New Roman"/>
          <w:lang w:val="es-ES"/>
        </w:rPr>
        <w:t xml:space="preserve">Los </w:t>
      </w:r>
      <w:r w:rsidR="00B23E10" w:rsidRPr="00CF0AAF">
        <w:rPr>
          <w:rFonts w:ascii="Times New Roman" w:hAnsi="Times New Roman" w:cs="Times New Roman"/>
          <w:i/>
          <w:lang w:val="es-ES"/>
        </w:rPr>
        <w:t xml:space="preserve">media </w:t>
      </w:r>
      <w:r w:rsidR="00B23E10" w:rsidRPr="00CF0AAF">
        <w:rPr>
          <w:rFonts w:ascii="Times New Roman" w:hAnsi="Times New Roman" w:cs="Times New Roman"/>
          <w:lang w:val="es-ES"/>
        </w:rPr>
        <w:t>calientes extienden, son de alta definición y no demandan la elevada participación de</w:t>
      </w:r>
      <w:r w:rsidR="00EF53A5">
        <w:rPr>
          <w:rFonts w:ascii="Times New Roman" w:hAnsi="Times New Roman" w:cs="Times New Roman"/>
          <w:lang w:val="es-ES"/>
        </w:rPr>
        <w:t xml:space="preserve"> los usuarios o destinatarios -e</w:t>
      </w:r>
      <w:r w:rsidR="008E0A10">
        <w:rPr>
          <w:rFonts w:ascii="Times New Roman" w:hAnsi="Times New Roman" w:cs="Times New Roman"/>
          <w:lang w:val="es-ES"/>
        </w:rPr>
        <w:t>l cine, por ejemplo</w:t>
      </w:r>
      <w:r w:rsidR="00EF53A5">
        <w:rPr>
          <w:rFonts w:ascii="Times New Roman" w:hAnsi="Times New Roman" w:cs="Times New Roman"/>
          <w:lang w:val="es-ES"/>
        </w:rPr>
        <w:t>-. En cambio l</w:t>
      </w:r>
      <w:r w:rsidR="00B23E10" w:rsidRPr="00CF0AAF">
        <w:rPr>
          <w:rFonts w:ascii="Times New Roman" w:hAnsi="Times New Roman" w:cs="Times New Roman"/>
          <w:lang w:val="es-ES"/>
        </w:rPr>
        <w:t xml:space="preserve">os </w:t>
      </w:r>
      <w:r w:rsidR="00B23E10" w:rsidRPr="00CF0AAF">
        <w:rPr>
          <w:rFonts w:ascii="Times New Roman" w:hAnsi="Times New Roman" w:cs="Times New Roman"/>
          <w:i/>
          <w:lang w:val="es-ES"/>
        </w:rPr>
        <w:t>media</w:t>
      </w:r>
      <w:r w:rsidR="00B23E10" w:rsidRPr="00CF0AAF">
        <w:rPr>
          <w:rFonts w:ascii="Times New Roman" w:hAnsi="Times New Roman" w:cs="Times New Roman"/>
          <w:lang w:val="es-ES"/>
        </w:rPr>
        <w:t xml:space="preserve"> fríos son de baja definición y demandan la elevada participación de los usuarios o destinatarios para completar la información que ofrecen, la radio y la televisión, por ejemplo. Los </w:t>
      </w:r>
      <w:r w:rsidR="00B23E10" w:rsidRPr="00CF0AAF">
        <w:rPr>
          <w:rFonts w:ascii="Times New Roman" w:hAnsi="Times New Roman" w:cs="Times New Roman"/>
          <w:i/>
          <w:lang w:val="es-ES"/>
        </w:rPr>
        <w:t xml:space="preserve">media </w:t>
      </w:r>
      <w:r w:rsidR="00D65A21" w:rsidRPr="00CF0AAF">
        <w:rPr>
          <w:rFonts w:ascii="Times New Roman" w:hAnsi="Times New Roman" w:cs="Times New Roman"/>
          <w:lang w:val="es-ES"/>
        </w:rPr>
        <w:t>fríos incluyen</w:t>
      </w:r>
      <w:r w:rsidR="00EF53A5">
        <w:rPr>
          <w:rFonts w:ascii="Times New Roman" w:hAnsi="Times New Roman" w:cs="Times New Roman"/>
          <w:lang w:val="es-ES"/>
        </w:rPr>
        <w:t xml:space="preserve"> mientras</w:t>
      </w:r>
      <w:r w:rsidR="008E0A10">
        <w:rPr>
          <w:rFonts w:ascii="Times New Roman" w:hAnsi="Times New Roman" w:cs="Times New Roman"/>
          <w:lang w:val="es-ES"/>
        </w:rPr>
        <w:t xml:space="preserve"> los </w:t>
      </w:r>
      <w:r w:rsidR="008E0A10" w:rsidRPr="008E0A10">
        <w:rPr>
          <w:rFonts w:ascii="Times New Roman" w:hAnsi="Times New Roman" w:cs="Times New Roman"/>
          <w:i/>
          <w:lang w:val="es-ES"/>
        </w:rPr>
        <w:t xml:space="preserve">media </w:t>
      </w:r>
      <w:r w:rsidR="008E0A10">
        <w:rPr>
          <w:rFonts w:ascii="Times New Roman" w:hAnsi="Times New Roman" w:cs="Times New Roman"/>
          <w:lang w:val="es-ES"/>
        </w:rPr>
        <w:t>calientes excluyen</w:t>
      </w:r>
      <w:r w:rsidR="00D65A21" w:rsidRPr="00CF0AAF">
        <w:rPr>
          <w:rFonts w:ascii="Times New Roman" w:hAnsi="Times New Roman" w:cs="Times New Roman"/>
          <w:lang w:val="es-ES"/>
        </w:rPr>
        <w:t xml:space="preserve">. </w:t>
      </w:r>
      <w:r w:rsidR="00EF53A5">
        <w:rPr>
          <w:rFonts w:ascii="Times New Roman" w:hAnsi="Times New Roman" w:cs="Times New Roman"/>
          <w:lang w:val="es-ES"/>
        </w:rPr>
        <w:t xml:space="preserve">Contrario a quienes suponen que tal taxonomía es una simple ocurrencia de McLuhan, </w:t>
      </w:r>
      <w:r w:rsidR="00896CE7">
        <w:rPr>
          <w:rFonts w:ascii="Times New Roman" w:hAnsi="Times New Roman" w:cs="Times New Roman"/>
          <w:lang w:val="es-ES"/>
        </w:rPr>
        <w:t>Federman y de Kerc</w:t>
      </w:r>
      <w:r w:rsidR="00921EA7">
        <w:rPr>
          <w:rFonts w:ascii="Times New Roman" w:hAnsi="Times New Roman" w:cs="Times New Roman"/>
          <w:lang w:val="es-ES"/>
        </w:rPr>
        <w:t>k</w:t>
      </w:r>
      <w:r w:rsidR="00896CE7">
        <w:rPr>
          <w:rFonts w:ascii="Times New Roman" w:hAnsi="Times New Roman" w:cs="Times New Roman"/>
          <w:lang w:val="es-ES"/>
        </w:rPr>
        <w:t>hove (2003)</w:t>
      </w:r>
      <w:r w:rsidR="00360FE8" w:rsidRPr="00CF0AAF">
        <w:rPr>
          <w:rFonts w:ascii="Times New Roman" w:hAnsi="Times New Roman" w:cs="Times New Roman"/>
          <w:lang w:val="es-ES"/>
        </w:rPr>
        <w:t xml:space="preserve"> </w:t>
      </w:r>
      <w:r w:rsidR="00CF0AAF">
        <w:rPr>
          <w:rFonts w:ascii="Times New Roman" w:hAnsi="Times New Roman" w:cs="Times New Roman"/>
          <w:lang w:val="es-ES"/>
        </w:rPr>
        <w:t xml:space="preserve">afirman la </w:t>
      </w:r>
      <w:r w:rsidR="00896CE7">
        <w:rPr>
          <w:rFonts w:ascii="Times New Roman" w:hAnsi="Times New Roman" w:cs="Times New Roman"/>
          <w:lang w:val="es-ES"/>
        </w:rPr>
        <w:t xml:space="preserve">pertinencia y </w:t>
      </w:r>
      <w:r w:rsidR="00CF0AAF">
        <w:rPr>
          <w:rFonts w:ascii="Times New Roman" w:hAnsi="Times New Roman" w:cs="Times New Roman"/>
          <w:lang w:val="es-ES"/>
        </w:rPr>
        <w:t xml:space="preserve">centralidad </w:t>
      </w:r>
      <w:r w:rsidR="00F43D04">
        <w:rPr>
          <w:rFonts w:ascii="Times New Roman" w:hAnsi="Times New Roman" w:cs="Times New Roman"/>
          <w:lang w:val="es-ES"/>
        </w:rPr>
        <w:t>de la tesis de McLuhan sobre  los</w:t>
      </w:r>
      <w:r w:rsidR="00CF0AAF">
        <w:rPr>
          <w:rFonts w:ascii="Times New Roman" w:hAnsi="Times New Roman" w:cs="Times New Roman"/>
          <w:lang w:val="es-ES"/>
        </w:rPr>
        <w:t xml:space="preserve"> </w:t>
      </w:r>
      <w:r w:rsidR="00CF0AAF" w:rsidRPr="00896CE7">
        <w:rPr>
          <w:rFonts w:ascii="Times New Roman" w:hAnsi="Times New Roman" w:cs="Times New Roman"/>
          <w:i/>
          <w:lang w:val="es-ES"/>
        </w:rPr>
        <w:t>media</w:t>
      </w:r>
      <w:r w:rsidR="00CF0AAF">
        <w:rPr>
          <w:rFonts w:ascii="Times New Roman" w:hAnsi="Times New Roman" w:cs="Times New Roman"/>
          <w:lang w:val="es-ES"/>
        </w:rPr>
        <w:t xml:space="preserve"> </w:t>
      </w:r>
      <w:r w:rsidR="00F43D04">
        <w:rPr>
          <w:rFonts w:ascii="Times New Roman" w:hAnsi="Times New Roman" w:cs="Times New Roman"/>
          <w:lang w:val="es-ES"/>
        </w:rPr>
        <w:t>calientes y fríos</w:t>
      </w:r>
      <w:r w:rsidR="00896CE7">
        <w:rPr>
          <w:rFonts w:ascii="Times New Roman" w:hAnsi="Times New Roman" w:cs="Times New Roman"/>
          <w:lang w:val="es-ES"/>
        </w:rPr>
        <w:t xml:space="preserve"> en el capítulo </w:t>
      </w:r>
      <w:r w:rsidR="00921EA7">
        <w:rPr>
          <w:rFonts w:ascii="Times New Roman" w:hAnsi="Times New Roman" w:cs="Times New Roman"/>
          <w:lang w:val="es-ES"/>
        </w:rPr>
        <w:t>“</w:t>
      </w:r>
      <w:r w:rsidR="00CF0AAF" w:rsidRPr="00921EA7">
        <w:rPr>
          <w:rFonts w:ascii="Times New Roman" w:hAnsi="Times New Roman" w:cs="Times New Roman"/>
          <w:i/>
          <w:lang w:val="es-ES"/>
        </w:rPr>
        <w:t>B</w:t>
      </w:r>
      <w:r w:rsidR="00896CE7" w:rsidRPr="00921EA7">
        <w:rPr>
          <w:rFonts w:ascii="Times New Roman" w:hAnsi="Times New Roman" w:cs="Times New Roman"/>
          <w:i/>
          <w:lang w:val="es-ES"/>
        </w:rPr>
        <w:t>usiness.</w:t>
      </w:r>
      <w:r w:rsidR="00896CE7">
        <w:rPr>
          <w:rFonts w:ascii="Times New Roman" w:hAnsi="Times New Roman" w:cs="Times New Roman"/>
          <w:lang w:val="es-ES"/>
        </w:rPr>
        <w:t xml:space="preserve"> </w:t>
      </w:r>
      <w:r w:rsidR="00896CE7" w:rsidRPr="00896CE7">
        <w:rPr>
          <w:rFonts w:ascii="Times New Roman" w:hAnsi="Times New Roman" w:cs="Times New Roman"/>
          <w:i/>
          <w:lang w:val="es-ES"/>
        </w:rPr>
        <w:t>Hot and cool</w:t>
      </w:r>
      <w:r w:rsidR="00921EA7">
        <w:rPr>
          <w:rFonts w:ascii="Times New Roman" w:hAnsi="Times New Roman" w:cs="Times New Roman"/>
          <w:i/>
          <w:lang w:val="es-ES"/>
        </w:rPr>
        <w:t>”</w:t>
      </w:r>
      <w:r w:rsidR="00CF0AAF" w:rsidRPr="00896CE7">
        <w:rPr>
          <w:rFonts w:ascii="Times New Roman" w:hAnsi="Times New Roman" w:cs="Times New Roman"/>
          <w:i/>
          <w:lang w:val="es-ES"/>
        </w:rPr>
        <w:t>,</w:t>
      </w:r>
      <w:r w:rsidR="00CF0AAF">
        <w:rPr>
          <w:rFonts w:ascii="Times New Roman" w:hAnsi="Times New Roman" w:cs="Times New Roman"/>
          <w:lang w:val="es-ES"/>
        </w:rPr>
        <w:t xml:space="preserve"> en el libro </w:t>
      </w:r>
      <w:r w:rsidR="00CF0AAF" w:rsidRPr="00CF0AAF">
        <w:rPr>
          <w:rFonts w:ascii="Times New Roman" w:hAnsi="Times New Roman" w:cs="Times New Roman"/>
          <w:i/>
          <w:lang w:val="es-ES"/>
        </w:rPr>
        <w:t>McLuhan for Managers.</w:t>
      </w:r>
      <w:r w:rsidR="00CF0AAF">
        <w:rPr>
          <w:rFonts w:ascii="Times New Roman" w:hAnsi="Times New Roman" w:cs="Times New Roman"/>
          <w:i/>
          <w:lang w:val="es-ES"/>
        </w:rPr>
        <w:t xml:space="preserve"> </w:t>
      </w:r>
      <w:r w:rsidR="00CF0AAF" w:rsidRPr="00CF0AAF">
        <w:rPr>
          <w:rFonts w:ascii="Times New Roman" w:hAnsi="Times New Roman" w:cs="Times New Roman"/>
          <w:lang w:val="es-ES"/>
        </w:rPr>
        <w:t>En ese texto</w:t>
      </w:r>
      <w:r w:rsidR="00CF0AAF">
        <w:rPr>
          <w:rFonts w:ascii="Times New Roman" w:hAnsi="Times New Roman" w:cs="Times New Roman"/>
          <w:lang w:val="es-ES"/>
        </w:rPr>
        <w:t>, los referidos autores -uno de ellos, de Kerc</w:t>
      </w:r>
      <w:r w:rsidR="00921EA7">
        <w:rPr>
          <w:rFonts w:ascii="Times New Roman" w:hAnsi="Times New Roman" w:cs="Times New Roman"/>
          <w:lang w:val="es-ES"/>
        </w:rPr>
        <w:t>k</w:t>
      </w:r>
      <w:r w:rsidR="00CF0AAF">
        <w:rPr>
          <w:rFonts w:ascii="Times New Roman" w:hAnsi="Times New Roman" w:cs="Times New Roman"/>
          <w:lang w:val="es-ES"/>
        </w:rPr>
        <w:t>hove</w:t>
      </w:r>
      <w:r w:rsidR="00EF53A5">
        <w:rPr>
          <w:rFonts w:ascii="Times New Roman" w:hAnsi="Times New Roman" w:cs="Times New Roman"/>
          <w:lang w:val="es-ES"/>
        </w:rPr>
        <w:t xml:space="preserve">, </w:t>
      </w:r>
      <w:r w:rsidR="00CF0AAF">
        <w:rPr>
          <w:rFonts w:ascii="Times New Roman" w:hAnsi="Times New Roman" w:cs="Times New Roman"/>
          <w:lang w:val="es-ES"/>
        </w:rPr>
        <w:t>destacadísimo discípulo de McLuhan-, recupera</w:t>
      </w:r>
      <w:r w:rsidR="00921EA7">
        <w:rPr>
          <w:rFonts w:ascii="Times New Roman" w:hAnsi="Times New Roman" w:cs="Times New Roman"/>
          <w:lang w:val="es-ES"/>
        </w:rPr>
        <w:t>ro</w:t>
      </w:r>
      <w:r w:rsidR="00CF0AAF">
        <w:rPr>
          <w:rFonts w:ascii="Times New Roman" w:hAnsi="Times New Roman" w:cs="Times New Roman"/>
          <w:lang w:val="es-ES"/>
        </w:rPr>
        <w:t>n la</w:t>
      </w:r>
      <w:r w:rsidR="00EF53A5">
        <w:rPr>
          <w:rFonts w:ascii="Times New Roman" w:hAnsi="Times New Roman" w:cs="Times New Roman"/>
          <w:lang w:val="es-ES"/>
        </w:rPr>
        <w:t xml:space="preserve"> referida</w:t>
      </w:r>
      <w:r w:rsidR="00CF0AAF">
        <w:rPr>
          <w:rFonts w:ascii="Times New Roman" w:hAnsi="Times New Roman" w:cs="Times New Roman"/>
          <w:lang w:val="es-ES"/>
        </w:rPr>
        <w:t xml:space="preserve"> tesis </w:t>
      </w:r>
      <w:r w:rsidR="00896CE7">
        <w:rPr>
          <w:rFonts w:ascii="Times New Roman" w:hAnsi="Times New Roman" w:cs="Times New Roman"/>
          <w:lang w:val="es-ES"/>
        </w:rPr>
        <w:t>termodinámica</w:t>
      </w:r>
      <w:r w:rsidR="009D4F9F">
        <w:rPr>
          <w:rFonts w:ascii="Times New Roman" w:hAnsi="Times New Roman" w:cs="Times New Roman"/>
          <w:lang w:val="es-ES"/>
        </w:rPr>
        <w:t xml:space="preserve"> </w:t>
      </w:r>
      <w:r w:rsidR="00CF0AAF">
        <w:rPr>
          <w:rFonts w:ascii="Times New Roman" w:hAnsi="Times New Roman" w:cs="Times New Roman"/>
          <w:lang w:val="es-ES"/>
        </w:rPr>
        <w:t xml:space="preserve">para analizar las relaciones entre directivos, instituciones </w:t>
      </w:r>
      <w:r w:rsidR="00455EB5">
        <w:rPr>
          <w:rFonts w:ascii="Times New Roman" w:hAnsi="Times New Roman" w:cs="Times New Roman"/>
          <w:lang w:val="es-ES"/>
        </w:rPr>
        <w:t>y el clima laboral resultante. A</w:t>
      </w:r>
      <w:r w:rsidR="00360FE8" w:rsidRPr="00CF0AAF">
        <w:rPr>
          <w:rFonts w:ascii="Times New Roman" w:hAnsi="Times New Roman" w:cs="Times New Roman"/>
          <w:lang w:val="es-ES"/>
        </w:rPr>
        <w:t xml:space="preserve">l emprender el análisis de la televisión digital, </w:t>
      </w:r>
      <w:r w:rsidR="00921EA7">
        <w:rPr>
          <w:rFonts w:ascii="Times New Roman" w:hAnsi="Times New Roman" w:cs="Times New Roman"/>
          <w:lang w:val="es-ES"/>
        </w:rPr>
        <w:t xml:space="preserve">Federman y de Kerckhove </w:t>
      </w:r>
      <w:r w:rsidR="00360FE8" w:rsidRPr="00CF0AAF">
        <w:rPr>
          <w:rFonts w:ascii="Times New Roman" w:hAnsi="Times New Roman" w:cs="Times New Roman"/>
          <w:lang w:val="es-ES"/>
        </w:rPr>
        <w:t>afirman que</w:t>
      </w:r>
      <w:r w:rsidR="00360FE8">
        <w:rPr>
          <w:rFonts w:ascii="Times New Roman" w:hAnsi="Times New Roman" w:cs="Times New Roman"/>
          <w:lang w:val="es-ES"/>
        </w:rPr>
        <w:t xml:space="preserve"> </w:t>
      </w:r>
      <w:r w:rsidR="00455EB5">
        <w:rPr>
          <w:rFonts w:ascii="Times New Roman" w:hAnsi="Times New Roman" w:cs="Times New Roman"/>
          <w:lang w:val="es-ES"/>
        </w:rPr>
        <w:t xml:space="preserve">un </w:t>
      </w:r>
      <w:r w:rsidR="00455EB5" w:rsidRPr="00455EB5">
        <w:rPr>
          <w:rFonts w:ascii="Times New Roman" w:hAnsi="Times New Roman" w:cs="Times New Roman"/>
          <w:i/>
          <w:lang w:val="es-ES"/>
        </w:rPr>
        <w:t xml:space="preserve">media </w:t>
      </w:r>
      <w:r w:rsidR="00455EB5">
        <w:rPr>
          <w:rFonts w:ascii="Times New Roman" w:hAnsi="Times New Roman" w:cs="Times New Roman"/>
          <w:lang w:val="es-ES"/>
        </w:rPr>
        <w:t xml:space="preserve">frío, como la televisión, puede ser transformado en un </w:t>
      </w:r>
      <w:r w:rsidR="00455EB5" w:rsidRPr="00896CE7">
        <w:rPr>
          <w:rFonts w:ascii="Times New Roman" w:hAnsi="Times New Roman" w:cs="Times New Roman"/>
          <w:i/>
          <w:lang w:val="es-ES"/>
        </w:rPr>
        <w:t>media</w:t>
      </w:r>
      <w:r w:rsidR="00455EB5">
        <w:rPr>
          <w:rFonts w:ascii="Times New Roman" w:hAnsi="Times New Roman" w:cs="Times New Roman"/>
          <w:lang w:val="es-ES"/>
        </w:rPr>
        <w:t xml:space="preserve"> caliente, a partir de las innovaciones que se desprenden de la digital</w:t>
      </w:r>
      <w:r w:rsidR="00896CE7">
        <w:rPr>
          <w:rFonts w:ascii="Times New Roman" w:hAnsi="Times New Roman" w:cs="Times New Roman"/>
          <w:lang w:val="es-ES"/>
        </w:rPr>
        <w:t xml:space="preserve">ización. </w:t>
      </w:r>
      <w:r w:rsidR="00C9063A">
        <w:rPr>
          <w:rFonts w:ascii="Times New Roman" w:hAnsi="Times New Roman" w:cs="Times New Roman"/>
          <w:lang w:val="es-ES"/>
        </w:rPr>
        <w:t>Tal tesis</w:t>
      </w:r>
      <w:r w:rsidR="00455EB5">
        <w:rPr>
          <w:rFonts w:ascii="Times New Roman" w:hAnsi="Times New Roman" w:cs="Times New Roman"/>
          <w:lang w:val="es-ES"/>
        </w:rPr>
        <w:t xml:space="preserve"> confirma las transformaciones que resienten los </w:t>
      </w:r>
      <w:r w:rsidR="00455EB5" w:rsidRPr="00896CE7">
        <w:rPr>
          <w:rFonts w:ascii="Times New Roman" w:hAnsi="Times New Roman" w:cs="Times New Roman"/>
          <w:i/>
          <w:lang w:val="es-ES"/>
        </w:rPr>
        <w:t>media,</w:t>
      </w:r>
      <w:r w:rsidR="00455EB5">
        <w:rPr>
          <w:rFonts w:ascii="Times New Roman" w:hAnsi="Times New Roman" w:cs="Times New Roman"/>
          <w:lang w:val="es-ES"/>
        </w:rPr>
        <w:t xml:space="preserve"> designadas </w:t>
      </w:r>
      <w:r w:rsidR="00EF53A5">
        <w:rPr>
          <w:rFonts w:ascii="Times New Roman" w:hAnsi="Times New Roman" w:cs="Times New Roman"/>
          <w:lang w:val="es-ES"/>
        </w:rPr>
        <w:t>como remediaciones</w:t>
      </w:r>
      <w:r w:rsidR="00921EA7">
        <w:rPr>
          <w:rFonts w:ascii="Times New Roman" w:hAnsi="Times New Roman" w:cs="Times New Roman"/>
          <w:lang w:val="es-ES"/>
        </w:rPr>
        <w:t xml:space="preserve"> </w:t>
      </w:r>
      <w:r w:rsidR="00C9063A">
        <w:rPr>
          <w:rFonts w:ascii="Times New Roman" w:hAnsi="Times New Roman" w:cs="Times New Roman"/>
          <w:lang w:val="es-ES"/>
        </w:rPr>
        <w:t>por algunos teóricos en la Ecologí</w:t>
      </w:r>
      <w:r w:rsidR="00896CE7">
        <w:rPr>
          <w:rFonts w:ascii="Times New Roman" w:hAnsi="Times New Roman" w:cs="Times New Roman"/>
          <w:lang w:val="es-ES"/>
        </w:rPr>
        <w:t>a de los Medios (Bolter y Grusin</w:t>
      </w:r>
      <w:r w:rsidR="00921EA7">
        <w:rPr>
          <w:rFonts w:ascii="Times New Roman" w:hAnsi="Times New Roman" w:cs="Times New Roman"/>
          <w:lang w:val="es-ES"/>
        </w:rPr>
        <w:t xml:space="preserve"> 1999)</w:t>
      </w:r>
      <w:r w:rsidR="00C9063A">
        <w:rPr>
          <w:rFonts w:ascii="Times New Roman" w:hAnsi="Times New Roman" w:cs="Times New Roman"/>
          <w:lang w:val="es-ES"/>
        </w:rPr>
        <w:t xml:space="preserve">. En buena medida la vida útil de un </w:t>
      </w:r>
      <w:r w:rsidR="00C9063A" w:rsidRPr="00896CE7">
        <w:rPr>
          <w:rFonts w:ascii="Times New Roman" w:hAnsi="Times New Roman" w:cs="Times New Roman"/>
          <w:i/>
          <w:lang w:val="es-ES"/>
        </w:rPr>
        <w:t>media</w:t>
      </w:r>
      <w:r w:rsidR="00C9063A">
        <w:rPr>
          <w:rFonts w:ascii="Times New Roman" w:hAnsi="Times New Roman" w:cs="Times New Roman"/>
          <w:lang w:val="es-ES"/>
        </w:rPr>
        <w:t xml:space="preserve"> depende de su capacidad para asumir y cumplir eficientemente f</w:t>
      </w:r>
      <w:r w:rsidR="00896CE7">
        <w:rPr>
          <w:rFonts w:ascii="Times New Roman" w:hAnsi="Times New Roman" w:cs="Times New Roman"/>
          <w:lang w:val="es-ES"/>
        </w:rPr>
        <w:t xml:space="preserve">unciones similares a </w:t>
      </w:r>
      <w:r w:rsidR="00EF53A5">
        <w:rPr>
          <w:rFonts w:ascii="Times New Roman" w:hAnsi="Times New Roman" w:cs="Times New Roman"/>
          <w:lang w:val="es-ES"/>
        </w:rPr>
        <w:t xml:space="preserve">las que desempeñan </w:t>
      </w:r>
      <w:r w:rsidR="00896CE7">
        <w:rPr>
          <w:rFonts w:ascii="Times New Roman" w:hAnsi="Times New Roman" w:cs="Times New Roman"/>
          <w:lang w:val="es-ES"/>
        </w:rPr>
        <w:t>determinado</w:t>
      </w:r>
      <w:r w:rsidR="00C9063A">
        <w:rPr>
          <w:rFonts w:ascii="Times New Roman" w:hAnsi="Times New Roman" w:cs="Times New Roman"/>
          <w:lang w:val="es-ES"/>
        </w:rPr>
        <w:t>s órganos humanos.</w:t>
      </w:r>
      <w:r w:rsidR="0052247B">
        <w:rPr>
          <w:rFonts w:ascii="Times New Roman" w:hAnsi="Times New Roman" w:cs="Times New Roman"/>
          <w:lang w:val="es-ES"/>
        </w:rPr>
        <w:t xml:space="preserve"> </w:t>
      </w:r>
    </w:p>
    <w:p w14:paraId="24D3078E" w14:textId="77777777" w:rsidR="0052247B" w:rsidRDefault="0052247B" w:rsidP="00437223">
      <w:pPr>
        <w:spacing w:line="360" w:lineRule="auto"/>
        <w:jc w:val="both"/>
        <w:rPr>
          <w:rFonts w:ascii="Times New Roman" w:hAnsi="Times New Roman" w:cs="Times New Roman"/>
          <w:lang w:val="es-ES"/>
        </w:rPr>
      </w:pPr>
    </w:p>
    <w:p w14:paraId="30AFB415" w14:textId="1FD4F866" w:rsidR="00896CE7" w:rsidRDefault="00B23E10" w:rsidP="00437223">
      <w:pPr>
        <w:spacing w:line="360" w:lineRule="auto"/>
        <w:jc w:val="both"/>
        <w:rPr>
          <w:rFonts w:ascii="Times New Roman" w:hAnsi="Times New Roman" w:cs="Times New Roman"/>
          <w:lang w:val="es-ES"/>
        </w:rPr>
      </w:pPr>
      <w:r>
        <w:rPr>
          <w:rFonts w:ascii="Times New Roman" w:hAnsi="Times New Roman" w:cs="Times New Roman"/>
          <w:lang w:val="es-ES"/>
        </w:rPr>
        <w:t xml:space="preserve">McLuhan </w:t>
      </w:r>
      <w:r w:rsidR="00EC1D9B">
        <w:rPr>
          <w:rFonts w:ascii="Times New Roman" w:hAnsi="Times New Roman" w:cs="Times New Roman"/>
          <w:lang w:val="es-ES"/>
        </w:rPr>
        <w:t>extendió</w:t>
      </w:r>
      <w:r>
        <w:rPr>
          <w:rFonts w:ascii="Times New Roman" w:hAnsi="Times New Roman" w:cs="Times New Roman"/>
          <w:lang w:val="es-ES"/>
        </w:rPr>
        <w:t xml:space="preserve"> </w:t>
      </w:r>
      <w:r w:rsidR="00EF53A5">
        <w:rPr>
          <w:rFonts w:ascii="Times New Roman" w:hAnsi="Times New Roman" w:cs="Times New Roman"/>
          <w:lang w:val="es-ES"/>
        </w:rPr>
        <w:t>tal</w:t>
      </w:r>
      <w:r w:rsidR="00EC1D9B">
        <w:rPr>
          <w:rFonts w:ascii="Times New Roman" w:hAnsi="Times New Roman" w:cs="Times New Roman"/>
          <w:lang w:val="es-ES"/>
        </w:rPr>
        <w:t xml:space="preserve"> taxonomía </w:t>
      </w:r>
      <w:r>
        <w:rPr>
          <w:rFonts w:ascii="Times New Roman" w:hAnsi="Times New Roman" w:cs="Times New Roman"/>
          <w:lang w:val="es-ES"/>
        </w:rPr>
        <w:t>al análisis</w:t>
      </w:r>
      <w:r w:rsidR="00C9063A">
        <w:rPr>
          <w:rFonts w:ascii="Times New Roman" w:hAnsi="Times New Roman" w:cs="Times New Roman"/>
          <w:lang w:val="es-ES"/>
        </w:rPr>
        <w:t xml:space="preserve"> de fenómenos</w:t>
      </w:r>
      <w:r w:rsidR="00EF53A5">
        <w:rPr>
          <w:rFonts w:ascii="Times New Roman" w:hAnsi="Times New Roman" w:cs="Times New Roman"/>
          <w:lang w:val="es-ES"/>
        </w:rPr>
        <w:t xml:space="preserve"> c</w:t>
      </w:r>
      <w:r w:rsidR="00637D83">
        <w:rPr>
          <w:rFonts w:ascii="Times New Roman" w:hAnsi="Times New Roman" w:cs="Times New Roman"/>
          <w:lang w:val="es-ES"/>
        </w:rPr>
        <w:t>ultural</w:t>
      </w:r>
      <w:r w:rsidR="00C9063A">
        <w:rPr>
          <w:rFonts w:ascii="Times New Roman" w:hAnsi="Times New Roman" w:cs="Times New Roman"/>
          <w:lang w:val="es-ES"/>
        </w:rPr>
        <w:t>es</w:t>
      </w:r>
      <w:r w:rsidR="00637D83">
        <w:rPr>
          <w:rFonts w:ascii="Times New Roman" w:hAnsi="Times New Roman" w:cs="Times New Roman"/>
          <w:lang w:val="es-ES"/>
        </w:rPr>
        <w:t xml:space="preserve">, </w:t>
      </w:r>
      <w:r w:rsidR="00360FE8">
        <w:rPr>
          <w:rFonts w:ascii="Times New Roman" w:hAnsi="Times New Roman" w:cs="Times New Roman"/>
          <w:lang w:val="es-ES"/>
        </w:rPr>
        <w:t xml:space="preserve">distinguiendo </w:t>
      </w:r>
      <w:r w:rsidR="00637D83">
        <w:rPr>
          <w:rFonts w:ascii="Times New Roman" w:hAnsi="Times New Roman" w:cs="Times New Roman"/>
          <w:lang w:val="es-ES"/>
        </w:rPr>
        <w:t>entre</w:t>
      </w:r>
      <w:r w:rsidR="00D65A21">
        <w:rPr>
          <w:rFonts w:ascii="Times New Roman" w:hAnsi="Times New Roman" w:cs="Times New Roman"/>
          <w:lang w:val="es-ES"/>
        </w:rPr>
        <w:t xml:space="preserve"> </w:t>
      </w:r>
      <w:r>
        <w:rPr>
          <w:rFonts w:ascii="Times New Roman" w:hAnsi="Times New Roman" w:cs="Times New Roman"/>
          <w:lang w:val="es-ES"/>
        </w:rPr>
        <w:t>sociedades calientes y frías –los paí</w:t>
      </w:r>
      <w:r w:rsidR="000B4220">
        <w:rPr>
          <w:rFonts w:ascii="Times New Roman" w:hAnsi="Times New Roman" w:cs="Times New Roman"/>
          <w:lang w:val="es-ES"/>
        </w:rPr>
        <w:t>ses atrasados-; a</w:t>
      </w:r>
      <w:r w:rsidR="00D65A21">
        <w:rPr>
          <w:rFonts w:ascii="Times New Roman" w:hAnsi="Times New Roman" w:cs="Times New Roman"/>
          <w:lang w:val="es-ES"/>
        </w:rPr>
        <w:t>sí como a</w:t>
      </w:r>
      <w:r w:rsidR="000B4220">
        <w:rPr>
          <w:rFonts w:ascii="Times New Roman" w:hAnsi="Times New Roman" w:cs="Times New Roman"/>
          <w:lang w:val="es-ES"/>
        </w:rPr>
        <w:t xml:space="preserve"> la </w:t>
      </w:r>
      <w:r w:rsidR="00896CE7">
        <w:rPr>
          <w:rFonts w:ascii="Times New Roman" w:hAnsi="Times New Roman" w:cs="Times New Roman"/>
          <w:lang w:val="es-ES"/>
        </w:rPr>
        <w:t>danza y la música,</w:t>
      </w:r>
      <w:r w:rsidR="00C9063A">
        <w:rPr>
          <w:rFonts w:ascii="Times New Roman" w:hAnsi="Times New Roman" w:cs="Times New Roman"/>
          <w:lang w:val="es-ES"/>
        </w:rPr>
        <w:t xml:space="preserve"> </w:t>
      </w:r>
      <w:r w:rsidR="00921EA7">
        <w:rPr>
          <w:rFonts w:ascii="Times New Roman" w:hAnsi="Times New Roman" w:cs="Times New Roman"/>
          <w:lang w:val="es-ES"/>
        </w:rPr>
        <w:t xml:space="preserve">identificando </w:t>
      </w:r>
      <w:r w:rsidR="00D65A21">
        <w:rPr>
          <w:rFonts w:ascii="Times New Roman" w:hAnsi="Times New Roman" w:cs="Times New Roman"/>
          <w:lang w:val="es-ES"/>
        </w:rPr>
        <w:t>ritmos fríos y calientes; y</w:t>
      </w:r>
      <w:r w:rsidR="000B4220">
        <w:rPr>
          <w:rFonts w:ascii="Times New Roman" w:hAnsi="Times New Roman" w:cs="Times New Roman"/>
          <w:lang w:val="es-ES"/>
        </w:rPr>
        <w:t xml:space="preserve"> la image</w:t>
      </w:r>
      <w:r w:rsidR="00637D83">
        <w:rPr>
          <w:rFonts w:ascii="Times New Roman" w:hAnsi="Times New Roman" w:cs="Times New Roman"/>
          <w:lang w:val="es-ES"/>
        </w:rPr>
        <w:t>n pública de los políticos, diferenciando entre</w:t>
      </w:r>
      <w:r w:rsidR="006304CA">
        <w:rPr>
          <w:rFonts w:ascii="Times New Roman" w:hAnsi="Times New Roman" w:cs="Times New Roman"/>
          <w:lang w:val="es-ES"/>
        </w:rPr>
        <w:t xml:space="preserve"> políticos fríos y</w:t>
      </w:r>
      <w:r w:rsidR="000B4220">
        <w:rPr>
          <w:rFonts w:ascii="Times New Roman" w:hAnsi="Times New Roman" w:cs="Times New Roman"/>
          <w:lang w:val="es-ES"/>
        </w:rPr>
        <w:t xml:space="preserve"> calientes.</w:t>
      </w:r>
      <w:r w:rsidR="00637D83">
        <w:rPr>
          <w:rFonts w:ascii="Times New Roman" w:hAnsi="Times New Roman" w:cs="Times New Roman"/>
          <w:lang w:val="es-ES"/>
        </w:rPr>
        <w:t xml:space="preserve"> </w:t>
      </w:r>
      <w:r w:rsidR="00F64A0F">
        <w:rPr>
          <w:rFonts w:ascii="Times New Roman" w:hAnsi="Times New Roman" w:cs="Times New Roman"/>
          <w:lang w:val="es-ES"/>
        </w:rPr>
        <w:t>Con</w:t>
      </w:r>
      <w:r w:rsidR="000B4220">
        <w:rPr>
          <w:rFonts w:ascii="Times New Roman" w:hAnsi="Times New Roman" w:cs="Times New Roman"/>
          <w:lang w:val="es-ES"/>
        </w:rPr>
        <w:t xml:space="preserve"> anticipación a McLuhan, el sociólogo e historiador</w:t>
      </w:r>
      <w:r w:rsidR="00D65A21">
        <w:rPr>
          <w:rFonts w:ascii="Times New Roman" w:hAnsi="Times New Roman" w:cs="Times New Roman"/>
          <w:lang w:val="es-ES"/>
        </w:rPr>
        <w:t xml:space="preserve"> Lewis</w:t>
      </w:r>
      <w:r w:rsidR="000B4220">
        <w:rPr>
          <w:rFonts w:ascii="Times New Roman" w:hAnsi="Times New Roman" w:cs="Times New Roman"/>
          <w:lang w:val="es-ES"/>
        </w:rPr>
        <w:t xml:space="preserve"> Mumford</w:t>
      </w:r>
      <w:r w:rsidR="001D250A">
        <w:rPr>
          <w:rFonts w:ascii="Times New Roman" w:hAnsi="Times New Roman" w:cs="Times New Roman"/>
          <w:lang w:val="es-ES"/>
        </w:rPr>
        <w:t xml:space="preserve"> </w:t>
      </w:r>
      <w:r w:rsidR="001C0122">
        <w:rPr>
          <w:rFonts w:ascii="Times New Roman" w:hAnsi="Times New Roman" w:cs="Times New Roman"/>
          <w:lang w:val="es-ES"/>
        </w:rPr>
        <w:t>había empleado s</w:t>
      </w:r>
      <w:r w:rsidR="004022E9">
        <w:rPr>
          <w:rFonts w:ascii="Times New Roman" w:hAnsi="Times New Roman" w:cs="Times New Roman"/>
          <w:lang w:val="es-ES"/>
        </w:rPr>
        <w:t>imilar taxonomía para referirse a</w:t>
      </w:r>
      <w:r w:rsidR="001C0122">
        <w:rPr>
          <w:rFonts w:ascii="Times New Roman" w:hAnsi="Times New Roman" w:cs="Times New Roman"/>
          <w:lang w:val="es-ES"/>
        </w:rPr>
        <w:t xml:space="preserve"> </w:t>
      </w:r>
      <w:r w:rsidR="006304CA">
        <w:rPr>
          <w:rFonts w:ascii="Times New Roman" w:hAnsi="Times New Roman" w:cs="Times New Roman"/>
          <w:lang w:val="es-ES"/>
        </w:rPr>
        <w:t>la calidad de vida y desarrollo</w:t>
      </w:r>
      <w:r w:rsidR="00EF53A5">
        <w:rPr>
          <w:rFonts w:ascii="Times New Roman" w:hAnsi="Times New Roman" w:cs="Times New Roman"/>
          <w:lang w:val="es-ES"/>
        </w:rPr>
        <w:t xml:space="preserve"> en las ciudades</w:t>
      </w:r>
      <w:r w:rsidR="006304CA">
        <w:rPr>
          <w:rFonts w:ascii="Times New Roman" w:hAnsi="Times New Roman" w:cs="Times New Roman"/>
          <w:lang w:val="es-ES"/>
        </w:rPr>
        <w:t>, distinguiendo entre ciudades</w:t>
      </w:r>
      <w:r w:rsidR="000B4220">
        <w:rPr>
          <w:rFonts w:ascii="Times New Roman" w:hAnsi="Times New Roman" w:cs="Times New Roman"/>
          <w:lang w:val="es-ES"/>
        </w:rPr>
        <w:t xml:space="preserve"> frías y calientes</w:t>
      </w:r>
      <w:r w:rsidR="00EF53A5">
        <w:rPr>
          <w:rFonts w:ascii="Times New Roman" w:hAnsi="Times New Roman" w:cs="Times New Roman"/>
          <w:lang w:val="es-ES"/>
        </w:rPr>
        <w:t>,</w:t>
      </w:r>
      <w:r w:rsidR="001D250A">
        <w:rPr>
          <w:rFonts w:ascii="Times New Roman" w:hAnsi="Times New Roman" w:cs="Times New Roman"/>
          <w:lang w:val="es-ES"/>
        </w:rPr>
        <w:t xml:space="preserve"> en el libro </w:t>
      </w:r>
      <w:r w:rsidR="001D250A" w:rsidRPr="000B4220">
        <w:rPr>
          <w:rFonts w:ascii="Times New Roman" w:hAnsi="Times New Roman" w:cs="Times New Roman"/>
          <w:i/>
          <w:lang w:val="es-ES"/>
        </w:rPr>
        <w:t>The city in history</w:t>
      </w:r>
      <w:r w:rsidR="001D250A">
        <w:rPr>
          <w:rFonts w:ascii="Times New Roman" w:hAnsi="Times New Roman" w:cs="Times New Roman"/>
          <w:i/>
          <w:lang w:val="es-ES"/>
        </w:rPr>
        <w:t xml:space="preserve"> </w:t>
      </w:r>
      <w:r w:rsidR="001D250A" w:rsidRPr="00B83EB1">
        <w:rPr>
          <w:rFonts w:ascii="Times New Roman" w:hAnsi="Times New Roman" w:cs="Times New Roman"/>
          <w:lang w:val="es-ES"/>
        </w:rPr>
        <w:t>(1961)</w:t>
      </w:r>
      <w:r w:rsidR="00EF53A5">
        <w:rPr>
          <w:rFonts w:ascii="Times New Roman" w:hAnsi="Times New Roman" w:cs="Times New Roman"/>
          <w:lang w:val="es-ES"/>
        </w:rPr>
        <w:t xml:space="preserve"> –en castellano: La ciudad en la historia-</w:t>
      </w:r>
      <w:r w:rsidR="000B4220">
        <w:rPr>
          <w:rFonts w:ascii="Times New Roman" w:hAnsi="Times New Roman" w:cs="Times New Roman"/>
          <w:lang w:val="es-ES"/>
        </w:rPr>
        <w:t>.</w:t>
      </w:r>
      <w:r w:rsidR="00C9063A">
        <w:rPr>
          <w:rFonts w:ascii="Times New Roman" w:hAnsi="Times New Roman" w:cs="Times New Roman"/>
          <w:lang w:val="es-ES"/>
        </w:rPr>
        <w:t xml:space="preserve"> </w:t>
      </w:r>
    </w:p>
    <w:p w14:paraId="0B9B5B8C" w14:textId="77777777" w:rsidR="00896CE7" w:rsidRDefault="00896CE7" w:rsidP="00437223">
      <w:pPr>
        <w:spacing w:line="360" w:lineRule="auto"/>
        <w:jc w:val="both"/>
        <w:rPr>
          <w:rFonts w:ascii="Times New Roman" w:hAnsi="Times New Roman" w:cs="Times New Roman"/>
          <w:lang w:val="es-ES"/>
        </w:rPr>
      </w:pPr>
    </w:p>
    <w:p w14:paraId="5E4E84B1" w14:textId="4C39BC94" w:rsidR="00841A21" w:rsidRDefault="00EF53A5" w:rsidP="00437223">
      <w:pPr>
        <w:spacing w:line="360" w:lineRule="auto"/>
        <w:jc w:val="both"/>
        <w:rPr>
          <w:rFonts w:ascii="Times New Roman" w:hAnsi="Times New Roman" w:cs="Times New Roman"/>
        </w:rPr>
      </w:pPr>
      <w:r>
        <w:rPr>
          <w:rFonts w:ascii="Times New Roman" w:hAnsi="Times New Roman" w:cs="Times New Roman"/>
          <w:lang w:val="es-ES"/>
        </w:rPr>
        <w:t>Vale la pena destacar que e</w:t>
      </w:r>
      <w:r w:rsidR="00921EA7">
        <w:rPr>
          <w:rFonts w:ascii="Times New Roman" w:hAnsi="Times New Roman" w:cs="Times New Roman"/>
          <w:lang w:val="es-ES"/>
        </w:rPr>
        <w:t xml:space="preserve">n </w:t>
      </w:r>
      <w:r w:rsidR="00C10FF7">
        <w:rPr>
          <w:rFonts w:ascii="Times New Roman" w:hAnsi="Times New Roman" w:cs="Times New Roman"/>
          <w:lang w:val="es-ES"/>
        </w:rPr>
        <w:t>el segundo</w:t>
      </w:r>
      <w:r w:rsidR="00896CE7">
        <w:rPr>
          <w:rFonts w:ascii="Times New Roman" w:hAnsi="Times New Roman" w:cs="Times New Roman"/>
          <w:lang w:val="es-ES"/>
        </w:rPr>
        <w:t xml:space="preserve"> capítulo</w:t>
      </w:r>
      <w:r>
        <w:rPr>
          <w:rFonts w:ascii="Times New Roman" w:hAnsi="Times New Roman" w:cs="Times New Roman"/>
          <w:lang w:val="es-ES"/>
        </w:rPr>
        <w:t xml:space="preserve">, </w:t>
      </w:r>
      <w:r w:rsidR="00896CE7">
        <w:rPr>
          <w:rFonts w:ascii="Times New Roman" w:hAnsi="Times New Roman" w:cs="Times New Roman"/>
          <w:lang w:val="es-ES"/>
        </w:rPr>
        <w:t xml:space="preserve">McLuhan </w:t>
      </w:r>
      <w:r w:rsidR="00841A21" w:rsidRPr="00841A21">
        <w:rPr>
          <w:rFonts w:ascii="Times New Roman" w:hAnsi="Times New Roman" w:cs="Times New Roman"/>
        </w:rPr>
        <w:t>anticipó la convergencia mediática,</w:t>
      </w:r>
      <w:r w:rsidR="00841A21">
        <w:rPr>
          <w:rFonts w:ascii="Times New Roman" w:hAnsi="Times New Roman" w:cs="Times New Roman"/>
        </w:rPr>
        <w:t xml:space="preserve"> que autores como Jenkins abordarían </w:t>
      </w:r>
      <w:r w:rsidR="00C10FF7">
        <w:rPr>
          <w:rFonts w:ascii="Times New Roman" w:hAnsi="Times New Roman" w:cs="Times New Roman"/>
        </w:rPr>
        <w:t xml:space="preserve">muchas </w:t>
      </w:r>
      <w:r w:rsidR="00841A21">
        <w:rPr>
          <w:rFonts w:ascii="Times New Roman" w:hAnsi="Times New Roman" w:cs="Times New Roman"/>
        </w:rPr>
        <w:t>décadas después (2006),</w:t>
      </w:r>
      <w:r w:rsidR="00841A21" w:rsidRPr="00841A21">
        <w:rPr>
          <w:rFonts w:ascii="Times New Roman" w:hAnsi="Times New Roman" w:cs="Times New Roman"/>
        </w:rPr>
        <w:t xml:space="preserve"> designándola con el término “concentricidad”. La concentricidad –afirmó McLuhan: “con su infinita intersección de planos, es necesaria para la comprensión intuitiva (…) ya que ningún medio tiene sentido o existe a solas, sino solamente en interacción constante con otros medios” (1996:46). </w:t>
      </w:r>
    </w:p>
    <w:p w14:paraId="17E77BFD" w14:textId="77777777" w:rsidR="00E5702D" w:rsidRDefault="00E5702D" w:rsidP="00437223">
      <w:pPr>
        <w:spacing w:line="360" w:lineRule="auto"/>
        <w:jc w:val="both"/>
        <w:rPr>
          <w:rFonts w:ascii="Times New Roman" w:hAnsi="Times New Roman" w:cs="Times New Roman"/>
        </w:rPr>
      </w:pPr>
    </w:p>
    <w:p w14:paraId="268C68DC" w14:textId="6266324D" w:rsidR="00E5702D" w:rsidRDefault="00E5702D" w:rsidP="00437223">
      <w:pPr>
        <w:spacing w:line="360" w:lineRule="auto"/>
        <w:jc w:val="both"/>
        <w:rPr>
          <w:rFonts w:ascii="Times New Roman" w:hAnsi="Times New Roman" w:cs="Times New Roman"/>
        </w:rPr>
      </w:pPr>
      <w:r>
        <w:rPr>
          <w:rFonts w:ascii="Times New Roman" w:hAnsi="Times New Roman" w:cs="Times New Roman"/>
        </w:rPr>
        <w:t xml:space="preserve">Por último, como aproximación </w:t>
      </w:r>
      <w:r w:rsidR="00EF53A5">
        <w:rPr>
          <w:rFonts w:ascii="Times New Roman" w:hAnsi="Times New Roman" w:cs="Times New Roman"/>
        </w:rPr>
        <w:t xml:space="preserve">a </w:t>
      </w:r>
      <w:r>
        <w:rPr>
          <w:rFonts w:ascii="Times New Roman" w:hAnsi="Times New Roman" w:cs="Times New Roman"/>
        </w:rPr>
        <w:t>la Tétrada, McLuhan afirmó: “Cuando se han agotado todos los recursos y energías disponibles en un organismo o cualquier otra estructura, se da una especie de inversión”</w:t>
      </w:r>
      <w:r w:rsidR="00921EA7">
        <w:rPr>
          <w:rFonts w:ascii="Times New Roman" w:hAnsi="Times New Roman" w:cs="Times New Roman"/>
        </w:rPr>
        <w:t xml:space="preserve"> (McLu</w:t>
      </w:r>
      <w:r w:rsidR="00EF53A5">
        <w:rPr>
          <w:rFonts w:ascii="Times New Roman" w:hAnsi="Times New Roman" w:cs="Times New Roman"/>
        </w:rPr>
        <w:t>han 1996:</w:t>
      </w:r>
      <w:r>
        <w:rPr>
          <w:rFonts w:ascii="Times New Roman" w:hAnsi="Times New Roman" w:cs="Times New Roman"/>
        </w:rPr>
        <w:t xml:space="preserve"> 50).</w:t>
      </w:r>
      <w:r w:rsidR="00921EA7">
        <w:rPr>
          <w:rFonts w:ascii="Times New Roman" w:hAnsi="Times New Roman" w:cs="Times New Roman"/>
        </w:rPr>
        <w:t xml:space="preserve"> </w:t>
      </w:r>
      <w:r w:rsidR="00EF53A5">
        <w:rPr>
          <w:rFonts w:ascii="Times New Roman" w:hAnsi="Times New Roman" w:cs="Times New Roman"/>
        </w:rPr>
        <w:t xml:space="preserve">Además en </w:t>
      </w:r>
      <w:r w:rsidR="00921EA7">
        <w:rPr>
          <w:rFonts w:ascii="Times New Roman" w:hAnsi="Times New Roman" w:cs="Times New Roman"/>
        </w:rPr>
        <w:t>este capítulo McLuhan introduce la figura del censor</w:t>
      </w:r>
      <w:r w:rsidR="00EF53A5">
        <w:rPr>
          <w:rFonts w:ascii="Times New Roman" w:hAnsi="Times New Roman" w:cs="Times New Roman"/>
        </w:rPr>
        <w:t>, fundamental en la cuarta ley de la Tétrada</w:t>
      </w:r>
      <w:r w:rsidR="00921EA7">
        <w:rPr>
          <w:rFonts w:ascii="Times New Roman" w:hAnsi="Times New Roman" w:cs="Times New Roman"/>
        </w:rPr>
        <w:t xml:space="preserve">: </w:t>
      </w:r>
    </w:p>
    <w:p w14:paraId="6DF82586" w14:textId="19FD1B65" w:rsidR="00921EA7" w:rsidRDefault="00921EA7" w:rsidP="00921EA7">
      <w:pPr>
        <w:ind w:left="1418"/>
        <w:jc w:val="both"/>
        <w:rPr>
          <w:rFonts w:ascii="Times New Roman" w:hAnsi="Times New Roman" w:cs="Times New Roman"/>
        </w:rPr>
      </w:pPr>
      <w:r>
        <w:rPr>
          <w:rFonts w:ascii="Times New Roman" w:hAnsi="Times New Roman" w:cs="Times New Roman"/>
        </w:rPr>
        <w:t xml:space="preserve">“La intensidad, o alta definición, engendra especialización y fragmentación, en la </w:t>
      </w:r>
      <w:r w:rsidR="006D44D9">
        <w:rPr>
          <w:rFonts w:ascii="Times New Roman" w:hAnsi="Times New Roman" w:cs="Times New Roman"/>
        </w:rPr>
        <w:t>vida y en los entretenimientos: ello explica oir qué una experiencia intensa ha de ser olvidada, censurada y reducida a un estado muy frío antes de poder ser aprendida o asimilada. El censor freudiano es menos función moral que requisito indispensable para el aprendizaje (…) El censor protege nuestro sistema central de valores, y nuestro sistema nervioso físico, con solo enfriar considerablemente la manifestación de</w:t>
      </w:r>
      <w:r w:rsidR="00EF53A5">
        <w:rPr>
          <w:rFonts w:ascii="Times New Roman" w:hAnsi="Times New Roman" w:cs="Times New Roman"/>
        </w:rPr>
        <w:t xml:space="preserve"> una experiencia” (McLuhan 1996:</w:t>
      </w:r>
      <w:r w:rsidR="006D44D9">
        <w:rPr>
          <w:rFonts w:ascii="Times New Roman" w:hAnsi="Times New Roman" w:cs="Times New Roman"/>
        </w:rPr>
        <w:t xml:space="preserve"> 42).</w:t>
      </w:r>
    </w:p>
    <w:p w14:paraId="38ABF0AE" w14:textId="77777777" w:rsidR="00EC1D9B" w:rsidRDefault="00EC1D9B" w:rsidP="00437223">
      <w:pPr>
        <w:spacing w:line="360" w:lineRule="auto"/>
        <w:jc w:val="both"/>
        <w:rPr>
          <w:rFonts w:ascii="Times New Roman" w:hAnsi="Times New Roman" w:cs="Times New Roman"/>
          <w:lang w:val="es-ES"/>
        </w:rPr>
      </w:pPr>
    </w:p>
    <w:p w14:paraId="614AA8ED" w14:textId="0F94DE33" w:rsidR="00D26FBE" w:rsidRPr="00D26FBE" w:rsidRDefault="00D26FBE" w:rsidP="00D26FBE">
      <w:pPr>
        <w:spacing w:line="360" w:lineRule="auto"/>
        <w:jc w:val="both"/>
        <w:rPr>
          <w:rFonts w:ascii="Times New Roman" w:hAnsi="Times New Roman" w:cs="Times New Roman"/>
          <w:b/>
          <w:lang w:val="es-ES"/>
        </w:rPr>
      </w:pPr>
      <w:r>
        <w:rPr>
          <w:rFonts w:ascii="Times New Roman" w:hAnsi="Times New Roman" w:cs="Times New Roman"/>
          <w:b/>
          <w:lang w:val="es-ES"/>
        </w:rPr>
        <w:t>3.4  Capítulo 3.</w:t>
      </w:r>
    </w:p>
    <w:p w14:paraId="083F73E1" w14:textId="77777777" w:rsidR="00D26FBE" w:rsidRDefault="00D26FBE" w:rsidP="00BE2C5D">
      <w:pPr>
        <w:spacing w:line="360" w:lineRule="auto"/>
        <w:jc w:val="both"/>
        <w:rPr>
          <w:rFonts w:ascii="Times New Roman" w:hAnsi="Times New Roman" w:cs="Times New Roman"/>
          <w:lang w:val="es-ES"/>
        </w:rPr>
      </w:pPr>
    </w:p>
    <w:p w14:paraId="45BDCA54" w14:textId="3B0388F7" w:rsidR="004022E9" w:rsidRPr="00F407D3" w:rsidRDefault="00D65A21" w:rsidP="00BE2C5D">
      <w:pPr>
        <w:spacing w:line="360" w:lineRule="auto"/>
        <w:jc w:val="both"/>
        <w:rPr>
          <w:rFonts w:ascii="Times New Roman" w:hAnsi="Times New Roman" w:cs="Times New Roman"/>
          <w:lang w:val="es-ES"/>
        </w:rPr>
      </w:pPr>
      <w:r w:rsidRPr="00F407D3">
        <w:rPr>
          <w:rFonts w:ascii="Times New Roman" w:hAnsi="Times New Roman" w:cs="Times New Roman"/>
          <w:lang w:val="es-ES"/>
        </w:rPr>
        <w:t xml:space="preserve">En el tercer capítulo –La inversión de un medio </w:t>
      </w:r>
      <w:r w:rsidR="00C10FF7">
        <w:rPr>
          <w:rFonts w:ascii="Times New Roman" w:hAnsi="Times New Roman" w:cs="Times New Roman"/>
          <w:lang w:val="es-ES"/>
        </w:rPr>
        <w:t xml:space="preserve">recalentado-, tesis central de la cuarta ley de la Tétrada, </w:t>
      </w:r>
      <w:r w:rsidR="006304CA" w:rsidRPr="00F407D3">
        <w:rPr>
          <w:rFonts w:ascii="Times New Roman" w:hAnsi="Times New Roman" w:cs="Times New Roman"/>
          <w:lang w:val="es-ES"/>
        </w:rPr>
        <w:t>McLuhan profundizó</w:t>
      </w:r>
      <w:r w:rsidRPr="00F407D3">
        <w:rPr>
          <w:rFonts w:ascii="Times New Roman" w:hAnsi="Times New Roman" w:cs="Times New Roman"/>
          <w:lang w:val="es-ES"/>
        </w:rPr>
        <w:t xml:space="preserve"> en </w:t>
      </w:r>
      <w:r w:rsidR="006304CA" w:rsidRPr="00F407D3">
        <w:rPr>
          <w:rFonts w:ascii="Times New Roman" w:hAnsi="Times New Roman" w:cs="Times New Roman"/>
          <w:lang w:val="es-ES"/>
        </w:rPr>
        <w:t xml:space="preserve">el tema de </w:t>
      </w:r>
      <w:r w:rsidR="00C10FF7">
        <w:rPr>
          <w:rFonts w:ascii="Times New Roman" w:hAnsi="Times New Roman" w:cs="Times New Roman"/>
          <w:lang w:val="es-ES"/>
        </w:rPr>
        <w:t>la inversión</w:t>
      </w:r>
      <w:r w:rsidR="004022E9" w:rsidRPr="00F407D3">
        <w:rPr>
          <w:rFonts w:ascii="Times New Roman" w:hAnsi="Times New Roman" w:cs="Times New Roman"/>
          <w:lang w:val="es-ES"/>
        </w:rPr>
        <w:t>,</w:t>
      </w:r>
      <w:r w:rsidR="004022E9" w:rsidRPr="00F407D3">
        <w:rPr>
          <w:rFonts w:ascii="Times New Roman" w:hAnsi="Times New Roman" w:cs="Times New Roman"/>
          <w:i/>
          <w:lang w:val="es-ES"/>
        </w:rPr>
        <w:t xml:space="preserve"> </w:t>
      </w:r>
      <w:r w:rsidR="004022E9" w:rsidRPr="00F407D3">
        <w:rPr>
          <w:rFonts w:ascii="Times New Roman" w:hAnsi="Times New Roman" w:cs="Times New Roman"/>
          <w:lang w:val="es-ES"/>
        </w:rPr>
        <w:t>reparando</w:t>
      </w:r>
      <w:r w:rsidR="000621B6" w:rsidRPr="00F407D3">
        <w:rPr>
          <w:rFonts w:ascii="Times New Roman" w:hAnsi="Times New Roman" w:cs="Times New Roman"/>
          <w:lang w:val="es-ES"/>
        </w:rPr>
        <w:t>,</w:t>
      </w:r>
      <w:r w:rsidR="004022E9" w:rsidRPr="00F407D3">
        <w:rPr>
          <w:rFonts w:ascii="Times New Roman" w:hAnsi="Times New Roman" w:cs="Times New Roman"/>
          <w:lang w:val="es-ES"/>
        </w:rPr>
        <w:t xml:space="preserve"> además</w:t>
      </w:r>
      <w:r w:rsidR="000621B6" w:rsidRPr="00F407D3">
        <w:rPr>
          <w:rFonts w:ascii="Times New Roman" w:hAnsi="Times New Roman" w:cs="Times New Roman"/>
          <w:lang w:val="es-ES"/>
        </w:rPr>
        <w:t>,</w:t>
      </w:r>
      <w:r w:rsidR="004022E9" w:rsidRPr="00F407D3">
        <w:rPr>
          <w:rFonts w:ascii="Times New Roman" w:hAnsi="Times New Roman" w:cs="Times New Roman"/>
          <w:lang w:val="es-ES"/>
        </w:rPr>
        <w:t xml:space="preserve"> en el impacto de los ritmos informacionales en la Edad de la Información</w:t>
      </w:r>
      <w:r w:rsidR="00896CE7">
        <w:rPr>
          <w:rFonts w:ascii="Times New Roman" w:hAnsi="Times New Roman" w:cs="Times New Roman"/>
          <w:lang w:val="es-ES"/>
        </w:rPr>
        <w:t>:</w:t>
      </w:r>
    </w:p>
    <w:p w14:paraId="0E664E63" w14:textId="00410CED" w:rsidR="004022E9" w:rsidRPr="00F407D3" w:rsidRDefault="004022E9" w:rsidP="004022E9">
      <w:pPr>
        <w:ind w:left="1418"/>
        <w:jc w:val="both"/>
        <w:rPr>
          <w:rFonts w:ascii="Times New Roman" w:hAnsi="Times New Roman" w:cs="Times New Roman"/>
          <w:lang w:val="es-ES"/>
        </w:rPr>
      </w:pPr>
      <w:r w:rsidRPr="00F407D3">
        <w:rPr>
          <w:rFonts w:ascii="Times New Roman" w:hAnsi="Times New Roman" w:cs="Times New Roman"/>
          <w:lang w:val="es-ES"/>
        </w:rPr>
        <w:t>“El aumento de velocidad hasta la forma eléctrica instantánea invierte la explosión en implosión. En la actual edad eléctrica, las energías en implosión, o contracción, de nuestro mundo chocan con los antiguos patrones de organización, expansionistas y tradicionales (…) las soberanías departamentales se han disuelto nacionales</w:t>
      </w:r>
      <w:r w:rsidR="000621B6" w:rsidRPr="00F407D3">
        <w:rPr>
          <w:rFonts w:ascii="Times New Roman" w:hAnsi="Times New Roman" w:cs="Times New Roman"/>
          <w:lang w:val="es-ES"/>
        </w:rPr>
        <w:t>. La obsesión por los antiguos patrones de expansión mecánica y unidireccional desde un centro hacia los márgenes ha dejado de tener relevancia en nuestro mundo eléctrico. La electricidad no centraliza sino que descentraliza (…) permite que cualquier lugar sea un centro (…) En la nueva Edad de la Información eléctrica y de producción programada, los bienes mismo asumen cada vez más un caráct</w:t>
      </w:r>
      <w:r w:rsidR="00EF53A5">
        <w:rPr>
          <w:rFonts w:ascii="Times New Roman" w:hAnsi="Times New Roman" w:cs="Times New Roman"/>
          <w:lang w:val="es-ES"/>
        </w:rPr>
        <w:t>er de información (McLuhan 1996:</w:t>
      </w:r>
      <w:r w:rsidR="000621B6" w:rsidRPr="00F407D3">
        <w:rPr>
          <w:rFonts w:ascii="Times New Roman" w:hAnsi="Times New Roman" w:cs="Times New Roman"/>
          <w:lang w:val="es-ES"/>
        </w:rPr>
        <w:t xml:space="preserve"> 55-56).  </w:t>
      </w:r>
      <w:r w:rsidRPr="00F407D3">
        <w:rPr>
          <w:rFonts w:ascii="Times New Roman" w:hAnsi="Times New Roman" w:cs="Times New Roman"/>
          <w:lang w:val="es-ES"/>
        </w:rPr>
        <w:t xml:space="preserve"> </w:t>
      </w:r>
    </w:p>
    <w:p w14:paraId="517C6EF4" w14:textId="77777777" w:rsidR="004022E9" w:rsidRPr="00F407D3" w:rsidRDefault="004022E9" w:rsidP="00BE2C5D">
      <w:pPr>
        <w:spacing w:line="360" w:lineRule="auto"/>
        <w:jc w:val="both"/>
        <w:rPr>
          <w:rFonts w:ascii="Times New Roman" w:hAnsi="Times New Roman" w:cs="Times New Roman"/>
          <w:lang w:val="es-ES"/>
        </w:rPr>
      </w:pPr>
    </w:p>
    <w:p w14:paraId="2DB95BFC" w14:textId="7CCF3FE2" w:rsidR="004022E9" w:rsidRPr="00F407D3" w:rsidRDefault="00EF53A5" w:rsidP="00F407D3">
      <w:pPr>
        <w:pStyle w:val="NormalWeb"/>
        <w:spacing w:before="0" w:beforeAutospacing="0" w:after="0" w:afterAutospacing="0" w:line="360" w:lineRule="auto"/>
        <w:jc w:val="both"/>
        <w:rPr>
          <w:rFonts w:ascii="Times New Roman" w:hAnsi="Times New Roman"/>
          <w:sz w:val="24"/>
          <w:szCs w:val="24"/>
        </w:rPr>
      </w:pPr>
      <w:r>
        <w:rPr>
          <w:rFonts w:ascii="Times New Roman" w:hAnsi="Times New Roman"/>
          <w:sz w:val="24"/>
          <w:szCs w:val="24"/>
          <w:lang w:val="es-ES"/>
        </w:rPr>
        <w:t>En e</w:t>
      </w:r>
      <w:r w:rsidR="00896CE7">
        <w:rPr>
          <w:rFonts w:ascii="Times New Roman" w:hAnsi="Times New Roman"/>
          <w:sz w:val="24"/>
          <w:szCs w:val="24"/>
          <w:lang w:val="es-ES"/>
        </w:rPr>
        <w:t xml:space="preserve">ste capítulo McLuhan </w:t>
      </w:r>
      <w:r w:rsidR="00ED12E7" w:rsidRPr="00F407D3">
        <w:rPr>
          <w:rFonts w:ascii="Times New Roman" w:hAnsi="Times New Roman"/>
          <w:sz w:val="24"/>
          <w:szCs w:val="24"/>
          <w:lang w:val="es-ES"/>
        </w:rPr>
        <w:t>introdujo una interesante</w:t>
      </w:r>
      <w:r w:rsidR="006030A5" w:rsidRPr="00F407D3">
        <w:rPr>
          <w:rFonts w:ascii="Times New Roman" w:hAnsi="Times New Roman"/>
          <w:sz w:val="24"/>
          <w:szCs w:val="24"/>
          <w:lang w:val="es-ES"/>
        </w:rPr>
        <w:t xml:space="preserve"> hipótesis relativa a</w:t>
      </w:r>
      <w:r w:rsidR="000621B6" w:rsidRPr="00F407D3">
        <w:rPr>
          <w:rFonts w:ascii="Times New Roman" w:hAnsi="Times New Roman"/>
          <w:sz w:val="24"/>
          <w:szCs w:val="24"/>
          <w:lang w:val="es-ES"/>
        </w:rPr>
        <w:t xml:space="preserve"> la </w:t>
      </w:r>
      <w:r w:rsidR="006030A5" w:rsidRPr="00F407D3">
        <w:rPr>
          <w:rFonts w:ascii="Times New Roman" w:hAnsi="Times New Roman"/>
          <w:sz w:val="24"/>
          <w:szCs w:val="24"/>
          <w:lang w:val="es-ES"/>
        </w:rPr>
        <w:t xml:space="preserve">capacidad </w:t>
      </w:r>
      <w:r w:rsidR="00896CE7">
        <w:rPr>
          <w:rFonts w:ascii="Times New Roman" w:hAnsi="Times New Roman"/>
          <w:sz w:val="24"/>
          <w:szCs w:val="24"/>
          <w:lang w:val="es-ES"/>
        </w:rPr>
        <w:t xml:space="preserve">de </w:t>
      </w:r>
      <w:r w:rsidR="000621B6" w:rsidRPr="00F407D3">
        <w:rPr>
          <w:rFonts w:ascii="Times New Roman" w:hAnsi="Times New Roman"/>
          <w:sz w:val="24"/>
          <w:szCs w:val="24"/>
          <w:lang w:val="es-ES"/>
        </w:rPr>
        <w:t>los artistas para advertir las principales características de los ambientes mediáticos</w:t>
      </w:r>
      <w:r w:rsidR="006030A5" w:rsidRPr="00F407D3">
        <w:rPr>
          <w:rFonts w:ascii="Times New Roman" w:hAnsi="Times New Roman"/>
          <w:sz w:val="24"/>
          <w:szCs w:val="24"/>
          <w:lang w:val="es-ES"/>
        </w:rPr>
        <w:t xml:space="preserve"> emergent</w:t>
      </w:r>
      <w:r w:rsidR="001D250A" w:rsidRPr="00F407D3">
        <w:rPr>
          <w:rFonts w:ascii="Times New Roman" w:hAnsi="Times New Roman"/>
          <w:sz w:val="24"/>
          <w:szCs w:val="24"/>
          <w:lang w:val="es-ES"/>
        </w:rPr>
        <w:t xml:space="preserve">es, </w:t>
      </w:r>
      <w:r w:rsidR="00896CE7">
        <w:rPr>
          <w:rFonts w:ascii="Times New Roman" w:hAnsi="Times New Roman"/>
          <w:sz w:val="24"/>
          <w:szCs w:val="24"/>
          <w:lang w:val="es-ES"/>
        </w:rPr>
        <w:t xml:space="preserve">asunto en el cual </w:t>
      </w:r>
      <w:r>
        <w:rPr>
          <w:rFonts w:ascii="Times New Roman" w:hAnsi="Times New Roman"/>
          <w:sz w:val="24"/>
          <w:szCs w:val="24"/>
          <w:lang w:val="es-ES"/>
        </w:rPr>
        <w:t xml:space="preserve">McLuhan </w:t>
      </w:r>
      <w:r w:rsidR="00896CE7">
        <w:rPr>
          <w:rFonts w:ascii="Times New Roman" w:hAnsi="Times New Roman"/>
          <w:sz w:val="24"/>
          <w:szCs w:val="24"/>
          <w:lang w:val="es-ES"/>
        </w:rPr>
        <w:t>profundizó</w:t>
      </w:r>
      <w:r w:rsidR="00B923F5" w:rsidRPr="00F407D3">
        <w:rPr>
          <w:rFonts w:ascii="Times New Roman" w:hAnsi="Times New Roman"/>
          <w:sz w:val="24"/>
          <w:szCs w:val="24"/>
          <w:lang w:val="es-ES"/>
        </w:rPr>
        <w:t xml:space="preserve"> en algunos de los capítulos de la segunda parte del libro, y </w:t>
      </w:r>
      <w:r w:rsidR="001D250A" w:rsidRPr="00F407D3">
        <w:rPr>
          <w:rFonts w:ascii="Times New Roman" w:hAnsi="Times New Roman"/>
          <w:sz w:val="24"/>
          <w:szCs w:val="24"/>
          <w:lang w:val="es-ES"/>
        </w:rPr>
        <w:t>que recuperaría en algunos de sus</w:t>
      </w:r>
      <w:r w:rsidR="00896CE7">
        <w:rPr>
          <w:rFonts w:ascii="Times New Roman" w:hAnsi="Times New Roman"/>
          <w:sz w:val="24"/>
          <w:szCs w:val="24"/>
          <w:lang w:val="es-ES"/>
        </w:rPr>
        <w:t xml:space="preserve"> siguientes libros</w:t>
      </w:r>
      <w:r w:rsidR="006030A5" w:rsidRPr="00F407D3">
        <w:rPr>
          <w:rFonts w:ascii="Times New Roman" w:hAnsi="Times New Roman"/>
          <w:sz w:val="24"/>
          <w:szCs w:val="24"/>
          <w:lang w:val="es-ES"/>
        </w:rPr>
        <w:t xml:space="preserve"> </w:t>
      </w:r>
      <w:r w:rsidR="00896CE7">
        <w:rPr>
          <w:rFonts w:ascii="Times New Roman" w:hAnsi="Times New Roman"/>
          <w:sz w:val="24"/>
          <w:szCs w:val="24"/>
          <w:lang w:val="es-ES"/>
        </w:rPr>
        <w:t xml:space="preserve">–en </w:t>
      </w:r>
      <w:r w:rsidR="006030A5" w:rsidRPr="00F407D3">
        <w:rPr>
          <w:rFonts w:ascii="Times New Roman" w:hAnsi="Times New Roman"/>
          <w:i/>
          <w:sz w:val="24"/>
          <w:szCs w:val="24"/>
          <w:lang w:val="es-ES"/>
        </w:rPr>
        <w:t>The medium is the massage</w:t>
      </w:r>
      <w:r w:rsidR="00355909" w:rsidRPr="00F407D3">
        <w:rPr>
          <w:rFonts w:ascii="Times New Roman" w:hAnsi="Times New Roman"/>
          <w:i/>
          <w:sz w:val="24"/>
          <w:szCs w:val="24"/>
          <w:lang w:val="es-ES"/>
        </w:rPr>
        <w:t>. An inventory of Effects</w:t>
      </w:r>
      <w:r w:rsidR="006030A5" w:rsidRPr="00F407D3">
        <w:rPr>
          <w:rFonts w:ascii="Times New Roman" w:hAnsi="Times New Roman"/>
          <w:sz w:val="24"/>
          <w:szCs w:val="24"/>
          <w:lang w:val="es-ES"/>
        </w:rPr>
        <w:t xml:space="preserve"> (1967), </w:t>
      </w:r>
      <w:r w:rsidR="00A948CB" w:rsidRPr="00F407D3">
        <w:rPr>
          <w:rFonts w:ascii="Times New Roman" w:hAnsi="Times New Roman"/>
          <w:i/>
          <w:sz w:val="24"/>
          <w:szCs w:val="24"/>
          <w:lang w:val="es-ES"/>
        </w:rPr>
        <w:t>War and peace in the global village</w:t>
      </w:r>
      <w:r w:rsidR="00A948CB" w:rsidRPr="00F407D3">
        <w:rPr>
          <w:rFonts w:ascii="Times New Roman" w:hAnsi="Times New Roman"/>
          <w:sz w:val="24"/>
          <w:szCs w:val="24"/>
          <w:lang w:val="es-ES"/>
        </w:rPr>
        <w:t xml:space="preserve"> (1968)</w:t>
      </w:r>
      <w:r w:rsidR="00896CE7">
        <w:rPr>
          <w:rFonts w:ascii="Times New Roman" w:hAnsi="Times New Roman"/>
          <w:sz w:val="24"/>
          <w:szCs w:val="24"/>
          <w:lang w:val="es-ES"/>
        </w:rPr>
        <w:t>-</w:t>
      </w:r>
      <w:r w:rsidR="00A948CB" w:rsidRPr="00F407D3">
        <w:rPr>
          <w:rFonts w:ascii="Times New Roman" w:hAnsi="Times New Roman"/>
          <w:sz w:val="24"/>
          <w:szCs w:val="24"/>
          <w:lang w:val="es-ES"/>
        </w:rPr>
        <w:t xml:space="preserve">, </w:t>
      </w:r>
      <w:r w:rsidR="006030A5" w:rsidRPr="00F407D3">
        <w:rPr>
          <w:rFonts w:ascii="Times New Roman" w:hAnsi="Times New Roman"/>
          <w:sz w:val="24"/>
          <w:szCs w:val="24"/>
          <w:lang w:val="es-ES"/>
        </w:rPr>
        <w:t>por ejemplo.</w:t>
      </w:r>
      <w:r w:rsidR="00B923F5" w:rsidRPr="00F407D3">
        <w:rPr>
          <w:rFonts w:ascii="Times New Roman" w:hAnsi="Times New Roman"/>
          <w:sz w:val="24"/>
          <w:szCs w:val="24"/>
          <w:lang w:val="es-ES"/>
        </w:rPr>
        <w:t xml:space="preserve"> </w:t>
      </w:r>
      <w:r w:rsidR="00F407D3" w:rsidRPr="00F407D3">
        <w:rPr>
          <w:rFonts w:ascii="Times New Roman" w:hAnsi="Times New Roman"/>
          <w:sz w:val="24"/>
          <w:szCs w:val="24"/>
        </w:rPr>
        <w:t>Según McLuh</w:t>
      </w:r>
      <w:r w:rsidR="00F407D3">
        <w:rPr>
          <w:rFonts w:ascii="Times New Roman" w:hAnsi="Times New Roman"/>
          <w:sz w:val="24"/>
          <w:szCs w:val="24"/>
        </w:rPr>
        <w:t xml:space="preserve">an, un nuevo </w:t>
      </w:r>
      <w:r w:rsidR="00F407D3" w:rsidRPr="00F407D3">
        <w:rPr>
          <w:rFonts w:ascii="Times New Roman" w:hAnsi="Times New Roman"/>
          <w:sz w:val="24"/>
          <w:szCs w:val="24"/>
        </w:rPr>
        <w:t>ambiente mediático</w:t>
      </w:r>
      <w:r w:rsidR="00F407D3">
        <w:rPr>
          <w:rFonts w:ascii="Times New Roman" w:hAnsi="Times New Roman"/>
          <w:sz w:val="24"/>
          <w:szCs w:val="24"/>
        </w:rPr>
        <w:t>,</w:t>
      </w:r>
      <w:r w:rsidR="00F407D3" w:rsidRPr="00F407D3">
        <w:rPr>
          <w:rFonts w:ascii="Times New Roman" w:hAnsi="Times New Roman"/>
          <w:sz w:val="24"/>
          <w:szCs w:val="24"/>
        </w:rPr>
        <w:t xml:space="preserve"> creado</w:t>
      </w:r>
      <w:r w:rsidR="00F407D3">
        <w:rPr>
          <w:rFonts w:ascii="Times New Roman" w:hAnsi="Times New Roman"/>
          <w:sz w:val="24"/>
          <w:szCs w:val="24"/>
        </w:rPr>
        <w:t xml:space="preserve"> por una </w:t>
      </w:r>
      <w:r w:rsidR="00F407D3" w:rsidRPr="00F407D3">
        <w:rPr>
          <w:rFonts w:ascii="Times New Roman" w:hAnsi="Times New Roman"/>
          <w:sz w:val="24"/>
          <w:szCs w:val="24"/>
        </w:rPr>
        <w:t>nueva tecno</w:t>
      </w:r>
      <w:r w:rsidR="00896CE7">
        <w:rPr>
          <w:rFonts w:ascii="Times New Roman" w:hAnsi="Times New Roman"/>
          <w:sz w:val="24"/>
          <w:szCs w:val="24"/>
        </w:rPr>
        <w:t>logía, solo podrá</w:t>
      </w:r>
      <w:r w:rsidR="00F407D3" w:rsidRPr="00F407D3">
        <w:rPr>
          <w:rFonts w:ascii="Times New Roman" w:hAnsi="Times New Roman"/>
          <w:sz w:val="24"/>
          <w:szCs w:val="24"/>
        </w:rPr>
        <w:t xml:space="preserve"> percibirlo la mayoría de las personas en el momento en el cual otra nueva t</w:t>
      </w:r>
      <w:r w:rsidR="00896CE7">
        <w:rPr>
          <w:rFonts w:ascii="Times New Roman" w:hAnsi="Times New Roman"/>
          <w:sz w:val="24"/>
          <w:szCs w:val="24"/>
        </w:rPr>
        <w:t>ecnología llegue</w:t>
      </w:r>
      <w:r w:rsidR="00F407D3" w:rsidRPr="00F407D3">
        <w:rPr>
          <w:rFonts w:ascii="Times New Roman" w:hAnsi="Times New Roman"/>
          <w:sz w:val="24"/>
          <w:szCs w:val="24"/>
        </w:rPr>
        <w:t>, procediendo a modificarlo. El ambiente anterior se volverá visible mientras el nuevo se tornará invisible para los usuarios de la nueva tecnología. McLuhan sostenía que la visión de la mayoría de las personas siempre está un paso atrás del cambio tecnológico</w:t>
      </w:r>
      <w:r>
        <w:rPr>
          <w:rFonts w:ascii="Times New Roman" w:hAnsi="Times New Roman"/>
          <w:sz w:val="24"/>
          <w:szCs w:val="24"/>
        </w:rPr>
        <w:t xml:space="preserve"> y que acostumbramos desviar nuestra mirada del futuro a través de la seguridad que nos brinda el espejo retrovisor</w:t>
      </w:r>
      <w:r w:rsidR="00F407D3" w:rsidRPr="00F407D3">
        <w:rPr>
          <w:rFonts w:ascii="Times New Roman" w:hAnsi="Times New Roman"/>
          <w:sz w:val="24"/>
          <w:szCs w:val="24"/>
        </w:rPr>
        <w:t xml:space="preserve">. Los artistas, sin embargo, suelen inferir y anticipar el advenimiento de los nuevos ambientes mediáticos. </w:t>
      </w:r>
    </w:p>
    <w:p w14:paraId="053FD994" w14:textId="77777777" w:rsidR="00355909" w:rsidRDefault="00355909" w:rsidP="00BE2C5D">
      <w:pPr>
        <w:spacing w:line="360" w:lineRule="auto"/>
        <w:jc w:val="both"/>
        <w:rPr>
          <w:rFonts w:ascii="Times New Roman" w:hAnsi="Times New Roman" w:cs="Times New Roman"/>
          <w:lang w:val="es-ES"/>
        </w:rPr>
      </w:pPr>
    </w:p>
    <w:p w14:paraId="3D68B11A" w14:textId="5C88E0AC" w:rsidR="00D26FBE" w:rsidRPr="00D26FBE" w:rsidRDefault="00986885" w:rsidP="00D26FBE">
      <w:pPr>
        <w:spacing w:line="360" w:lineRule="auto"/>
        <w:jc w:val="both"/>
        <w:rPr>
          <w:rFonts w:ascii="Times New Roman" w:hAnsi="Times New Roman" w:cs="Times New Roman"/>
          <w:b/>
          <w:lang w:val="es-ES"/>
        </w:rPr>
      </w:pPr>
      <w:r>
        <w:rPr>
          <w:rFonts w:ascii="Times New Roman" w:hAnsi="Times New Roman" w:cs="Times New Roman"/>
          <w:b/>
          <w:lang w:val="es-ES"/>
        </w:rPr>
        <w:t>3.5  Capítulo 4</w:t>
      </w:r>
      <w:r w:rsidR="00D26FBE">
        <w:rPr>
          <w:rFonts w:ascii="Times New Roman" w:hAnsi="Times New Roman" w:cs="Times New Roman"/>
          <w:b/>
          <w:lang w:val="es-ES"/>
        </w:rPr>
        <w:t>.</w:t>
      </w:r>
    </w:p>
    <w:p w14:paraId="745F15B9" w14:textId="77777777" w:rsidR="00D26FBE" w:rsidRDefault="00D26FBE" w:rsidP="00BE2C5D">
      <w:pPr>
        <w:spacing w:line="360" w:lineRule="auto"/>
        <w:jc w:val="both"/>
        <w:rPr>
          <w:rFonts w:ascii="Times New Roman" w:hAnsi="Times New Roman" w:cs="Times New Roman"/>
          <w:lang w:val="es-ES"/>
        </w:rPr>
      </w:pPr>
    </w:p>
    <w:p w14:paraId="03757FD3" w14:textId="084D09EB" w:rsidR="006D087E" w:rsidRDefault="005750AD" w:rsidP="00BE2C5D">
      <w:pPr>
        <w:spacing w:line="360" w:lineRule="auto"/>
        <w:jc w:val="both"/>
        <w:rPr>
          <w:rFonts w:ascii="Times New Roman" w:hAnsi="Times New Roman" w:cs="Times New Roman"/>
          <w:lang w:val="es-ES"/>
        </w:rPr>
      </w:pPr>
      <w:r>
        <w:rPr>
          <w:rFonts w:ascii="Times New Roman" w:hAnsi="Times New Roman" w:cs="Times New Roman"/>
          <w:lang w:val="es-ES"/>
        </w:rPr>
        <w:t>E</w:t>
      </w:r>
      <w:r w:rsidR="00C3177A">
        <w:rPr>
          <w:rFonts w:ascii="Times New Roman" w:hAnsi="Times New Roman" w:cs="Times New Roman"/>
          <w:lang w:val="es-ES"/>
        </w:rPr>
        <w:t>l cuarto capítulo,</w:t>
      </w:r>
      <w:r>
        <w:rPr>
          <w:rFonts w:ascii="Times New Roman" w:hAnsi="Times New Roman" w:cs="Times New Roman"/>
          <w:lang w:val="es-ES"/>
        </w:rPr>
        <w:t xml:space="preserve"> “E</w:t>
      </w:r>
      <w:r w:rsidR="006030A5">
        <w:rPr>
          <w:rFonts w:ascii="Times New Roman" w:hAnsi="Times New Roman" w:cs="Times New Roman"/>
          <w:lang w:val="es-ES"/>
        </w:rPr>
        <w:t xml:space="preserve">l amante del juguete”, </w:t>
      </w:r>
      <w:r w:rsidR="00B923F5">
        <w:rPr>
          <w:rFonts w:ascii="Times New Roman" w:hAnsi="Times New Roman" w:cs="Times New Roman"/>
          <w:lang w:val="es-ES"/>
        </w:rPr>
        <w:t xml:space="preserve">resulta de particular relevancia para responder a no pocos de los </w:t>
      </w:r>
      <w:r w:rsidR="000621B6">
        <w:rPr>
          <w:rFonts w:ascii="Times New Roman" w:hAnsi="Times New Roman" w:cs="Times New Roman"/>
          <w:lang w:val="es-ES"/>
        </w:rPr>
        <w:t>cuestionamientos relativos al</w:t>
      </w:r>
      <w:r>
        <w:rPr>
          <w:rFonts w:ascii="Times New Roman" w:hAnsi="Times New Roman" w:cs="Times New Roman"/>
          <w:lang w:val="es-ES"/>
        </w:rPr>
        <w:t xml:space="preserve"> supuesto “determinismo tecnológico” </w:t>
      </w:r>
      <w:r w:rsidR="000621B6">
        <w:rPr>
          <w:rFonts w:ascii="Times New Roman" w:hAnsi="Times New Roman" w:cs="Times New Roman"/>
          <w:lang w:val="es-ES"/>
        </w:rPr>
        <w:t>y/o</w:t>
      </w:r>
      <w:r w:rsidR="00876BD6">
        <w:rPr>
          <w:rFonts w:ascii="Times New Roman" w:hAnsi="Times New Roman" w:cs="Times New Roman"/>
          <w:lang w:val="es-ES"/>
        </w:rPr>
        <w:t xml:space="preserve"> “tecno </w:t>
      </w:r>
      <w:r w:rsidR="00FC1379">
        <w:rPr>
          <w:rFonts w:ascii="Times New Roman" w:hAnsi="Times New Roman" w:cs="Times New Roman"/>
          <w:lang w:val="es-ES"/>
        </w:rPr>
        <w:t>optismo”</w:t>
      </w:r>
      <w:r w:rsidR="00C3177A">
        <w:rPr>
          <w:rFonts w:ascii="Times New Roman" w:hAnsi="Times New Roman" w:cs="Times New Roman"/>
          <w:lang w:val="es-ES"/>
        </w:rPr>
        <w:t>,</w:t>
      </w:r>
      <w:r w:rsidR="00FC1379">
        <w:rPr>
          <w:rFonts w:ascii="Times New Roman" w:hAnsi="Times New Roman" w:cs="Times New Roman"/>
          <w:lang w:val="es-ES"/>
        </w:rPr>
        <w:t xml:space="preserve"> </w:t>
      </w:r>
      <w:r w:rsidR="000621B6">
        <w:rPr>
          <w:rFonts w:ascii="Times New Roman" w:hAnsi="Times New Roman" w:cs="Times New Roman"/>
          <w:lang w:val="es-ES"/>
        </w:rPr>
        <w:t>que alg</w:t>
      </w:r>
      <w:r w:rsidR="006030A5">
        <w:rPr>
          <w:rFonts w:ascii="Times New Roman" w:hAnsi="Times New Roman" w:cs="Times New Roman"/>
          <w:lang w:val="es-ES"/>
        </w:rPr>
        <w:t xml:space="preserve">unos críticos </w:t>
      </w:r>
      <w:r w:rsidR="00C3177A">
        <w:rPr>
          <w:rFonts w:ascii="Times New Roman" w:hAnsi="Times New Roman" w:cs="Times New Roman"/>
          <w:lang w:val="es-ES"/>
        </w:rPr>
        <w:t>de McLuhan destacan</w:t>
      </w:r>
      <w:r w:rsidR="00D26FBE">
        <w:rPr>
          <w:rFonts w:ascii="Times New Roman" w:hAnsi="Times New Roman" w:cs="Times New Roman"/>
          <w:lang w:val="es-ES"/>
        </w:rPr>
        <w:t>, Mattelart, por ejemplo</w:t>
      </w:r>
      <w:r w:rsidR="001D250A">
        <w:rPr>
          <w:rFonts w:ascii="Times New Roman" w:hAnsi="Times New Roman" w:cs="Times New Roman"/>
          <w:lang w:val="es-ES"/>
        </w:rPr>
        <w:t xml:space="preserve">. </w:t>
      </w:r>
      <w:r w:rsidR="00C10FF7">
        <w:rPr>
          <w:rFonts w:ascii="Times New Roman" w:hAnsi="Times New Roman" w:cs="Times New Roman"/>
          <w:lang w:val="es-ES"/>
        </w:rPr>
        <w:t>Tales</w:t>
      </w:r>
      <w:r w:rsidR="00D26FBE">
        <w:rPr>
          <w:rFonts w:ascii="Times New Roman" w:hAnsi="Times New Roman" w:cs="Times New Roman"/>
          <w:lang w:val="es-ES"/>
        </w:rPr>
        <w:t xml:space="preserve"> cuestionamientos a McLuhan</w:t>
      </w:r>
      <w:r w:rsidR="00C3177A">
        <w:rPr>
          <w:rFonts w:ascii="Times New Roman" w:hAnsi="Times New Roman" w:cs="Times New Roman"/>
          <w:lang w:val="es-ES"/>
        </w:rPr>
        <w:t xml:space="preserve"> </w:t>
      </w:r>
      <w:r w:rsidR="00C10FF7">
        <w:rPr>
          <w:rFonts w:ascii="Times New Roman" w:hAnsi="Times New Roman" w:cs="Times New Roman"/>
          <w:lang w:val="es-ES"/>
        </w:rPr>
        <w:t>representan</w:t>
      </w:r>
      <w:r w:rsidR="006030A5">
        <w:rPr>
          <w:rFonts w:ascii="Times New Roman" w:hAnsi="Times New Roman" w:cs="Times New Roman"/>
          <w:lang w:val="es-ES"/>
        </w:rPr>
        <w:t xml:space="preserve"> </w:t>
      </w:r>
      <w:r w:rsidR="001D250A">
        <w:rPr>
          <w:rFonts w:ascii="Times New Roman" w:hAnsi="Times New Roman" w:cs="Times New Roman"/>
          <w:lang w:val="es-ES"/>
        </w:rPr>
        <w:t xml:space="preserve">uno de los </w:t>
      </w:r>
      <w:r w:rsidR="00FC1379">
        <w:rPr>
          <w:rFonts w:ascii="Times New Roman" w:hAnsi="Times New Roman" w:cs="Times New Roman"/>
          <w:lang w:val="es-ES"/>
        </w:rPr>
        <w:t>tema</w:t>
      </w:r>
      <w:r w:rsidR="001D250A">
        <w:rPr>
          <w:rFonts w:ascii="Times New Roman" w:hAnsi="Times New Roman" w:cs="Times New Roman"/>
          <w:lang w:val="es-ES"/>
        </w:rPr>
        <w:t>s</w:t>
      </w:r>
      <w:r w:rsidR="00FC1379">
        <w:rPr>
          <w:rFonts w:ascii="Times New Roman" w:hAnsi="Times New Roman" w:cs="Times New Roman"/>
          <w:lang w:val="es-ES"/>
        </w:rPr>
        <w:t xml:space="preserve"> central</w:t>
      </w:r>
      <w:r w:rsidR="001D250A">
        <w:rPr>
          <w:rFonts w:ascii="Times New Roman" w:hAnsi="Times New Roman" w:cs="Times New Roman"/>
          <w:lang w:val="es-ES"/>
        </w:rPr>
        <w:t xml:space="preserve">es </w:t>
      </w:r>
      <w:r w:rsidR="00C10FF7">
        <w:rPr>
          <w:rFonts w:ascii="Times New Roman" w:hAnsi="Times New Roman" w:cs="Times New Roman"/>
          <w:lang w:val="es-ES"/>
        </w:rPr>
        <w:t>d</w:t>
      </w:r>
      <w:r w:rsidR="001D250A">
        <w:rPr>
          <w:rFonts w:ascii="Times New Roman" w:hAnsi="Times New Roman" w:cs="Times New Roman"/>
          <w:lang w:val="es-ES"/>
        </w:rPr>
        <w:t>el</w:t>
      </w:r>
      <w:r w:rsidR="00FC1379">
        <w:rPr>
          <w:rFonts w:ascii="Times New Roman" w:hAnsi="Times New Roman" w:cs="Times New Roman"/>
          <w:lang w:val="es-ES"/>
        </w:rPr>
        <w:t xml:space="preserve"> libro </w:t>
      </w:r>
      <w:r w:rsidR="00FC1379" w:rsidRPr="00FC1379">
        <w:rPr>
          <w:rFonts w:ascii="Times New Roman" w:hAnsi="Times New Roman" w:cs="Times New Roman"/>
          <w:i/>
          <w:lang w:val="es-ES"/>
        </w:rPr>
        <w:t xml:space="preserve">McLuhan Misunderstood. Setting the record straight </w:t>
      </w:r>
      <w:r w:rsidR="00C3177A">
        <w:rPr>
          <w:rFonts w:ascii="Times New Roman" w:hAnsi="Times New Roman" w:cs="Times New Roman"/>
          <w:lang w:val="es-ES"/>
        </w:rPr>
        <w:t xml:space="preserve">(2003) </w:t>
      </w:r>
      <w:r w:rsidR="00FC1379">
        <w:rPr>
          <w:rFonts w:ascii="Times New Roman" w:hAnsi="Times New Roman" w:cs="Times New Roman"/>
          <w:lang w:val="es-ES"/>
        </w:rPr>
        <w:t>–en castellano, McLuhan incomprendido. Dejando las cosas en clar</w:t>
      </w:r>
      <w:r w:rsidR="00B923F5">
        <w:rPr>
          <w:rFonts w:ascii="Times New Roman" w:hAnsi="Times New Roman" w:cs="Times New Roman"/>
          <w:lang w:val="es-ES"/>
        </w:rPr>
        <w:t>o-</w:t>
      </w:r>
      <w:r w:rsidR="00C10FF7">
        <w:rPr>
          <w:rFonts w:ascii="Times New Roman" w:hAnsi="Times New Roman" w:cs="Times New Roman"/>
          <w:lang w:val="es-ES"/>
        </w:rPr>
        <w:t>, de Robert Logan</w:t>
      </w:r>
      <w:r w:rsidR="006D087E">
        <w:rPr>
          <w:rFonts w:ascii="Times New Roman" w:hAnsi="Times New Roman" w:cs="Times New Roman"/>
          <w:lang w:val="es-ES"/>
        </w:rPr>
        <w:t xml:space="preserve">. </w:t>
      </w:r>
      <w:r w:rsidR="00C34357">
        <w:rPr>
          <w:rFonts w:ascii="Times New Roman" w:hAnsi="Times New Roman" w:cs="Times New Roman"/>
          <w:lang w:val="es-ES"/>
        </w:rPr>
        <w:t xml:space="preserve">Contrario a lo que suponen no pocos detractores, </w:t>
      </w:r>
      <w:r w:rsidR="006D087E">
        <w:rPr>
          <w:rFonts w:ascii="Times New Roman" w:hAnsi="Times New Roman" w:cs="Times New Roman"/>
          <w:lang w:val="es-ES"/>
        </w:rPr>
        <w:t>McLuhan recurrió al mito griego de Narciso para describir los efectos de narcosis o entumecimiento que producen las nuevas tecnologías. La advertencia de McLuhan fue muy clara: las nuevas tecnolog</w:t>
      </w:r>
      <w:r w:rsidR="00B923F5">
        <w:rPr>
          <w:rFonts w:ascii="Times New Roman" w:hAnsi="Times New Roman" w:cs="Times New Roman"/>
          <w:lang w:val="es-ES"/>
        </w:rPr>
        <w:t>ías pueden generar</w:t>
      </w:r>
      <w:r w:rsidR="006D087E">
        <w:rPr>
          <w:rFonts w:ascii="Times New Roman" w:hAnsi="Times New Roman" w:cs="Times New Roman"/>
          <w:lang w:val="es-ES"/>
        </w:rPr>
        <w:t xml:space="preserve"> entumecimiento y convertirnos en sistemas cerrados:</w:t>
      </w:r>
    </w:p>
    <w:p w14:paraId="7E623D66" w14:textId="7E1635F5" w:rsidR="00C34357" w:rsidRPr="00D26FBE" w:rsidRDefault="006D087E" w:rsidP="00D26FBE">
      <w:pPr>
        <w:ind w:left="1418"/>
        <w:jc w:val="both"/>
        <w:rPr>
          <w:rFonts w:ascii="Times New Roman" w:hAnsi="Times New Roman" w:cs="Times New Roman"/>
          <w:lang w:val="es-ES"/>
        </w:rPr>
      </w:pPr>
      <w:r>
        <w:rPr>
          <w:rFonts w:ascii="Times New Roman" w:hAnsi="Times New Roman" w:cs="Times New Roman"/>
          <w:lang w:val="es-ES"/>
        </w:rPr>
        <w:t xml:space="preserve">“El mito griego de Narciso atañe directamente a un hecho de la experiencia humana, como indica la palabra </w:t>
      </w:r>
      <w:r w:rsidRPr="006030A5">
        <w:rPr>
          <w:rFonts w:ascii="Times New Roman" w:hAnsi="Times New Roman" w:cs="Times New Roman"/>
          <w:i/>
          <w:lang w:val="es-ES"/>
        </w:rPr>
        <w:t>Narciso.</w:t>
      </w:r>
      <w:r>
        <w:rPr>
          <w:rFonts w:ascii="Times New Roman" w:hAnsi="Times New Roman" w:cs="Times New Roman"/>
          <w:lang w:val="es-ES"/>
        </w:rPr>
        <w:t xml:space="preserve"> El joven Narciso confundió su reflejo con el agua con otra persona. Esta extensión suya insensibilizó sus percepciones hasta que se convirtió en el servomecanismo de su propia imagen extendida o repetida. La ninfa Eco intentó cautivar su amor con fragmentos de sus propias palabras pero fue en vano. Estaba entumecido. Se había adaptado a su extensión de sí mismo y se había convertido en un sist</w:t>
      </w:r>
      <w:r w:rsidR="00FE26AA">
        <w:rPr>
          <w:rFonts w:ascii="Times New Roman" w:hAnsi="Times New Roman" w:cs="Times New Roman"/>
          <w:lang w:val="es-ES"/>
        </w:rPr>
        <w:t>ema cerrado</w:t>
      </w:r>
      <w:r>
        <w:rPr>
          <w:rFonts w:ascii="Times New Roman" w:hAnsi="Times New Roman" w:cs="Times New Roman"/>
          <w:lang w:val="es-ES"/>
        </w:rPr>
        <w:t>”</w:t>
      </w:r>
      <w:r w:rsidR="00986885">
        <w:rPr>
          <w:rFonts w:ascii="Times New Roman" w:hAnsi="Times New Roman" w:cs="Times New Roman"/>
          <w:lang w:val="es-ES"/>
        </w:rPr>
        <w:t xml:space="preserve"> (McLuhan 1996:</w:t>
      </w:r>
      <w:r w:rsidR="00FE26AA">
        <w:rPr>
          <w:rFonts w:ascii="Times New Roman" w:hAnsi="Times New Roman" w:cs="Times New Roman"/>
          <w:lang w:val="es-ES"/>
        </w:rPr>
        <w:t xml:space="preserve"> 61).   </w:t>
      </w:r>
    </w:p>
    <w:p w14:paraId="72A59E2B" w14:textId="6CC2BB45" w:rsidR="00841A21" w:rsidRDefault="00841A21" w:rsidP="00BE2C5D">
      <w:pPr>
        <w:spacing w:line="360" w:lineRule="auto"/>
        <w:jc w:val="both"/>
        <w:rPr>
          <w:rFonts w:ascii="Times New Roman" w:hAnsi="Times New Roman"/>
        </w:rPr>
      </w:pPr>
      <w:r>
        <w:rPr>
          <w:rFonts w:ascii="Times New Roman" w:hAnsi="Times New Roman"/>
        </w:rPr>
        <w:t xml:space="preserve">McLuhan de ninguna manera admite ser encasillado en el determinismo tecnológico, como afirman algunos de sus críticos. </w:t>
      </w:r>
      <w:r w:rsidRPr="00F9166D">
        <w:rPr>
          <w:rFonts w:ascii="Times New Roman" w:hAnsi="Times New Roman"/>
        </w:rPr>
        <w:t>Si entendemos las revolucionarias transformaciones causadas por los medios, podrem</w:t>
      </w:r>
      <w:r>
        <w:rPr>
          <w:rFonts w:ascii="Times New Roman" w:hAnsi="Times New Roman"/>
        </w:rPr>
        <w:t xml:space="preserve">os anticiparlas </w:t>
      </w:r>
      <w:r w:rsidR="00C34357">
        <w:rPr>
          <w:rFonts w:ascii="Times New Roman" w:hAnsi="Times New Roman"/>
        </w:rPr>
        <w:t>y controlarlas –sostenía</w:t>
      </w:r>
      <w:r>
        <w:rPr>
          <w:rFonts w:ascii="Times New Roman" w:hAnsi="Times New Roman"/>
        </w:rPr>
        <w:t xml:space="preserve">-. En cambio, si </w:t>
      </w:r>
      <w:r w:rsidRPr="00F9166D">
        <w:rPr>
          <w:rFonts w:ascii="Times New Roman" w:hAnsi="Times New Roman"/>
        </w:rPr>
        <w:t>permanecemos inmersos en el trance subliminal que suelen producir las nuevas tecnologías, siempre seremos escla</w:t>
      </w:r>
      <w:r>
        <w:rPr>
          <w:rFonts w:ascii="Times New Roman" w:hAnsi="Times New Roman"/>
        </w:rPr>
        <w:t>vos de los efectos tecnológicos</w:t>
      </w:r>
      <w:r w:rsidRPr="00F9166D">
        <w:rPr>
          <w:rFonts w:ascii="Times New Roman" w:hAnsi="Times New Roman"/>
        </w:rPr>
        <w:t xml:space="preserve">. </w:t>
      </w:r>
    </w:p>
    <w:p w14:paraId="61B323AB" w14:textId="77777777" w:rsidR="00D26FBE" w:rsidRDefault="00D26FBE" w:rsidP="00BE2C5D">
      <w:pPr>
        <w:spacing w:line="360" w:lineRule="auto"/>
        <w:jc w:val="both"/>
        <w:rPr>
          <w:rFonts w:ascii="Times New Roman" w:hAnsi="Times New Roman"/>
        </w:rPr>
      </w:pPr>
    </w:p>
    <w:p w14:paraId="07E3A299" w14:textId="77777777" w:rsidR="00D26FBE" w:rsidRDefault="00D26FBE" w:rsidP="00D26FBE">
      <w:pPr>
        <w:spacing w:line="360" w:lineRule="auto"/>
        <w:jc w:val="both"/>
        <w:rPr>
          <w:rFonts w:ascii="Times New Roman" w:hAnsi="Times New Roman" w:cs="Times New Roman"/>
          <w:lang w:val="es-ES"/>
        </w:rPr>
      </w:pPr>
      <w:r>
        <w:rPr>
          <w:rFonts w:ascii="Times New Roman" w:hAnsi="Times New Roman" w:cs="Times New Roman"/>
          <w:lang w:val="es-ES"/>
        </w:rPr>
        <w:t xml:space="preserve">McLuhan además aportó más argumentos para afirmar porque es posible comprender a los </w:t>
      </w:r>
      <w:r w:rsidRPr="00876BD6">
        <w:rPr>
          <w:rFonts w:ascii="Times New Roman" w:hAnsi="Times New Roman" w:cs="Times New Roman"/>
          <w:i/>
          <w:lang w:val="es-ES"/>
        </w:rPr>
        <w:t xml:space="preserve">medium </w:t>
      </w:r>
      <w:r>
        <w:rPr>
          <w:rFonts w:ascii="Times New Roman" w:hAnsi="Times New Roman" w:cs="Times New Roman"/>
          <w:lang w:val="es-ES"/>
        </w:rPr>
        <w:t>como extensiones de nuestro cuerpo. Con la tecnología eléctrica, afirmó:</w:t>
      </w:r>
    </w:p>
    <w:p w14:paraId="00B71FB6" w14:textId="4C7A3F74" w:rsidR="00841A21" w:rsidRDefault="00D26FBE" w:rsidP="00D26FBE">
      <w:pPr>
        <w:ind w:left="1418"/>
        <w:jc w:val="both"/>
        <w:rPr>
          <w:rFonts w:ascii="Times New Roman" w:hAnsi="Times New Roman" w:cs="Times New Roman"/>
          <w:lang w:val="es-ES"/>
        </w:rPr>
      </w:pPr>
      <w:r>
        <w:rPr>
          <w:rFonts w:ascii="Times New Roman" w:hAnsi="Times New Roman" w:cs="Times New Roman"/>
          <w:lang w:val="es-ES"/>
        </w:rPr>
        <w:t>“el hombre extendió, o instaló fuera de sí mismo, un vivo retrato del sistema nervioso central (…) “cualquier invento o tecnología es una extensión o autoamputación del cuerpo físico, y, como tal extensión, requiere además nuevas relaciones o equilibrios entre los demás extensiones o equilibrios entre los demás órganos y extensiones del cuerpo (…) Como extensión y acelerador de la vida sensorial, cualquier medio afecta en seguida el campo entero</w:t>
      </w:r>
      <w:r w:rsidR="00986885">
        <w:rPr>
          <w:rFonts w:ascii="Times New Roman" w:hAnsi="Times New Roman" w:cs="Times New Roman"/>
          <w:lang w:val="es-ES"/>
        </w:rPr>
        <w:t xml:space="preserve"> de los sentidos” (McLuhan 1996:</w:t>
      </w:r>
      <w:r>
        <w:rPr>
          <w:rFonts w:ascii="Times New Roman" w:hAnsi="Times New Roman" w:cs="Times New Roman"/>
          <w:lang w:val="es-ES"/>
        </w:rPr>
        <w:t xml:space="preserve"> 63-65).</w:t>
      </w:r>
    </w:p>
    <w:p w14:paraId="43AA4780" w14:textId="77777777" w:rsidR="00D26FBE" w:rsidRPr="00D26FBE" w:rsidRDefault="00D26FBE" w:rsidP="00D26FBE">
      <w:pPr>
        <w:ind w:left="1418"/>
        <w:jc w:val="both"/>
        <w:rPr>
          <w:rFonts w:ascii="Times New Roman" w:hAnsi="Times New Roman" w:cs="Times New Roman"/>
          <w:lang w:val="es-ES"/>
        </w:rPr>
      </w:pPr>
    </w:p>
    <w:p w14:paraId="32F73949" w14:textId="3439D49F" w:rsidR="006030A5" w:rsidRDefault="00986885" w:rsidP="00BE2C5D">
      <w:pPr>
        <w:spacing w:line="360" w:lineRule="auto"/>
        <w:jc w:val="both"/>
        <w:rPr>
          <w:rFonts w:ascii="Times New Roman" w:hAnsi="Times New Roman" w:cs="Times New Roman"/>
          <w:lang w:val="es-ES"/>
        </w:rPr>
      </w:pPr>
      <w:r>
        <w:rPr>
          <w:rFonts w:ascii="Times New Roman" w:hAnsi="Times New Roman" w:cs="Times New Roman"/>
          <w:lang w:val="es-ES"/>
        </w:rPr>
        <w:t>Por último, en</w:t>
      </w:r>
      <w:r w:rsidR="006D087E">
        <w:rPr>
          <w:rFonts w:ascii="Times New Roman" w:hAnsi="Times New Roman" w:cs="Times New Roman"/>
          <w:lang w:val="es-ES"/>
        </w:rPr>
        <w:t xml:space="preserve"> </w:t>
      </w:r>
      <w:r w:rsidR="00ED12E7">
        <w:rPr>
          <w:rFonts w:ascii="Times New Roman" w:hAnsi="Times New Roman" w:cs="Times New Roman"/>
          <w:lang w:val="es-ES"/>
        </w:rPr>
        <w:t>este capítulo McLuhan</w:t>
      </w:r>
      <w:r w:rsidR="001D250A">
        <w:rPr>
          <w:rFonts w:ascii="Times New Roman" w:hAnsi="Times New Roman" w:cs="Times New Roman"/>
          <w:lang w:val="es-ES"/>
        </w:rPr>
        <w:t xml:space="preserve"> </w:t>
      </w:r>
      <w:r w:rsidR="00ED12E7">
        <w:rPr>
          <w:rFonts w:ascii="Times New Roman" w:hAnsi="Times New Roman" w:cs="Times New Roman"/>
          <w:lang w:val="es-ES"/>
        </w:rPr>
        <w:t>desplegó alg</w:t>
      </w:r>
      <w:r w:rsidR="00036CCC">
        <w:rPr>
          <w:rFonts w:ascii="Times New Roman" w:hAnsi="Times New Roman" w:cs="Times New Roman"/>
          <w:lang w:val="es-ES"/>
        </w:rPr>
        <w:t xml:space="preserve">unos de los argumentos que posteriormente </w:t>
      </w:r>
      <w:r w:rsidR="00ED12E7">
        <w:rPr>
          <w:rFonts w:ascii="Times New Roman" w:hAnsi="Times New Roman" w:cs="Times New Roman"/>
          <w:lang w:val="es-ES"/>
        </w:rPr>
        <w:t>le permi</w:t>
      </w:r>
      <w:r w:rsidR="006D087E">
        <w:rPr>
          <w:rFonts w:ascii="Times New Roman" w:hAnsi="Times New Roman" w:cs="Times New Roman"/>
          <w:lang w:val="es-ES"/>
        </w:rPr>
        <w:t>tirían formular su tétrada, por ejemplo,</w:t>
      </w:r>
      <w:r w:rsidR="00ED12E7">
        <w:rPr>
          <w:rFonts w:ascii="Times New Roman" w:hAnsi="Times New Roman" w:cs="Times New Roman"/>
          <w:lang w:val="es-ES"/>
        </w:rPr>
        <w:t xml:space="preserve"> los relativos a los efectos culturales de la</w:t>
      </w:r>
      <w:r w:rsidR="00A65DD7">
        <w:rPr>
          <w:rFonts w:ascii="Times New Roman" w:hAnsi="Times New Roman" w:cs="Times New Roman"/>
          <w:lang w:val="es-ES"/>
        </w:rPr>
        <w:t xml:space="preserve"> extensión de toda tecnología</w:t>
      </w:r>
      <w:r w:rsidR="00C34357">
        <w:rPr>
          <w:rFonts w:ascii="Times New Roman" w:hAnsi="Times New Roman" w:cs="Times New Roman"/>
          <w:lang w:val="es-ES"/>
        </w:rPr>
        <w:t xml:space="preserve">; </w:t>
      </w:r>
      <w:r w:rsidR="00F33063">
        <w:rPr>
          <w:rFonts w:ascii="Times New Roman" w:hAnsi="Times New Roman" w:cs="Times New Roman"/>
          <w:lang w:val="es-ES"/>
        </w:rPr>
        <w:t>los efectos de entumecimiento y el principio de la autoamputac</w:t>
      </w:r>
      <w:r w:rsidR="00C34357">
        <w:rPr>
          <w:rFonts w:ascii="Times New Roman" w:hAnsi="Times New Roman" w:cs="Times New Roman"/>
          <w:lang w:val="es-ES"/>
        </w:rPr>
        <w:t>ión</w:t>
      </w:r>
      <w:r w:rsidR="00F33063">
        <w:rPr>
          <w:rFonts w:ascii="Times New Roman" w:hAnsi="Times New Roman" w:cs="Times New Roman"/>
          <w:lang w:val="es-ES"/>
        </w:rPr>
        <w:t xml:space="preserve">. </w:t>
      </w:r>
      <w:r w:rsidR="00C34357">
        <w:rPr>
          <w:rStyle w:val="apple-style-span"/>
          <w:rFonts w:ascii="Times New Roman" w:hAnsi="Times New Roman" w:cs="Times New Roman"/>
        </w:rPr>
        <w:t>McLuhan afirmó que si bien</w:t>
      </w:r>
      <w:r w:rsidR="00F33063" w:rsidRPr="00BE2C5D">
        <w:rPr>
          <w:rStyle w:val="apple-style-span"/>
          <w:rFonts w:ascii="Times New Roman" w:hAnsi="Times New Roman" w:cs="Times New Roman"/>
        </w:rPr>
        <w:t xml:space="preserve"> </w:t>
      </w:r>
      <w:r w:rsidR="00C34357">
        <w:rPr>
          <w:rStyle w:val="apple-style-span"/>
          <w:rFonts w:ascii="Times New Roman" w:hAnsi="Times New Roman" w:cs="Times New Roman"/>
        </w:rPr>
        <w:t xml:space="preserve">las tecnologías extienden, </w:t>
      </w:r>
      <w:r w:rsidR="00F33063" w:rsidRPr="00BE2C5D">
        <w:rPr>
          <w:rStyle w:val="apple-style-span"/>
          <w:rFonts w:ascii="Times New Roman" w:hAnsi="Times New Roman" w:cs="Times New Roman"/>
        </w:rPr>
        <w:t>también amputan</w:t>
      </w:r>
      <w:r w:rsidR="00D26FBE">
        <w:rPr>
          <w:rStyle w:val="apple-style-span"/>
          <w:rFonts w:ascii="Times New Roman" w:hAnsi="Times New Roman" w:cs="Times New Roman"/>
        </w:rPr>
        <w:t xml:space="preserve"> (fundamento de la segunda ley de la Tétrada)</w:t>
      </w:r>
      <w:r w:rsidR="006D087E">
        <w:rPr>
          <w:rStyle w:val="apple-style-span"/>
          <w:rFonts w:ascii="Times New Roman" w:hAnsi="Times New Roman" w:cs="Times New Roman"/>
        </w:rPr>
        <w:t>:</w:t>
      </w:r>
      <w:r w:rsidR="006D087E">
        <w:rPr>
          <w:rFonts w:ascii="Times New Roman" w:hAnsi="Times New Roman" w:cs="Times New Roman"/>
          <w:lang w:val="es-ES"/>
        </w:rPr>
        <w:t xml:space="preserve"> </w:t>
      </w:r>
    </w:p>
    <w:p w14:paraId="3891B532" w14:textId="3DFB858A" w:rsidR="00ED12E7" w:rsidRDefault="006030A5" w:rsidP="00EE0AE4">
      <w:pPr>
        <w:ind w:left="1418"/>
        <w:jc w:val="both"/>
        <w:rPr>
          <w:rFonts w:ascii="Times New Roman" w:hAnsi="Times New Roman" w:cs="Times New Roman"/>
          <w:lang w:val="es-ES"/>
        </w:rPr>
      </w:pPr>
      <w:r>
        <w:rPr>
          <w:rFonts w:ascii="Times New Roman" w:hAnsi="Times New Roman" w:cs="Times New Roman"/>
          <w:lang w:val="es-ES"/>
        </w:rPr>
        <w:t>“</w:t>
      </w:r>
      <w:r w:rsidR="00A65DD7">
        <w:rPr>
          <w:rFonts w:ascii="Times New Roman" w:hAnsi="Times New Roman" w:cs="Times New Roman"/>
          <w:lang w:val="es-ES"/>
        </w:rPr>
        <w:t>En caso de tensión física debida a varios tipos de estímulos excesivos, el sistema nervioso central actúa para protegerse con una estrategia de amputación o aislamiento del órgano, sentido o función ofensor (…</w:t>
      </w:r>
      <w:r w:rsidR="00EE0AE4">
        <w:rPr>
          <w:rFonts w:ascii="Times New Roman" w:hAnsi="Times New Roman" w:cs="Times New Roman"/>
          <w:lang w:val="es-ES"/>
        </w:rPr>
        <w:t xml:space="preserve">) </w:t>
      </w:r>
      <w:r>
        <w:rPr>
          <w:rFonts w:ascii="Times New Roman" w:hAnsi="Times New Roman" w:cs="Times New Roman"/>
          <w:lang w:val="es-ES"/>
        </w:rPr>
        <w:t xml:space="preserve">El </w:t>
      </w:r>
      <w:r w:rsidR="006D087E">
        <w:rPr>
          <w:rFonts w:ascii="Times New Roman" w:hAnsi="Times New Roman" w:cs="Times New Roman"/>
          <w:lang w:val="es-ES"/>
        </w:rPr>
        <w:t>principio de la autoamputación como alivio instantáneo de una presión sobre el sistema nervioso central puede aplicarse muy fácilmente a los orígenes de los medios de comunicación desde el habla a los ordenadores. Fisiológicamente, desempeña el papel desempeña el papel principal el sistema nervioso central</w:t>
      </w:r>
      <w:r w:rsidR="00195647">
        <w:rPr>
          <w:rFonts w:ascii="Times New Roman" w:hAnsi="Times New Roman" w:cs="Times New Roman"/>
          <w:lang w:val="es-ES"/>
        </w:rPr>
        <w:t>, esa red eléctrica que coordina los varios medios de los sentidos. Cualquier cosa que amenace su funcionamiento ha de ser contenida, localizada o cortada, incluso a costa de cercenar el órgano ofensor completo</w:t>
      </w:r>
      <w:r w:rsidR="00EE0AE4">
        <w:rPr>
          <w:rFonts w:ascii="Times New Roman" w:hAnsi="Times New Roman" w:cs="Times New Roman"/>
          <w:lang w:val="es-ES"/>
        </w:rPr>
        <w:t xml:space="preserve"> (…) Cualquier cosa que amenace su funcionamiento ha de ser contenida, localizada o cortada, incluso a costa de cercenar el órgano ofensor completo</w:t>
      </w:r>
      <w:r w:rsidR="006D087E">
        <w:rPr>
          <w:rFonts w:ascii="Times New Roman" w:hAnsi="Times New Roman" w:cs="Times New Roman"/>
          <w:lang w:val="es-ES"/>
        </w:rPr>
        <w:t>”</w:t>
      </w:r>
      <w:r w:rsidR="00986885">
        <w:rPr>
          <w:rFonts w:ascii="Times New Roman" w:hAnsi="Times New Roman" w:cs="Times New Roman"/>
          <w:lang w:val="es-ES"/>
        </w:rPr>
        <w:t xml:space="preserve"> (McLuhan 1996:</w:t>
      </w:r>
      <w:r w:rsidR="00FE26AA">
        <w:rPr>
          <w:rFonts w:ascii="Times New Roman" w:hAnsi="Times New Roman" w:cs="Times New Roman"/>
          <w:lang w:val="es-ES"/>
        </w:rPr>
        <w:t xml:space="preserve"> 63).   </w:t>
      </w:r>
    </w:p>
    <w:p w14:paraId="01C839C3" w14:textId="77777777" w:rsidR="00195647" w:rsidRPr="00BE2C5D" w:rsidRDefault="00195647" w:rsidP="005E031F">
      <w:pPr>
        <w:jc w:val="both"/>
        <w:rPr>
          <w:rFonts w:ascii="Times New Roman" w:hAnsi="Times New Roman" w:cs="Times New Roman"/>
          <w:lang w:val="es-ES"/>
        </w:rPr>
      </w:pPr>
    </w:p>
    <w:p w14:paraId="45E56B94" w14:textId="2B4707A2" w:rsidR="00986885" w:rsidRDefault="00986885" w:rsidP="00986885">
      <w:pPr>
        <w:spacing w:line="360" w:lineRule="auto"/>
        <w:jc w:val="both"/>
        <w:rPr>
          <w:rFonts w:ascii="Times New Roman" w:hAnsi="Times New Roman" w:cs="Times New Roman"/>
          <w:b/>
          <w:lang w:val="es-ES"/>
        </w:rPr>
      </w:pPr>
      <w:r>
        <w:rPr>
          <w:rFonts w:ascii="Times New Roman" w:hAnsi="Times New Roman" w:cs="Times New Roman"/>
          <w:b/>
          <w:lang w:val="es-ES"/>
        </w:rPr>
        <w:t>3.6  Capítulo 5.</w:t>
      </w:r>
    </w:p>
    <w:p w14:paraId="631195A1" w14:textId="77777777" w:rsidR="001E4456" w:rsidRPr="00D26FBE" w:rsidRDefault="001E4456" w:rsidP="00986885">
      <w:pPr>
        <w:spacing w:line="360" w:lineRule="auto"/>
        <w:jc w:val="both"/>
        <w:rPr>
          <w:rFonts w:ascii="Times New Roman" w:hAnsi="Times New Roman" w:cs="Times New Roman"/>
          <w:b/>
          <w:lang w:val="es-ES"/>
        </w:rPr>
      </w:pPr>
    </w:p>
    <w:p w14:paraId="290B037D" w14:textId="71862881" w:rsidR="00FE26AA" w:rsidRDefault="001D250A" w:rsidP="005C6F0F">
      <w:pPr>
        <w:spacing w:line="360" w:lineRule="auto"/>
        <w:jc w:val="both"/>
        <w:rPr>
          <w:rFonts w:ascii="Times New Roman" w:hAnsi="Times New Roman" w:cs="Times New Roman"/>
          <w:lang w:val="es-ES"/>
        </w:rPr>
      </w:pPr>
      <w:r>
        <w:rPr>
          <w:rFonts w:ascii="Times New Roman" w:hAnsi="Times New Roman" w:cs="Times New Roman"/>
          <w:lang w:val="es-ES"/>
        </w:rPr>
        <w:t>En</w:t>
      </w:r>
      <w:r w:rsidR="00FE26AA">
        <w:rPr>
          <w:rFonts w:ascii="Times New Roman" w:hAnsi="Times New Roman" w:cs="Times New Roman"/>
          <w:lang w:val="es-ES"/>
        </w:rPr>
        <w:t xml:space="preserve"> el </w:t>
      </w:r>
      <w:r w:rsidR="00C2421B">
        <w:rPr>
          <w:rFonts w:ascii="Times New Roman" w:hAnsi="Times New Roman" w:cs="Times New Roman"/>
          <w:lang w:val="es-ES"/>
        </w:rPr>
        <w:t xml:space="preserve">quinto </w:t>
      </w:r>
      <w:r w:rsidR="005E031F">
        <w:rPr>
          <w:rFonts w:ascii="Times New Roman" w:hAnsi="Times New Roman" w:cs="Times New Roman"/>
          <w:lang w:val="es-ES"/>
        </w:rPr>
        <w:t>capítulo</w:t>
      </w:r>
      <w:r w:rsidR="00C2421B">
        <w:rPr>
          <w:rFonts w:ascii="Times New Roman" w:hAnsi="Times New Roman" w:cs="Times New Roman"/>
          <w:lang w:val="es-ES"/>
        </w:rPr>
        <w:t>,</w:t>
      </w:r>
      <w:r>
        <w:rPr>
          <w:rFonts w:ascii="Times New Roman" w:hAnsi="Times New Roman" w:cs="Times New Roman"/>
          <w:lang w:val="es-ES"/>
        </w:rPr>
        <w:t xml:space="preserve"> </w:t>
      </w:r>
      <w:r w:rsidR="00CB5003">
        <w:rPr>
          <w:rFonts w:ascii="Times New Roman" w:hAnsi="Times New Roman" w:cs="Times New Roman"/>
          <w:lang w:val="es-ES"/>
        </w:rPr>
        <w:t>“</w:t>
      </w:r>
      <w:r w:rsidR="00876BD6">
        <w:rPr>
          <w:rFonts w:ascii="Times New Roman" w:hAnsi="Times New Roman" w:cs="Times New Roman"/>
          <w:lang w:val="es-ES"/>
        </w:rPr>
        <w:t xml:space="preserve">Energía híbrida. </w:t>
      </w:r>
      <w:r w:rsidR="00876BD6" w:rsidRPr="00487202">
        <w:rPr>
          <w:rFonts w:ascii="Times New Roman" w:hAnsi="Times New Roman" w:cs="Times New Roman"/>
          <w:i/>
          <w:lang w:val="es-ES"/>
        </w:rPr>
        <w:t>Les liasons dangereuses</w:t>
      </w:r>
      <w:r w:rsidR="00CB5003">
        <w:rPr>
          <w:rFonts w:ascii="Times New Roman" w:hAnsi="Times New Roman" w:cs="Times New Roman"/>
          <w:i/>
          <w:lang w:val="es-ES"/>
        </w:rPr>
        <w:t>”</w:t>
      </w:r>
      <w:r w:rsidR="00876BD6">
        <w:rPr>
          <w:rFonts w:ascii="Times New Roman" w:hAnsi="Times New Roman" w:cs="Times New Roman"/>
          <w:lang w:val="es-ES"/>
        </w:rPr>
        <w:t xml:space="preserve"> –en castellano: las amistades peligrosas</w:t>
      </w:r>
      <w:r w:rsidR="00195647">
        <w:rPr>
          <w:rFonts w:ascii="Times New Roman" w:hAnsi="Times New Roman" w:cs="Times New Roman"/>
          <w:lang w:val="es-ES"/>
        </w:rPr>
        <w:t>-</w:t>
      </w:r>
      <w:r>
        <w:rPr>
          <w:rFonts w:ascii="Times New Roman" w:hAnsi="Times New Roman" w:cs="Times New Roman"/>
          <w:lang w:val="es-ES"/>
        </w:rPr>
        <w:t xml:space="preserve">, </w:t>
      </w:r>
      <w:r w:rsidR="00195647">
        <w:rPr>
          <w:rFonts w:ascii="Times New Roman" w:hAnsi="Times New Roman" w:cs="Times New Roman"/>
          <w:lang w:val="es-ES"/>
        </w:rPr>
        <w:t>McLuhan reflexionó</w:t>
      </w:r>
      <w:r w:rsidR="00487202">
        <w:rPr>
          <w:rFonts w:ascii="Times New Roman" w:hAnsi="Times New Roman" w:cs="Times New Roman"/>
          <w:lang w:val="es-ES"/>
        </w:rPr>
        <w:t xml:space="preserve"> sobre las </w:t>
      </w:r>
      <w:r w:rsidR="00195647">
        <w:rPr>
          <w:rFonts w:ascii="Times New Roman" w:hAnsi="Times New Roman" w:cs="Times New Roman"/>
          <w:lang w:val="es-ES"/>
        </w:rPr>
        <w:t xml:space="preserve">posibles </w:t>
      </w:r>
      <w:r w:rsidR="00487202">
        <w:rPr>
          <w:rFonts w:ascii="Times New Roman" w:hAnsi="Times New Roman" w:cs="Times New Roman"/>
          <w:lang w:val="es-ES"/>
        </w:rPr>
        <w:t>interacciones entre medios</w:t>
      </w:r>
      <w:r w:rsidR="00D348CE">
        <w:rPr>
          <w:rFonts w:ascii="Times New Roman" w:hAnsi="Times New Roman" w:cs="Times New Roman"/>
          <w:lang w:val="es-ES"/>
        </w:rPr>
        <w:t xml:space="preserve"> </w:t>
      </w:r>
      <w:r w:rsidR="00D348CE" w:rsidRPr="001D250A">
        <w:rPr>
          <w:rFonts w:ascii="Times New Roman" w:hAnsi="Times New Roman" w:cs="Times New Roman"/>
          <w:i/>
          <w:lang w:val="es-ES"/>
        </w:rPr>
        <w:t>(media)</w:t>
      </w:r>
      <w:r w:rsidR="00487202" w:rsidRPr="001D250A">
        <w:rPr>
          <w:rFonts w:ascii="Times New Roman" w:hAnsi="Times New Roman" w:cs="Times New Roman"/>
          <w:i/>
          <w:lang w:val="es-ES"/>
        </w:rPr>
        <w:t>,</w:t>
      </w:r>
      <w:r w:rsidR="00487202">
        <w:rPr>
          <w:rFonts w:ascii="Times New Roman" w:hAnsi="Times New Roman" w:cs="Times New Roman"/>
          <w:lang w:val="es-ES"/>
        </w:rPr>
        <w:t xml:space="preserve"> anticipando la convergencia digital </w:t>
      </w:r>
      <w:r w:rsidR="00C2421B">
        <w:rPr>
          <w:rFonts w:ascii="Times New Roman" w:hAnsi="Times New Roman" w:cs="Times New Roman"/>
          <w:lang w:val="es-ES"/>
        </w:rPr>
        <w:t xml:space="preserve">(Jenkins 2006) </w:t>
      </w:r>
      <w:r w:rsidR="00487202">
        <w:rPr>
          <w:rFonts w:ascii="Times New Roman" w:hAnsi="Times New Roman" w:cs="Times New Roman"/>
          <w:lang w:val="es-ES"/>
        </w:rPr>
        <w:t xml:space="preserve">y las hipermediaciones </w:t>
      </w:r>
      <w:r w:rsidR="00487202" w:rsidRPr="00B923F5">
        <w:rPr>
          <w:rFonts w:ascii="Times New Roman" w:hAnsi="Times New Roman" w:cs="Times New Roman"/>
          <w:lang w:val="es-ES"/>
        </w:rPr>
        <w:t>(Morrison</w:t>
      </w:r>
      <w:r w:rsidR="00C2421B">
        <w:rPr>
          <w:rFonts w:ascii="Times New Roman" w:hAnsi="Times New Roman" w:cs="Times New Roman"/>
          <w:lang w:val="es-ES"/>
        </w:rPr>
        <w:t xml:space="preserve"> 2000, Scolari 2008)</w:t>
      </w:r>
      <w:r w:rsidR="00195647" w:rsidRPr="00B923F5">
        <w:rPr>
          <w:rFonts w:ascii="Times New Roman" w:hAnsi="Times New Roman" w:cs="Times New Roman"/>
          <w:lang w:val="es-ES"/>
        </w:rPr>
        <w:t>.</w:t>
      </w:r>
      <w:r w:rsidR="00195647">
        <w:rPr>
          <w:rFonts w:ascii="Times New Roman" w:hAnsi="Times New Roman" w:cs="Times New Roman"/>
          <w:lang w:val="es-ES"/>
        </w:rPr>
        <w:t xml:space="preserve"> </w:t>
      </w:r>
    </w:p>
    <w:p w14:paraId="10BB0847" w14:textId="06338459" w:rsidR="00E73EFE" w:rsidRDefault="00FE26AA" w:rsidP="00986885">
      <w:pPr>
        <w:ind w:left="1418"/>
        <w:jc w:val="both"/>
        <w:rPr>
          <w:rFonts w:ascii="Times New Roman" w:hAnsi="Times New Roman" w:cs="Times New Roman"/>
          <w:lang w:val="es-ES"/>
        </w:rPr>
      </w:pPr>
      <w:r>
        <w:rPr>
          <w:rFonts w:ascii="Times New Roman" w:hAnsi="Times New Roman" w:cs="Times New Roman"/>
          <w:lang w:val="es-ES"/>
        </w:rPr>
        <w:t>“Los medios, como extensiones de los sentidos, establecen nuevas proporciones, no sólo entre sentidos por separado, sino también en conjunto, en sus interacciones. La radio modificó la forma del artículo de noticias tanto como afectó a la imagen cinematográfica en el cine sonoro. La televisión produjo cambios drásticos en la programación de la radio, en la forma de la cosa o novela documental”</w:t>
      </w:r>
      <w:r w:rsidR="00986885">
        <w:rPr>
          <w:rFonts w:ascii="Times New Roman" w:hAnsi="Times New Roman" w:cs="Times New Roman"/>
          <w:lang w:val="es-ES"/>
        </w:rPr>
        <w:t xml:space="preserve"> (McLuhan 1996:</w:t>
      </w:r>
      <w:r w:rsidR="00E73EFE">
        <w:rPr>
          <w:rFonts w:ascii="Times New Roman" w:hAnsi="Times New Roman" w:cs="Times New Roman"/>
          <w:lang w:val="es-ES"/>
        </w:rPr>
        <w:t xml:space="preserve"> 73).</w:t>
      </w:r>
    </w:p>
    <w:p w14:paraId="18C7310B" w14:textId="50F0812D" w:rsidR="00E73EFE" w:rsidRDefault="00E73EFE" w:rsidP="00E73EFE">
      <w:pPr>
        <w:spacing w:line="360" w:lineRule="auto"/>
        <w:jc w:val="both"/>
        <w:rPr>
          <w:rFonts w:ascii="Times New Roman" w:hAnsi="Times New Roman" w:cs="Times New Roman"/>
          <w:lang w:val="es-ES"/>
        </w:rPr>
      </w:pPr>
      <w:r>
        <w:rPr>
          <w:rFonts w:ascii="Times New Roman" w:hAnsi="Times New Roman" w:cs="Times New Roman"/>
          <w:lang w:val="es-ES"/>
        </w:rPr>
        <w:t>McLuhan advirtió que las hibridaciones</w:t>
      </w:r>
      <w:r w:rsidR="00C2421B">
        <w:rPr>
          <w:rFonts w:ascii="Times New Roman" w:hAnsi="Times New Roman" w:cs="Times New Roman"/>
          <w:lang w:val="es-ES"/>
        </w:rPr>
        <w:t xml:space="preserve"> –como </w:t>
      </w:r>
      <w:r>
        <w:rPr>
          <w:rFonts w:ascii="Times New Roman" w:hAnsi="Times New Roman" w:cs="Times New Roman"/>
          <w:lang w:val="es-ES"/>
        </w:rPr>
        <w:t>las narrativas transmediáticas y las hipermediaciones</w:t>
      </w:r>
      <w:r w:rsidR="00C2421B">
        <w:rPr>
          <w:rFonts w:ascii="Times New Roman" w:hAnsi="Times New Roman" w:cs="Times New Roman"/>
          <w:lang w:val="es-ES"/>
        </w:rPr>
        <w:t>-, son procesos indispensable</w:t>
      </w:r>
      <w:r w:rsidR="00DB5965">
        <w:rPr>
          <w:rFonts w:ascii="Times New Roman" w:hAnsi="Times New Roman" w:cs="Times New Roman"/>
          <w:lang w:val="es-ES"/>
        </w:rPr>
        <w:t>s</w:t>
      </w:r>
      <w:r w:rsidR="00C2421B">
        <w:rPr>
          <w:rFonts w:ascii="Times New Roman" w:hAnsi="Times New Roman" w:cs="Times New Roman"/>
          <w:lang w:val="es-ES"/>
        </w:rPr>
        <w:t xml:space="preserve"> de renovación que nos liberan</w:t>
      </w:r>
      <w:r w:rsidR="00D55097">
        <w:rPr>
          <w:rFonts w:ascii="Times New Roman" w:hAnsi="Times New Roman" w:cs="Times New Roman"/>
          <w:lang w:val="es-ES"/>
        </w:rPr>
        <w:t xml:space="preserve"> de la narcosis</w:t>
      </w:r>
      <w:r>
        <w:rPr>
          <w:rFonts w:ascii="Times New Roman" w:hAnsi="Times New Roman" w:cs="Times New Roman"/>
          <w:lang w:val="es-ES"/>
        </w:rPr>
        <w:t>:</w:t>
      </w:r>
    </w:p>
    <w:p w14:paraId="01F95706" w14:textId="43CF82D2" w:rsidR="00E73EFE" w:rsidRDefault="00E73EFE" w:rsidP="00E73EFE">
      <w:pPr>
        <w:ind w:left="1418"/>
        <w:jc w:val="both"/>
        <w:rPr>
          <w:rFonts w:ascii="Times New Roman" w:hAnsi="Times New Roman" w:cs="Times New Roman"/>
          <w:lang w:val="es-ES"/>
        </w:rPr>
      </w:pPr>
      <w:r>
        <w:rPr>
          <w:rFonts w:ascii="Times New Roman" w:hAnsi="Times New Roman" w:cs="Times New Roman"/>
          <w:lang w:val="es-ES"/>
        </w:rPr>
        <w:t>“La hibridación o encuentro de dos medios es un momento de la verdad y de la revelación del que surgen nuevas formas. El paralelismo entre dos medios nos mantiene en las fronteras de formas que nos de</w:t>
      </w:r>
      <w:r w:rsidR="00D55097">
        <w:rPr>
          <w:rFonts w:ascii="Times New Roman" w:hAnsi="Times New Roman" w:cs="Times New Roman"/>
          <w:lang w:val="es-ES"/>
        </w:rPr>
        <w:t>spiertan de la Narciso-narcosis. El encuentro de varios medios es un momento de libertad y de liberación del trance ordinario y del entumecimiento que impone</w:t>
      </w:r>
      <w:r w:rsidR="00986885">
        <w:rPr>
          <w:rFonts w:ascii="Times New Roman" w:hAnsi="Times New Roman" w:cs="Times New Roman"/>
          <w:lang w:val="es-ES"/>
        </w:rPr>
        <w:t>n a los sentidos” (McLuhan 1996:</w:t>
      </w:r>
      <w:r w:rsidR="00D55097">
        <w:rPr>
          <w:rFonts w:ascii="Times New Roman" w:hAnsi="Times New Roman" w:cs="Times New Roman"/>
          <w:lang w:val="es-ES"/>
        </w:rPr>
        <w:t xml:space="preserve"> 76).</w:t>
      </w:r>
    </w:p>
    <w:p w14:paraId="2CB1359C" w14:textId="77777777" w:rsidR="00E73EFE" w:rsidRDefault="00E73EFE" w:rsidP="00E73EFE">
      <w:pPr>
        <w:jc w:val="both"/>
        <w:rPr>
          <w:rFonts w:ascii="Times New Roman" w:hAnsi="Times New Roman" w:cs="Times New Roman"/>
          <w:lang w:val="es-ES"/>
        </w:rPr>
      </w:pPr>
    </w:p>
    <w:p w14:paraId="001A4C45" w14:textId="3E9DCC62" w:rsidR="00C2421B" w:rsidRDefault="00986885" w:rsidP="00BA72B0">
      <w:pPr>
        <w:spacing w:line="360" w:lineRule="auto"/>
        <w:jc w:val="both"/>
        <w:rPr>
          <w:rFonts w:ascii="Times New Roman" w:hAnsi="Times New Roman" w:cs="Times New Roman"/>
          <w:lang w:val="es-ES"/>
        </w:rPr>
      </w:pPr>
      <w:r>
        <w:rPr>
          <w:rFonts w:ascii="Times New Roman" w:hAnsi="Times New Roman" w:cs="Times New Roman"/>
          <w:lang w:val="es-ES"/>
        </w:rPr>
        <w:t xml:space="preserve">A </w:t>
      </w:r>
      <w:r w:rsidR="00D55097">
        <w:rPr>
          <w:rFonts w:ascii="Times New Roman" w:hAnsi="Times New Roman" w:cs="Times New Roman"/>
          <w:lang w:val="es-ES"/>
        </w:rPr>
        <w:t>partir de este capítulo</w:t>
      </w:r>
      <w:r>
        <w:rPr>
          <w:rFonts w:ascii="Times New Roman" w:hAnsi="Times New Roman" w:cs="Times New Roman"/>
          <w:lang w:val="es-ES"/>
        </w:rPr>
        <w:t>,</w:t>
      </w:r>
      <w:r w:rsidR="00D55097">
        <w:rPr>
          <w:rFonts w:ascii="Times New Roman" w:hAnsi="Times New Roman" w:cs="Times New Roman"/>
          <w:lang w:val="es-ES"/>
        </w:rPr>
        <w:t xml:space="preserve"> McLuhan </w:t>
      </w:r>
      <w:r>
        <w:rPr>
          <w:rFonts w:ascii="Times New Roman" w:hAnsi="Times New Roman" w:cs="Times New Roman"/>
          <w:lang w:val="es-ES"/>
        </w:rPr>
        <w:t xml:space="preserve">quizá </w:t>
      </w:r>
      <w:r w:rsidR="00D55097">
        <w:rPr>
          <w:rFonts w:ascii="Times New Roman" w:hAnsi="Times New Roman" w:cs="Times New Roman"/>
          <w:lang w:val="es-ES"/>
        </w:rPr>
        <w:t>concibió la posibilidad de</w:t>
      </w:r>
      <w:r w:rsidR="00C2421B">
        <w:rPr>
          <w:rFonts w:ascii="Times New Roman" w:hAnsi="Times New Roman" w:cs="Times New Roman"/>
          <w:lang w:val="es-ES"/>
        </w:rPr>
        <w:t xml:space="preserve"> realizar una versión sonora de algún libro, como efectivamente ocurrió con </w:t>
      </w:r>
      <w:r w:rsidR="00D55097" w:rsidRPr="00195647">
        <w:rPr>
          <w:rFonts w:ascii="Times New Roman" w:hAnsi="Times New Roman" w:cs="Times New Roman"/>
          <w:i/>
          <w:lang w:val="es-ES"/>
        </w:rPr>
        <w:t>The medium is the massage</w:t>
      </w:r>
      <w:r w:rsidR="00D55097">
        <w:rPr>
          <w:rFonts w:ascii="Times New Roman" w:hAnsi="Times New Roman" w:cs="Times New Roman"/>
          <w:i/>
          <w:lang w:val="es-ES"/>
        </w:rPr>
        <w:t>. An inventory of Effects</w:t>
      </w:r>
      <w:r w:rsidR="00D55097" w:rsidRPr="00195647">
        <w:rPr>
          <w:rFonts w:ascii="Times New Roman" w:hAnsi="Times New Roman" w:cs="Times New Roman"/>
          <w:i/>
          <w:lang w:val="es-ES"/>
        </w:rPr>
        <w:t xml:space="preserve"> </w:t>
      </w:r>
      <w:r w:rsidR="00D55097">
        <w:rPr>
          <w:rFonts w:ascii="Times New Roman" w:hAnsi="Times New Roman" w:cs="Times New Roman"/>
          <w:lang w:val="es-ES"/>
        </w:rPr>
        <w:t xml:space="preserve">(1967), la cual fue producida por John Simon para CBS, a finales de la década de 1960. Los paisajes sonoros incluidos en el citado acetato, hoy disponible en Internet, representan una prueba de la anticipada inmersión de McLuhan en las narrativas transmediáticas. </w:t>
      </w:r>
    </w:p>
    <w:p w14:paraId="155CC033" w14:textId="77777777" w:rsidR="00986885" w:rsidRDefault="00986885" w:rsidP="00BA72B0">
      <w:pPr>
        <w:spacing w:line="360" w:lineRule="auto"/>
        <w:jc w:val="both"/>
        <w:rPr>
          <w:rFonts w:ascii="Times New Roman" w:hAnsi="Times New Roman" w:cs="Times New Roman"/>
          <w:lang w:val="es-ES"/>
        </w:rPr>
      </w:pPr>
    </w:p>
    <w:p w14:paraId="518A9D1D" w14:textId="4A8EBC9C" w:rsidR="00B05752" w:rsidRDefault="00B05752" w:rsidP="00BA72B0">
      <w:pPr>
        <w:spacing w:line="360" w:lineRule="auto"/>
        <w:jc w:val="both"/>
        <w:rPr>
          <w:rFonts w:ascii="Times New Roman" w:hAnsi="Times New Roman" w:cs="Times New Roman"/>
          <w:lang w:val="es-ES"/>
        </w:rPr>
      </w:pPr>
      <w:r>
        <w:rPr>
          <w:rFonts w:ascii="Times New Roman" w:hAnsi="Times New Roman" w:cs="Times New Roman"/>
          <w:lang w:val="es-ES"/>
        </w:rPr>
        <w:t xml:space="preserve">McLuhan </w:t>
      </w:r>
      <w:r w:rsidR="00986885">
        <w:rPr>
          <w:rFonts w:ascii="Times New Roman" w:hAnsi="Times New Roman" w:cs="Times New Roman"/>
          <w:lang w:val="es-ES"/>
        </w:rPr>
        <w:t xml:space="preserve">además </w:t>
      </w:r>
      <w:r w:rsidR="006D44D9">
        <w:rPr>
          <w:rFonts w:ascii="Times New Roman" w:hAnsi="Times New Roman" w:cs="Times New Roman"/>
          <w:lang w:val="es-ES"/>
        </w:rPr>
        <w:t>señaló</w:t>
      </w:r>
      <w:r w:rsidR="00C2421B">
        <w:rPr>
          <w:rFonts w:ascii="Times New Roman" w:hAnsi="Times New Roman" w:cs="Times New Roman"/>
          <w:lang w:val="es-ES"/>
        </w:rPr>
        <w:t xml:space="preserve"> </w:t>
      </w:r>
      <w:r w:rsidR="00986885">
        <w:rPr>
          <w:rFonts w:ascii="Times New Roman" w:hAnsi="Times New Roman" w:cs="Times New Roman"/>
          <w:lang w:val="es-ES"/>
        </w:rPr>
        <w:t xml:space="preserve">como </w:t>
      </w:r>
      <w:r w:rsidR="00C2421B">
        <w:rPr>
          <w:rFonts w:ascii="Times New Roman" w:hAnsi="Times New Roman" w:cs="Times New Roman"/>
          <w:lang w:val="es-ES"/>
        </w:rPr>
        <w:t>factible la evolución de los</w:t>
      </w:r>
      <w:r w:rsidR="00C2421B" w:rsidRPr="00B05752">
        <w:rPr>
          <w:rFonts w:ascii="Times New Roman" w:hAnsi="Times New Roman" w:cs="Times New Roman"/>
          <w:i/>
          <w:lang w:val="es-ES"/>
        </w:rPr>
        <w:t xml:space="preserve"> media</w:t>
      </w:r>
      <w:r w:rsidR="00C2421B">
        <w:rPr>
          <w:rFonts w:ascii="Times New Roman" w:hAnsi="Times New Roman" w:cs="Times New Roman"/>
          <w:lang w:val="es-ES"/>
        </w:rPr>
        <w:t xml:space="preserve"> -tesis central en la </w:t>
      </w:r>
      <w:r>
        <w:rPr>
          <w:rFonts w:ascii="Times New Roman" w:hAnsi="Times New Roman" w:cs="Times New Roman"/>
          <w:lang w:val="es-ES"/>
        </w:rPr>
        <w:t>teoría de las remediaciones</w:t>
      </w:r>
      <w:r w:rsidR="00986885">
        <w:rPr>
          <w:rFonts w:ascii="Times New Roman" w:hAnsi="Times New Roman" w:cs="Times New Roman"/>
          <w:lang w:val="es-ES"/>
        </w:rPr>
        <w:t xml:space="preserve"> (Bolter, Grussin 1999)-. </w:t>
      </w:r>
      <w:r>
        <w:rPr>
          <w:rFonts w:ascii="Times New Roman" w:hAnsi="Times New Roman" w:cs="Times New Roman"/>
          <w:lang w:val="es-ES"/>
        </w:rPr>
        <w:t>L</w:t>
      </w:r>
      <w:r w:rsidR="00C2421B">
        <w:rPr>
          <w:rFonts w:ascii="Times New Roman" w:hAnsi="Times New Roman" w:cs="Times New Roman"/>
          <w:lang w:val="es-ES"/>
        </w:rPr>
        <w:t xml:space="preserve">os </w:t>
      </w:r>
      <w:r w:rsidR="00C2421B" w:rsidRPr="00B05752">
        <w:rPr>
          <w:rFonts w:ascii="Times New Roman" w:hAnsi="Times New Roman" w:cs="Times New Roman"/>
          <w:i/>
          <w:lang w:val="es-ES"/>
        </w:rPr>
        <w:t>media</w:t>
      </w:r>
      <w:r w:rsidR="00C2421B">
        <w:rPr>
          <w:rFonts w:ascii="Times New Roman" w:hAnsi="Times New Roman" w:cs="Times New Roman"/>
          <w:lang w:val="es-ES"/>
        </w:rPr>
        <w:t xml:space="preserve"> cambian gracias a la intervención del hombre: “Estos medios, por ser extensiones de nosotros, también dependen de nosotros por sus interacciones y su evolución” (McLuhan 1998. 70). </w:t>
      </w:r>
      <w:r w:rsidR="00986885">
        <w:rPr>
          <w:rFonts w:ascii="Times New Roman" w:hAnsi="Times New Roman" w:cs="Times New Roman"/>
          <w:lang w:val="es-ES"/>
        </w:rPr>
        <w:t xml:space="preserve">Con notable anticipación </w:t>
      </w:r>
      <w:r>
        <w:rPr>
          <w:rFonts w:ascii="Times New Roman" w:hAnsi="Times New Roman" w:cs="Times New Roman"/>
          <w:lang w:val="es-ES"/>
        </w:rPr>
        <w:t xml:space="preserve">McLuhan </w:t>
      </w:r>
      <w:r w:rsidR="00986885">
        <w:rPr>
          <w:rFonts w:ascii="Times New Roman" w:hAnsi="Times New Roman" w:cs="Times New Roman"/>
          <w:lang w:val="es-ES"/>
        </w:rPr>
        <w:t xml:space="preserve">señaló </w:t>
      </w:r>
      <w:r>
        <w:rPr>
          <w:rFonts w:ascii="Times New Roman" w:hAnsi="Times New Roman" w:cs="Times New Roman"/>
          <w:lang w:val="es-ES"/>
        </w:rPr>
        <w:t>que la revolución de la información generaría probl</w:t>
      </w:r>
      <w:r w:rsidR="00986885">
        <w:rPr>
          <w:rFonts w:ascii="Times New Roman" w:hAnsi="Times New Roman" w:cs="Times New Roman"/>
          <w:lang w:val="es-ES"/>
        </w:rPr>
        <w:t>emas en materia de privacidad -</w:t>
      </w:r>
      <w:r>
        <w:rPr>
          <w:rFonts w:ascii="Times New Roman" w:hAnsi="Times New Roman" w:cs="Times New Roman"/>
          <w:lang w:val="es-ES"/>
        </w:rPr>
        <w:t>como hoy efectivamente ocurre con Internet</w:t>
      </w:r>
      <w:r w:rsidR="00986885">
        <w:rPr>
          <w:rFonts w:ascii="Times New Roman" w:hAnsi="Times New Roman" w:cs="Times New Roman"/>
          <w:lang w:val="es-ES"/>
        </w:rPr>
        <w:t>-</w:t>
      </w:r>
      <w:r>
        <w:rPr>
          <w:rFonts w:ascii="Times New Roman" w:hAnsi="Times New Roman" w:cs="Times New Roman"/>
          <w:lang w:val="es-ES"/>
        </w:rPr>
        <w:t>: “Solo por haber exteriorizado nuestro sistema nervioso en la forma de la tecnología eléctrica, nuestra vida privada y corporativa se ha convertido en un proceso de información” (McL</w:t>
      </w:r>
      <w:r w:rsidR="00B178E9">
        <w:rPr>
          <w:rFonts w:ascii="Times New Roman" w:hAnsi="Times New Roman" w:cs="Times New Roman"/>
          <w:lang w:val="es-ES"/>
        </w:rPr>
        <w:t>uhan 1996</w:t>
      </w:r>
      <w:r w:rsidR="00986885">
        <w:rPr>
          <w:rFonts w:ascii="Times New Roman" w:hAnsi="Times New Roman" w:cs="Times New Roman"/>
          <w:lang w:val="es-ES"/>
        </w:rPr>
        <w:t>:</w:t>
      </w:r>
      <w:r>
        <w:rPr>
          <w:rFonts w:ascii="Times New Roman" w:hAnsi="Times New Roman" w:cs="Times New Roman"/>
          <w:lang w:val="es-ES"/>
        </w:rPr>
        <w:t xml:space="preserve"> 72).</w:t>
      </w:r>
    </w:p>
    <w:p w14:paraId="628B3799" w14:textId="77777777" w:rsidR="00C2421B" w:rsidRDefault="00C2421B" w:rsidP="00BA72B0">
      <w:pPr>
        <w:spacing w:line="360" w:lineRule="auto"/>
        <w:jc w:val="both"/>
        <w:rPr>
          <w:rFonts w:ascii="Times New Roman" w:hAnsi="Times New Roman" w:cs="Times New Roman"/>
          <w:lang w:val="es-ES"/>
        </w:rPr>
      </w:pPr>
    </w:p>
    <w:p w14:paraId="52572EC0" w14:textId="4134E008" w:rsidR="00BA72B0" w:rsidRDefault="00986885" w:rsidP="00BA72B0">
      <w:pPr>
        <w:spacing w:line="360" w:lineRule="auto"/>
        <w:jc w:val="both"/>
        <w:rPr>
          <w:rFonts w:ascii="Times New Roman" w:hAnsi="Times New Roman" w:cs="Times New Roman"/>
          <w:lang w:val="es-ES"/>
        </w:rPr>
      </w:pPr>
      <w:r>
        <w:rPr>
          <w:rFonts w:ascii="Times New Roman" w:hAnsi="Times New Roman" w:cs="Times New Roman"/>
          <w:lang w:val="es-ES"/>
        </w:rPr>
        <w:t xml:space="preserve">Además </w:t>
      </w:r>
      <w:r w:rsidR="00BA72B0">
        <w:rPr>
          <w:rFonts w:ascii="Times New Roman" w:hAnsi="Times New Roman" w:cs="Times New Roman"/>
          <w:lang w:val="es-ES"/>
        </w:rPr>
        <w:t>presentó más argumentos sobre la particular s</w:t>
      </w:r>
      <w:r w:rsidR="00D36DA4">
        <w:rPr>
          <w:rFonts w:ascii="Times New Roman" w:hAnsi="Times New Roman" w:cs="Times New Roman"/>
          <w:lang w:val="es-ES"/>
        </w:rPr>
        <w:t>ensibilidad de los artistas, capaces de</w:t>
      </w:r>
      <w:r w:rsidR="00BA72B0">
        <w:rPr>
          <w:rFonts w:ascii="Times New Roman" w:hAnsi="Times New Roman" w:cs="Times New Roman"/>
          <w:lang w:val="es-ES"/>
        </w:rPr>
        <w:t xml:space="preserve"> advertir la </w:t>
      </w:r>
      <w:r w:rsidR="00D36DA4">
        <w:rPr>
          <w:rFonts w:ascii="Times New Roman" w:hAnsi="Times New Roman" w:cs="Times New Roman"/>
          <w:lang w:val="es-ES"/>
        </w:rPr>
        <w:t xml:space="preserve">inminente </w:t>
      </w:r>
      <w:r w:rsidR="00BA72B0">
        <w:rPr>
          <w:rFonts w:ascii="Times New Roman" w:hAnsi="Times New Roman" w:cs="Times New Roman"/>
          <w:lang w:val="es-ES"/>
        </w:rPr>
        <w:t>presencia de nuevos ambientes mediáticos</w:t>
      </w:r>
      <w:r w:rsidR="00D36DA4">
        <w:rPr>
          <w:rFonts w:ascii="Times New Roman" w:hAnsi="Times New Roman" w:cs="Times New Roman"/>
          <w:lang w:val="es-ES"/>
        </w:rPr>
        <w:t>, cuando la mayoría de las personas no se percatan de ello</w:t>
      </w:r>
      <w:r w:rsidR="00BA72B0">
        <w:rPr>
          <w:rFonts w:ascii="Times New Roman" w:hAnsi="Times New Roman" w:cs="Times New Roman"/>
          <w:lang w:val="es-ES"/>
        </w:rPr>
        <w:t>:</w:t>
      </w:r>
    </w:p>
    <w:p w14:paraId="47A8C84E" w14:textId="07081E29" w:rsidR="00BA72B0" w:rsidRDefault="00BA72B0" w:rsidP="00BA72B0">
      <w:pPr>
        <w:ind w:left="1418"/>
        <w:jc w:val="both"/>
        <w:rPr>
          <w:rFonts w:ascii="Times New Roman" w:hAnsi="Times New Roman" w:cs="Times New Roman"/>
          <w:lang w:val="es-ES"/>
        </w:rPr>
      </w:pPr>
      <w:r>
        <w:rPr>
          <w:rFonts w:ascii="Times New Roman" w:hAnsi="Times New Roman" w:cs="Times New Roman"/>
          <w:lang w:val="es-ES"/>
        </w:rPr>
        <w:t>“Son los poetas y los pintores los que reaccionan instantáneamente a un nuevo medio como la radio y la televisión. La radio, el gramófono y el magnetófono nos devolvieron la voz del poeta como dimensión importante de la experiencia poética, Las palabras volvieron a convertirse en una especia de cuadro con luz”</w:t>
      </w:r>
      <w:r w:rsidR="00B178E9">
        <w:rPr>
          <w:rFonts w:ascii="Times New Roman" w:hAnsi="Times New Roman" w:cs="Times New Roman"/>
          <w:lang w:val="es-ES"/>
        </w:rPr>
        <w:t xml:space="preserve"> (McLuhan 1996</w:t>
      </w:r>
      <w:r w:rsidR="00986885">
        <w:rPr>
          <w:rFonts w:ascii="Times New Roman" w:hAnsi="Times New Roman" w:cs="Times New Roman"/>
          <w:lang w:val="es-ES"/>
        </w:rPr>
        <w:t>:</w:t>
      </w:r>
      <w:r w:rsidR="00B32FAB">
        <w:rPr>
          <w:rFonts w:ascii="Times New Roman" w:hAnsi="Times New Roman" w:cs="Times New Roman"/>
          <w:lang w:val="es-ES"/>
        </w:rPr>
        <w:t xml:space="preserve"> 73)</w:t>
      </w:r>
      <w:r>
        <w:rPr>
          <w:rFonts w:ascii="Times New Roman" w:hAnsi="Times New Roman" w:cs="Times New Roman"/>
          <w:lang w:val="es-ES"/>
        </w:rPr>
        <w:t>.</w:t>
      </w:r>
    </w:p>
    <w:p w14:paraId="1AFF2718" w14:textId="578F6E01" w:rsidR="004022E9" w:rsidRDefault="00BA72B0" w:rsidP="00841A21">
      <w:pPr>
        <w:spacing w:line="360" w:lineRule="auto"/>
        <w:jc w:val="both"/>
        <w:rPr>
          <w:rFonts w:ascii="Times New Roman" w:hAnsi="Times New Roman" w:cs="Times New Roman"/>
          <w:lang w:val="es-ES"/>
        </w:rPr>
      </w:pPr>
      <w:r>
        <w:rPr>
          <w:rFonts w:ascii="Times New Roman" w:hAnsi="Times New Roman" w:cs="Times New Roman"/>
          <w:lang w:val="es-ES"/>
        </w:rPr>
        <w:t xml:space="preserve"> </w:t>
      </w:r>
    </w:p>
    <w:p w14:paraId="5F04232C" w14:textId="01627C7D" w:rsidR="00986885" w:rsidRPr="00D26FBE" w:rsidRDefault="00986885" w:rsidP="00986885">
      <w:pPr>
        <w:spacing w:line="360" w:lineRule="auto"/>
        <w:jc w:val="both"/>
        <w:rPr>
          <w:rFonts w:ascii="Times New Roman" w:hAnsi="Times New Roman" w:cs="Times New Roman"/>
          <w:b/>
          <w:lang w:val="es-ES"/>
        </w:rPr>
      </w:pPr>
      <w:r>
        <w:rPr>
          <w:rFonts w:ascii="Times New Roman" w:hAnsi="Times New Roman" w:cs="Times New Roman"/>
          <w:b/>
          <w:lang w:val="es-ES"/>
        </w:rPr>
        <w:t>3.7  Capítulo 6.</w:t>
      </w:r>
    </w:p>
    <w:p w14:paraId="3CC63689" w14:textId="77777777" w:rsidR="00986885" w:rsidRDefault="00986885" w:rsidP="004022E9">
      <w:pPr>
        <w:spacing w:line="360" w:lineRule="auto"/>
        <w:jc w:val="both"/>
        <w:rPr>
          <w:rFonts w:ascii="Times New Roman" w:hAnsi="Times New Roman" w:cs="Times New Roman"/>
        </w:rPr>
      </w:pPr>
    </w:p>
    <w:p w14:paraId="498B8B93" w14:textId="0DAC5EA3" w:rsidR="004022E9" w:rsidRDefault="003B2EC4" w:rsidP="004022E9">
      <w:pPr>
        <w:spacing w:line="360" w:lineRule="auto"/>
        <w:jc w:val="both"/>
        <w:rPr>
          <w:rFonts w:ascii="Times New Roman" w:hAnsi="Times New Roman" w:cs="Times New Roman"/>
        </w:rPr>
      </w:pPr>
      <w:r>
        <w:rPr>
          <w:rFonts w:ascii="Times New Roman" w:hAnsi="Times New Roman" w:cs="Times New Roman"/>
        </w:rPr>
        <w:t>E</w:t>
      </w:r>
      <w:r w:rsidR="00983452">
        <w:rPr>
          <w:rFonts w:ascii="Times New Roman" w:hAnsi="Times New Roman" w:cs="Times New Roman"/>
        </w:rPr>
        <w:t>n el sexto capítulo</w:t>
      </w:r>
      <w:r w:rsidR="004167D1">
        <w:rPr>
          <w:rFonts w:ascii="Times New Roman" w:hAnsi="Times New Roman" w:cs="Times New Roman"/>
        </w:rPr>
        <w:t xml:space="preserve"> –Los medios como traductores-</w:t>
      </w:r>
      <w:r w:rsidR="00983452">
        <w:rPr>
          <w:rFonts w:ascii="Times New Roman" w:hAnsi="Times New Roman" w:cs="Times New Roman"/>
        </w:rPr>
        <w:t xml:space="preserve">, </w:t>
      </w:r>
      <w:r w:rsidR="004167D1">
        <w:rPr>
          <w:rFonts w:ascii="Times New Roman" w:hAnsi="Times New Roman" w:cs="Times New Roman"/>
        </w:rPr>
        <w:t xml:space="preserve">fundamental en el desarrollo de la Teoría de las Remediaciones, </w:t>
      </w:r>
      <w:r w:rsidR="00983452">
        <w:rPr>
          <w:rFonts w:ascii="Times New Roman" w:hAnsi="Times New Roman" w:cs="Times New Roman"/>
        </w:rPr>
        <w:t xml:space="preserve">McLuhan afirmó que los </w:t>
      </w:r>
      <w:r w:rsidR="00983452" w:rsidRPr="00983452">
        <w:rPr>
          <w:rFonts w:ascii="Times New Roman" w:hAnsi="Times New Roman" w:cs="Times New Roman"/>
          <w:i/>
        </w:rPr>
        <w:t>media</w:t>
      </w:r>
      <w:r w:rsidR="00983452">
        <w:rPr>
          <w:rFonts w:ascii="Times New Roman" w:hAnsi="Times New Roman" w:cs="Times New Roman"/>
        </w:rPr>
        <w:t xml:space="preserve"> son traductores de la experiencia:</w:t>
      </w:r>
    </w:p>
    <w:p w14:paraId="1D3082AB" w14:textId="24E4B907" w:rsidR="004167D1" w:rsidRPr="004167D1" w:rsidRDefault="00B32FAB" w:rsidP="00B178E9">
      <w:pPr>
        <w:ind w:left="1418"/>
        <w:jc w:val="both"/>
        <w:rPr>
          <w:rFonts w:ascii="Times New Roman" w:hAnsi="Times New Roman" w:cs="Times New Roman"/>
          <w:lang w:val="es-ES"/>
        </w:rPr>
      </w:pPr>
      <w:r>
        <w:rPr>
          <w:rFonts w:ascii="Times New Roman" w:hAnsi="Times New Roman" w:cs="Times New Roman"/>
        </w:rPr>
        <w:t>“Todos los medios son metáforas activas por su poder de traducir la experiencia en nuevas formas. El habla fue la primera tecnología con la que el hombre pudo soltar su entorno para volver a asirlo de una manera nueva. Las palabras son una especie de recuperación de la información que puede abarcar con una gran velocidad todo el entorno y el saber. Las palabras son complejos sistemas de metáforas y símbolos que traducen la experiencia de nuestros sentidos pronunciados o exteriorizados. Son una tecnología de lo explícito (…) En esta edad eléctrica</w:t>
      </w:r>
      <w:r w:rsidR="00391C2C">
        <w:rPr>
          <w:rFonts w:ascii="Times New Roman" w:hAnsi="Times New Roman" w:cs="Times New Roman"/>
        </w:rPr>
        <w:t>, cada vez más, nos vemos traducidos en forma de información al mismo tiempo que nos acercamos a la extensión tecnológica de la conciencia. Esto es lo que queremos expresar al decir que cada día sabemos más sobre el ser humano. Lo que queremos decir es que, cada vez más, podemos traducirnos en otras formas de expresión que nos superan</w:t>
      </w:r>
      <w:r>
        <w:rPr>
          <w:rFonts w:ascii="Times New Roman" w:hAnsi="Times New Roman" w:cs="Times New Roman"/>
        </w:rPr>
        <w:t xml:space="preserve">”. </w:t>
      </w:r>
      <w:r w:rsidR="00B178E9">
        <w:rPr>
          <w:rFonts w:ascii="Times New Roman" w:hAnsi="Times New Roman" w:cs="Times New Roman"/>
          <w:lang w:val="es-ES"/>
        </w:rPr>
        <w:t>(McLuhan 1996:</w:t>
      </w:r>
      <w:r>
        <w:rPr>
          <w:rFonts w:ascii="Times New Roman" w:hAnsi="Times New Roman" w:cs="Times New Roman"/>
          <w:lang w:val="es-ES"/>
        </w:rPr>
        <w:t xml:space="preserve"> 78).</w:t>
      </w:r>
    </w:p>
    <w:p w14:paraId="75C1FF7D" w14:textId="572EF609" w:rsidR="00D36DA4" w:rsidRDefault="00983452" w:rsidP="005C6F0F">
      <w:pPr>
        <w:spacing w:line="360" w:lineRule="auto"/>
        <w:jc w:val="both"/>
        <w:rPr>
          <w:rFonts w:ascii="Times New Roman" w:hAnsi="Times New Roman" w:cs="Times New Roman"/>
          <w:lang w:val="es-ES"/>
        </w:rPr>
      </w:pPr>
      <w:r>
        <w:rPr>
          <w:rFonts w:ascii="Times New Roman" w:hAnsi="Times New Roman" w:cs="Times New Roman"/>
          <w:lang w:val="es-ES"/>
        </w:rPr>
        <w:t>Y en la Edad Eléctrica, las personas nos vemos traducidos en forma de información: “al mismo tiempo que nos acercamos a la extensión tecnológica de la conciencia (…) Lo que queremos decir es que, cada vez más, podemos traducirnos en otras formas de expresión</w:t>
      </w:r>
      <w:r w:rsidR="00B178E9">
        <w:rPr>
          <w:rFonts w:ascii="Times New Roman" w:hAnsi="Times New Roman" w:cs="Times New Roman"/>
          <w:lang w:val="es-ES"/>
        </w:rPr>
        <w:t xml:space="preserve"> que nos superan” (McLuhan 1996:</w:t>
      </w:r>
      <w:r>
        <w:rPr>
          <w:rFonts w:ascii="Times New Roman" w:hAnsi="Times New Roman" w:cs="Times New Roman"/>
          <w:lang w:val="es-ES"/>
        </w:rPr>
        <w:t xml:space="preserve"> 78). </w:t>
      </w:r>
    </w:p>
    <w:p w14:paraId="594DBC53" w14:textId="77777777" w:rsidR="004167D1" w:rsidRDefault="004167D1" w:rsidP="005C6F0F">
      <w:pPr>
        <w:spacing w:line="360" w:lineRule="auto"/>
        <w:jc w:val="both"/>
        <w:rPr>
          <w:rFonts w:ascii="Times New Roman" w:hAnsi="Times New Roman" w:cs="Times New Roman"/>
          <w:lang w:val="es-ES"/>
        </w:rPr>
      </w:pPr>
    </w:p>
    <w:p w14:paraId="163EA9C6" w14:textId="616EDE83" w:rsidR="004167D1" w:rsidRDefault="00615E4C" w:rsidP="005C6F0F">
      <w:pPr>
        <w:spacing w:line="360" w:lineRule="auto"/>
        <w:jc w:val="both"/>
        <w:rPr>
          <w:rFonts w:ascii="Times New Roman" w:hAnsi="Times New Roman" w:cs="Times New Roman"/>
          <w:lang w:val="es-ES"/>
        </w:rPr>
      </w:pPr>
      <w:r>
        <w:rPr>
          <w:rFonts w:ascii="Times New Roman" w:hAnsi="Times New Roman" w:cs="Times New Roman"/>
          <w:lang w:val="es-ES"/>
        </w:rPr>
        <w:t xml:space="preserve">También de nueva cuenta McLuhan </w:t>
      </w:r>
      <w:r w:rsidR="004167D1">
        <w:rPr>
          <w:rFonts w:ascii="Times New Roman" w:hAnsi="Times New Roman" w:cs="Times New Roman"/>
          <w:lang w:val="es-ES"/>
        </w:rPr>
        <w:t>pare</w:t>
      </w:r>
      <w:r>
        <w:rPr>
          <w:rFonts w:ascii="Times New Roman" w:hAnsi="Times New Roman" w:cs="Times New Roman"/>
          <w:lang w:val="es-ES"/>
        </w:rPr>
        <w:t>ce anticipar Internet</w:t>
      </w:r>
      <w:r w:rsidR="00B178E9">
        <w:rPr>
          <w:rFonts w:ascii="Times New Roman" w:hAnsi="Times New Roman" w:cs="Times New Roman"/>
          <w:lang w:val="es-ES"/>
        </w:rPr>
        <w:t xml:space="preserve"> al afirmar</w:t>
      </w:r>
      <w:r>
        <w:rPr>
          <w:rFonts w:ascii="Times New Roman" w:hAnsi="Times New Roman" w:cs="Times New Roman"/>
          <w:lang w:val="es-ES"/>
        </w:rPr>
        <w:t>:</w:t>
      </w:r>
    </w:p>
    <w:p w14:paraId="3F365589" w14:textId="3659990C" w:rsidR="00615E4C" w:rsidRDefault="00615E4C" w:rsidP="00B178E9">
      <w:pPr>
        <w:ind w:left="1418"/>
        <w:jc w:val="both"/>
        <w:rPr>
          <w:rFonts w:ascii="Times New Roman" w:hAnsi="Times New Roman" w:cs="Times New Roman"/>
          <w:lang w:val="es-ES"/>
        </w:rPr>
      </w:pPr>
      <w:r>
        <w:rPr>
          <w:rFonts w:ascii="Times New Roman" w:hAnsi="Times New Roman" w:cs="Times New Roman"/>
          <w:lang w:val="es-ES"/>
        </w:rPr>
        <w:t>“Al situar el cuerpo físico dentro del sistema nervioso extendido con los medios eléctricos, hemos desencadenado una dinámica por la cual todas las tecnologías anteriores, que no son sino meras extensiones de</w:t>
      </w:r>
      <w:r w:rsidR="00B178E9">
        <w:rPr>
          <w:rFonts w:ascii="Times New Roman" w:hAnsi="Times New Roman" w:cs="Times New Roman"/>
          <w:lang w:val="es-ES"/>
        </w:rPr>
        <w:t xml:space="preserve"> las manos, los pies, de los dientes y de la termorregulación –todas ellas, ciudades incluidas-, serán traducidas en sistemas de información”. (McLuhan 1996: 78).</w:t>
      </w:r>
    </w:p>
    <w:p w14:paraId="619EA331" w14:textId="77777777" w:rsidR="00C05FC5" w:rsidRDefault="00C05FC5" w:rsidP="005C6F0F">
      <w:pPr>
        <w:spacing w:line="360" w:lineRule="auto"/>
        <w:jc w:val="both"/>
        <w:rPr>
          <w:rFonts w:ascii="Times New Roman" w:hAnsi="Times New Roman" w:cs="Times New Roman"/>
          <w:lang w:val="es-ES"/>
        </w:rPr>
      </w:pPr>
    </w:p>
    <w:p w14:paraId="6B348180" w14:textId="71742D5C" w:rsidR="00724C1B" w:rsidRPr="00D26FBE" w:rsidRDefault="001E4456" w:rsidP="00724C1B">
      <w:pPr>
        <w:spacing w:line="360" w:lineRule="auto"/>
        <w:jc w:val="both"/>
        <w:rPr>
          <w:rFonts w:ascii="Times New Roman" w:hAnsi="Times New Roman" w:cs="Times New Roman"/>
          <w:b/>
          <w:lang w:val="es-ES"/>
        </w:rPr>
      </w:pPr>
      <w:r>
        <w:rPr>
          <w:rFonts w:ascii="Times New Roman" w:hAnsi="Times New Roman" w:cs="Times New Roman"/>
          <w:b/>
          <w:lang w:val="es-ES"/>
        </w:rPr>
        <w:t xml:space="preserve">3.8  Capítulo </w:t>
      </w:r>
      <w:r w:rsidR="00724C1B">
        <w:rPr>
          <w:rFonts w:ascii="Times New Roman" w:hAnsi="Times New Roman" w:cs="Times New Roman"/>
          <w:b/>
          <w:lang w:val="es-ES"/>
        </w:rPr>
        <w:t>7</w:t>
      </w:r>
      <w:r>
        <w:rPr>
          <w:rFonts w:ascii="Times New Roman" w:hAnsi="Times New Roman" w:cs="Times New Roman"/>
          <w:b/>
          <w:lang w:val="es-ES"/>
        </w:rPr>
        <w:t>.</w:t>
      </w:r>
    </w:p>
    <w:p w14:paraId="5858E902" w14:textId="77777777" w:rsidR="00724C1B" w:rsidRDefault="00724C1B" w:rsidP="006F142E">
      <w:pPr>
        <w:spacing w:line="360" w:lineRule="auto"/>
        <w:jc w:val="both"/>
        <w:rPr>
          <w:rFonts w:ascii="Times New Roman" w:hAnsi="Times New Roman" w:cs="Times New Roman"/>
          <w:lang w:val="es-ES"/>
        </w:rPr>
      </w:pPr>
    </w:p>
    <w:p w14:paraId="33ED04B2" w14:textId="0D11030D" w:rsidR="00E84F48" w:rsidRDefault="006F142E" w:rsidP="00E84F48">
      <w:pPr>
        <w:spacing w:line="360" w:lineRule="auto"/>
        <w:jc w:val="both"/>
        <w:rPr>
          <w:rFonts w:ascii="Times New Roman" w:hAnsi="Times New Roman" w:cs="Times New Roman"/>
          <w:lang w:val="es-ES"/>
        </w:rPr>
      </w:pPr>
      <w:r>
        <w:rPr>
          <w:rFonts w:ascii="Times New Roman" w:hAnsi="Times New Roman" w:cs="Times New Roman"/>
          <w:lang w:val="es-ES"/>
        </w:rPr>
        <w:t xml:space="preserve">En el </w:t>
      </w:r>
      <w:r w:rsidR="00C34357">
        <w:rPr>
          <w:rFonts w:ascii="Times New Roman" w:hAnsi="Times New Roman" w:cs="Times New Roman"/>
          <w:lang w:val="es-ES"/>
        </w:rPr>
        <w:t>ú</w:t>
      </w:r>
      <w:r w:rsidR="004E71CB">
        <w:rPr>
          <w:rFonts w:ascii="Times New Roman" w:hAnsi="Times New Roman" w:cs="Times New Roman"/>
          <w:lang w:val="es-ES"/>
        </w:rPr>
        <w:t>l</w:t>
      </w:r>
      <w:r w:rsidR="00C34357">
        <w:rPr>
          <w:rFonts w:ascii="Times New Roman" w:hAnsi="Times New Roman" w:cs="Times New Roman"/>
          <w:lang w:val="es-ES"/>
        </w:rPr>
        <w:t xml:space="preserve">timo </w:t>
      </w:r>
      <w:r>
        <w:rPr>
          <w:rFonts w:ascii="Times New Roman" w:hAnsi="Times New Roman" w:cs="Times New Roman"/>
          <w:lang w:val="es-ES"/>
        </w:rPr>
        <w:t>capítulo de la primera parte,</w:t>
      </w:r>
      <w:r w:rsidR="00C05FC5">
        <w:rPr>
          <w:rFonts w:ascii="Times New Roman" w:hAnsi="Times New Roman" w:cs="Times New Roman"/>
          <w:lang w:val="es-ES"/>
        </w:rPr>
        <w:t xml:space="preserve"> </w:t>
      </w:r>
      <w:r>
        <w:rPr>
          <w:rFonts w:ascii="Times New Roman" w:hAnsi="Times New Roman" w:cs="Times New Roman"/>
          <w:lang w:val="es-ES"/>
        </w:rPr>
        <w:t>“</w:t>
      </w:r>
      <w:r w:rsidR="00C05FC5">
        <w:rPr>
          <w:rFonts w:ascii="Times New Roman" w:hAnsi="Times New Roman" w:cs="Times New Roman"/>
          <w:lang w:val="es-ES"/>
        </w:rPr>
        <w:t>Desafío y colapso</w:t>
      </w:r>
      <w:r>
        <w:rPr>
          <w:rFonts w:ascii="Times New Roman" w:hAnsi="Times New Roman" w:cs="Times New Roman"/>
          <w:lang w:val="es-ES"/>
        </w:rPr>
        <w:t xml:space="preserve">. La némesis de </w:t>
      </w:r>
      <w:r w:rsidR="00E84F48">
        <w:rPr>
          <w:rFonts w:ascii="Times New Roman" w:hAnsi="Times New Roman" w:cs="Times New Roman"/>
          <w:lang w:val="es-ES"/>
        </w:rPr>
        <w:t>la creatividad”, McLuhan integró</w:t>
      </w:r>
      <w:r>
        <w:rPr>
          <w:rFonts w:ascii="Times New Roman" w:hAnsi="Times New Roman" w:cs="Times New Roman"/>
          <w:lang w:val="es-ES"/>
        </w:rPr>
        <w:t xml:space="preserve"> las principales tesis que presentó</w:t>
      </w:r>
      <w:r w:rsidR="00C34357">
        <w:rPr>
          <w:rFonts w:ascii="Times New Roman" w:hAnsi="Times New Roman" w:cs="Times New Roman"/>
          <w:lang w:val="es-ES"/>
        </w:rPr>
        <w:t xml:space="preserve"> en los capítulos anteriores, </w:t>
      </w:r>
      <w:r>
        <w:rPr>
          <w:rFonts w:ascii="Times New Roman" w:hAnsi="Times New Roman" w:cs="Times New Roman"/>
          <w:lang w:val="es-ES"/>
        </w:rPr>
        <w:t>destaca</w:t>
      </w:r>
      <w:r w:rsidR="00C34357">
        <w:rPr>
          <w:rFonts w:ascii="Times New Roman" w:hAnsi="Times New Roman" w:cs="Times New Roman"/>
          <w:lang w:val="es-ES"/>
        </w:rPr>
        <w:t>ndo</w:t>
      </w:r>
      <w:r>
        <w:rPr>
          <w:rFonts w:ascii="Times New Roman" w:hAnsi="Times New Roman" w:cs="Times New Roman"/>
          <w:lang w:val="es-ES"/>
        </w:rPr>
        <w:t xml:space="preserve"> los efectos ecológicos de los cambios que producen las tecnologías: “los cambios técnicos modifican no sólo los hábitos cotidianos, sino los patrones de pensamiento y valoración (…) Cada nuevo impacto modifica las proporciones entre los s</w:t>
      </w:r>
      <w:r w:rsidR="006512B1">
        <w:rPr>
          <w:rFonts w:ascii="Times New Roman" w:hAnsi="Times New Roman" w:cs="Times New Roman"/>
          <w:lang w:val="es-ES"/>
        </w:rPr>
        <w:t>entidos (McLuhan 1996:</w:t>
      </w:r>
      <w:r w:rsidR="00724C1B">
        <w:rPr>
          <w:rFonts w:ascii="Times New Roman" w:hAnsi="Times New Roman" w:cs="Times New Roman"/>
          <w:lang w:val="es-ES"/>
        </w:rPr>
        <w:t xml:space="preserve"> 84-85). Los efectos de las tecnologías son pues ecológicos (Postman), cambian todo. </w:t>
      </w:r>
      <w:r w:rsidR="00E84F48">
        <w:rPr>
          <w:rFonts w:ascii="Times New Roman" w:hAnsi="Times New Roman" w:cs="Times New Roman"/>
          <w:lang w:val="es-ES"/>
        </w:rPr>
        <w:t>Además aportó</w:t>
      </w:r>
      <w:r>
        <w:rPr>
          <w:rFonts w:ascii="Times New Roman" w:hAnsi="Times New Roman" w:cs="Times New Roman"/>
          <w:lang w:val="es-ES"/>
        </w:rPr>
        <w:t xml:space="preserve"> más elementos </w:t>
      </w:r>
      <w:r w:rsidR="00E84F48">
        <w:rPr>
          <w:rFonts w:ascii="Times New Roman" w:hAnsi="Times New Roman" w:cs="Times New Roman"/>
          <w:lang w:val="es-ES"/>
        </w:rPr>
        <w:t xml:space="preserve">para soportar la tesis relativa a </w:t>
      </w:r>
      <w:r>
        <w:rPr>
          <w:rFonts w:ascii="Times New Roman" w:hAnsi="Times New Roman" w:cs="Times New Roman"/>
          <w:lang w:val="es-ES"/>
        </w:rPr>
        <w:t>la formidable</w:t>
      </w:r>
      <w:r w:rsidR="00E84F48">
        <w:rPr>
          <w:rFonts w:ascii="Times New Roman" w:hAnsi="Times New Roman" w:cs="Times New Roman"/>
          <w:lang w:val="es-ES"/>
        </w:rPr>
        <w:t xml:space="preserve"> sensibilidad de los artistas: </w:t>
      </w:r>
    </w:p>
    <w:p w14:paraId="2EADBAD6" w14:textId="2B077A6A" w:rsidR="00E84F48" w:rsidRDefault="006F142E" w:rsidP="00E84F48">
      <w:pPr>
        <w:ind w:left="1418"/>
        <w:jc w:val="both"/>
        <w:rPr>
          <w:rFonts w:ascii="Times New Roman" w:hAnsi="Times New Roman" w:cs="Times New Roman"/>
          <w:lang w:val="es-ES"/>
        </w:rPr>
      </w:pPr>
      <w:r>
        <w:rPr>
          <w:rFonts w:ascii="Times New Roman" w:hAnsi="Times New Roman" w:cs="Times New Roman"/>
          <w:lang w:val="es-ES"/>
        </w:rPr>
        <w:t>“El artista capta el mensaje del desafío cultural y tecnológico décadas antes de que se produzca su impacto transformador, Entonces, construye modelos, o arcas de Noé, para enfrentarse al cambio que se ac</w:t>
      </w:r>
      <w:r w:rsidR="00E84F48">
        <w:rPr>
          <w:rFonts w:ascii="Times New Roman" w:hAnsi="Times New Roman" w:cs="Times New Roman"/>
          <w:lang w:val="es-ES"/>
        </w:rPr>
        <w:t>erca (..</w:t>
      </w:r>
      <w:r>
        <w:rPr>
          <w:rFonts w:ascii="Times New Roman" w:hAnsi="Times New Roman" w:cs="Times New Roman"/>
          <w:lang w:val="es-ES"/>
        </w:rPr>
        <w:t>.</w:t>
      </w:r>
      <w:r w:rsidR="00E84F48">
        <w:rPr>
          <w:rFonts w:ascii="Times New Roman" w:hAnsi="Times New Roman" w:cs="Times New Roman"/>
          <w:lang w:val="es-ES"/>
        </w:rPr>
        <w:t>)</w:t>
      </w:r>
      <w:r>
        <w:rPr>
          <w:rFonts w:ascii="Times New Roman" w:hAnsi="Times New Roman" w:cs="Times New Roman"/>
          <w:lang w:val="es-ES"/>
        </w:rPr>
        <w:t xml:space="preserve"> </w:t>
      </w:r>
      <w:r w:rsidR="00E84F48">
        <w:rPr>
          <w:rFonts w:ascii="Times New Roman" w:hAnsi="Times New Roman" w:cs="Times New Roman"/>
          <w:lang w:val="es-ES"/>
        </w:rPr>
        <w:t>El artista siempre se encuentra escribiendo una detallada historia del futuro porque es el único consciente de la naturaleza del presente (…) Premiar y hacer famosos a los artistas también puede ser una manera de hacer casi inusi de su labor profética y de prevenir la aplicación precisa de ésta a la supervivencia. El artista es aquel que, en cualquier campo, científico o humanístico, capta las implicaciones de sus acciones u de los nuevos acontecimientos de su tiempo. Es un hombre de conciencia integral. El artista puede corregir las proporciones de los sentidos antes de que el golpe de una nueva tecnología haya entumecido los procedimientos conscientes. Puede corregirlos antes de que empiecen el entumecimiento, la inseguridad sublimi</w:t>
      </w:r>
      <w:r w:rsidR="006512B1">
        <w:rPr>
          <w:rFonts w:ascii="Times New Roman" w:hAnsi="Times New Roman" w:cs="Times New Roman"/>
          <w:lang w:val="es-ES"/>
        </w:rPr>
        <w:t>nal y la reacción (McLuhan 1998:</w:t>
      </w:r>
      <w:r w:rsidR="00E84F48">
        <w:rPr>
          <w:rFonts w:ascii="Times New Roman" w:hAnsi="Times New Roman" w:cs="Times New Roman"/>
          <w:lang w:val="es-ES"/>
        </w:rPr>
        <w:t xml:space="preserve"> 85-86).  </w:t>
      </w:r>
    </w:p>
    <w:p w14:paraId="04E3B545" w14:textId="77777777" w:rsidR="00E84F48" w:rsidRDefault="00E84F48" w:rsidP="00E84F48">
      <w:pPr>
        <w:ind w:left="1418"/>
        <w:jc w:val="both"/>
        <w:rPr>
          <w:rFonts w:ascii="Times New Roman" w:hAnsi="Times New Roman" w:cs="Times New Roman"/>
          <w:lang w:val="es-ES"/>
        </w:rPr>
      </w:pPr>
    </w:p>
    <w:p w14:paraId="59853C0A" w14:textId="0C775D1A" w:rsidR="006D1DA4" w:rsidRDefault="00E84F48" w:rsidP="006D1DA4">
      <w:pPr>
        <w:spacing w:line="360" w:lineRule="auto"/>
        <w:jc w:val="both"/>
        <w:rPr>
          <w:rFonts w:ascii="Times New Roman" w:hAnsi="Times New Roman" w:cs="Times New Roman"/>
          <w:lang w:val="es-ES"/>
        </w:rPr>
      </w:pPr>
      <w:r>
        <w:rPr>
          <w:rFonts w:ascii="Times New Roman" w:hAnsi="Times New Roman" w:cs="Times New Roman"/>
          <w:lang w:val="es-ES"/>
        </w:rPr>
        <w:t>Con respecto a la tercera y cuarta ley de su Tétrada, McLuhan señaló:</w:t>
      </w:r>
      <w:r w:rsidR="006D1DA4">
        <w:rPr>
          <w:rFonts w:ascii="Times New Roman" w:hAnsi="Times New Roman" w:cs="Times New Roman"/>
          <w:lang w:val="es-ES"/>
        </w:rPr>
        <w:t xml:space="preserve"> </w:t>
      </w:r>
      <w:r>
        <w:rPr>
          <w:rFonts w:ascii="Times New Roman" w:hAnsi="Times New Roman" w:cs="Times New Roman"/>
          <w:lang w:val="es-ES"/>
        </w:rPr>
        <w:t>“</w:t>
      </w:r>
      <w:r w:rsidR="006D1DA4">
        <w:rPr>
          <w:rFonts w:ascii="Times New Roman" w:hAnsi="Times New Roman" w:cs="Times New Roman"/>
          <w:lang w:val="es-ES"/>
        </w:rPr>
        <w:t>cuando tenemos una experiencia intensa, y por lo tanto indigesta, y el censor actúa de inmediato para entumecernos ante el golpe y preparar nuestras facultades para que puedan asim</w:t>
      </w:r>
      <w:r w:rsidR="006512B1">
        <w:rPr>
          <w:rFonts w:ascii="Times New Roman" w:hAnsi="Times New Roman" w:cs="Times New Roman"/>
          <w:lang w:val="es-ES"/>
        </w:rPr>
        <w:t>ilar la intrusión” (McLuhan 1996:</w:t>
      </w:r>
      <w:r w:rsidR="006D1DA4">
        <w:rPr>
          <w:rFonts w:ascii="Times New Roman" w:hAnsi="Times New Roman" w:cs="Times New Roman"/>
          <w:lang w:val="es-ES"/>
        </w:rPr>
        <w:t xml:space="preserve"> 88).  </w:t>
      </w:r>
    </w:p>
    <w:p w14:paraId="2B46E328" w14:textId="77777777" w:rsidR="006D1DA4" w:rsidRDefault="006D1DA4" w:rsidP="006F142E">
      <w:pPr>
        <w:spacing w:line="360" w:lineRule="auto"/>
        <w:jc w:val="both"/>
        <w:rPr>
          <w:rFonts w:ascii="Times New Roman" w:hAnsi="Times New Roman" w:cs="Times New Roman"/>
          <w:lang w:val="es-ES"/>
        </w:rPr>
      </w:pPr>
    </w:p>
    <w:p w14:paraId="567C510F" w14:textId="1963004F" w:rsidR="006D1DA4" w:rsidRDefault="00C34357" w:rsidP="006D1DA4">
      <w:pPr>
        <w:widowControl w:val="0"/>
        <w:autoSpaceDE w:val="0"/>
        <w:autoSpaceDN w:val="0"/>
        <w:adjustRightInd w:val="0"/>
        <w:spacing w:line="360" w:lineRule="auto"/>
        <w:jc w:val="both"/>
        <w:rPr>
          <w:rFonts w:ascii="Times New Roman" w:hAnsi="Times New Roman" w:cs="Times New Roman"/>
          <w:b/>
          <w:lang w:val="es-ES"/>
        </w:rPr>
      </w:pPr>
      <w:r>
        <w:rPr>
          <w:rFonts w:ascii="Times New Roman" w:hAnsi="Times New Roman" w:cs="Times New Roman"/>
          <w:b/>
          <w:lang w:val="es-ES"/>
        </w:rPr>
        <w:t>Conclusiones.</w:t>
      </w:r>
    </w:p>
    <w:p w14:paraId="658C1DE3" w14:textId="77777777" w:rsidR="007A2FCE" w:rsidRDefault="007A2FCE" w:rsidP="007A2FCE">
      <w:pPr>
        <w:spacing w:line="360" w:lineRule="auto"/>
        <w:jc w:val="both"/>
        <w:rPr>
          <w:rFonts w:ascii="Times New Roman" w:hAnsi="Times New Roman" w:cs="Times New Roman"/>
          <w:lang w:val="es-ES"/>
        </w:rPr>
      </w:pPr>
    </w:p>
    <w:p w14:paraId="513B9FEC" w14:textId="77777777" w:rsidR="004C665A" w:rsidRPr="006B53F4" w:rsidRDefault="004C665A" w:rsidP="004C665A">
      <w:pPr>
        <w:spacing w:line="360" w:lineRule="auto"/>
        <w:jc w:val="both"/>
        <w:rPr>
          <w:rFonts w:ascii="Times New Roman" w:hAnsi="Times New Roman" w:cs="Times New Roman"/>
          <w:lang w:val="es-ES"/>
        </w:rPr>
      </w:pPr>
      <w:r w:rsidRPr="00D27EF6">
        <w:rPr>
          <w:rFonts w:ascii="Times New Roman" w:hAnsi="Times New Roman" w:cs="Times New Roman"/>
          <w:i/>
          <w:lang w:val="es-ES"/>
        </w:rPr>
        <w:t>Comprender los medios de comunica</w:t>
      </w:r>
      <w:r>
        <w:rPr>
          <w:rFonts w:ascii="Times New Roman" w:hAnsi="Times New Roman" w:cs="Times New Roman"/>
          <w:i/>
          <w:lang w:val="es-ES"/>
        </w:rPr>
        <w:t xml:space="preserve">ción. Las extensiones del ser humano, </w:t>
      </w:r>
      <w:r>
        <w:rPr>
          <w:rFonts w:ascii="Times New Roman" w:hAnsi="Times New Roman" w:cs="Times New Roman"/>
          <w:lang w:val="es-ES"/>
        </w:rPr>
        <w:t xml:space="preserve">el tercer libro de  Herbert Marshall McLuhan, publicado en 1964, hace 50 años, es un texto fundamental en la ingeniería de la comunicología social, pues estableció un parteaguas definitivo en la literatura comunicológica, consiguiendo trascender la fatalidad de su tiempo histórico, para extender la conversación posible en nuestro presente y, por supuesto, abrir cuestionamientos todavía fundamentales en el posible porvenir de las llamadas ciencias de la comunicación. </w:t>
      </w:r>
    </w:p>
    <w:p w14:paraId="7772F22E" w14:textId="77777777" w:rsidR="004C665A" w:rsidRDefault="004C665A" w:rsidP="001E4456">
      <w:pPr>
        <w:spacing w:line="360" w:lineRule="auto"/>
        <w:jc w:val="both"/>
        <w:rPr>
          <w:rFonts w:ascii="Times New Roman" w:hAnsi="Times New Roman" w:cs="Times New Roman"/>
          <w:lang w:val="es-ES"/>
        </w:rPr>
      </w:pPr>
    </w:p>
    <w:p w14:paraId="3FEDCCB8" w14:textId="1959437C" w:rsidR="006512B1" w:rsidRDefault="001E4456" w:rsidP="004C665A">
      <w:pPr>
        <w:spacing w:line="360" w:lineRule="auto"/>
        <w:jc w:val="both"/>
        <w:rPr>
          <w:rFonts w:ascii="Times New Roman" w:hAnsi="Times New Roman"/>
          <w:color w:val="333333"/>
        </w:rPr>
      </w:pPr>
      <w:r w:rsidRPr="001E4456">
        <w:rPr>
          <w:rFonts w:ascii="Times New Roman" w:hAnsi="Times New Roman" w:cs="Times New Roman"/>
        </w:rPr>
        <w:t xml:space="preserve">Marshall McLuhan falleció el 31 de diciembre de 1980. No pudo presenciar el desarrollo de la televisión por cable, la televisión satelital ni Internet. </w:t>
      </w:r>
      <w:r>
        <w:rPr>
          <w:rFonts w:ascii="Times New Roman" w:hAnsi="Times New Roman" w:cs="Times New Roman"/>
        </w:rPr>
        <w:t>El acelerado desarrollo del “medio inteligente”</w:t>
      </w:r>
      <w:r w:rsidR="006512B1" w:rsidRPr="001E4456">
        <w:rPr>
          <w:rFonts w:ascii="Times New Roman" w:hAnsi="Times New Roman" w:cs="Times New Roman"/>
        </w:rPr>
        <w:t xml:space="preserve"> propició las condiciones necesarias que permitieron reinstalar </w:t>
      </w:r>
      <w:r>
        <w:rPr>
          <w:rFonts w:ascii="Times New Roman" w:hAnsi="Times New Roman" w:cs="Times New Roman"/>
        </w:rPr>
        <w:t xml:space="preserve">en </w:t>
      </w:r>
      <w:r w:rsidR="006512B1" w:rsidRPr="001E4456">
        <w:rPr>
          <w:rFonts w:ascii="Times New Roman" w:hAnsi="Times New Roman" w:cs="Times New Roman"/>
        </w:rPr>
        <w:t xml:space="preserve">el </w:t>
      </w:r>
      <w:r>
        <w:rPr>
          <w:rFonts w:ascii="Times New Roman" w:hAnsi="Times New Roman" w:cs="Times New Roman"/>
        </w:rPr>
        <w:t xml:space="preserve">mundo actual el </w:t>
      </w:r>
      <w:r w:rsidR="006512B1" w:rsidRPr="001E4456">
        <w:rPr>
          <w:rFonts w:ascii="Times New Roman" w:hAnsi="Times New Roman" w:cs="Times New Roman"/>
        </w:rPr>
        <w:t xml:space="preserve">legado de Marshall McLuhan. En 1993 la revista </w:t>
      </w:r>
      <w:r w:rsidR="006512B1" w:rsidRPr="001E4456">
        <w:rPr>
          <w:rFonts w:ascii="Times New Roman" w:hAnsi="Times New Roman" w:cs="Times New Roman"/>
          <w:i/>
        </w:rPr>
        <w:t xml:space="preserve">Wired </w:t>
      </w:r>
      <w:r>
        <w:rPr>
          <w:rFonts w:ascii="Times New Roman" w:hAnsi="Times New Roman" w:cs="Times New Roman"/>
        </w:rPr>
        <w:t>le designó</w:t>
      </w:r>
      <w:r w:rsidR="006512B1" w:rsidRPr="001E4456">
        <w:rPr>
          <w:rFonts w:ascii="Times New Roman" w:hAnsi="Times New Roman" w:cs="Times New Roman"/>
        </w:rPr>
        <w:t xml:space="preserve"> “santo patrón del mundo feliz de la tecnología, el arte y la com</w:t>
      </w:r>
      <w:r w:rsidR="004C665A">
        <w:rPr>
          <w:rFonts w:ascii="Times New Roman" w:hAnsi="Times New Roman" w:cs="Times New Roman"/>
        </w:rPr>
        <w:t xml:space="preserve">unicación” </w:t>
      </w:r>
      <w:r w:rsidR="006512B1" w:rsidRPr="001E4456">
        <w:rPr>
          <w:rFonts w:ascii="Times New Roman" w:hAnsi="Times New Roman"/>
          <w:color w:val="333333"/>
        </w:rPr>
        <w:t xml:space="preserve">En años </w:t>
      </w:r>
      <w:r>
        <w:rPr>
          <w:rFonts w:ascii="Times New Roman" w:hAnsi="Times New Roman"/>
          <w:color w:val="333333"/>
        </w:rPr>
        <w:t>recientes</w:t>
      </w:r>
      <w:r w:rsidR="006512B1" w:rsidRPr="001E4456">
        <w:rPr>
          <w:rFonts w:ascii="Times New Roman" w:hAnsi="Times New Roman"/>
          <w:color w:val="333333"/>
        </w:rPr>
        <w:t xml:space="preserve"> </w:t>
      </w:r>
      <w:r>
        <w:rPr>
          <w:rFonts w:ascii="Times New Roman" w:hAnsi="Times New Roman"/>
          <w:color w:val="333333"/>
        </w:rPr>
        <w:t xml:space="preserve">algunos arquitectos de Internet y no pocas </w:t>
      </w:r>
      <w:r w:rsidR="006512B1" w:rsidRPr="001E4456">
        <w:rPr>
          <w:rFonts w:ascii="Times New Roman" w:hAnsi="Times New Roman"/>
          <w:color w:val="333333"/>
        </w:rPr>
        <w:t xml:space="preserve">comunidades </w:t>
      </w:r>
      <w:r>
        <w:rPr>
          <w:rFonts w:ascii="Times New Roman" w:hAnsi="Times New Roman"/>
          <w:color w:val="333333"/>
        </w:rPr>
        <w:t xml:space="preserve">sensibles han afirmado su </w:t>
      </w:r>
      <w:r w:rsidR="006512B1" w:rsidRPr="001E4456">
        <w:rPr>
          <w:rFonts w:ascii="Times New Roman" w:hAnsi="Times New Roman"/>
          <w:color w:val="333333"/>
        </w:rPr>
        <w:t>culto</w:t>
      </w:r>
      <w:r>
        <w:rPr>
          <w:rFonts w:ascii="Times New Roman" w:hAnsi="Times New Roman"/>
          <w:color w:val="333333"/>
        </w:rPr>
        <w:t xml:space="preserve"> y reconocimiento </w:t>
      </w:r>
      <w:r w:rsidR="004C665A">
        <w:rPr>
          <w:rFonts w:ascii="Times New Roman" w:hAnsi="Times New Roman"/>
          <w:color w:val="333333"/>
        </w:rPr>
        <w:t>al afamado educador</w:t>
      </w:r>
      <w:r>
        <w:rPr>
          <w:rFonts w:ascii="Times New Roman" w:hAnsi="Times New Roman"/>
          <w:color w:val="333333"/>
        </w:rPr>
        <w:t xml:space="preserve"> canadiense</w:t>
      </w:r>
      <w:r w:rsidR="006512B1" w:rsidRPr="001E4456">
        <w:rPr>
          <w:rFonts w:ascii="Times New Roman" w:hAnsi="Times New Roman"/>
          <w:color w:val="333333"/>
        </w:rPr>
        <w:t xml:space="preserve">. </w:t>
      </w:r>
      <w:r w:rsidR="006512B1" w:rsidRPr="001E4456">
        <w:rPr>
          <w:rFonts w:ascii="Times New Roman" w:hAnsi="Times New Roman"/>
          <w:color w:val="000000"/>
        </w:rPr>
        <w:t>Alan Kay</w:t>
      </w:r>
      <w:r w:rsidR="006512B1" w:rsidRPr="001E4456">
        <w:rPr>
          <w:rStyle w:val="Refdenotaalfinal"/>
          <w:rFonts w:ascii="Times New Roman" w:hAnsi="Times New Roman"/>
          <w:color w:val="000000"/>
        </w:rPr>
        <w:endnoteReference w:id="26"/>
      </w:r>
      <w:r w:rsidR="006512B1" w:rsidRPr="001E4456">
        <w:rPr>
          <w:rFonts w:ascii="Times New Roman" w:hAnsi="Times New Roman"/>
          <w:color w:val="000000"/>
        </w:rPr>
        <w:t xml:space="preserve"> afirmó que gracias a la influencia de McLuhan, y particularmente a través de la lectura de </w:t>
      </w:r>
      <w:r w:rsidR="004C665A">
        <w:rPr>
          <w:rFonts w:ascii="Times New Roman" w:hAnsi="Times New Roman"/>
          <w:i/>
          <w:iCs/>
          <w:color w:val="000000"/>
        </w:rPr>
        <w:t>Understanding Media</w:t>
      </w:r>
      <w:r w:rsidR="006512B1" w:rsidRPr="001E4456">
        <w:rPr>
          <w:rFonts w:ascii="Times New Roman" w:hAnsi="Times New Roman"/>
          <w:i/>
          <w:iCs/>
          <w:color w:val="000000"/>
        </w:rPr>
        <w:t> </w:t>
      </w:r>
      <w:r w:rsidR="006512B1" w:rsidRPr="001E4456">
        <w:rPr>
          <w:rFonts w:ascii="Times New Roman" w:hAnsi="Times New Roman"/>
          <w:color w:val="000000"/>
        </w:rPr>
        <w:t>fue capaz de comprender a las computadoras como medios (Johnson 1997).</w:t>
      </w:r>
      <w:r w:rsidR="006512B1" w:rsidRPr="001E4456">
        <w:rPr>
          <w:rFonts w:ascii="Times New Roman" w:hAnsi="Times New Roman"/>
          <w:color w:val="333333"/>
        </w:rPr>
        <w:t xml:space="preserve"> Robert Logan afirmó que McLuhan fue Internet en la década de 1960: “Hombre, él entendió Internet. Él fue Internet en la década de 1960. Finalmente, el mundo se puso a su altura” (Harrocks 2004, pág. 11). </w:t>
      </w:r>
    </w:p>
    <w:p w14:paraId="1BB05E71" w14:textId="77777777" w:rsidR="004C665A" w:rsidRDefault="004C665A" w:rsidP="004C665A">
      <w:pPr>
        <w:spacing w:line="360" w:lineRule="auto"/>
        <w:jc w:val="both"/>
        <w:rPr>
          <w:rFonts w:ascii="Times New Roman" w:hAnsi="Times New Roman"/>
          <w:color w:val="333333"/>
        </w:rPr>
      </w:pPr>
    </w:p>
    <w:p w14:paraId="064CC47E" w14:textId="72056CF0" w:rsidR="004C665A" w:rsidRPr="00DC5F0A" w:rsidRDefault="004C665A" w:rsidP="004C665A">
      <w:pPr>
        <w:spacing w:line="360" w:lineRule="auto"/>
        <w:jc w:val="both"/>
        <w:rPr>
          <w:rFonts w:ascii="Times New Roman" w:hAnsi="Times New Roman" w:cs="Times New Roman"/>
          <w:lang w:val="es-ES"/>
        </w:rPr>
      </w:pPr>
      <w:r w:rsidRPr="00181084">
        <w:rPr>
          <w:rFonts w:ascii="Times New Roman" w:hAnsi="Times New Roman" w:cs="Times New Roman"/>
          <w:i/>
          <w:lang w:val="es-ES"/>
        </w:rPr>
        <w:t>Comprender los medios de comunicación. Las extensiones del ser humano</w:t>
      </w:r>
      <w:r>
        <w:rPr>
          <w:rFonts w:ascii="Times New Roman" w:hAnsi="Times New Roman" w:cs="Times New Roman"/>
          <w:i/>
          <w:lang w:val="es-ES"/>
        </w:rPr>
        <w:t xml:space="preserve"> </w:t>
      </w:r>
      <w:r w:rsidRPr="004C665A">
        <w:rPr>
          <w:rFonts w:ascii="Times New Roman" w:hAnsi="Times New Roman" w:cs="Times New Roman"/>
          <w:lang w:val="es-ES"/>
        </w:rPr>
        <w:t>es un libro vigente.</w:t>
      </w:r>
      <w:r>
        <w:rPr>
          <w:rFonts w:ascii="Times New Roman" w:hAnsi="Times New Roman" w:cs="Times New Roman"/>
          <w:lang w:val="es-ES"/>
        </w:rPr>
        <w:t xml:space="preserve"> Todo buen libro no solo debe ofrecer respuestas a los fenómenos de su tiempo y circunstancias, además debe contribuir a forjar nuevas preguntas hacia el futuro. Ese es el caso del  tercer libro de McLuhan, y ello efectivamente ocurre, a 50 años de distancia. De la lectura de </w:t>
      </w:r>
      <w:r w:rsidRPr="00181084">
        <w:rPr>
          <w:rFonts w:ascii="Times New Roman" w:hAnsi="Times New Roman" w:cs="Times New Roman"/>
          <w:i/>
          <w:lang w:val="es-ES"/>
        </w:rPr>
        <w:t>Comprender los medios de comunicación. Las extensiones del ser humano</w:t>
      </w:r>
      <w:r>
        <w:rPr>
          <w:rFonts w:ascii="Times New Roman" w:hAnsi="Times New Roman" w:cs="Times New Roman"/>
          <w:i/>
          <w:lang w:val="es-ES"/>
        </w:rPr>
        <w:t xml:space="preserve">, </w:t>
      </w:r>
      <w:r>
        <w:rPr>
          <w:rFonts w:ascii="Times New Roman" w:hAnsi="Times New Roman" w:cs="Times New Roman"/>
          <w:lang w:val="es-ES"/>
        </w:rPr>
        <w:t xml:space="preserve">pueden derivarse gran cantidad de preguntas y cuestionamientos, muchas de las cuales incluso perfilarían el advenimiento de una ciencia emergente: la ingeniería de la comunicología social –todavía por construir-, siendo la obra y pensamiento de Marshall McLuhan, un indispensable principio. </w:t>
      </w:r>
    </w:p>
    <w:p w14:paraId="5823D0B1" w14:textId="77777777" w:rsidR="004C665A" w:rsidRPr="004C665A" w:rsidRDefault="004C665A" w:rsidP="004C665A">
      <w:pPr>
        <w:spacing w:line="360" w:lineRule="auto"/>
        <w:jc w:val="both"/>
        <w:rPr>
          <w:rFonts w:ascii="Times New Roman" w:hAnsi="Times New Roman" w:cs="Times New Roman"/>
          <w:color w:val="333333"/>
        </w:rPr>
      </w:pPr>
    </w:p>
    <w:p w14:paraId="73A3BDB5" w14:textId="77777777" w:rsidR="007A2FCE" w:rsidRDefault="007A2FCE" w:rsidP="007A2FCE">
      <w:pPr>
        <w:spacing w:line="360" w:lineRule="auto"/>
        <w:jc w:val="both"/>
        <w:rPr>
          <w:rFonts w:ascii="Times New Roman" w:hAnsi="Times New Roman" w:cs="Times New Roman"/>
          <w:lang w:val="es-ES"/>
        </w:rPr>
      </w:pPr>
    </w:p>
    <w:p w14:paraId="78F59F11" w14:textId="77777777" w:rsidR="001C1A23" w:rsidRPr="004C665A" w:rsidRDefault="001C1A23" w:rsidP="002616F1">
      <w:pPr>
        <w:rPr>
          <w:rStyle w:val="reference-text"/>
          <w:rFonts w:ascii="Times New Roman" w:eastAsia="Times New Roman" w:hAnsi="Times New Roman" w:cs="Times New Roman"/>
          <w:b/>
          <w:color w:val="252525"/>
        </w:rPr>
      </w:pPr>
      <w:bookmarkStart w:id="0" w:name="_GoBack"/>
      <w:r w:rsidRPr="004C665A">
        <w:rPr>
          <w:rStyle w:val="reference-text"/>
          <w:rFonts w:ascii="Times New Roman" w:eastAsia="Times New Roman" w:hAnsi="Times New Roman" w:cs="Times New Roman"/>
          <w:b/>
          <w:color w:val="252525"/>
        </w:rPr>
        <w:t>Fuentes de información</w:t>
      </w:r>
    </w:p>
    <w:p w14:paraId="01E4547A" w14:textId="77777777" w:rsidR="001C1A23" w:rsidRPr="004C665A" w:rsidRDefault="001C1A23" w:rsidP="002616F1">
      <w:pPr>
        <w:rPr>
          <w:rStyle w:val="apple-style-span"/>
          <w:rFonts w:ascii="Times New Roman" w:eastAsia="MS Mincho" w:hAnsi="Times New Roman" w:cs="Times New Roman"/>
          <w:lang w:val="es-MX"/>
        </w:rPr>
      </w:pPr>
    </w:p>
    <w:p w14:paraId="2F898531" w14:textId="77777777" w:rsidR="001C1A23" w:rsidRPr="004C665A" w:rsidRDefault="001C1A23" w:rsidP="002616F1">
      <w:pPr>
        <w:rPr>
          <w:rStyle w:val="apple-style-span"/>
          <w:rFonts w:ascii="Times New Roman" w:eastAsia="MS Mincho" w:hAnsi="Times New Roman" w:cs="Times New Roman"/>
          <w:lang w:val="en-US"/>
        </w:rPr>
      </w:pPr>
      <w:r w:rsidRPr="004C665A">
        <w:rPr>
          <w:rStyle w:val="apple-style-span"/>
          <w:rFonts w:ascii="Times New Roman" w:eastAsia="MS Mincho" w:hAnsi="Times New Roman" w:cs="Times New Roman"/>
          <w:lang w:val="es-MX"/>
        </w:rPr>
        <w:t xml:space="preserve">Bolter, J., y Grusin, R. (1999). </w:t>
      </w:r>
      <w:r w:rsidRPr="004C665A">
        <w:rPr>
          <w:rStyle w:val="apple-style-span"/>
          <w:rFonts w:ascii="Times New Roman" w:eastAsia="MS Mincho" w:hAnsi="Times New Roman" w:cs="Times New Roman"/>
          <w:i/>
          <w:lang w:val="en-US"/>
        </w:rPr>
        <w:t>Remediation. Understanding New Media,</w:t>
      </w:r>
      <w:r w:rsidRPr="004C665A">
        <w:rPr>
          <w:rStyle w:val="apple-style-span"/>
          <w:rFonts w:ascii="Times New Roman" w:eastAsia="MS Mincho" w:hAnsi="Times New Roman" w:cs="Times New Roman"/>
          <w:lang w:val="en-US"/>
        </w:rPr>
        <w:t xml:space="preserve"> </w:t>
      </w:r>
      <w:r w:rsidRPr="004C665A">
        <w:rPr>
          <w:rStyle w:val="apple-style-span"/>
          <w:rFonts w:ascii="Times New Roman" w:hAnsi="Times New Roman" w:cs="Times New Roman"/>
          <w:lang w:val="en-US"/>
        </w:rPr>
        <w:t>USA, The MIT</w:t>
      </w:r>
      <w:r w:rsidRPr="004C665A">
        <w:rPr>
          <w:rStyle w:val="apple-style-span"/>
          <w:rFonts w:ascii="Times New Roman" w:eastAsia="MS Mincho" w:hAnsi="Times New Roman" w:cs="Times New Roman"/>
          <w:lang w:val="en-US"/>
        </w:rPr>
        <w:t xml:space="preserve"> Press.</w:t>
      </w:r>
    </w:p>
    <w:p w14:paraId="49C77D79" w14:textId="77777777" w:rsidR="001C1A23" w:rsidRPr="004C665A" w:rsidRDefault="001C1A23" w:rsidP="002616F1">
      <w:pPr>
        <w:rPr>
          <w:rStyle w:val="apple-style-span"/>
          <w:rFonts w:ascii="Times New Roman" w:eastAsia="MS Mincho" w:hAnsi="Times New Roman" w:cs="Times New Roman"/>
          <w:lang w:val="en-US"/>
        </w:rPr>
      </w:pPr>
    </w:p>
    <w:p w14:paraId="05255F2E" w14:textId="77777777" w:rsidR="001C1A23" w:rsidRPr="004C665A" w:rsidRDefault="001C1A23" w:rsidP="002616F1">
      <w:pPr>
        <w:rPr>
          <w:color w:val="333333"/>
        </w:rPr>
      </w:pPr>
      <w:r w:rsidRPr="004C665A">
        <w:rPr>
          <w:color w:val="333333"/>
        </w:rPr>
        <w:t>Casey, Man Kong Lum: “The Intellectual Roots of Media Ecology”. En</w:t>
      </w:r>
      <w:r w:rsidRPr="004C665A">
        <w:rPr>
          <w:rStyle w:val="apple-converted-space"/>
          <w:rFonts w:ascii="Times New Roman" w:hAnsi="Times New Roman"/>
          <w:color w:val="333333"/>
        </w:rPr>
        <w:t> </w:t>
      </w:r>
      <w:r w:rsidRPr="004C665A">
        <w:rPr>
          <w:rStyle w:val="Enfasis"/>
          <w:rFonts w:ascii="Times New Roman" w:hAnsi="Times New Roman"/>
          <w:color w:val="333333"/>
        </w:rPr>
        <w:t>The New Jersey Journal of Communication</w:t>
      </w:r>
      <w:r w:rsidRPr="004C665A">
        <w:rPr>
          <w:rStyle w:val="apple-converted-space"/>
          <w:rFonts w:ascii="Times New Roman" w:hAnsi="Times New Roman"/>
          <w:color w:val="333333"/>
        </w:rPr>
        <w:t> </w:t>
      </w:r>
      <w:r w:rsidRPr="004C665A">
        <w:rPr>
          <w:color w:val="333333"/>
        </w:rPr>
        <w:t>. Vol. 8. Número 1. Primavera de 2000, pp.1-8.</w:t>
      </w:r>
    </w:p>
    <w:p w14:paraId="53701460" w14:textId="77777777" w:rsidR="001C1A23" w:rsidRPr="004C665A" w:rsidRDefault="001C1A23" w:rsidP="002616F1">
      <w:pPr>
        <w:rPr>
          <w:color w:val="333333"/>
        </w:rPr>
      </w:pPr>
    </w:p>
    <w:p w14:paraId="49F5E93A" w14:textId="77777777" w:rsidR="008324B5" w:rsidRPr="004C665A" w:rsidRDefault="008324B5" w:rsidP="002616F1">
      <w:r w:rsidRPr="004C665A">
        <w:t xml:space="preserve">Costa, J. (2009). </w:t>
      </w:r>
      <w:r w:rsidRPr="004C665A">
        <w:rPr>
          <w:i/>
        </w:rPr>
        <w:t>Imagen corporativa en el siglo XXI.</w:t>
      </w:r>
      <w:r w:rsidRPr="004C665A">
        <w:t xml:space="preserve"> Buenos Aires: La Crujía.</w:t>
      </w:r>
    </w:p>
    <w:p w14:paraId="096A3167" w14:textId="77777777" w:rsidR="008324B5" w:rsidRPr="004C665A" w:rsidRDefault="008324B5" w:rsidP="002616F1">
      <w:pPr>
        <w:rPr>
          <w:color w:val="333333"/>
        </w:rPr>
      </w:pPr>
    </w:p>
    <w:p w14:paraId="0ED76BD1" w14:textId="77777777" w:rsidR="00001869" w:rsidRPr="004C665A" w:rsidRDefault="00001869" w:rsidP="002616F1">
      <w:pPr>
        <w:rPr>
          <w:color w:val="333333"/>
        </w:rPr>
      </w:pPr>
      <w:r w:rsidRPr="004C665A">
        <w:rPr>
          <w:color w:val="333333"/>
        </w:rPr>
        <w:t>Crosby, H., and Bond, G. (Editors). (1968).</w:t>
      </w:r>
      <w:r w:rsidRPr="004C665A">
        <w:rPr>
          <w:rStyle w:val="apple-converted-space"/>
          <w:rFonts w:ascii="Times New Roman" w:hAnsi="Times New Roman"/>
          <w:i/>
          <w:iCs/>
          <w:color w:val="333333"/>
        </w:rPr>
        <w:t> </w:t>
      </w:r>
      <w:r w:rsidRPr="004C665A">
        <w:rPr>
          <w:rStyle w:val="Enfasis"/>
          <w:rFonts w:ascii="Times New Roman" w:hAnsi="Times New Roman"/>
          <w:color w:val="333333"/>
        </w:rPr>
        <w:t>The McLuhan Explosion.</w:t>
      </w:r>
      <w:r w:rsidRPr="004C665A">
        <w:rPr>
          <w:color w:val="333333"/>
        </w:rPr>
        <w:t> New York: American Book Company.</w:t>
      </w:r>
    </w:p>
    <w:p w14:paraId="1D70F771" w14:textId="77777777" w:rsidR="00001869" w:rsidRPr="004C665A" w:rsidRDefault="00001869" w:rsidP="002616F1">
      <w:pPr>
        <w:rPr>
          <w:rStyle w:val="apple-style-span"/>
          <w:rFonts w:ascii="Times New Roman" w:eastAsia="MS Mincho" w:hAnsi="Times New Roman" w:cs="Times New Roman"/>
          <w:lang w:val="en-US"/>
        </w:rPr>
      </w:pPr>
    </w:p>
    <w:p w14:paraId="0DCA9493" w14:textId="77777777" w:rsidR="001C1A23" w:rsidRPr="004C665A" w:rsidRDefault="001C1A23" w:rsidP="002616F1">
      <w:pPr>
        <w:rPr>
          <w:rStyle w:val="apple-style-span"/>
          <w:rFonts w:ascii="Times New Roman" w:eastAsia="MS Mincho" w:hAnsi="Times New Roman" w:cs="Times New Roman"/>
          <w:lang w:val="en-US"/>
        </w:rPr>
      </w:pPr>
      <w:r w:rsidRPr="004C665A">
        <w:rPr>
          <w:rStyle w:val="apple-style-span"/>
          <w:rFonts w:ascii="Times New Roman" w:eastAsia="MS Mincho" w:hAnsi="Times New Roman" w:cs="Times New Roman"/>
          <w:lang w:val="en-US"/>
        </w:rPr>
        <w:t xml:space="preserve">Coupland, D. (2009). </w:t>
      </w:r>
      <w:r w:rsidRPr="004C665A">
        <w:rPr>
          <w:rStyle w:val="apple-style-span"/>
          <w:rFonts w:ascii="Times New Roman" w:eastAsia="MS Mincho" w:hAnsi="Times New Roman" w:cs="Times New Roman"/>
          <w:i/>
          <w:lang w:val="en-US"/>
        </w:rPr>
        <w:t>Marshall McLuhan.</w:t>
      </w:r>
      <w:r w:rsidRPr="004C665A">
        <w:rPr>
          <w:rStyle w:val="apple-style-span"/>
          <w:rFonts w:ascii="Times New Roman" w:eastAsia="MS Mincho" w:hAnsi="Times New Roman" w:cs="Times New Roman"/>
          <w:lang w:val="en-US"/>
        </w:rPr>
        <w:t xml:space="preserve"> Canadá: Extraordinary Canadians.</w:t>
      </w:r>
    </w:p>
    <w:p w14:paraId="2FB27BE2" w14:textId="77777777" w:rsidR="001C1A23" w:rsidRPr="004C665A" w:rsidRDefault="001C1A23" w:rsidP="002616F1">
      <w:pPr>
        <w:rPr>
          <w:rStyle w:val="reference-text"/>
          <w:rFonts w:ascii="Times New Roman" w:eastAsia="Times New Roman" w:hAnsi="Times New Roman" w:cs="Times New Roman"/>
          <w:color w:val="252525"/>
        </w:rPr>
      </w:pPr>
    </w:p>
    <w:p w14:paraId="6D475495" w14:textId="77777777" w:rsidR="001C1A23" w:rsidRPr="004C665A" w:rsidRDefault="001C1A23"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Czitrom, D. (1985). </w:t>
      </w:r>
      <w:r w:rsidRPr="004C665A">
        <w:rPr>
          <w:rStyle w:val="reference-text"/>
          <w:rFonts w:ascii="Times New Roman" w:eastAsia="Times New Roman" w:hAnsi="Times New Roman" w:cs="Times New Roman"/>
          <w:i/>
          <w:color w:val="252525"/>
        </w:rPr>
        <w:t>De Morse a McLuhan.</w:t>
      </w:r>
      <w:r w:rsidRPr="004C665A">
        <w:rPr>
          <w:rStyle w:val="reference-text"/>
          <w:rFonts w:ascii="Times New Roman" w:eastAsia="Times New Roman" w:hAnsi="Times New Roman" w:cs="Times New Roman"/>
          <w:color w:val="252525"/>
        </w:rPr>
        <w:t xml:space="preserve"> México: Publigraphics.</w:t>
      </w:r>
    </w:p>
    <w:p w14:paraId="6484BCE8" w14:textId="77777777" w:rsidR="001C1A23" w:rsidRPr="004C665A" w:rsidRDefault="001C1A23" w:rsidP="002616F1">
      <w:pPr>
        <w:rPr>
          <w:rStyle w:val="reference-text"/>
          <w:rFonts w:ascii="Times New Roman" w:eastAsia="Times New Roman" w:hAnsi="Times New Roman" w:cs="Times New Roman"/>
          <w:color w:val="252525"/>
        </w:rPr>
      </w:pPr>
    </w:p>
    <w:p w14:paraId="534FF5F5" w14:textId="77777777" w:rsidR="001C1A23" w:rsidRPr="004C665A" w:rsidRDefault="001C1A23" w:rsidP="002616F1">
      <w:pPr>
        <w:rPr>
          <w:color w:val="333333"/>
        </w:rPr>
      </w:pPr>
      <w:r w:rsidRPr="004C665A">
        <w:rPr>
          <w:color w:val="333333"/>
        </w:rPr>
        <w:t>Day, B. (1967).</w:t>
      </w:r>
      <w:r w:rsidRPr="004C665A">
        <w:rPr>
          <w:rStyle w:val="apple-converted-space"/>
          <w:rFonts w:ascii="Times New Roman" w:hAnsi="Times New Roman"/>
          <w:color w:val="333333"/>
        </w:rPr>
        <w:t> </w:t>
      </w:r>
      <w:r w:rsidRPr="004C665A">
        <w:rPr>
          <w:rStyle w:val="Enfasis"/>
          <w:rFonts w:ascii="Times New Roman" w:hAnsi="Times New Roman"/>
          <w:color w:val="333333"/>
        </w:rPr>
        <w:t>The Message of Marshall McLuhan.</w:t>
      </w:r>
      <w:r w:rsidRPr="004C665A">
        <w:rPr>
          <w:rStyle w:val="apple-converted-space"/>
          <w:rFonts w:ascii="Times New Roman" w:hAnsi="Times New Roman"/>
          <w:color w:val="333333"/>
        </w:rPr>
        <w:t> </w:t>
      </w:r>
      <w:r w:rsidRPr="004C665A">
        <w:rPr>
          <w:color w:val="333333"/>
        </w:rPr>
        <w:t>London: Lintas.</w:t>
      </w:r>
    </w:p>
    <w:p w14:paraId="3D9BA480" w14:textId="77777777" w:rsidR="001C1A23" w:rsidRPr="004C665A" w:rsidRDefault="001C1A23" w:rsidP="002616F1">
      <w:pPr>
        <w:rPr>
          <w:color w:val="333333"/>
        </w:rPr>
      </w:pPr>
    </w:p>
    <w:p w14:paraId="17029CF1" w14:textId="77777777" w:rsidR="001C1A23" w:rsidRPr="004C665A" w:rsidRDefault="001C1A23"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De Kerckhove, D. (1997). </w:t>
      </w:r>
      <w:r w:rsidRPr="004C665A">
        <w:rPr>
          <w:rStyle w:val="reference-text"/>
          <w:rFonts w:ascii="Times New Roman" w:eastAsia="Times New Roman" w:hAnsi="Times New Roman" w:cs="Times New Roman"/>
          <w:i/>
          <w:color w:val="252525"/>
        </w:rPr>
        <w:t>Inteligencias en conexión. Hacia una sociedad de la web.</w:t>
      </w:r>
      <w:r w:rsidRPr="004C665A">
        <w:rPr>
          <w:rStyle w:val="reference-text"/>
          <w:rFonts w:ascii="Times New Roman" w:eastAsia="Times New Roman" w:hAnsi="Times New Roman" w:cs="Times New Roman"/>
          <w:color w:val="252525"/>
        </w:rPr>
        <w:t xml:space="preserve"> Barcelona: Gedisa.</w:t>
      </w:r>
    </w:p>
    <w:p w14:paraId="5A4B863E" w14:textId="77777777" w:rsidR="001C1A23" w:rsidRPr="004C665A" w:rsidRDefault="001C1A23" w:rsidP="002616F1">
      <w:pPr>
        <w:rPr>
          <w:rStyle w:val="reference-text"/>
          <w:rFonts w:ascii="Times New Roman" w:eastAsia="Times New Roman" w:hAnsi="Times New Roman" w:cs="Times New Roman"/>
          <w:color w:val="252525"/>
        </w:rPr>
      </w:pPr>
    </w:p>
    <w:p w14:paraId="1E69D74F" w14:textId="77777777" w:rsidR="001C1A23" w:rsidRPr="004C665A" w:rsidRDefault="001C1A23"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De Kerckhove, D. (1999). </w:t>
      </w:r>
      <w:r w:rsidRPr="004C665A">
        <w:rPr>
          <w:rStyle w:val="reference-text"/>
          <w:rFonts w:ascii="Times New Roman" w:eastAsia="Times New Roman" w:hAnsi="Times New Roman" w:cs="Times New Roman"/>
          <w:i/>
          <w:color w:val="252525"/>
        </w:rPr>
        <w:t>La piel de la cultura. Investigando la nueva realidad electrónica.</w:t>
      </w:r>
      <w:r w:rsidRPr="004C665A">
        <w:rPr>
          <w:rStyle w:val="reference-text"/>
          <w:rFonts w:ascii="Times New Roman" w:eastAsia="Times New Roman" w:hAnsi="Times New Roman" w:cs="Times New Roman"/>
          <w:color w:val="252525"/>
        </w:rPr>
        <w:t xml:space="preserve"> Barcelona: Gedisa.</w:t>
      </w:r>
    </w:p>
    <w:p w14:paraId="5D75C2EC" w14:textId="77777777" w:rsidR="001C1A23" w:rsidRPr="004C665A" w:rsidRDefault="001C1A23" w:rsidP="002616F1">
      <w:pPr>
        <w:rPr>
          <w:color w:val="333333"/>
        </w:rPr>
      </w:pPr>
    </w:p>
    <w:p w14:paraId="09C3ADAE" w14:textId="77777777" w:rsidR="001C1A23" w:rsidRPr="004C665A" w:rsidRDefault="001C1A23" w:rsidP="002616F1">
      <w:pPr>
        <w:rPr>
          <w:color w:val="333333"/>
        </w:rPr>
      </w:pPr>
      <w:r w:rsidRPr="004C665A">
        <w:rPr>
          <w:color w:val="333333"/>
        </w:rPr>
        <w:t>DeMott, B. “Against McLuhan”. En Stearn, G. (ed). (1967).</w:t>
      </w:r>
      <w:r w:rsidRPr="004C665A">
        <w:rPr>
          <w:rStyle w:val="apple-converted-space"/>
          <w:rFonts w:ascii="Times New Roman" w:hAnsi="Times New Roman"/>
          <w:color w:val="333333"/>
        </w:rPr>
        <w:t> </w:t>
      </w:r>
      <w:r w:rsidRPr="004C665A">
        <w:rPr>
          <w:rStyle w:val="Enfasis"/>
          <w:rFonts w:ascii="Times New Roman" w:hAnsi="Times New Roman"/>
          <w:color w:val="333333"/>
        </w:rPr>
        <w:t>Hot and Cool A Critical Symposium.</w:t>
      </w:r>
      <w:r w:rsidRPr="004C665A">
        <w:rPr>
          <w:rStyle w:val="apple-converted-space"/>
          <w:rFonts w:ascii="Times New Roman" w:hAnsi="Times New Roman"/>
          <w:color w:val="333333"/>
        </w:rPr>
        <w:t> </w:t>
      </w:r>
      <w:r w:rsidRPr="004C665A">
        <w:rPr>
          <w:color w:val="333333"/>
        </w:rPr>
        <w:t>New York: The Dial Press.</w:t>
      </w:r>
    </w:p>
    <w:p w14:paraId="32EAACCD" w14:textId="77777777" w:rsidR="001C1A23" w:rsidRPr="004C665A" w:rsidRDefault="001C1A23" w:rsidP="002616F1">
      <w:pPr>
        <w:rPr>
          <w:color w:val="333333"/>
        </w:rPr>
      </w:pPr>
    </w:p>
    <w:p w14:paraId="6FF3FDFA" w14:textId="77777777" w:rsidR="001C1A23" w:rsidRPr="004C665A" w:rsidRDefault="001C1A23" w:rsidP="002616F1">
      <w:pPr>
        <w:rPr>
          <w:color w:val="333333"/>
        </w:rPr>
      </w:pPr>
      <w:r w:rsidRPr="004C665A">
        <w:rPr>
          <w:color w:val="333333"/>
        </w:rPr>
        <w:t>Duffy, D. (1969).</w:t>
      </w:r>
      <w:r w:rsidRPr="004C665A">
        <w:rPr>
          <w:rStyle w:val="apple-converted-space"/>
          <w:rFonts w:ascii="Times New Roman" w:hAnsi="Times New Roman"/>
          <w:color w:val="333333"/>
        </w:rPr>
        <w:t> </w:t>
      </w:r>
      <w:r w:rsidRPr="004C665A">
        <w:rPr>
          <w:rStyle w:val="Enfasis"/>
          <w:rFonts w:ascii="Times New Roman" w:hAnsi="Times New Roman"/>
          <w:color w:val="333333"/>
        </w:rPr>
        <w:t>Marshall McLuhan</w:t>
      </w:r>
      <w:r w:rsidRPr="004C665A">
        <w:rPr>
          <w:color w:val="333333"/>
        </w:rPr>
        <w:t>. Toronto: McClelland and Stewart.</w:t>
      </w:r>
    </w:p>
    <w:p w14:paraId="7E6340ED" w14:textId="77777777" w:rsidR="001C1A23" w:rsidRPr="004C665A" w:rsidRDefault="001C1A23" w:rsidP="002616F1">
      <w:pPr>
        <w:rPr>
          <w:rStyle w:val="reference-text"/>
          <w:rFonts w:ascii="Times New Roman" w:eastAsia="Times New Roman" w:hAnsi="Times New Roman" w:cs="Times New Roman"/>
          <w:color w:val="252525"/>
        </w:rPr>
      </w:pPr>
    </w:p>
    <w:p w14:paraId="40BEAD86" w14:textId="77777777" w:rsidR="001C1A23" w:rsidRPr="004C665A" w:rsidRDefault="001C1A23"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Federman M, De Kerckhove, D. (2003). </w:t>
      </w:r>
      <w:r w:rsidRPr="004C665A">
        <w:rPr>
          <w:rStyle w:val="reference-text"/>
          <w:rFonts w:ascii="Times New Roman" w:eastAsia="Times New Roman" w:hAnsi="Times New Roman" w:cs="Times New Roman"/>
          <w:i/>
          <w:color w:val="252525"/>
        </w:rPr>
        <w:t>McLuhan for managers.</w:t>
      </w:r>
      <w:r w:rsidRPr="004C665A">
        <w:rPr>
          <w:rStyle w:val="reference-text"/>
          <w:rFonts w:ascii="Times New Roman" w:eastAsia="Times New Roman" w:hAnsi="Times New Roman" w:cs="Times New Roman"/>
          <w:color w:val="252525"/>
        </w:rPr>
        <w:t xml:space="preserve"> Canadá: Viking.</w:t>
      </w:r>
    </w:p>
    <w:p w14:paraId="6E13B708" w14:textId="77777777" w:rsidR="001C1A23" w:rsidRPr="004C665A" w:rsidRDefault="001C1A23" w:rsidP="002616F1">
      <w:pPr>
        <w:rPr>
          <w:rStyle w:val="reference-text"/>
          <w:rFonts w:ascii="Times New Roman" w:eastAsia="Times New Roman" w:hAnsi="Times New Roman" w:cs="Times New Roman"/>
          <w:color w:val="252525"/>
        </w:rPr>
      </w:pPr>
    </w:p>
    <w:p w14:paraId="0561A772" w14:textId="40E9D7BA" w:rsidR="001C1A23" w:rsidRPr="004C665A" w:rsidRDefault="001C1A23"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Fernández, C., y  Hernández, R. (2004). </w:t>
      </w:r>
      <w:r w:rsidRPr="004C665A">
        <w:rPr>
          <w:rStyle w:val="reference-text"/>
          <w:rFonts w:ascii="Times New Roman" w:eastAsia="Times New Roman" w:hAnsi="Times New Roman" w:cs="Times New Roman"/>
          <w:i/>
          <w:color w:val="252525"/>
        </w:rPr>
        <w:t>Marshall McLuhan, de la torre de control a la torre de marfil.</w:t>
      </w:r>
      <w:r w:rsidRPr="004C665A">
        <w:rPr>
          <w:rStyle w:val="reference-text"/>
          <w:rFonts w:ascii="Times New Roman" w:eastAsia="Times New Roman" w:hAnsi="Times New Roman" w:cs="Times New Roman"/>
          <w:color w:val="252525"/>
        </w:rPr>
        <w:t xml:space="preserve"> México: Instituto Politécnico Nacional.</w:t>
      </w:r>
      <w:r w:rsidR="004C665A" w:rsidRPr="004C665A">
        <w:rPr>
          <w:rStyle w:val="reference-text"/>
          <w:rFonts w:ascii="Times New Roman" w:eastAsia="Times New Roman" w:hAnsi="Times New Roman" w:cs="Times New Roman"/>
          <w:color w:val="252525"/>
        </w:rPr>
        <w:t xml:space="preserve"> Disponible en</w:t>
      </w:r>
      <w:r w:rsidR="004C665A" w:rsidRPr="004C665A">
        <w:rPr>
          <w:color w:val="333333"/>
        </w:rPr>
        <w:t>:</w:t>
      </w:r>
      <w:r w:rsidR="004C665A" w:rsidRPr="004C665A">
        <w:rPr>
          <w:rStyle w:val="apple-converted-space"/>
          <w:rFonts w:ascii="Times New Roman" w:hAnsi="Times New Roman" w:cs="Times New Roman"/>
          <w:color w:val="333333"/>
        </w:rPr>
        <w:t> </w:t>
      </w:r>
      <w:hyperlink r:id="rId9" w:history="1">
        <w:r w:rsidR="004C665A" w:rsidRPr="004C665A">
          <w:rPr>
            <w:rStyle w:val="Hipervnculo"/>
            <w:rFonts w:ascii="Times New Roman" w:hAnsi="Times New Roman" w:cs="Times New Roman"/>
          </w:rPr>
          <w:t>http://www.razonypalabra.org.mx/MarshallMcLuhan_DeLaTorreDeMarfilALaTorreDeControl.PDF</w:t>
        </w:r>
      </w:hyperlink>
    </w:p>
    <w:p w14:paraId="0E616582" w14:textId="77777777" w:rsidR="001C1A23" w:rsidRPr="004C665A" w:rsidRDefault="001C1A23" w:rsidP="002616F1">
      <w:pPr>
        <w:rPr>
          <w:rStyle w:val="reference-text"/>
          <w:rFonts w:ascii="Times New Roman" w:eastAsia="Times New Roman" w:hAnsi="Times New Roman" w:cs="Times New Roman"/>
          <w:color w:val="252525"/>
        </w:rPr>
      </w:pPr>
    </w:p>
    <w:p w14:paraId="497FDC55" w14:textId="77777777" w:rsidR="001C1A23" w:rsidRPr="004C665A" w:rsidRDefault="001C1A23" w:rsidP="002616F1">
      <w:pPr>
        <w:rPr>
          <w:color w:val="333333"/>
        </w:rPr>
      </w:pPr>
      <w:r w:rsidRPr="004C665A">
        <w:rPr>
          <w:color w:val="333333"/>
        </w:rPr>
        <w:t>Finkelstein, W. (1968).</w:t>
      </w:r>
      <w:r w:rsidRPr="004C665A">
        <w:rPr>
          <w:rStyle w:val="apple-converted-space"/>
          <w:rFonts w:ascii="Times New Roman" w:hAnsi="Times New Roman"/>
          <w:color w:val="333333"/>
        </w:rPr>
        <w:t> </w:t>
      </w:r>
      <w:r w:rsidRPr="004C665A">
        <w:rPr>
          <w:rStyle w:val="Enfasis"/>
          <w:rFonts w:ascii="Times New Roman" w:hAnsi="Times New Roman"/>
          <w:color w:val="333333"/>
        </w:rPr>
        <w:t>Sense and Nonsense of McLuhan.</w:t>
      </w:r>
      <w:r w:rsidRPr="004C665A">
        <w:rPr>
          <w:rStyle w:val="apple-converted-space"/>
          <w:rFonts w:ascii="Times New Roman" w:hAnsi="Times New Roman"/>
          <w:color w:val="333333"/>
        </w:rPr>
        <w:t> </w:t>
      </w:r>
      <w:r w:rsidRPr="004C665A">
        <w:rPr>
          <w:color w:val="333333"/>
        </w:rPr>
        <w:t>New York: International Publishers.</w:t>
      </w:r>
    </w:p>
    <w:p w14:paraId="493473E2" w14:textId="77777777" w:rsidR="001C1A23" w:rsidRPr="004C665A" w:rsidRDefault="001C1A23" w:rsidP="002616F1">
      <w:pPr>
        <w:rPr>
          <w:rStyle w:val="reference-text"/>
          <w:rFonts w:ascii="Times New Roman" w:eastAsia="Times New Roman" w:hAnsi="Times New Roman" w:cs="Times New Roman"/>
          <w:color w:val="252525"/>
        </w:rPr>
      </w:pPr>
    </w:p>
    <w:p w14:paraId="7C4E781E" w14:textId="77777777" w:rsidR="001C1A23" w:rsidRPr="004C665A" w:rsidRDefault="001C1A23"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Fitzgerald, J. (2001). </w:t>
      </w:r>
      <w:r w:rsidRPr="004C665A">
        <w:rPr>
          <w:rStyle w:val="reference-text"/>
          <w:rFonts w:ascii="Times New Roman" w:eastAsia="Times New Roman" w:hAnsi="Times New Roman" w:cs="Times New Roman"/>
          <w:i/>
          <w:color w:val="252525"/>
        </w:rPr>
        <w:t>Marshall McLuhan: wize guy.</w:t>
      </w:r>
      <w:r w:rsidRPr="004C665A">
        <w:rPr>
          <w:rStyle w:val="reference-text"/>
          <w:rFonts w:ascii="Times New Roman" w:eastAsia="Times New Roman" w:hAnsi="Times New Roman" w:cs="Times New Roman"/>
          <w:color w:val="252525"/>
        </w:rPr>
        <w:t xml:space="preserve"> Montreal: XYZ Publishing.</w:t>
      </w:r>
    </w:p>
    <w:p w14:paraId="696320FD" w14:textId="77777777" w:rsidR="001C1A23" w:rsidRPr="004C665A" w:rsidRDefault="001C1A23" w:rsidP="002616F1">
      <w:pPr>
        <w:rPr>
          <w:rStyle w:val="reference-text"/>
          <w:rFonts w:ascii="Times New Roman" w:eastAsia="Times New Roman" w:hAnsi="Times New Roman" w:cs="Times New Roman"/>
          <w:color w:val="252525"/>
        </w:rPr>
      </w:pPr>
    </w:p>
    <w:p w14:paraId="1AF58120" w14:textId="77777777" w:rsidR="001C1A23" w:rsidRPr="004C665A" w:rsidRDefault="001C1A23" w:rsidP="002616F1">
      <w:pPr>
        <w:rPr>
          <w:color w:val="333333"/>
        </w:rPr>
      </w:pPr>
      <w:r w:rsidRPr="004C665A">
        <w:rPr>
          <w:color w:val="333333"/>
        </w:rPr>
        <w:t>Goody, J. (1977).</w:t>
      </w:r>
      <w:r w:rsidRPr="004C665A">
        <w:rPr>
          <w:rStyle w:val="apple-converted-space"/>
          <w:rFonts w:ascii="Times New Roman" w:hAnsi="Times New Roman"/>
          <w:color w:val="333333"/>
        </w:rPr>
        <w:t> </w:t>
      </w:r>
      <w:r w:rsidRPr="004C665A">
        <w:rPr>
          <w:rStyle w:val="Enfasis"/>
          <w:rFonts w:ascii="Times New Roman" w:hAnsi="Times New Roman"/>
          <w:color w:val="333333"/>
        </w:rPr>
        <w:t>The Domestication of the Savage Mind.</w:t>
      </w:r>
      <w:r w:rsidRPr="004C665A">
        <w:rPr>
          <w:rStyle w:val="apple-converted-space"/>
          <w:rFonts w:ascii="Times New Roman" w:hAnsi="Times New Roman"/>
          <w:color w:val="333333"/>
        </w:rPr>
        <w:t> </w:t>
      </w:r>
      <w:r w:rsidRPr="004C665A">
        <w:rPr>
          <w:color w:val="333333"/>
        </w:rPr>
        <w:t>Cambridge, England and New York: Cambridge University Press.</w:t>
      </w:r>
    </w:p>
    <w:p w14:paraId="57675BBA" w14:textId="77777777" w:rsidR="001C1A23" w:rsidRPr="004C665A" w:rsidRDefault="001C1A23" w:rsidP="002616F1">
      <w:pPr>
        <w:rPr>
          <w:color w:val="333333"/>
        </w:rPr>
      </w:pPr>
    </w:p>
    <w:p w14:paraId="3336C3C4" w14:textId="77777777" w:rsidR="001C1A23" w:rsidRPr="004C665A" w:rsidRDefault="001C1A23" w:rsidP="002616F1">
      <w:pPr>
        <w:rPr>
          <w:color w:val="333333"/>
        </w:rPr>
      </w:pPr>
      <w:r w:rsidRPr="004C665A">
        <w:rPr>
          <w:color w:val="333333"/>
        </w:rPr>
        <w:t>Gordon, W.T. (1988).</w:t>
      </w:r>
      <w:r w:rsidRPr="004C665A">
        <w:rPr>
          <w:rStyle w:val="apple-converted-space"/>
          <w:rFonts w:ascii="Times New Roman" w:hAnsi="Times New Roman"/>
          <w:color w:val="333333"/>
        </w:rPr>
        <w:t> </w:t>
      </w:r>
      <w:r w:rsidRPr="004C665A">
        <w:rPr>
          <w:rStyle w:val="Enfasis"/>
          <w:rFonts w:ascii="Times New Roman" w:hAnsi="Times New Roman"/>
          <w:color w:val="333333"/>
        </w:rPr>
        <w:t>Marshall McLuhan. Escape into Understanding: the Authorized Biography.</w:t>
      </w:r>
      <w:r w:rsidRPr="004C665A">
        <w:rPr>
          <w:rStyle w:val="apple-converted-space"/>
          <w:rFonts w:ascii="Times New Roman" w:hAnsi="Times New Roman"/>
          <w:color w:val="333333"/>
        </w:rPr>
        <w:t> </w:t>
      </w:r>
      <w:r w:rsidRPr="004C665A">
        <w:rPr>
          <w:color w:val="333333"/>
        </w:rPr>
        <w:t>USA: Basic Books.</w:t>
      </w:r>
    </w:p>
    <w:p w14:paraId="70E0C114" w14:textId="77777777" w:rsidR="001C1A23" w:rsidRPr="004C665A" w:rsidRDefault="001C1A23" w:rsidP="002616F1">
      <w:pPr>
        <w:rPr>
          <w:color w:val="333333"/>
        </w:rPr>
      </w:pPr>
    </w:p>
    <w:p w14:paraId="795C028A" w14:textId="77777777" w:rsidR="001C1A23" w:rsidRPr="004C665A" w:rsidRDefault="001C1A23"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Gordon, T. (1997). </w:t>
      </w:r>
      <w:r w:rsidRPr="004C665A">
        <w:rPr>
          <w:rStyle w:val="reference-text"/>
          <w:rFonts w:ascii="Times New Roman" w:eastAsia="Times New Roman" w:hAnsi="Times New Roman" w:cs="Times New Roman"/>
          <w:i/>
          <w:color w:val="252525"/>
        </w:rPr>
        <w:t>McLuhan for begginers.</w:t>
      </w:r>
      <w:r w:rsidRPr="004C665A">
        <w:rPr>
          <w:rStyle w:val="reference-text"/>
          <w:rFonts w:ascii="Times New Roman" w:eastAsia="Times New Roman" w:hAnsi="Times New Roman" w:cs="Times New Roman"/>
          <w:color w:val="252525"/>
        </w:rPr>
        <w:t xml:space="preserve"> Nueva York: Writers and readers.</w:t>
      </w:r>
    </w:p>
    <w:p w14:paraId="59DA6616" w14:textId="77777777" w:rsidR="001C1A23" w:rsidRPr="004C665A" w:rsidRDefault="001C1A23" w:rsidP="002616F1">
      <w:pPr>
        <w:rPr>
          <w:color w:val="333333"/>
        </w:rPr>
      </w:pPr>
    </w:p>
    <w:p w14:paraId="2A8B40DF" w14:textId="77777777" w:rsidR="001C1A23" w:rsidRPr="004C665A" w:rsidRDefault="001C1A23" w:rsidP="002616F1">
      <w:pPr>
        <w:rPr>
          <w:color w:val="333333"/>
        </w:rPr>
      </w:pPr>
      <w:r w:rsidRPr="004C665A">
        <w:rPr>
          <w:color w:val="333333"/>
        </w:rPr>
        <w:t>Gordon, W.T (2003).</w:t>
      </w:r>
      <w:r w:rsidRPr="004C665A">
        <w:rPr>
          <w:rStyle w:val="apple-converted-space"/>
          <w:rFonts w:ascii="Times New Roman" w:hAnsi="Times New Roman"/>
          <w:color w:val="333333"/>
        </w:rPr>
        <w:t> </w:t>
      </w:r>
      <w:r w:rsidRPr="004C665A">
        <w:rPr>
          <w:rStyle w:val="Enfasis"/>
          <w:rFonts w:ascii="Times New Roman" w:hAnsi="Times New Roman"/>
          <w:color w:val="333333"/>
        </w:rPr>
        <w:t>Understanding media: the extension of man. Critical edition.</w:t>
      </w:r>
      <w:r w:rsidRPr="004C665A">
        <w:rPr>
          <w:rStyle w:val="apple-converted-space"/>
          <w:rFonts w:ascii="Times New Roman" w:hAnsi="Times New Roman"/>
          <w:color w:val="333333"/>
        </w:rPr>
        <w:t> </w:t>
      </w:r>
      <w:r w:rsidRPr="004C665A">
        <w:rPr>
          <w:color w:val="333333"/>
        </w:rPr>
        <w:t>Germany: Ginko Press.</w:t>
      </w:r>
    </w:p>
    <w:p w14:paraId="3B446D8C" w14:textId="77777777" w:rsidR="001C1A23" w:rsidRPr="004C665A" w:rsidRDefault="001C1A23" w:rsidP="002616F1">
      <w:pPr>
        <w:rPr>
          <w:color w:val="333333"/>
        </w:rPr>
      </w:pPr>
    </w:p>
    <w:p w14:paraId="4B2B7916" w14:textId="77777777" w:rsidR="001C1A23" w:rsidRPr="004C665A" w:rsidRDefault="001C1A23" w:rsidP="002616F1">
      <w:pPr>
        <w:rPr>
          <w:color w:val="333333"/>
        </w:rPr>
      </w:pPr>
      <w:r w:rsidRPr="004C665A">
        <w:rPr>
          <w:color w:val="333333"/>
        </w:rPr>
        <w:t>Gordon, W.T. (2010).</w:t>
      </w:r>
      <w:r w:rsidRPr="004C665A">
        <w:rPr>
          <w:rStyle w:val="apple-converted-space"/>
          <w:rFonts w:ascii="Times New Roman" w:hAnsi="Times New Roman"/>
          <w:color w:val="333333"/>
        </w:rPr>
        <w:t> </w:t>
      </w:r>
      <w:r w:rsidRPr="004C665A">
        <w:rPr>
          <w:rStyle w:val="Enfasis"/>
          <w:rFonts w:ascii="Times New Roman" w:hAnsi="Times New Roman"/>
          <w:color w:val="333333"/>
        </w:rPr>
        <w:t>McLuhan.</w:t>
      </w:r>
      <w:r w:rsidRPr="004C665A">
        <w:rPr>
          <w:rStyle w:val="apple-converted-space"/>
          <w:rFonts w:ascii="Times New Roman" w:hAnsi="Times New Roman"/>
          <w:color w:val="333333"/>
        </w:rPr>
        <w:t> </w:t>
      </w:r>
      <w:r w:rsidRPr="004C665A">
        <w:rPr>
          <w:color w:val="333333"/>
        </w:rPr>
        <w:t>USA: Continuum.</w:t>
      </w:r>
    </w:p>
    <w:p w14:paraId="5DD12A0A" w14:textId="77777777" w:rsidR="001C1A23" w:rsidRPr="004C665A" w:rsidRDefault="001C1A23" w:rsidP="002616F1">
      <w:pPr>
        <w:rPr>
          <w:color w:val="333333"/>
        </w:rPr>
      </w:pPr>
    </w:p>
    <w:p w14:paraId="3C46B4CC" w14:textId="77777777" w:rsidR="001C1A23" w:rsidRPr="004C665A" w:rsidRDefault="001C1A23" w:rsidP="002616F1">
      <w:pPr>
        <w:rPr>
          <w:color w:val="333333"/>
        </w:rPr>
      </w:pPr>
      <w:r w:rsidRPr="004C665A">
        <w:rPr>
          <w:color w:val="333333"/>
        </w:rPr>
        <w:t>Gordon, W.T. (2010).</w:t>
      </w:r>
      <w:r w:rsidRPr="004C665A">
        <w:rPr>
          <w:rStyle w:val="apple-converted-space"/>
          <w:rFonts w:ascii="Times New Roman" w:hAnsi="Times New Roman"/>
          <w:color w:val="333333"/>
        </w:rPr>
        <w:t> </w:t>
      </w:r>
      <w:r w:rsidRPr="004C665A">
        <w:rPr>
          <w:rStyle w:val="Enfasis"/>
          <w:rFonts w:ascii="Times New Roman" w:hAnsi="Times New Roman"/>
          <w:color w:val="333333"/>
        </w:rPr>
        <w:t>McLuhan. A Guide for the Perplexed.</w:t>
      </w:r>
      <w:r w:rsidRPr="004C665A">
        <w:rPr>
          <w:rStyle w:val="apple-converted-space"/>
          <w:rFonts w:ascii="Times New Roman" w:hAnsi="Times New Roman"/>
          <w:color w:val="333333"/>
        </w:rPr>
        <w:t> </w:t>
      </w:r>
      <w:r w:rsidRPr="004C665A">
        <w:rPr>
          <w:color w:val="333333"/>
        </w:rPr>
        <w:t>USA: Continuum.</w:t>
      </w:r>
    </w:p>
    <w:p w14:paraId="7F92D6EA" w14:textId="77777777" w:rsidR="001C1A23" w:rsidRPr="004C665A" w:rsidRDefault="001C1A23" w:rsidP="002616F1">
      <w:pPr>
        <w:rPr>
          <w:color w:val="333333"/>
        </w:rPr>
      </w:pPr>
    </w:p>
    <w:p w14:paraId="3F4BC2EC" w14:textId="77777777" w:rsidR="001C1A23" w:rsidRPr="004C665A" w:rsidRDefault="001C1A23" w:rsidP="002616F1">
      <w:pPr>
        <w:rPr>
          <w:color w:val="333333"/>
        </w:rPr>
      </w:pPr>
      <w:r w:rsidRPr="004C665A">
        <w:rPr>
          <w:color w:val="333333"/>
        </w:rPr>
        <w:t>Gordon, W.T, y Willmarth, S. (1988).</w:t>
      </w:r>
      <w:r w:rsidRPr="004C665A">
        <w:rPr>
          <w:rStyle w:val="apple-converted-space"/>
          <w:rFonts w:ascii="Times New Roman" w:hAnsi="Times New Roman"/>
          <w:color w:val="333333"/>
        </w:rPr>
        <w:t> </w:t>
      </w:r>
      <w:r w:rsidRPr="004C665A">
        <w:rPr>
          <w:rStyle w:val="Enfasis"/>
          <w:rFonts w:ascii="Times New Roman" w:hAnsi="Times New Roman"/>
          <w:color w:val="333333"/>
        </w:rPr>
        <w:t>McLuhan para principiantes.</w:t>
      </w:r>
      <w:r w:rsidRPr="004C665A">
        <w:rPr>
          <w:rStyle w:val="apple-converted-space"/>
          <w:rFonts w:ascii="Times New Roman" w:hAnsi="Times New Roman"/>
          <w:color w:val="333333"/>
        </w:rPr>
        <w:t> </w:t>
      </w:r>
      <w:r w:rsidRPr="004C665A">
        <w:rPr>
          <w:color w:val="333333"/>
        </w:rPr>
        <w:t>Argentina, Era Naciente NRL.</w:t>
      </w:r>
    </w:p>
    <w:p w14:paraId="5881B192" w14:textId="77777777" w:rsidR="001C1A23" w:rsidRPr="004C665A" w:rsidRDefault="001C1A23" w:rsidP="002616F1">
      <w:pPr>
        <w:rPr>
          <w:rStyle w:val="reference-text"/>
          <w:rFonts w:ascii="Times New Roman" w:eastAsia="Times New Roman" w:hAnsi="Times New Roman" w:cs="Times New Roman"/>
          <w:color w:val="252525"/>
        </w:rPr>
      </w:pPr>
    </w:p>
    <w:p w14:paraId="1E6960C8" w14:textId="77777777" w:rsidR="004C665A" w:rsidRPr="004C665A" w:rsidRDefault="001C1A23"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Gordon, T. (Ed.). (2003). </w:t>
      </w:r>
      <w:r w:rsidRPr="004C665A">
        <w:rPr>
          <w:rStyle w:val="reference-text"/>
          <w:rFonts w:ascii="Times New Roman" w:eastAsia="Times New Roman" w:hAnsi="Times New Roman" w:cs="Times New Roman"/>
          <w:i/>
          <w:color w:val="252525"/>
        </w:rPr>
        <w:t>Marshall McLuhan Understanding media. The extensions of man. Critical Edition.</w:t>
      </w:r>
      <w:r w:rsidRPr="004C665A">
        <w:rPr>
          <w:rStyle w:val="reference-text"/>
          <w:rFonts w:ascii="Times New Roman" w:eastAsia="Times New Roman" w:hAnsi="Times New Roman" w:cs="Times New Roman"/>
          <w:color w:val="252525"/>
        </w:rPr>
        <w:t xml:space="preserve"> Canadá: Ginko Press.</w:t>
      </w:r>
    </w:p>
    <w:p w14:paraId="2031B26D" w14:textId="77777777" w:rsidR="004C665A" w:rsidRPr="004C665A" w:rsidRDefault="004C665A" w:rsidP="002616F1">
      <w:pPr>
        <w:rPr>
          <w:rStyle w:val="reference-text"/>
          <w:rFonts w:ascii="Times New Roman" w:eastAsia="Times New Roman" w:hAnsi="Times New Roman" w:cs="Times New Roman"/>
          <w:color w:val="252525"/>
        </w:rPr>
      </w:pPr>
    </w:p>
    <w:p w14:paraId="0A1B892C" w14:textId="77777777" w:rsidR="004C665A" w:rsidRPr="004C665A" w:rsidRDefault="004C665A" w:rsidP="002616F1">
      <w:r w:rsidRPr="004C665A">
        <w:rPr>
          <w:color w:val="333333"/>
        </w:rPr>
        <w:t>Harrocks, C. (2004).</w:t>
      </w:r>
      <w:r w:rsidRPr="004C665A">
        <w:rPr>
          <w:rStyle w:val="apple-converted-space"/>
          <w:rFonts w:ascii="Times New Roman" w:hAnsi="Times New Roman" w:cs="Times New Roman"/>
          <w:color w:val="333333"/>
        </w:rPr>
        <w:t> </w:t>
      </w:r>
      <w:r w:rsidRPr="004C665A">
        <w:rPr>
          <w:rStyle w:val="Enfasis"/>
          <w:rFonts w:ascii="Times New Roman" w:hAnsi="Times New Roman" w:cs="Times New Roman"/>
          <w:color w:val="333333"/>
        </w:rPr>
        <w:t>McLuhan y la realidad virtual.</w:t>
      </w:r>
      <w:r w:rsidRPr="004C665A">
        <w:rPr>
          <w:rStyle w:val="apple-converted-space"/>
          <w:rFonts w:ascii="Times New Roman" w:hAnsi="Times New Roman" w:cs="Times New Roman"/>
          <w:color w:val="333333"/>
        </w:rPr>
        <w:t> </w:t>
      </w:r>
      <w:r w:rsidRPr="004C665A">
        <w:rPr>
          <w:color w:val="333333"/>
        </w:rPr>
        <w:t>España: Gedisa.</w:t>
      </w:r>
    </w:p>
    <w:p w14:paraId="490EF027" w14:textId="77777777" w:rsidR="004C665A" w:rsidRPr="004C665A" w:rsidRDefault="004C665A" w:rsidP="002616F1"/>
    <w:p w14:paraId="23998B7A" w14:textId="5D6A10AF" w:rsidR="001C1A23" w:rsidRPr="004C665A" w:rsidRDefault="001C1A23" w:rsidP="002616F1">
      <w:r w:rsidRPr="004C665A">
        <w:rPr>
          <w:rStyle w:val="reference-text"/>
          <w:rFonts w:ascii="Times New Roman" w:eastAsia="Times New Roman" w:hAnsi="Times New Roman" w:cs="Times New Roman"/>
          <w:color w:val="252525"/>
        </w:rPr>
        <w:t>Innis, H. (1952)</w:t>
      </w:r>
      <w:r w:rsidRPr="004C665A">
        <w:rPr>
          <w:rStyle w:val="apple-converted-space"/>
          <w:rFonts w:ascii="Times New Roman" w:eastAsia="Times New Roman" w:hAnsi="Times New Roman" w:cs="Times New Roman"/>
          <w:color w:val="252525"/>
        </w:rPr>
        <w:t> </w:t>
      </w:r>
      <w:r w:rsidRPr="004C665A">
        <w:rPr>
          <w:rStyle w:val="reference-text"/>
          <w:rFonts w:ascii="Times New Roman" w:eastAsia="Times New Roman" w:hAnsi="Times New Roman" w:cs="Times New Roman"/>
          <w:i/>
          <w:iCs/>
          <w:color w:val="252525"/>
        </w:rPr>
        <w:t>Changing Concepts of Time</w:t>
      </w:r>
      <w:r w:rsidRPr="004C665A">
        <w:rPr>
          <w:rStyle w:val="reference-text"/>
          <w:rFonts w:ascii="Times New Roman" w:eastAsia="Times New Roman" w:hAnsi="Times New Roman" w:cs="Times New Roman"/>
          <w:color w:val="252525"/>
        </w:rPr>
        <w:t>. Toronto: University of Toronto Press.</w:t>
      </w:r>
    </w:p>
    <w:p w14:paraId="548883C9" w14:textId="77777777" w:rsidR="001C1A23" w:rsidRPr="004C665A" w:rsidRDefault="001C1A23" w:rsidP="002616F1">
      <w:pPr>
        <w:rPr>
          <w:shd w:val="clear" w:color="auto" w:fill="FFFFFF"/>
        </w:rPr>
      </w:pPr>
      <w:r w:rsidRPr="004C665A">
        <w:rPr>
          <w:shd w:val="clear" w:color="auto" w:fill="FFFFFF"/>
        </w:rPr>
        <w:t xml:space="preserve"> </w:t>
      </w:r>
    </w:p>
    <w:p w14:paraId="1434A644" w14:textId="77777777" w:rsidR="001C1A23" w:rsidRPr="004C665A" w:rsidRDefault="001C1A23" w:rsidP="002616F1">
      <w:r w:rsidRPr="004C665A">
        <w:rPr>
          <w:shd w:val="clear" w:color="auto" w:fill="FFFFFF"/>
        </w:rPr>
        <w:t>Innis, Harold. (1999) </w:t>
      </w:r>
      <w:r w:rsidRPr="004C665A">
        <w:rPr>
          <w:i/>
          <w:iCs/>
          <w:shd w:val="clear" w:color="auto" w:fill="FFFFFF"/>
        </w:rPr>
        <w:t>The bias of communication</w:t>
      </w:r>
      <w:r w:rsidRPr="004C665A">
        <w:rPr>
          <w:shd w:val="clear" w:color="auto" w:fill="FFFFFF"/>
        </w:rPr>
        <w:t>. Toronto: University of Toronto Press,</w:t>
      </w:r>
    </w:p>
    <w:p w14:paraId="42DB35ED" w14:textId="77777777" w:rsidR="001C1A23" w:rsidRPr="004C665A" w:rsidRDefault="001C1A23" w:rsidP="002616F1">
      <w:pPr>
        <w:rPr>
          <w:color w:val="29303B"/>
        </w:rPr>
      </w:pPr>
    </w:p>
    <w:p w14:paraId="6EB099EA" w14:textId="77777777" w:rsidR="001C1A23" w:rsidRPr="004C665A" w:rsidRDefault="001C1A23" w:rsidP="002616F1">
      <w:pPr>
        <w:rPr>
          <w:rStyle w:val="reference-text"/>
          <w:rFonts w:ascii="Times New Roman" w:eastAsia="Times New Roman" w:hAnsi="Times New Roman" w:cs="Times New Roman"/>
          <w:color w:val="252525"/>
          <w:shd w:val="clear" w:color="auto" w:fill="FFFFFF"/>
        </w:rPr>
      </w:pPr>
      <w:r w:rsidRPr="004C665A">
        <w:rPr>
          <w:rStyle w:val="reference-text"/>
          <w:rFonts w:ascii="Times New Roman" w:eastAsia="Times New Roman" w:hAnsi="Times New Roman" w:cs="Times New Roman"/>
          <w:color w:val="252525"/>
          <w:shd w:val="clear" w:color="auto" w:fill="FFFFFF"/>
        </w:rPr>
        <w:t>Innis, H. (2007).</w:t>
      </w:r>
      <w:r w:rsidRPr="004C665A">
        <w:rPr>
          <w:rStyle w:val="apple-converted-space"/>
          <w:rFonts w:ascii="Times New Roman" w:eastAsia="Times New Roman" w:hAnsi="Times New Roman" w:cs="Times New Roman"/>
          <w:color w:val="252525"/>
          <w:shd w:val="clear" w:color="auto" w:fill="FFFFFF"/>
        </w:rPr>
        <w:t> </w:t>
      </w:r>
      <w:r w:rsidRPr="004C665A">
        <w:rPr>
          <w:rStyle w:val="reference-text"/>
          <w:rFonts w:ascii="Times New Roman" w:eastAsia="Times New Roman" w:hAnsi="Times New Roman" w:cs="Times New Roman"/>
          <w:i/>
          <w:iCs/>
          <w:color w:val="252525"/>
          <w:shd w:val="clear" w:color="auto" w:fill="FFFFFF"/>
        </w:rPr>
        <w:t>Empire and communications</w:t>
      </w:r>
      <w:r w:rsidRPr="004C665A">
        <w:rPr>
          <w:rStyle w:val="reference-text"/>
          <w:rFonts w:ascii="Times New Roman" w:eastAsia="Times New Roman" w:hAnsi="Times New Roman" w:cs="Times New Roman"/>
          <w:color w:val="252525"/>
          <w:shd w:val="clear" w:color="auto" w:fill="FFFFFF"/>
        </w:rPr>
        <w:t>. Canadá: Dundurn Press.</w:t>
      </w:r>
    </w:p>
    <w:p w14:paraId="080D9787" w14:textId="77777777" w:rsidR="001C1A23" w:rsidRPr="004C665A" w:rsidRDefault="001C1A23" w:rsidP="002616F1">
      <w:pPr>
        <w:rPr>
          <w:rStyle w:val="reference-text"/>
          <w:rFonts w:ascii="Times New Roman" w:eastAsia="Times New Roman" w:hAnsi="Times New Roman" w:cs="Times New Roman"/>
          <w:color w:val="252525"/>
          <w:shd w:val="clear" w:color="auto" w:fill="FFFFFF"/>
        </w:rPr>
      </w:pPr>
    </w:p>
    <w:p w14:paraId="0C7AD0B7" w14:textId="77777777" w:rsidR="001C1A23" w:rsidRPr="004C665A" w:rsidRDefault="001C1A23" w:rsidP="002616F1">
      <w:pPr>
        <w:rPr>
          <w:color w:val="333333"/>
        </w:rPr>
      </w:pPr>
      <w:r w:rsidRPr="004C665A">
        <w:rPr>
          <w:color w:val="333333"/>
        </w:rPr>
        <w:t>Jenkins, H. (2008).</w:t>
      </w:r>
      <w:r w:rsidRPr="004C665A">
        <w:rPr>
          <w:rStyle w:val="apple-converted-space"/>
          <w:rFonts w:ascii="Times New Roman" w:hAnsi="Times New Roman"/>
          <w:color w:val="333333"/>
        </w:rPr>
        <w:t> </w:t>
      </w:r>
      <w:r w:rsidRPr="004C665A">
        <w:rPr>
          <w:rStyle w:val="Enfasis"/>
          <w:rFonts w:ascii="Times New Roman" w:hAnsi="Times New Roman"/>
          <w:color w:val="333333"/>
        </w:rPr>
        <w:t>Convergence Culture. La cultura de la convergencia de los medios de comunicación.</w:t>
      </w:r>
      <w:r w:rsidRPr="004C665A">
        <w:rPr>
          <w:rStyle w:val="apple-converted-space"/>
          <w:rFonts w:ascii="Times New Roman" w:hAnsi="Times New Roman"/>
          <w:color w:val="333333"/>
        </w:rPr>
        <w:t> </w:t>
      </w:r>
      <w:r w:rsidRPr="004C665A">
        <w:rPr>
          <w:color w:val="333333"/>
        </w:rPr>
        <w:t>España: Paidós.</w:t>
      </w:r>
    </w:p>
    <w:p w14:paraId="5EA5B892" w14:textId="77777777" w:rsidR="001C1A23" w:rsidRPr="004C665A" w:rsidRDefault="001C1A23" w:rsidP="002616F1">
      <w:pPr>
        <w:rPr>
          <w:color w:val="333333"/>
        </w:rPr>
      </w:pPr>
    </w:p>
    <w:p w14:paraId="16A6ACCE" w14:textId="77777777" w:rsidR="001C1A23" w:rsidRPr="004C665A" w:rsidRDefault="001C1A23" w:rsidP="002616F1">
      <w:pPr>
        <w:rPr>
          <w:color w:val="333333"/>
        </w:rPr>
      </w:pPr>
      <w:r w:rsidRPr="004C665A">
        <w:rPr>
          <w:color w:val="333333"/>
        </w:rPr>
        <w:t>Johnson, S. (1997).</w:t>
      </w:r>
      <w:r w:rsidRPr="004C665A">
        <w:rPr>
          <w:rStyle w:val="apple-converted-space"/>
          <w:rFonts w:ascii="Times New Roman" w:hAnsi="Times New Roman"/>
          <w:color w:val="333333"/>
        </w:rPr>
        <w:t> </w:t>
      </w:r>
      <w:r w:rsidRPr="004C665A">
        <w:rPr>
          <w:rStyle w:val="Enfasis"/>
          <w:rFonts w:ascii="Times New Roman" w:hAnsi="Times New Roman"/>
          <w:color w:val="333333"/>
        </w:rPr>
        <w:t>Interface culture: How new technology transforms the way we create and communicate.</w:t>
      </w:r>
      <w:r w:rsidRPr="004C665A">
        <w:rPr>
          <w:rStyle w:val="apple-converted-space"/>
          <w:rFonts w:ascii="Times New Roman" w:hAnsi="Times New Roman"/>
          <w:color w:val="333333"/>
        </w:rPr>
        <w:t> </w:t>
      </w:r>
      <w:r w:rsidRPr="004C665A">
        <w:rPr>
          <w:color w:val="333333"/>
        </w:rPr>
        <w:t>New York: Harper Collins.</w:t>
      </w:r>
    </w:p>
    <w:p w14:paraId="134026AB" w14:textId="77777777" w:rsidR="001C1A23" w:rsidRPr="004C665A" w:rsidRDefault="001C1A23" w:rsidP="002616F1">
      <w:pPr>
        <w:rPr>
          <w:color w:val="333333"/>
        </w:rPr>
      </w:pPr>
    </w:p>
    <w:p w14:paraId="1F181AB5" w14:textId="77777777" w:rsidR="001C1A23" w:rsidRPr="004C665A" w:rsidRDefault="001C1A23" w:rsidP="002616F1">
      <w:pPr>
        <w:rPr>
          <w:color w:val="333333"/>
        </w:rPr>
      </w:pPr>
      <w:r w:rsidRPr="004C665A">
        <w:rPr>
          <w:color w:val="333333"/>
        </w:rPr>
        <w:t>Johnson, E; Wolfe, T. (1973).</w:t>
      </w:r>
      <w:r w:rsidRPr="004C665A">
        <w:rPr>
          <w:rStyle w:val="apple-converted-space"/>
          <w:rFonts w:ascii="Times New Roman" w:hAnsi="Times New Roman"/>
          <w:color w:val="333333"/>
        </w:rPr>
        <w:t> </w:t>
      </w:r>
      <w:r w:rsidRPr="004C665A">
        <w:rPr>
          <w:rStyle w:val="Enfasis"/>
          <w:rFonts w:ascii="Times New Roman" w:hAnsi="Times New Roman"/>
          <w:color w:val="333333"/>
        </w:rPr>
        <w:t>The New Journalism.</w:t>
      </w:r>
      <w:r w:rsidRPr="004C665A">
        <w:rPr>
          <w:rStyle w:val="apple-converted-space"/>
          <w:rFonts w:ascii="Times New Roman" w:hAnsi="Times New Roman"/>
          <w:color w:val="333333"/>
        </w:rPr>
        <w:t> </w:t>
      </w:r>
      <w:r w:rsidRPr="004C665A">
        <w:rPr>
          <w:color w:val="333333"/>
        </w:rPr>
        <w:t>New York: Harper &amp; Row.</w:t>
      </w:r>
    </w:p>
    <w:p w14:paraId="7AC54826" w14:textId="77777777" w:rsidR="001C1A23" w:rsidRPr="004C665A" w:rsidRDefault="001C1A23" w:rsidP="002616F1">
      <w:pPr>
        <w:rPr>
          <w:rStyle w:val="reference-text"/>
          <w:rFonts w:ascii="Times New Roman" w:eastAsia="Times New Roman" w:hAnsi="Times New Roman" w:cs="Times New Roman"/>
          <w:color w:val="252525"/>
          <w:shd w:val="clear" w:color="auto" w:fill="FFFFFF"/>
        </w:rPr>
      </w:pPr>
    </w:p>
    <w:p w14:paraId="7D6DD50F" w14:textId="07A4CCB9" w:rsidR="001C1A23" w:rsidRPr="004C665A" w:rsidRDefault="001C1A23" w:rsidP="002616F1">
      <w:pPr>
        <w:rPr>
          <w:color w:val="333333"/>
        </w:rPr>
      </w:pPr>
      <w:r w:rsidRPr="004C665A">
        <w:rPr>
          <w:color w:val="333333"/>
        </w:rPr>
        <w:t>Kong, C. (2006).</w:t>
      </w:r>
      <w:r w:rsidRPr="004C665A">
        <w:rPr>
          <w:rStyle w:val="apple-converted-space"/>
          <w:rFonts w:ascii="Times New Roman" w:hAnsi="Times New Roman"/>
          <w:color w:val="333333"/>
        </w:rPr>
        <w:t> </w:t>
      </w:r>
      <w:r w:rsidRPr="004C665A">
        <w:rPr>
          <w:rStyle w:val="Enfasis"/>
          <w:rFonts w:ascii="Times New Roman" w:hAnsi="Times New Roman"/>
          <w:color w:val="333333"/>
        </w:rPr>
        <w:t>Perspectives on culture, technology and communication</w:t>
      </w:r>
      <w:r w:rsidRPr="004C665A">
        <w:rPr>
          <w:color w:val="333333"/>
        </w:rPr>
        <w:t>.</w:t>
      </w:r>
      <w:r w:rsidR="00001869" w:rsidRPr="004C665A">
        <w:rPr>
          <w:color w:val="333333"/>
        </w:rPr>
        <w:t xml:space="preserve"> </w:t>
      </w:r>
      <w:r w:rsidRPr="004C665A">
        <w:rPr>
          <w:color w:val="333333"/>
        </w:rPr>
        <w:t>USA: Hampton Press.</w:t>
      </w:r>
    </w:p>
    <w:p w14:paraId="79939901" w14:textId="77777777" w:rsidR="001C1A23" w:rsidRPr="004C665A" w:rsidRDefault="001C1A23" w:rsidP="002616F1">
      <w:pPr>
        <w:rPr>
          <w:color w:val="333333"/>
        </w:rPr>
      </w:pPr>
    </w:p>
    <w:p w14:paraId="2E61C59B" w14:textId="77777777" w:rsidR="001C1A23" w:rsidRPr="004C665A" w:rsidRDefault="001C1A23" w:rsidP="002616F1">
      <w:pPr>
        <w:rPr>
          <w:color w:val="333333"/>
        </w:rPr>
      </w:pPr>
      <w:r w:rsidRPr="004C665A">
        <w:rPr>
          <w:color w:val="333333"/>
        </w:rPr>
        <w:t>Kroker, A. (1985).</w:t>
      </w:r>
      <w:r w:rsidRPr="004C665A">
        <w:rPr>
          <w:rStyle w:val="apple-converted-space"/>
          <w:rFonts w:ascii="Times New Roman" w:hAnsi="Times New Roman"/>
          <w:color w:val="333333"/>
        </w:rPr>
        <w:t> </w:t>
      </w:r>
      <w:r w:rsidRPr="004C665A">
        <w:rPr>
          <w:rStyle w:val="Enfasis"/>
          <w:rFonts w:ascii="Times New Roman" w:hAnsi="Times New Roman"/>
          <w:color w:val="333333"/>
        </w:rPr>
        <w:t>Technology and the Canadian Mind: Innis/McLuhan/Grant</w:t>
      </w:r>
      <w:r w:rsidRPr="004C665A">
        <w:rPr>
          <w:color w:val="333333"/>
        </w:rPr>
        <w:t>. New York, St. Martin’s.</w:t>
      </w:r>
    </w:p>
    <w:p w14:paraId="77E6AA17" w14:textId="77777777" w:rsidR="001C1A23" w:rsidRPr="004C665A" w:rsidRDefault="001C1A23" w:rsidP="002616F1">
      <w:pPr>
        <w:rPr>
          <w:color w:val="333333"/>
        </w:rPr>
      </w:pPr>
    </w:p>
    <w:p w14:paraId="67182BF0" w14:textId="77777777" w:rsidR="001C1A23" w:rsidRPr="004C665A" w:rsidRDefault="001C1A23" w:rsidP="002616F1">
      <w:pPr>
        <w:rPr>
          <w:color w:val="333333"/>
        </w:rPr>
      </w:pPr>
      <w:r w:rsidRPr="004C665A">
        <w:rPr>
          <w:color w:val="333333"/>
        </w:rPr>
        <w:t>Lessig, L. (2006).</w:t>
      </w:r>
      <w:r w:rsidRPr="004C665A">
        <w:rPr>
          <w:rStyle w:val="apple-converted-space"/>
          <w:rFonts w:ascii="Times New Roman" w:hAnsi="Times New Roman"/>
          <w:color w:val="333333"/>
        </w:rPr>
        <w:t> </w:t>
      </w:r>
      <w:r w:rsidRPr="004C665A">
        <w:rPr>
          <w:rStyle w:val="Enfasis"/>
          <w:rFonts w:ascii="Times New Roman" w:hAnsi="Times New Roman"/>
          <w:color w:val="333333"/>
        </w:rPr>
        <w:t>CODE Version 2.0</w:t>
      </w:r>
      <w:r w:rsidRPr="004C665A">
        <w:rPr>
          <w:rStyle w:val="apple-converted-space"/>
          <w:rFonts w:ascii="Times New Roman" w:hAnsi="Times New Roman"/>
          <w:color w:val="333333"/>
        </w:rPr>
        <w:t> </w:t>
      </w:r>
      <w:r w:rsidRPr="004C665A">
        <w:rPr>
          <w:color w:val="333333"/>
        </w:rPr>
        <w:t>New York: Basic Books.</w:t>
      </w:r>
    </w:p>
    <w:p w14:paraId="255A927F" w14:textId="77777777" w:rsidR="001C1A23" w:rsidRPr="004C665A" w:rsidRDefault="001C1A23" w:rsidP="002616F1">
      <w:pPr>
        <w:rPr>
          <w:rStyle w:val="reference-text"/>
          <w:rFonts w:ascii="Times New Roman" w:eastAsia="Times New Roman" w:hAnsi="Times New Roman" w:cs="Times New Roman"/>
          <w:color w:val="252525"/>
          <w:shd w:val="clear" w:color="auto" w:fill="FFFFFF"/>
        </w:rPr>
      </w:pPr>
    </w:p>
    <w:p w14:paraId="1EB2D2BA" w14:textId="77777777" w:rsidR="001C1A23" w:rsidRPr="004C665A" w:rsidRDefault="001C1A23" w:rsidP="002616F1">
      <w:pPr>
        <w:rPr>
          <w:color w:val="333333"/>
        </w:rPr>
      </w:pPr>
      <w:r w:rsidRPr="004C665A">
        <w:rPr>
          <w:color w:val="333333"/>
        </w:rPr>
        <w:t>Logan, R. (2004).</w:t>
      </w:r>
      <w:r w:rsidRPr="004C665A">
        <w:rPr>
          <w:rStyle w:val="apple-converted-space"/>
          <w:rFonts w:ascii="Times New Roman" w:hAnsi="Times New Roman"/>
          <w:color w:val="333333"/>
        </w:rPr>
        <w:t> </w:t>
      </w:r>
      <w:r w:rsidRPr="004C665A">
        <w:rPr>
          <w:rStyle w:val="Enfasis"/>
          <w:rFonts w:ascii="Times New Roman" w:hAnsi="Times New Roman"/>
          <w:color w:val="333333"/>
        </w:rPr>
        <w:t>The alphabet effect. A Media Ecology understanding of the making of Western Civilization.</w:t>
      </w:r>
      <w:r w:rsidRPr="004C665A">
        <w:rPr>
          <w:rStyle w:val="apple-converted-space"/>
          <w:rFonts w:ascii="Times New Roman" w:hAnsi="Times New Roman"/>
          <w:color w:val="333333"/>
        </w:rPr>
        <w:t> </w:t>
      </w:r>
      <w:r w:rsidRPr="004C665A">
        <w:rPr>
          <w:color w:val="333333"/>
        </w:rPr>
        <w:t>USA: Hampton Press.</w:t>
      </w:r>
    </w:p>
    <w:p w14:paraId="4D4AF313" w14:textId="77777777" w:rsidR="001C1A23" w:rsidRPr="004C665A" w:rsidRDefault="001C1A23" w:rsidP="002616F1">
      <w:pPr>
        <w:rPr>
          <w:rStyle w:val="reference-text"/>
          <w:rFonts w:ascii="Times New Roman" w:eastAsia="Times New Roman" w:hAnsi="Times New Roman" w:cs="Times New Roman"/>
          <w:color w:val="252525"/>
          <w:shd w:val="clear" w:color="auto" w:fill="FFFFFF"/>
        </w:rPr>
      </w:pPr>
    </w:p>
    <w:p w14:paraId="4F5C0102" w14:textId="77777777" w:rsidR="001C1A23" w:rsidRPr="004C665A" w:rsidRDefault="001C1A23" w:rsidP="002616F1">
      <w:r w:rsidRPr="004C665A">
        <w:rPr>
          <w:rStyle w:val="reference-text"/>
          <w:rFonts w:ascii="Times New Roman" w:eastAsia="Times New Roman" w:hAnsi="Times New Roman" w:cs="Times New Roman"/>
          <w:color w:val="252525"/>
          <w:shd w:val="clear" w:color="auto" w:fill="FFFFFF"/>
        </w:rPr>
        <w:t xml:space="preserve">Logan, R. (2010). </w:t>
      </w:r>
      <w:r w:rsidRPr="004C665A">
        <w:rPr>
          <w:rStyle w:val="reference-text"/>
          <w:rFonts w:ascii="Times New Roman" w:eastAsia="Times New Roman" w:hAnsi="Times New Roman" w:cs="Times New Roman"/>
          <w:i/>
          <w:color w:val="252525"/>
          <w:shd w:val="clear" w:color="auto" w:fill="FFFFFF"/>
        </w:rPr>
        <w:t xml:space="preserve">Understanding new media: Extending Marshall McLuhan. </w:t>
      </w:r>
      <w:r w:rsidRPr="004C665A">
        <w:rPr>
          <w:rStyle w:val="reference-text"/>
          <w:rFonts w:ascii="Times New Roman" w:eastAsia="Times New Roman" w:hAnsi="Times New Roman" w:cs="Times New Roman"/>
          <w:color w:val="252525"/>
          <w:shd w:val="clear" w:color="auto" w:fill="FFFFFF"/>
        </w:rPr>
        <w:t>New York: Peter Lang.</w:t>
      </w:r>
    </w:p>
    <w:p w14:paraId="179F9327" w14:textId="77777777" w:rsidR="001C1A23" w:rsidRPr="004C665A" w:rsidRDefault="001C1A23" w:rsidP="002616F1">
      <w:pPr>
        <w:rPr>
          <w:rStyle w:val="reference-text"/>
          <w:rFonts w:ascii="Times New Roman" w:eastAsia="Times New Roman" w:hAnsi="Times New Roman" w:cs="Times New Roman"/>
          <w:color w:val="252525"/>
        </w:rPr>
      </w:pPr>
    </w:p>
    <w:p w14:paraId="5FDD0872" w14:textId="77777777" w:rsidR="001C1A23" w:rsidRPr="004C665A" w:rsidRDefault="001C1A23"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Logan, R. (2013). </w:t>
      </w:r>
      <w:r w:rsidRPr="004C665A">
        <w:rPr>
          <w:rStyle w:val="reference-text"/>
          <w:rFonts w:ascii="Times New Roman" w:eastAsia="Times New Roman" w:hAnsi="Times New Roman" w:cs="Times New Roman"/>
          <w:i/>
          <w:color w:val="252525"/>
        </w:rPr>
        <w:t>McLuhan misunderstood. Setting the record straight.</w:t>
      </w:r>
      <w:r w:rsidRPr="004C665A">
        <w:rPr>
          <w:rStyle w:val="reference-text"/>
          <w:rFonts w:ascii="Times New Roman" w:eastAsia="Times New Roman" w:hAnsi="Times New Roman" w:cs="Times New Roman"/>
          <w:color w:val="252525"/>
        </w:rPr>
        <w:t xml:space="preserve"> Toronto: Key Publishing House.</w:t>
      </w:r>
    </w:p>
    <w:p w14:paraId="3D99EFFB" w14:textId="77777777" w:rsidR="001C1A23" w:rsidRPr="004C665A" w:rsidRDefault="001C1A23" w:rsidP="002616F1">
      <w:pPr>
        <w:rPr>
          <w:rStyle w:val="reference-text"/>
          <w:rFonts w:ascii="Times New Roman" w:eastAsia="Times New Roman" w:hAnsi="Times New Roman" w:cs="Times New Roman"/>
          <w:color w:val="252525"/>
        </w:rPr>
      </w:pPr>
    </w:p>
    <w:p w14:paraId="55983F9B" w14:textId="77777777" w:rsidR="001C1A23" w:rsidRPr="004C665A" w:rsidRDefault="001C1A23"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Marchand P. (1989). </w:t>
      </w:r>
      <w:r w:rsidRPr="004C665A">
        <w:rPr>
          <w:rStyle w:val="reference-text"/>
          <w:rFonts w:ascii="Times New Roman" w:eastAsia="Times New Roman" w:hAnsi="Times New Roman" w:cs="Times New Roman"/>
          <w:i/>
          <w:color w:val="252525"/>
        </w:rPr>
        <w:t>Marshall McLuhan: The medium and the messanger</w:t>
      </w:r>
      <w:r w:rsidRPr="004C665A">
        <w:rPr>
          <w:rStyle w:val="reference-text"/>
          <w:rFonts w:ascii="Times New Roman" w:eastAsia="Times New Roman" w:hAnsi="Times New Roman" w:cs="Times New Roman"/>
          <w:color w:val="252525"/>
        </w:rPr>
        <w:t>. Toronto: Random House.</w:t>
      </w:r>
    </w:p>
    <w:p w14:paraId="73514DC0" w14:textId="77777777" w:rsidR="001E4456" w:rsidRPr="004C665A" w:rsidRDefault="001E4456" w:rsidP="002616F1">
      <w:pPr>
        <w:rPr>
          <w:rStyle w:val="reference-text"/>
          <w:rFonts w:ascii="Times New Roman" w:eastAsia="Times New Roman" w:hAnsi="Times New Roman" w:cs="Times New Roman"/>
          <w:color w:val="252525"/>
        </w:rPr>
      </w:pPr>
    </w:p>
    <w:p w14:paraId="2EB7FA7F" w14:textId="77777777" w:rsidR="001E4456" w:rsidRPr="004C665A" w:rsidRDefault="001E4456" w:rsidP="002616F1">
      <w:r w:rsidRPr="004C665A">
        <w:t xml:space="preserve">Marques de Melo, J. (2007). </w:t>
      </w:r>
      <w:r w:rsidRPr="004C665A">
        <w:rPr>
          <w:i/>
        </w:rPr>
        <w:t xml:space="preserve">Entre el saber y el poder. Pensamiento comunicacional latinoamericano. </w:t>
      </w:r>
      <w:r w:rsidRPr="004C665A">
        <w:t xml:space="preserve">México: UNESCO. </w:t>
      </w:r>
    </w:p>
    <w:p w14:paraId="17FFFF86" w14:textId="77777777" w:rsidR="00150D8D" w:rsidRPr="004C665A" w:rsidRDefault="00150D8D" w:rsidP="002616F1">
      <w:pPr>
        <w:rPr>
          <w:rStyle w:val="reference-text"/>
          <w:rFonts w:ascii="Times New Roman" w:eastAsia="Times New Roman" w:hAnsi="Times New Roman" w:cs="Times New Roman"/>
          <w:color w:val="252525"/>
        </w:rPr>
      </w:pPr>
    </w:p>
    <w:p w14:paraId="3AA71CAB" w14:textId="5245B1C5" w:rsidR="00150D8D" w:rsidRPr="004C665A" w:rsidRDefault="00150D8D"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Mattelart, A. (1998). </w:t>
      </w:r>
      <w:r w:rsidRPr="004C665A">
        <w:rPr>
          <w:i/>
          <w:iCs/>
        </w:rPr>
        <w:t xml:space="preserve">La mundialización de la comunicación. </w:t>
      </w:r>
      <w:r w:rsidRPr="004C665A">
        <w:rPr>
          <w:iCs/>
        </w:rPr>
        <w:t>Barcelona: Paidós</w:t>
      </w:r>
    </w:p>
    <w:p w14:paraId="7CC3B9E7" w14:textId="77777777" w:rsidR="00150D8D" w:rsidRPr="004C665A" w:rsidRDefault="00150D8D" w:rsidP="002616F1">
      <w:pPr>
        <w:rPr>
          <w:rStyle w:val="reference-text"/>
          <w:rFonts w:ascii="Times New Roman" w:eastAsia="Times New Roman" w:hAnsi="Times New Roman" w:cs="Times New Roman"/>
          <w:color w:val="252525"/>
        </w:rPr>
      </w:pPr>
    </w:p>
    <w:p w14:paraId="28CEC81F" w14:textId="2AB59839" w:rsidR="00150D8D" w:rsidRPr="004C665A" w:rsidRDefault="00150D8D"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Mattelart, A. (2001). </w:t>
      </w:r>
      <w:r w:rsidRPr="004C665A">
        <w:rPr>
          <w:rStyle w:val="reference-text"/>
          <w:rFonts w:ascii="Times New Roman" w:eastAsia="Times New Roman" w:hAnsi="Times New Roman" w:cs="Times New Roman"/>
          <w:i/>
          <w:color w:val="252525"/>
        </w:rPr>
        <w:t>Historia de la sociedad de la información.</w:t>
      </w:r>
      <w:r w:rsidRPr="004C665A">
        <w:rPr>
          <w:rStyle w:val="reference-text"/>
          <w:rFonts w:ascii="Times New Roman" w:eastAsia="Times New Roman" w:hAnsi="Times New Roman" w:cs="Times New Roman"/>
          <w:color w:val="252525"/>
        </w:rPr>
        <w:t xml:space="preserve"> Barcelona: Paidós.</w:t>
      </w:r>
    </w:p>
    <w:p w14:paraId="1E10351D" w14:textId="77777777" w:rsidR="00150D8D" w:rsidRPr="004C665A" w:rsidRDefault="00150D8D" w:rsidP="002616F1">
      <w:pPr>
        <w:rPr>
          <w:rStyle w:val="reference-text"/>
          <w:rFonts w:ascii="Times New Roman" w:eastAsia="Times New Roman" w:hAnsi="Times New Roman" w:cs="Times New Roman"/>
          <w:color w:val="252525"/>
        </w:rPr>
      </w:pPr>
    </w:p>
    <w:p w14:paraId="6ED268F5" w14:textId="36592F56" w:rsidR="00150D8D" w:rsidRPr="004C665A" w:rsidRDefault="00150D8D"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Mattelart, A. (2002). </w:t>
      </w:r>
      <w:r w:rsidRPr="004C665A">
        <w:rPr>
          <w:i/>
          <w:iCs/>
        </w:rPr>
        <w:t xml:space="preserve">Historia de la utopía planetaria. De la ciudad profética a la sociedad global. </w:t>
      </w:r>
      <w:r w:rsidRPr="004C665A">
        <w:rPr>
          <w:iCs/>
        </w:rPr>
        <w:t>Barcelona: Paidós.</w:t>
      </w:r>
    </w:p>
    <w:p w14:paraId="4CCD0BD4" w14:textId="77777777" w:rsidR="001C1A23" w:rsidRPr="004C665A" w:rsidRDefault="001C1A23" w:rsidP="002616F1">
      <w:pPr>
        <w:rPr>
          <w:rStyle w:val="reference-text"/>
          <w:rFonts w:ascii="Times New Roman" w:eastAsia="Times New Roman" w:hAnsi="Times New Roman" w:cs="Times New Roman"/>
          <w:color w:val="252525"/>
        </w:rPr>
      </w:pPr>
    </w:p>
    <w:p w14:paraId="714B9AC8" w14:textId="77777777" w:rsidR="001C1A23" w:rsidRPr="004C665A" w:rsidRDefault="001C1A23"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McLuhan E., McLuhan M. (2011) </w:t>
      </w:r>
      <w:r w:rsidRPr="004C665A">
        <w:rPr>
          <w:rStyle w:val="reference-text"/>
          <w:rFonts w:ascii="Times New Roman" w:eastAsia="Times New Roman" w:hAnsi="Times New Roman" w:cs="Times New Roman"/>
          <w:i/>
          <w:color w:val="252525"/>
        </w:rPr>
        <w:t xml:space="preserve">Theories of communication. </w:t>
      </w:r>
      <w:r w:rsidRPr="004C665A">
        <w:rPr>
          <w:rStyle w:val="reference-text"/>
          <w:rFonts w:ascii="Times New Roman" w:eastAsia="Times New Roman" w:hAnsi="Times New Roman" w:cs="Times New Roman"/>
          <w:color w:val="252525"/>
        </w:rPr>
        <w:t>New York. Peter Lang.</w:t>
      </w:r>
    </w:p>
    <w:p w14:paraId="7C7DD188" w14:textId="77777777" w:rsidR="001C1A23" w:rsidRPr="004C665A" w:rsidRDefault="001C1A23" w:rsidP="002616F1">
      <w:pPr>
        <w:rPr>
          <w:rStyle w:val="reference-text"/>
          <w:rFonts w:ascii="Times New Roman" w:eastAsia="Times New Roman" w:hAnsi="Times New Roman" w:cs="Times New Roman"/>
          <w:color w:val="252525"/>
        </w:rPr>
      </w:pPr>
    </w:p>
    <w:p w14:paraId="01DC3763" w14:textId="77777777" w:rsidR="001C1A23" w:rsidRPr="004C665A" w:rsidRDefault="001C1A23" w:rsidP="002616F1">
      <w:pPr>
        <w:rPr>
          <w:lang w:val="es-ES"/>
        </w:rPr>
      </w:pPr>
      <w:r w:rsidRPr="004C665A">
        <w:rPr>
          <w:color w:val="29303B"/>
        </w:rPr>
        <w:t xml:space="preserve">McLuhan, M. (1962). </w:t>
      </w:r>
      <w:r w:rsidRPr="004C665A">
        <w:rPr>
          <w:i/>
          <w:lang w:val="es-ES"/>
        </w:rPr>
        <w:t xml:space="preserve">The Gutenberg Galaxy: The making of typographic man. Canadá: </w:t>
      </w:r>
      <w:r w:rsidRPr="004C665A">
        <w:rPr>
          <w:lang w:val="es-ES"/>
        </w:rPr>
        <w:t>Toronto Press.</w:t>
      </w:r>
    </w:p>
    <w:p w14:paraId="78457082" w14:textId="77777777" w:rsidR="001C1A23" w:rsidRPr="004C665A" w:rsidRDefault="001C1A23" w:rsidP="002616F1">
      <w:pPr>
        <w:rPr>
          <w:lang w:val="es-ES"/>
        </w:rPr>
      </w:pPr>
    </w:p>
    <w:p w14:paraId="1AFA1721" w14:textId="77777777" w:rsidR="001C1A23" w:rsidRPr="004C665A" w:rsidRDefault="001C1A23" w:rsidP="002616F1">
      <w:pPr>
        <w:rPr>
          <w:color w:val="333333"/>
        </w:rPr>
      </w:pPr>
      <w:r w:rsidRPr="004C665A">
        <w:rPr>
          <w:color w:val="333333"/>
        </w:rPr>
        <w:t>McLuhan, M. (1969).</w:t>
      </w:r>
      <w:r w:rsidRPr="004C665A">
        <w:rPr>
          <w:rStyle w:val="apple-converted-space"/>
          <w:rFonts w:ascii="Times New Roman" w:hAnsi="Times New Roman"/>
          <w:color w:val="333333"/>
        </w:rPr>
        <w:t> </w:t>
      </w:r>
      <w:r w:rsidRPr="004C665A">
        <w:rPr>
          <w:rStyle w:val="Enfasis"/>
          <w:rFonts w:ascii="Times New Roman" w:hAnsi="Times New Roman"/>
          <w:color w:val="333333"/>
        </w:rPr>
        <w:t>Counterblast.</w:t>
      </w:r>
      <w:r w:rsidRPr="004C665A">
        <w:rPr>
          <w:rStyle w:val="apple-converted-space"/>
          <w:rFonts w:ascii="Times New Roman" w:hAnsi="Times New Roman"/>
          <w:color w:val="333333"/>
        </w:rPr>
        <w:t> </w:t>
      </w:r>
      <w:r w:rsidRPr="004C665A">
        <w:rPr>
          <w:color w:val="333333"/>
        </w:rPr>
        <w:t>Toronto: McClelland and Stewart.</w:t>
      </w:r>
    </w:p>
    <w:p w14:paraId="075606C3" w14:textId="77777777" w:rsidR="001C1A23" w:rsidRPr="004C665A" w:rsidRDefault="001C1A23" w:rsidP="002616F1">
      <w:pPr>
        <w:rPr>
          <w:color w:val="333333"/>
        </w:rPr>
      </w:pPr>
    </w:p>
    <w:p w14:paraId="0A4E1C0B" w14:textId="77777777" w:rsidR="001C1A23" w:rsidRPr="004C665A" w:rsidRDefault="001C1A23" w:rsidP="002616F1">
      <w:pPr>
        <w:rPr>
          <w:color w:val="333333"/>
        </w:rPr>
      </w:pPr>
      <w:r w:rsidRPr="004C665A">
        <w:rPr>
          <w:color w:val="333333"/>
        </w:rPr>
        <w:t>McLuhan, M. (1970).</w:t>
      </w:r>
      <w:r w:rsidRPr="004C665A">
        <w:rPr>
          <w:rStyle w:val="apple-converted-space"/>
          <w:rFonts w:ascii="Times New Roman" w:hAnsi="Times New Roman"/>
          <w:color w:val="333333"/>
        </w:rPr>
        <w:t> </w:t>
      </w:r>
      <w:r w:rsidRPr="004C665A">
        <w:rPr>
          <w:rStyle w:val="Enfasis"/>
          <w:rFonts w:ascii="Times New Roman" w:hAnsi="Times New Roman"/>
          <w:color w:val="333333"/>
        </w:rPr>
        <w:t>Culture is our Business.</w:t>
      </w:r>
      <w:r w:rsidRPr="004C665A">
        <w:rPr>
          <w:rStyle w:val="apple-converted-space"/>
          <w:rFonts w:ascii="Times New Roman" w:hAnsi="Times New Roman"/>
          <w:color w:val="333333"/>
        </w:rPr>
        <w:t> </w:t>
      </w:r>
      <w:r w:rsidRPr="004C665A">
        <w:rPr>
          <w:color w:val="333333"/>
        </w:rPr>
        <w:t>New York: McGraw-Hill.</w:t>
      </w:r>
    </w:p>
    <w:p w14:paraId="7196841F" w14:textId="77777777" w:rsidR="001C1A23" w:rsidRPr="004C665A" w:rsidRDefault="001C1A23" w:rsidP="002616F1">
      <w:pPr>
        <w:rPr>
          <w:color w:val="29303B"/>
        </w:rPr>
      </w:pPr>
    </w:p>
    <w:p w14:paraId="365786F5" w14:textId="77777777" w:rsidR="001C1A23" w:rsidRPr="004C665A" w:rsidRDefault="001C1A23" w:rsidP="002616F1">
      <w:pPr>
        <w:rPr>
          <w:color w:val="29303B"/>
        </w:rPr>
      </w:pPr>
      <w:r w:rsidRPr="004C665A">
        <w:rPr>
          <w:color w:val="29303B"/>
        </w:rPr>
        <w:t xml:space="preserve">McLuhan M. (1996). </w:t>
      </w:r>
      <w:r w:rsidRPr="004C665A">
        <w:rPr>
          <w:i/>
          <w:color w:val="29303B"/>
        </w:rPr>
        <w:t>Comprender los medios de comunicación. Las extensiones del ser humano.</w:t>
      </w:r>
      <w:r w:rsidRPr="004C665A">
        <w:rPr>
          <w:color w:val="29303B"/>
        </w:rPr>
        <w:t xml:space="preserve"> Barcelona: Paidos.</w:t>
      </w:r>
    </w:p>
    <w:p w14:paraId="383BD0D8" w14:textId="77777777" w:rsidR="001C1A23" w:rsidRPr="004C665A" w:rsidRDefault="001C1A23" w:rsidP="002616F1">
      <w:pPr>
        <w:rPr>
          <w:lang w:val="es-ES"/>
        </w:rPr>
      </w:pPr>
    </w:p>
    <w:p w14:paraId="69C7ADB5" w14:textId="77777777" w:rsidR="001C1A23" w:rsidRPr="004C665A" w:rsidRDefault="001C1A23" w:rsidP="002616F1">
      <w:pPr>
        <w:rPr>
          <w:lang w:val="es-ES"/>
        </w:rPr>
      </w:pPr>
      <w:r w:rsidRPr="004C665A">
        <w:rPr>
          <w:lang w:val="es-ES"/>
        </w:rPr>
        <w:t xml:space="preserve">McLuhan, M. (1999). </w:t>
      </w:r>
      <w:r w:rsidRPr="004C665A">
        <w:rPr>
          <w:i/>
          <w:lang w:val="es-ES"/>
        </w:rPr>
        <w:t>The medium and the light. Reflections on religion.</w:t>
      </w:r>
      <w:r w:rsidRPr="004C665A">
        <w:rPr>
          <w:lang w:val="es-ES"/>
        </w:rPr>
        <w:t xml:space="preserve"> Toronto: Stodart.</w:t>
      </w:r>
    </w:p>
    <w:p w14:paraId="2C5FDE49" w14:textId="77777777" w:rsidR="001C1A23" w:rsidRPr="004C665A" w:rsidRDefault="001C1A23" w:rsidP="002616F1">
      <w:pPr>
        <w:rPr>
          <w:lang w:val="es-ES"/>
        </w:rPr>
      </w:pPr>
    </w:p>
    <w:p w14:paraId="48EE3254" w14:textId="77777777" w:rsidR="001C1A23" w:rsidRPr="004C665A" w:rsidRDefault="001C1A23" w:rsidP="002616F1">
      <w:pPr>
        <w:rPr>
          <w:lang w:val="es-ES"/>
        </w:rPr>
      </w:pPr>
      <w:r w:rsidRPr="004C665A">
        <w:rPr>
          <w:color w:val="29303B"/>
        </w:rPr>
        <w:t xml:space="preserve">McLuhan M. (2002). </w:t>
      </w:r>
      <w:r w:rsidRPr="004C665A">
        <w:rPr>
          <w:i/>
          <w:lang w:val="es-ES"/>
        </w:rPr>
        <w:t>The mechanichal bridge: Folcklore of the Industrial Man</w:t>
      </w:r>
      <w:r w:rsidRPr="004C665A">
        <w:rPr>
          <w:lang w:val="es-ES"/>
        </w:rPr>
        <w:t>.</w:t>
      </w:r>
    </w:p>
    <w:p w14:paraId="750D9B67" w14:textId="77777777" w:rsidR="001C1A23" w:rsidRPr="004C665A" w:rsidRDefault="001C1A23" w:rsidP="002616F1">
      <w:pPr>
        <w:rPr>
          <w:lang w:val="es-ES"/>
        </w:rPr>
      </w:pPr>
    </w:p>
    <w:p w14:paraId="4136B7CB" w14:textId="77777777" w:rsidR="001C1A23" w:rsidRPr="004C665A" w:rsidRDefault="001C1A23" w:rsidP="002616F1">
      <w:pPr>
        <w:rPr>
          <w:color w:val="333333"/>
        </w:rPr>
      </w:pPr>
      <w:r w:rsidRPr="004C665A">
        <w:rPr>
          <w:color w:val="333333"/>
        </w:rPr>
        <w:t>McLuhan, M. (2005).</w:t>
      </w:r>
      <w:r w:rsidRPr="004C665A">
        <w:rPr>
          <w:rStyle w:val="apple-converted-space"/>
          <w:rFonts w:ascii="Times New Roman" w:hAnsi="Times New Roman"/>
          <w:color w:val="333333"/>
        </w:rPr>
        <w:t> </w:t>
      </w:r>
      <w:r w:rsidRPr="004C665A">
        <w:rPr>
          <w:rStyle w:val="Enfasis"/>
          <w:rFonts w:ascii="Times New Roman" w:hAnsi="Times New Roman"/>
          <w:color w:val="333333"/>
        </w:rPr>
        <w:t>Marshall McLuhan Unbound.</w:t>
      </w:r>
      <w:r w:rsidRPr="004C665A">
        <w:rPr>
          <w:rStyle w:val="apple-converted-space"/>
          <w:rFonts w:ascii="Times New Roman" w:hAnsi="Times New Roman"/>
          <w:color w:val="333333"/>
        </w:rPr>
        <w:t> </w:t>
      </w:r>
      <w:r w:rsidRPr="004C665A">
        <w:rPr>
          <w:color w:val="333333"/>
        </w:rPr>
        <w:t>California, Gingko Press.</w:t>
      </w:r>
    </w:p>
    <w:p w14:paraId="6B35BA37" w14:textId="77777777" w:rsidR="001C1A23" w:rsidRPr="004C665A" w:rsidRDefault="001C1A23" w:rsidP="002616F1">
      <w:pPr>
        <w:rPr>
          <w:lang w:val="es-ES"/>
        </w:rPr>
      </w:pPr>
    </w:p>
    <w:p w14:paraId="32C05804" w14:textId="77777777" w:rsidR="001C1A23" w:rsidRPr="004C665A" w:rsidRDefault="001C1A23" w:rsidP="002616F1">
      <w:pPr>
        <w:rPr>
          <w:color w:val="333333"/>
        </w:rPr>
      </w:pPr>
      <w:r w:rsidRPr="004C665A">
        <w:rPr>
          <w:color w:val="333333"/>
        </w:rPr>
        <w:t>McLuhan, M., y Carson, D. (2003).</w:t>
      </w:r>
      <w:r w:rsidRPr="004C665A">
        <w:rPr>
          <w:rStyle w:val="apple-converted-space"/>
          <w:rFonts w:ascii="Times New Roman" w:hAnsi="Times New Roman"/>
          <w:color w:val="333333"/>
        </w:rPr>
        <w:t> </w:t>
      </w:r>
      <w:r w:rsidRPr="004C665A">
        <w:rPr>
          <w:rStyle w:val="Enfasis"/>
          <w:rFonts w:ascii="Times New Roman" w:hAnsi="Times New Roman"/>
          <w:color w:val="333333"/>
        </w:rPr>
        <w:t>The book of probes.</w:t>
      </w:r>
      <w:r w:rsidRPr="004C665A">
        <w:rPr>
          <w:rStyle w:val="apple-converted-space"/>
          <w:rFonts w:ascii="Times New Roman" w:hAnsi="Times New Roman"/>
          <w:color w:val="333333"/>
        </w:rPr>
        <w:t> </w:t>
      </w:r>
      <w:r w:rsidRPr="004C665A">
        <w:rPr>
          <w:color w:val="333333"/>
        </w:rPr>
        <w:t>New York: Ginko Press.</w:t>
      </w:r>
    </w:p>
    <w:p w14:paraId="17FD6D2B" w14:textId="77777777" w:rsidR="001C1A23" w:rsidRPr="004C665A" w:rsidRDefault="001C1A23" w:rsidP="002616F1">
      <w:pPr>
        <w:rPr>
          <w:lang w:val="es-ES"/>
        </w:rPr>
      </w:pPr>
    </w:p>
    <w:p w14:paraId="0CD98108" w14:textId="77777777" w:rsidR="001C1A23" w:rsidRPr="004C665A" w:rsidRDefault="001C1A23" w:rsidP="002616F1">
      <w:pPr>
        <w:rPr>
          <w:color w:val="333333"/>
        </w:rPr>
      </w:pPr>
      <w:r w:rsidRPr="004C665A">
        <w:rPr>
          <w:color w:val="333333"/>
        </w:rPr>
        <w:t>McLuhan, M y Carpenter, E. (1970).</w:t>
      </w:r>
      <w:r w:rsidRPr="004C665A">
        <w:rPr>
          <w:rStyle w:val="apple-converted-space"/>
          <w:rFonts w:ascii="Times New Roman" w:hAnsi="Times New Roman"/>
          <w:color w:val="333333"/>
        </w:rPr>
        <w:t> </w:t>
      </w:r>
      <w:r w:rsidRPr="004C665A">
        <w:rPr>
          <w:rStyle w:val="Enfasis"/>
          <w:rFonts w:ascii="Times New Roman" w:hAnsi="Times New Roman"/>
          <w:color w:val="333333"/>
        </w:rPr>
        <w:t>Explorations in Communications.</w:t>
      </w:r>
      <w:r w:rsidRPr="004C665A">
        <w:rPr>
          <w:rStyle w:val="apple-converted-space"/>
          <w:rFonts w:ascii="Times New Roman" w:hAnsi="Times New Roman"/>
          <w:color w:val="333333"/>
        </w:rPr>
        <w:t> </w:t>
      </w:r>
      <w:r w:rsidRPr="004C665A">
        <w:rPr>
          <w:color w:val="333333"/>
        </w:rPr>
        <w:t>London: Cape.</w:t>
      </w:r>
    </w:p>
    <w:p w14:paraId="0F37C14A" w14:textId="77777777" w:rsidR="001C1A23" w:rsidRPr="004C665A" w:rsidRDefault="001C1A23" w:rsidP="002616F1">
      <w:pPr>
        <w:rPr>
          <w:lang w:val="es-ES"/>
        </w:rPr>
      </w:pPr>
    </w:p>
    <w:p w14:paraId="74DF4EB6" w14:textId="77777777" w:rsidR="001C1A23" w:rsidRPr="004C665A" w:rsidRDefault="001C1A23" w:rsidP="002616F1">
      <w:pPr>
        <w:rPr>
          <w:lang w:val="es-ES"/>
        </w:rPr>
      </w:pPr>
      <w:r w:rsidRPr="004C665A">
        <w:rPr>
          <w:lang w:val="es-ES"/>
        </w:rPr>
        <w:t xml:space="preserve">McLuhan, M y Fiore, Q. (1967). </w:t>
      </w:r>
      <w:r w:rsidRPr="004C665A">
        <w:rPr>
          <w:i/>
          <w:lang w:val="es-ES"/>
        </w:rPr>
        <w:t>The medium is the message. An inventory of effects.</w:t>
      </w:r>
      <w:r w:rsidRPr="004C665A">
        <w:rPr>
          <w:lang w:val="es-ES"/>
        </w:rPr>
        <w:t xml:space="preserve"> New York: Bantam Books.</w:t>
      </w:r>
    </w:p>
    <w:p w14:paraId="35DBA529" w14:textId="77777777" w:rsidR="001C1A23" w:rsidRPr="004C665A" w:rsidRDefault="001C1A23" w:rsidP="002616F1">
      <w:pPr>
        <w:rPr>
          <w:lang w:val="es-ES"/>
        </w:rPr>
      </w:pPr>
    </w:p>
    <w:p w14:paraId="465BF846" w14:textId="77777777" w:rsidR="001C1A23" w:rsidRPr="004C665A" w:rsidRDefault="001C1A23" w:rsidP="002616F1">
      <w:pPr>
        <w:rPr>
          <w:lang w:val="es-ES"/>
        </w:rPr>
      </w:pPr>
      <w:r w:rsidRPr="004C665A">
        <w:rPr>
          <w:lang w:val="es-ES"/>
        </w:rPr>
        <w:t xml:space="preserve">McLuhan, M y Fiore, Q. (1968). </w:t>
      </w:r>
      <w:r w:rsidRPr="004C665A">
        <w:rPr>
          <w:i/>
          <w:lang w:val="es-ES"/>
        </w:rPr>
        <w:t>War and peace in the global village.</w:t>
      </w:r>
      <w:r w:rsidRPr="004C665A">
        <w:rPr>
          <w:lang w:val="es-ES"/>
        </w:rPr>
        <w:t xml:space="preserve"> New York: Bantam Books.</w:t>
      </w:r>
    </w:p>
    <w:p w14:paraId="5150823A" w14:textId="77777777" w:rsidR="001C1A23" w:rsidRPr="004C665A" w:rsidRDefault="001C1A23" w:rsidP="002616F1">
      <w:pPr>
        <w:rPr>
          <w:lang w:val="es-ES"/>
        </w:rPr>
      </w:pPr>
    </w:p>
    <w:p w14:paraId="18A0BB06" w14:textId="77777777" w:rsidR="001C1A23" w:rsidRPr="004C665A" w:rsidRDefault="001C1A23" w:rsidP="002616F1">
      <w:pPr>
        <w:rPr>
          <w:lang w:val="es-ES"/>
        </w:rPr>
      </w:pPr>
      <w:r w:rsidRPr="004C665A">
        <w:rPr>
          <w:lang w:val="es-ES"/>
        </w:rPr>
        <w:t xml:space="preserve">McLuhan, M., y McLuhan, E. (1988). </w:t>
      </w:r>
      <w:r w:rsidRPr="004C665A">
        <w:rPr>
          <w:i/>
          <w:lang w:val="es-ES"/>
        </w:rPr>
        <w:t>Laws of media. The new science.</w:t>
      </w:r>
      <w:r w:rsidRPr="004C665A">
        <w:rPr>
          <w:lang w:val="es-ES"/>
        </w:rPr>
        <w:t xml:space="preserve"> Toronto: University of Toronto Press. </w:t>
      </w:r>
    </w:p>
    <w:p w14:paraId="69338163" w14:textId="77777777" w:rsidR="001C1A23" w:rsidRPr="004C665A" w:rsidRDefault="001C1A23" w:rsidP="002616F1">
      <w:pPr>
        <w:rPr>
          <w:lang w:val="es-ES"/>
        </w:rPr>
      </w:pPr>
    </w:p>
    <w:p w14:paraId="77F7933F" w14:textId="77777777" w:rsidR="001C1A23" w:rsidRPr="004C665A" w:rsidRDefault="001C1A23" w:rsidP="002616F1">
      <w:pPr>
        <w:rPr>
          <w:lang w:val="es-ES"/>
        </w:rPr>
      </w:pPr>
      <w:r w:rsidRPr="004C665A">
        <w:rPr>
          <w:lang w:val="es-ES"/>
        </w:rPr>
        <w:t xml:space="preserve">McLuhan, M., y McLuhan, E. (2011). </w:t>
      </w:r>
      <w:r w:rsidRPr="004C665A">
        <w:rPr>
          <w:i/>
          <w:lang w:val="es-ES"/>
        </w:rPr>
        <w:t>Media and formal cause.</w:t>
      </w:r>
      <w:r w:rsidRPr="004C665A">
        <w:rPr>
          <w:lang w:val="es-ES"/>
        </w:rPr>
        <w:t xml:space="preserve"> Texas: NeoPoiesis Press.</w:t>
      </w:r>
    </w:p>
    <w:p w14:paraId="101FB161" w14:textId="77777777" w:rsidR="001C1A23" w:rsidRPr="004C665A" w:rsidRDefault="001C1A23" w:rsidP="002616F1">
      <w:pPr>
        <w:rPr>
          <w:color w:val="333333"/>
        </w:rPr>
      </w:pPr>
    </w:p>
    <w:p w14:paraId="1446B9E2" w14:textId="7855D6D5" w:rsidR="001C1A23" w:rsidRPr="004C665A" w:rsidRDefault="001C1A23" w:rsidP="002616F1">
      <w:pPr>
        <w:rPr>
          <w:lang w:val="es-ES"/>
        </w:rPr>
      </w:pPr>
      <w:r w:rsidRPr="004C665A">
        <w:rPr>
          <w:color w:val="333333"/>
        </w:rPr>
        <w:t>McLuhan M., y McLuhan, E., y Hutchcon, K. (1977).</w:t>
      </w:r>
      <w:r w:rsidRPr="004C665A">
        <w:rPr>
          <w:rStyle w:val="apple-converted-space"/>
          <w:rFonts w:ascii="Times New Roman" w:hAnsi="Times New Roman" w:cs="Times New Roman"/>
          <w:color w:val="333333"/>
        </w:rPr>
        <w:t> </w:t>
      </w:r>
      <w:r w:rsidRPr="004C665A">
        <w:rPr>
          <w:rStyle w:val="Enfasis"/>
          <w:rFonts w:ascii="Times New Roman" w:hAnsi="Times New Roman" w:cs="Times New Roman"/>
          <w:color w:val="333333"/>
        </w:rPr>
        <w:t>The City As Classroom.</w:t>
      </w:r>
      <w:r w:rsidRPr="004C665A">
        <w:rPr>
          <w:rStyle w:val="apple-converted-space"/>
          <w:rFonts w:ascii="Times New Roman" w:hAnsi="Times New Roman" w:cs="Times New Roman"/>
          <w:color w:val="333333"/>
        </w:rPr>
        <w:t> </w:t>
      </w:r>
      <w:r w:rsidRPr="004C665A">
        <w:rPr>
          <w:color w:val="333333"/>
        </w:rPr>
        <w:t>Ontario: Book Society</w:t>
      </w:r>
    </w:p>
    <w:p w14:paraId="6FD8C162" w14:textId="77777777" w:rsidR="001C1A23" w:rsidRPr="004C665A" w:rsidRDefault="001C1A23" w:rsidP="002616F1">
      <w:pPr>
        <w:rPr>
          <w:lang w:val="es-ES"/>
        </w:rPr>
      </w:pPr>
    </w:p>
    <w:p w14:paraId="312C82EC" w14:textId="77777777" w:rsidR="001C1A23" w:rsidRPr="004C665A" w:rsidRDefault="001C1A23" w:rsidP="002616F1">
      <w:pPr>
        <w:rPr>
          <w:color w:val="333333"/>
        </w:rPr>
      </w:pPr>
      <w:r w:rsidRPr="004C665A">
        <w:rPr>
          <w:color w:val="333333"/>
        </w:rPr>
        <w:t>McLuhan M., y Nevitt, B. (1972).</w:t>
      </w:r>
      <w:r w:rsidRPr="004C665A">
        <w:rPr>
          <w:rStyle w:val="apple-converted-space"/>
          <w:rFonts w:ascii="Times New Roman" w:hAnsi="Times New Roman"/>
          <w:color w:val="333333"/>
        </w:rPr>
        <w:t> </w:t>
      </w:r>
      <w:r w:rsidRPr="004C665A">
        <w:rPr>
          <w:rStyle w:val="Enfasis"/>
          <w:rFonts w:ascii="Times New Roman" w:hAnsi="Times New Roman"/>
          <w:color w:val="333333"/>
        </w:rPr>
        <w:t>Take Today: The Executive As Dropout.</w:t>
      </w:r>
      <w:r w:rsidRPr="004C665A">
        <w:rPr>
          <w:rStyle w:val="apple-converted-space"/>
          <w:rFonts w:ascii="Times New Roman" w:hAnsi="Times New Roman"/>
          <w:color w:val="333333"/>
        </w:rPr>
        <w:t> </w:t>
      </w:r>
      <w:r w:rsidRPr="004C665A">
        <w:rPr>
          <w:color w:val="333333"/>
        </w:rPr>
        <w:t>New York: Harcourt Brace.</w:t>
      </w:r>
    </w:p>
    <w:p w14:paraId="6A5DF27D" w14:textId="77777777" w:rsidR="001C1A23" w:rsidRPr="004C665A" w:rsidRDefault="001C1A23" w:rsidP="002616F1">
      <w:pPr>
        <w:rPr>
          <w:lang w:val="es-ES"/>
        </w:rPr>
      </w:pPr>
    </w:p>
    <w:p w14:paraId="2A1391AC" w14:textId="77777777" w:rsidR="001C1A23" w:rsidRPr="004C665A" w:rsidRDefault="001C1A23" w:rsidP="002616F1">
      <w:pPr>
        <w:rPr>
          <w:color w:val="333333"/>
        </w:rPr>
      </w:pPr>
      <w:r w:rsidRPr="004C665A">
        <w:rPr>
          <w:color w:val="333333"/>
        </w:rPr>
        <w:t>McLuhan, M., y Parker, H. (1968).</w:t>
      </w:r>
      <w:r w:rsidRPr="004C665A">
        <w:rPr>
          <w:rStyle w:val="apple-converted-space"/>
          <w:rFonts w:ascii="Times New Roman" w:hAnsi="Times New Roman"/>
          <w:color w:val="333333"/>
        </w:rPr>
        <w:t> </w:t>
      </w:r>
      <w:r w:rsidRPr="004C665A">
        <w:rPr>
          <w:rStyle w:val="Enfasis"/>
          <w:rFonts w:ascii="Times New Roman" w:hAnsi="Times New Roman"/>
          <w:color w:val="333333"/>
        </w:rPr>
        <w:t>Through the Vanishing Point: Space in Poetry and Painting.</w:t>
      </w:r>
      <w:r w:rsidRPr="004C665A">
        <w:rPr>
          <w:rStyle w:val="apple-converted-space"/>
          <w:rFonts w:ascii="Times New Roman" w:hAnsi="Times New Roman"/>
          <w:color w:val="333333"/>
        </w:rPr>
        <w:t> </w:t>
      </w:r>
      <w:r w:rsidRPr="004C665A">
        <w:rPr>
          <w:color w:val="333333"/>
        </w:rPr>
        <w:t>New York: Harper.</w:t>
      </w:r>
    </w:p>
    <w:p w14:paraId="79A42B07" w14:textId="77777777" w:rsidR="001C1A23" w:rsidRPr="004C665A" w:rsidRDefault="001C1A23" w:rsidP="002616F1">
      <w:pPr>
        <w:rPr>
          <w:lang w:val="es-ES"/>
        </w:rPr>
      </w:pPr>
    </w:p>
    <w:p w14:paraId="697FC336" w14:textId="77777777" w:rsidR="001C1A23" w:rsidRPr="004C665A" w:rsidRDefault="001C1A23" w:rsidP="002616F1">
      <w:pPr>
        <w:rPr>
          <w:lang w:val="es-ES"/>
        </w:rPr>
      </w:pPr>
      <w:r w:rsidRPr="004C665A">
        <w:rPr>
          <w:lang w:val="es-ES"/>
        </w:rPr>
        <w:t xml:space="preserve">McLuhan, M., y Powers, B. (1989). </w:t>
      </w:r>
      <w:r w:rsidRPr="004C665A">
        <w:rPr>
          <w:i/>
          <w:lang w:val="es-ES"/>
        </w:rPr>
        <w:t xml:space="preserve">The global village, Transformations in world life and media in the 21st Century. </w:t>
      </w:r>
      <w:r w:rsidRPr="004C665A">
        <w:rPr>
          <w:lang w:val="es-ES"/>
        </w:rPr>
        <w:t>New York: Oxford University Press.</w:t>
      </w:r>
    </w:p>
    <w:p w14:paraId="6570DD22" w14:textId="77777777" w:rsidR="001C1A23" w:rsidRPr="004C665A" w:rsidRDefault="001C1A23" w:rsidP="002616F1">
      <w:pPr>
        <w:rPr>
          <w:lang w:val="es-ES"/>
        </w:rPr>
      </w:pPr>
    </w:p>
    <w:p w14:paraId="35E05E7C" w14:textId="77777777" w:rsidR="001C1A23" w:rsidRPr="004C665A" w:rsidRDefault="001C1A23" w:rsidP="002616F1">
      <w:pPr>
        <w:rPr>
          <w:lang w:val="es-ES"/>
        </w:rPr>
      </w:pPr>
      <w:r w:rsidRPr="004C665A">
        <w:rPr>
          <w:lang w:val="es-ES"/>
        </w:rPr>
        <w:t xml:space="preserve">McLuhan, M., y Watson, W. (2011). </w:t>
      </w:r>
      <w:r w:rsidRPr="004C665A">
        <w:rPr>
          <w:i/>
          <w:lang w:val="es-ES"/>
        </w:rPr>
        <w:t>From Cliche to archetype.</w:t>
      </w:r>
      <w:r w:rsidRPr="004C665A">
        <w:rPr>
          <w:lang w:val="es-ES"/>
        </w:rPr>
        <w:t xml:space="preserve"> Canadá: Ginko Press.</w:t>
      </w:r>
    </w:p>
    <w:p w14:paraId="7B957B8F" w14:textId="77777777" w:rsidR="001C1A23" w:rsidRPr="004C665A" w:rsidRDefault="001C1A23" w:rsidP="002616F1">
      <w:pPr>
        <w:rPr>
          <w:lang w:val="es-ES"/>
        </w:rPr>
      </w:pPr>
    </w:p>
    <w:p w14:paraId="30B205DA" w14:textId="77777777" w:rsidR="001C1A23" w:rsidRPr="004C665A" w:rsidRDefault="001C1A23" w:rsidP="002616F1">
      <w:pPr>
        <w:rPr>
          <w:lang w:val="es-ES"/>
        </w:rPr>
      </w:pPr>
      <w:r w:rsidRPr="004C665A">
        <w:rPr>
          <w:lang w:val="es-ES"/>
        </w:rPr>
        <w:t xml:space="preserve">McLuhan, S., Staines, D (Eds.). (2003). </w:t>
      </w:r>
      <w:r w:rsidRPr="004C665A">
        <w:rPr>
          <w:i/>
          <w:lang w:val="es-ES"/>
        </w:rPr>
        <w:t xml:space="preserve">Marshall McLuhan. Understanding me. Lectures and interviews. </w:t>
      </w:r>
      <w:r w:rsidRPr="004C665A">
        <w:rPr>
          <w:lang w:val="es-ES"/>
        </w:rPr>
        <w:t>Toronto: M&amp;S.</w:t>
      </w:r>
    </w:p>
    <w:p w14:paraId="38973B10" w14:textId="77777777" w:rsidR="001C1A23" w:rsidRPr="004C665A" w:rsidRDefault="001C1A23" w:rsidP="002616F1">
      <w:pPr>
        <w:rPr>
          <w:lang w:val="es-ES"/>
        </w:rPr>
      </w:pPr>
    </w:p>
    <w:p w14:paraId="1CC19780" w14:textId="77777777" w:rsidR="001C1A23" w:rsidRPr="004C665A" w:rsidRDefault="001C1A23" w:rsidP="002616F1">
      <w:pPr>
        <w:rPr>
          <w:lang w:val="es-ES"/>
        </w:rPr>
      </w:pPr>
      <w:r w:rsidRPr="004C665A">
        <w:rPr>
          <w:lang w:val="es-ES"/>
        </w:rPr>
        <w:t xml:space="preserve">Miller, J. (1973). </w:t>
      </w:r>
      <w:r w:rsidRPr="004C665A">
        <w:rPr>
          <w:i/>
          <w:lang w:val="es-ES"/>
        </w:rPr>
        <w:t>McLuhan.</w:t>
      </w:r>
      <w:r w:rsidRPr="004C665A">
        <w:rPr>
          <w:lang w:val="es-ES"/>
        </w:rPr>
        <w:t xml:space="preserve"> Barcelona: Grijalbo.</w:t>
      </w:r>
    </w:p>
    <w:p w14:paraId="49DDD64D" w14:textId="77777777" w:rsidR="001C1A23" w:rsidRPr="004C665A" w:rsidRDefault="001C1A23" w:rsidP="002616F1">
      <w:pPr>
        <w:rPr>
          <w:lang w:val="es-ES"/>
        </w:rPr>
      </w:pPr>
    </w:p>
    <w:p w14:paraId="5E7328C7" w14:textId="77777777" w:rsidR="001C1A23" w:rsidRPr="004C665A" w:rsidRDefault="001C1A23"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Molinaro, M., McLuhan, C., Toye, W. (Eds.). (1987). </w:t>
      </w:r>
      <w:r w:rsidRPr="004C665A">
        <w:rPr>
          <w:rStyle w:val="reference-text"/>
          <w:rFonts w:ascii="Times New Roman" w:eastAsia="Times New Roman" w:hAnsi="Times New Roman" w:cs="Times New Roman"/>
          <w:i/>
          <w:color w:val="252525"/>
        </w:rPr>
        <w:t xml:space="preserve">Letters of Marshall McLuhan. </w:t>
      </w:r>
      <w:r w:rsidRPr="004C665A">
        <w:rPr>
          <w:rStyle w:val="reference-text"/>
          <w:rFonts w:ascii="Times New Roman" w:eastAsia="Times New Roman" w:hAnsi="Times New Roman" w:cs="Times New Roman"/>
          <w:color w:val="252525"/>
        </w:rPr>
        <w:t>Toronto: Oxford University Press.</w:t>
      </w:r>
    </w:p>
    <w:p w14:paraId="02F04E36" w14:textId="77777777" w:rsidR="001C1A23" w:rsidRPr="004C665A" w:rsidRDefault="001C1A23" w:rsidP="002616F1">
      <w:pPr>
        <w:rPr>
          <w:rStyle w:val="reference-text"/>
          <w:rFonts w:ascii="Times New Roman" w:eastAsia="Times New Roman" w:hAnsi="Times New Roman" w:cs="Times New Roman"/>
          <w:color w:val="252525"/>
        </w:rPr>
      </w:pPr>
    </w:p>
    <w:p w14:paraId="57F52104" w14:textId="77777777" w:rsidR="001C1A23" w:rsidRPr="004C665A" w:rsidRDefault="001C1A23" w:rsidP="002616F1">
      <w:pPr>
        <w:rPr>
          <w:rStyle w:val="reference-text"/>
          <w:rFonts w:ascii="Times New Roman" w:eastAsia="Times New Roman" w:hAnsi="Times New Roman" w:cs="Times New Roman"/>
          <w:color w:val="252525"/>
        </w:rPr>
      </w:pPr>
      <w:r w:rsidRPr="004C665A">
        <w:rPr>
          <w:rStyle w:val="reference-text"/>
          <w:rFonts w:ascii="Times New Roman" w:eastAsia="Times New Roman" w:hAnsi="Times New Roman" w:cs="Times New Roman"/>
          <w:color w:val="252525"/>
        </w:rPr>
        <w:t xml:space="preserve">Morrison, J. “Hypermedia and synesthesia”. Proceedings of the Media Ecology Association, Inaugural Convention, Fordham University, New York, N. Y., June 16-17, 2000. </w:t>
      </w:r>
    </w:p>
    <w:p w14:paraId="72008785" w14:textId="77777777" w:rsidR="001C1A23" w:rsidRPr="004C665A" w:rsidRDefault="001C1A23" w:rsidP="002616F1">
      <w:pPr>
        <w:rPr>
          <w:color w:val="29303B"/>
        </w:rPr>
      </w:pPr>
    </w:p>
    <w:p w14:paraId="195BEDD5" w14:textId="77777777" w:rsidR="001C1A23" w:rsidRPr="004C665A" w:rsidRDefault="001C1A23" w:rsidP="002616F1">
      <w:pPr>
        <w:rPr>
          <w:color w:val="29303B"/>
        </w:rPr>
      </w:pPr>
      <w:r w:rsidRPr="004C665A">
        <w:rPr>
          <w:color w:val="29303B"/>
        </w:rPr>
        <w:t xml:space="preserve">Mumford, L. (1961).  </w:t>
      </w:r>
      <w:r w:rsidRPr="004C665A">
        <w:rPr>
          <w:i/>
          <w:color w:val="29303B"/>
        </w:rPr>
        <w:t>La ciudad en la historia: sus orígenes, transformaciones y perspectivas.</w:t>
      </w:r>
      <w:r w:rsidRPr="004C665A">
        <w:rPr>
          <w:color w:val="29303B"/>
        </w:rPr>
        <w:t xml:space="preserve"> Buenos Aires: Infinito. </w:t>
      </w:r>
    </w:p>
    <w:p w14:paraId="76BFC93C" w14:textId="77777777" w:rsidR="001C1A23" w:rsidRPr="004C665A" w:rsidRDefault="001C1A23" w:rsidP="002616F1">
      <w:pPr>
        <w:rPr>
          <w:color w:val="29303B"/>
        </w:rPr>
      </w:pPr>
    </w:p>
    <w:p w14:paraId="5BDE56C2" w14:textId="77777777" w:rsidR="001C1A23" w:rsidRPr="004C665A" w:rsidRDefault="001C1A23" w:rsidP="002616F1">
      <w:pPr>
        <w:rPr>
          <w:color w:val="333333"/>
        </w:rPr>
      </w:pPr>
      <w:r w:rsidRPr="004C665A">
        <w:rPr>
          <w:color w:val="333333"/>
        </w:rPr>
        <w:t>Pavlik, J. (1998).</w:t>
      </w:r>
      <w:r w:rsidRPr="004C665A">
        <w:rPr>
          <w:rStyle w:val="apple-converted-space"/>
          <w:rFonts w:ascii="Times New Roman" w:hAnsi="Times New Roman"/>
          <w:color w:val="333333"/>
        </w:rPr>
        <w:t> </w:t>
      </w:r>
      <w:r w:rsidRPr="004C665A">
        <w:rPr>
          <w:rStyle w:val="Enfasis"/>
          <w:rFonts w:ascii="Times New Roman" w:hAnsi="Times New Roman"/>
          <w:color w:val="333333"/>
        </w:rPr>
        <w:t>New Media Technology. Cultural and commercial perspectives.</w:t>
      </w:r>
      <w:r w:rsidRPr="004C665A">
        <w:rPr>
          <w:rStyle w:val="apple-converted-space"/>
          <w:rFonts w:ascii="Times New Roman" w:hAnsi="Times New Roman"/>
          <w:color w:val="333333"/>
        </w:rPr>
        <w:t> </w:t>
      </w:r>
      <w:r w:rsidRPr="004C665A">
        <w:rPr>
          <w:color w:val="333333"/>
        </w:rPr>
        <w:t>MA: Allyn &amp; Bacon.</w:t>
      </w:r>
    </w:p>
    <w:p w14:paraId="004D8D9C" w14:textId="77777777" w:rsidR="001C1A23" w:rsidRPr="004C665A" w:rsidRDefault="001C1A23" w:rsidP="002616F1">
      <w:pPr>
        <w:rPr>
          <w:lang w:val="es-ES"/>
        </w:rPr>
      </w:pPr>
    </w:p>
    <w:p w14:paraId="78BA894A" w14:textId="77777777" w:rsidR="00841A21" w:rsidRPr="004C665A" w:rsidRDefault="00841A21" w:rsidP="002616F1">
      <w:pPr>
        <w:rPr>
          <w:color w:val="333333"/>
        </w:rPr>
      </w:pPr>
      <w:r w:rsidRPr="004C665A">
        <w:rPr>
          <w:color w:val="333333"/>
        </w:rPr>
        <w:t>Postman, N. (1986).</w:t>
      </w:r>
      <w:r w:rsidRPr="004C665A">
        <w:rPr>
          <w:rStyle w:val="apple-converted-space"/>
          <w:rFonts w:ascii="Times New Roman" w:hAnsi="Times New Roman"/>
          <w:color w:val="333333"/>
        </w:rPr>
        <w:t> </w:t>
      </w:r>
      <w:r w:rsidRPr="004C665A">
        <w:rPr>
          <w:rStyle w:val="Enfasis"/>
          <w:rFonts w:ascii="Times New Roman" w:hAnsi="Times New Roman"/>
          <w:color w:val="333333"/>
        </w:rPr>
        <w:t>Amusing ourselves to death: Public discourse in the age of show business.</w:t>
      </w:r>
      <w:r w:rsidRPr="004C665A">
        <w:rPr>
          <w:rStyle w:val="apple-converted-space"/>
          <w:rFonts w:ascii="Times New Roman" w:hAnsi="Times New Roman"/>
          <w:color w:val="333333"/>
        </w:rPr>
        <w:t> </w:t>
      </w:r>
      <w:r w:rsidRPr="004C665A">
        <w:rPr>
          <w:color w:val="333333"/>
        </w:rPr>
        <w:t>New York: Penguin.</w:t>
      </w:r>
    </w:p>
    <w:p w14:paraId="09664ED4" w14:textId="77777777" w:rsidR="00841A21" w:rsidRPr="004C665A" w:rsidRDefault="00841A21" w:rsidP="002616F1">
      <w:pPr>
        <w:rPr>
          <w:color w:val="333333"/>
        </w:rPr>
      </w:pPr>
    </w:p>
    <w:p w14:paraId="2731D784" w14:textId="77777777" w:rsidR="00841A21" w:rsidRPr="004C665A" w:rsidRDefault="00841A21" w:rsidP="002616F1">
      <w:pPr>
        <w:rPr>
          <w:color w:val="333333"/>
        </w:rPr>
      </w:pPr>
      <w:r w:rsidRPr="004C665A">
        <w:rPr>
          <w:color w:val="333333"/>
        </w:rPr>
        <w:t>Postman, N. (1992).</w:t>
      </w:r>
      <w:r w:rsidRPr="004C665A">
        <w:rPr>
          <w:rStyle w:val="apple-converted-space"/>
          <w:rFonts w:ascii="Times New Roman" w:hAnsi="Times New Roman"/>
          <w:color w:val="333333"/>
        </w:rPr>
        <w:t> </w:t>
      </w:r>
      <w:r w:rsidRPr="004C665A">
        <w:rPr>
          <w:rStyle w:val="Enfasis"/>
          <w:rFonts w:ascii="Times New Roman" w:hAnsi="Times New Roman"/>
          <w:color w:val="333333"/>
        </w:rPr>
        <w:t>Technopoly: The surrender of culture to technology. </w:t>
      </w:r>
      <w:r w:rsidRPr="004C665A">
        <w:rPr>
          <w:color w:val="333333"/>
        </w:rPr>
        <w:t>New York: Knopf.</w:t>
      </w:r>
    </w:p>
    <w:p w14:paraId="34EAC461" w14:textId="77777777" w:rsidR="00841A21" w:rsidRPr="004C665A" w:rsidRDefault="00841A21" w:rsidP="002616F1">
      <w:pPr>
        <w:rPr>
          <w:color w:val="333333"/>
        </w:rPr>
      </w:pPr>
    </w:p>
    <w:p w14:paraId="3E25BD18" w14:textId="77777777" w:rsidR="00841A21" w:rsidRPr="004C665A" w:rsidRDefault="00841A21" w:rsidP="002616F1">
      <w:pPr>
        <w:rPr>
          <w:color w:val="333333"/>
        </w:rPr>
      </w:pPr>
      <w:r w:rsidRPr="004C665A">
        <w:rPr>
          <w:color w:val="333333"/>
        </w:rPr>
        <w:t>Postman, N., y Weingartner, C. (1969).</w:t>
      </w:r>
      <w:r w:rsidRPr="004C665A">
        <w:rPr>
          <w:rStyle w:val="apple-converted-space"/>
          <w:rFonts w:ascii="Times New Roman" w:hAnsi="Times New Roman"/>
          <w:i/>
          <w:iCs/>
          <w:color w:val="333333"/>
        </w:rPr>
        <w:t> </w:t>
      </w:r>
      <w:r w:rsidRPr="004C665A">
        <w:rPr>
          <w:rStyle w:val="Enfasis"/>
          <w:rFonts w:ascii="Times New Roman" w:hAnsi="Times New Roman"/>
          <w:color w:val="333333"/>
        </w:rPr>
        <w:t>Teaching as a Subversive Activity.</w:t>
      </w:r>
      <w:r w:rsidRPr="004C665A">
        <w:rPr>
          <w:rStyle w:val="apple-converted-space"/>
          <w:rFonts w:ascii="Times New Roman" w:hAnsi="Times New Roman"/>
          <w:color w:val="333333"/>
        </w:rPr>
        <w:t> </w:t>
      </w:r>
      <w:r w:rsidRPr="004C665A">
        <w:rPr>
          <w:color w:val="333333"/>
        </w:rPr>
        <w:t>New York: Delacorte.</w:t>
      </w:r>
    </w:p>
    <w:p w14:paraId="48D408E7" w14:textId="77777777" w:rsidR="00841A21" w:rsidRPr="004C665A" w:rsidRDefault="00841A21" w:rsidP="002616F1">
      <w:pPr>
        <w:rPr>
          <w:lang w:val="es-ES"/>
        </w:rPr>
      </w:pPr>
    </w:p>
    <w:p w14:paraId="1B83DC91" w14:textId="77777777" w:rsidR="00841A21" w:rsidRPr="004C665A" w:rsidRDefault="00841A21" w:rsidP="002616F1">
      <w:pPr>
        <w:rPr>
          <w:color w:val="333333"/>
        </w:rPr>
      </w:pPr>
      <w:r w:rsidRPr="004C665A">
        <w:rPr>
          <w:color w:val="333333"/>
        </w:rPr>
        <w:t>Rosenthal, R. (ed). (1968).</w:t>
      </w:r>
      <w:r w:rsidRPr="004C665A">
        <w:rPr>
          <w:rStyle w:val="apple-converted-space"/>
          <w:rFonts w:ascii="Times New Roman" w:hAnsi="Times New Roman"/>
          <w:color w:val="333333"/>
        </w:rPr>
        <w:t> </w:t>
      </w:r>
      <w:r w:rsidRPr="004C665A">
        <w:rPr>
          <w:rStyle w:val="Enfasis"/>
          <w:rFonts w:ascii="Times New Roman" w:hAnsi="Times New Roman"/>
          <w:color w:val="333333"/>
        </w:rPr>
        <w:t>McLuhan: Pro and Con.</w:t>
      </w:r>
      <w:r w:rsidRPr="004C665A">
        <w:rPr>
          <w:rStyle w:val="apple-converted-space"/>
          <w:rFonts w:ascii="Times New Roman" w:hAnsi="Times New Roman"/>
          <w:color w:val="333333"/>
        </w:rPr>
        <w:t> </w:t>
      </w:r>
      <w:r w:rsidRPr="004C665A">
        <w:rPr>
          <w:color w:val="333333"/>
        </w:rPr>
        <w:t>USA: Funk and Wagnalls.</w:t>
      </w:r>
    </w:p>
    <w:p w14:paraId="2CB168B0" w14:textId="77777777" w:rsidR="00841A21" w:rsidRPr="004C665A" w:rsidRDefault="00841A21" w:rsidP="002616F1">
      <w:pPr>
        <w:rPr>
          <w:lang w:val="es-ES"/>
        </w:rPr>
      </w:pPr>
    </w:p>
    <w:p w14:paraId="3A3E59A9" w14:textId="77777777" w:rsidR="001C1A23" w:rsidRPr="004C665A" w:rsidRDefault="001C1A23" w:rsidP="002616F1">
      <w:pPr>
        <w:rPr>
          <w:lang w:val="es-ES"/>
        </w:rPr>
      </w:pPr>
      <w:r w:rsidRPr="004C665A">
        <w:rPr>
          <w:lang w:val="es-ES"/>
        </w:rPr>
        <w:t xml:space="preserve">Rushkoff, D. (2006). </w:t>
      </w:r>
      <w:r w:rsidRPr="004C665A">
        <w:rPr>
          <w:i/>
          <w:lang w:val="es-ES"/>
        </w:rPr>
        <w:t>Screenagers. Lessons in chaos from digital kids.</w:t>
      </w:r>
      <w:r w:rsidRPr="004C665A">
        <w:rPr>
          <w:lang w:val="es-ES"/>
        </w:rPr>
        <w:t xml:space="preserve"> New York: Hampton Press.</w:t>
      </w:r>
    </w:p>
    <w:p w14:paraId="050286E2" w14:textId="77777777" w:rsidR="001C1A23" w:rsidRPr="004C665A" w:rsidRDefault="001C1A23" w:rsidP="002616F1">
      <w:pPr>
        <w:rPr>
          <w:lang w:val="es-ES"/>
        </w:rPr>
      </w:pPr>
    </w:p>
    <w:p w14:paraId="4CFD4FD6" w14:textId="77777777" w:rsidR="001C1A23" w:rsidRPr="004C665A" w:rsidRDefault="001C1A23" w:rsidP="002616F1">
      <w:pPr>
        <w:rPr>
          <w:lang w:val="es-ES"/>
        </w:rPr>
      </w:pPr>
      <w:r w:rsidRPr="004C665A">
        <w:rPr>
          <w:lang w:val="es-ES"/>
        </w:rPr>
        <w:t xml:space="preserve">Sanderson, G., y McDonald, F. (1989). </w:t>
      </w:r>
      <w:r w:rsidRPr="004C665A">
        <w:rPr>
          <w:i/>
          <w:lang w:val="es-ES"/>
        </w:rPr>
        <w:t>The unknown McLuhan.</w:t>
      </w:r>
      <w:r w:rsidRPr="004C665A">
        <w:rPr>
          <w:lang w:val="es-ES"/>
        </w:rPr>
        <w:t xml:space="preserve"> Colorado: Fulcrum.</w:t>
      </w:r>
    </w:p>
    <w:p w14:paraId="2CECA660" w14:textId="77777777" w:rsidR="001C1A23" w:rsidRPr="004C665A" w:rsidRDefault="001C1A23" w:rsidP="002616F1">
      <w:pPr>
        <w:rPr>
          <w:lang w:val="es-ES"/>
        </w:rPr>
      </w:pPr>
    </w:p>
    <w:p w14:paraId="74185F48" w14:textId="7A4E06D5" w:rsidR="00841A21" w:rsidRPr="004C665A" w:rsidRDefault="00841A21" w:rsidP="002616F1">
      <w:pPr>
        <w:rPr>
          <w:color w:val="333333"/>
        </w:rPr>
      </w:pPr>
      <w:r w:rsidRPr="004C665A">
        <w:rPr>
          <w:color w:val="333333"/>
        </w:rPr>
        <w:t xml:space="preserve">Sanderson, F., y Mcdonald, F. (1989). </w:t>
      </w:r>
      <w:r w:rsidRPr="004C665A">
        <w:rPr>
          <w:i/>
          <w:color w:val="333333"/>
        </w:rPr>
        <w:t>M</w:t>
      </w:r>
      <w:r w:rsidRPr="004C665A">
        <w:rPr>
          <w:rStyle w:val="Enfasis"/>
          <w:rFonts w:ascii="Times New Roman" w:hAnsi="Times New Roman"/>
          <w:color w:val="333333"/>
        </w:rPr>
        <w:t>arshall</w:t>
      </w:r>
      <w:r w:rsidRPr="004C665A">
        <w:rPr>
          <w:rStyle w:val="Enfasis"/>
          <w:rFonts w:ascii="Times New Roman" w:hAnsi="Times New Roman"/>
          <w:i w:val="0"/>
          <w:color w:val="333333"/>
        </w:rPr>
        <w:t xml:space="preserve"> </w:t>
      </w:r>
      <w:r w:rsidRPr="004C665A">
        <w:rPr>
          <w:rStyle w:val="Enfasis"/>
          <w:rFonts w:ascii="Times New Roman" w:hAnsi="Times New Roman"/>
          <w:color w:val="333333"/>
        </w:rPr>
        <w:t>McLuhan: The Man and His Message.</w:t>
      </w:r>
      <w:r w:rsidRPr="004C665A">
        <w:rPr>
          <w:rStyle w:val="apple-converted-space"/>
          <w:rFonts w:ascii="Times New Roman" w:hAnsi="Times New Roman"/>
          <w:color w:val="333333"/>
        </w:rPr>
        <w:t> </w:t>
      </w:r>
      <w:r w:rsidRPr="004C665A">
        <w:rPr>
          <w:color w:val="333333"/>
        </w:rPr>
        <w:t>Colorado: Fulcrum.</w:t>
      </w:r>
    </w:p>
    <w:p w14:paraId="660C3DB2" w14:textId="77777777" w:rsidR="00841A21" w:rsidRPr="004C665A" w:rsidRDefault="00841A21" w:rsidP="002616F1">
      <w:pPr>
        <w:rPr>
          <w:lang w:val="es-ES"/>
        </w:rPr>
      </w:pPr>
    </w:p>
    <w:p w14:paraId="0DB77E5B" w14:textId="77777777" w:rsidR="001C1A23" w:rsidRPr="004C665A" w:rsidRDefault="001C1A23" w:rsidP="002616F1">
      <w:pPr>
        <w:rPr>
          <w:lang w:val="es-ES"/>
        </w:rPr>
      </w:pPr>
      <w:r w:rsidRPr="004C665A">
        <w:rPr>
          <w:lang w:val="es-ES"/>
        </w:rPr>
        <w:t xml:space="preserve">Scolari, C. (2008). </w:t>
      </w:r>
      <w:r w:rsidRPr="004C665A">
        <w:rPr>
          <w:i/>
          <w:lang w:val="es-ES"/>
        </w:rPr>
        <w:t>Hipermediaciones. Elementos para hacer una teoría de la comunicación digital interactiva.</w:t>
      </w:r>
      <w:r w:rsidRPr="004C665A">
        <w:rPr>
          <w:lang w:val="es-ES"/>
        </w:rPr>
        <w:t xml:space="preserve"> Barcelona: Gedisa.</w:t>
      </w:r>
    </w:p>
    <w:p w14:paraId="5377157D" w14:textId="77777777" w:rsidR="001C1A23" w:rsidRPr="004C665A" w:rsidRDefault="001C1A23" w:rsidP="002616F1">
      <w:pPr>
        <w:rPr>
          <w:lang w:val="es-ES"/>
        </w:rPr>
      </w:pPr>
    </w:p>
    <w:p w14:paraId="1A80519A" w14:textId="77777777" w:rsidR="001C1A23" w:rsidRPr="004C665A" w:rsidRDefault="001C1A23" w:rsidP="002616F1">
      <w:pPr>
        <w:rPr>
          <w:lang w:val="es-ES"/>
        </w:rPr>
      </w:pPr>
      <w:r w:rsidRPr="004C665A">
        <w:rPr>
          <w:lang w:val="es-ES"/>
        </w:rPr>
        <w:t xml:space="preserve">Steam, G. (1967). </w:t>
      </w:r>
      <w:r w:rsidRPr="004C665A">
        <w:rPr>
          <w:i/>
          <w:lang w:val="es-ES"/>
        </w:rPr>
        <w:t>McLuhan: hot &amp; cool.</w:t>
      </w:r>
      <w:r w:rsidRPr="004C665A">
        <w:rPr>
          <w:lang w:val="es-ES"/>
        </w:rPr>
        <w:t xml:space="preserve"> Nueva York: The Dial Press.</w:t>
      </w:r>
    </w:p>
    <w:p w14:paraId="5CEFEB42" w14:textId="77777777" w:rsidR="000B2E7E" w:rsidRPr="004C665A" w:rsidRDefault="000B2E7E" w:rsidP="002616F1">
      <w:pPr>
        <w:rPr>
          <w:lang w:val="es-ES"/>
        </w:rPr>
      </w:pPr>
    </w:p>
    <w:p w14:paraId="7B2123B5" w14:textId="580BA614" w:rsidR="000B2E7E" w:rsidRPr="004C665A" w:rsidRDefault="000B2E7E" w:rsidP="002616F1">
      <w:pPr>
        <w:rPr>
          <w:lang w:val="es-ES"/>
        </w:rPr>
      </w:pPr>
      <w:r w:rsidRPr="004C665A">
        <w:rPr>
          <w:lang w:val="es-ES"/>
        </w:rPr>
        <w:t xml:space="preserve">Strate, L. (2014). </w:t>
      </w:r>
      <w:r w:rsidRPr="004C665A">
        <w:rPr>
          <w:i/>
          <w:lang w:val="es-ES"/>
        </w:rPr>
        <w:t>Amazing ourselves to death. Neil Postman´s brave new world revisted.</w:t>
      </w:r>
      <w:r w:rsidRPr="004C665A">
        <w:rPr>
          <w:lang w:val="es-ES"/>
        </w:rPr>
        <w:t xml:space="preserve"> New York: Peter Land.</w:t>
      </w:r>
    </w:p>
    <w:p w14:paraId="3763B917" w14:textId="77777777" w:rsidR="00841A21" w:rsidRPr="004C665A" w:rsidRDefault="00841A21" w:rsidP="002616F1">
      <w:pPr>
        <w:rPr>
          <w:color w:val="333333"/>
        </w:rPr>
      </w:pPr>
    </w:p>
    <w:p w14:paraId="2A73CBF1" w14:textId="77777777" w:rsidR="00841A21" w:rsidRPr="004C665A" w:rsidRDefault="00841A21" w:rsidP="002616F1">
      <w:pPr>
        <w:rPr>
          <w:color w:val="333333"/>
        </w:rPr>
      </w:pPr>
      <w:r w:rsidRPr="004C665A">
        <w:rPr>
          <w:color w:val="333333"/>
        </w:rPr>
        <w:t>Strate, L., Jacobson, R &amp; Gibson, S. (2003). (Eds.).</w:t>
      </w:r>
      <w:r w:rsidRPr="004C665A">
        <w:rPr>
          <w:rStyle w:val="apple-converted-space"/>
          <w:rFonts w:ascii="Times New Roman" w:hAnsi="Times New Roman"/>
          <w:color w:val="333333"/>
        </w:rPr>
        <w:t> </w:t>
      </w:r>
      <w:r w:rsidRPr="004C665A">
        <w:rPr>
          <w:rStyle w:val="Enfasis"/>
          <w:rFonts w:ascii="Times New Roman" w:hAnsi="Times New Roman"/>
          <w:color w:val="333333"/>
        </w:rPr>
        <w:t>Communication and Cyberspace. Social Interaction in an electronic environment.</w:t>
      </w:r>
      <w:r w:rsidRPr="004C665A">
        <w:rPr>
          <w:rStyle w:val="apple-converted-space"/>
          <w:rFonts w:ascii="Times New Roman" w:hAnsi="Times New Roman"/>
          <w:color w:val="333333"/>
        </w:rPr>
        <w:t> </w:t>
      </w:r>
      <w:r w:rsidRPr="004C665A">
        <w:rPr>
          <w:color w:val="333333"/>
        </w:rPr>
        <w:t>USA: Hampton Press.</w:t>
      </w:r>
    </w:p>
    <w:p w14:paraId="47C737B8" w14:textId="77777777" w:rsidR="001C1A23" w:rsidRPr="004C665A" w:rsidRDefault="001C1A23" w:rsidP="002616F1">
      <w:pPr>
        <w:rPr>
          <w:lang w:val="es-ES"/>
        </w:rPr>
      </w:pPr>
    </w:p>
    <w:p w14:paraId="40B15F37" w14:textId="77777777" w:rsidR="001C1A23" w:rsidRPr="004C665A" w:rsidRDefault="001C1A23" w:rsidP="002616F1">
      <w:pPr>
        <w:rPr>
          <w:lang w:val="es-ES"/>
        </w:rPr>
      </w:pPr>
      <w:r w:rsidRPr="004C665A">
        <w:rPr>
          <w:lang w:val="es-ES"/>
        </w:rPr>
        <w:t xml:space="preserve">Surowiecki, J. (2004). </w:t>
      </w:r>
      <w:r w:rsidRPr="004C665A">
        <w:rPr>
          <w:i/>
          <w:lang w:val="es-ES"/>
        </w:rPr>
        <w:t>The wisdom of crowds.</w:t>
      </w:r>
      <w:r w:rsidRPr="004C665A">
        <w:rPr>
          <w:lang w:val="es-ES"/>
        </w:rPr>
        <w:t xml:space="preserve"> New York: Anchor Books.</w:t>
      </w:r>
    </w:p>
    <w:p w14:paraId="6F9EA4DB" w14:textId="77777777" w:rsidR="001C1A23" w:rsidRPr="004C665A" w:rsidRDefault="001C1A23" w:rsidP="002616F1">
      <w:pPr>
        <w:rPr>
          <w:lang w:val="es-ES"/>
        </w:rPr>
      </w:pPr>
    </w:p>
    <w:p w14:paraId="34276AA2" w14:textId="77777777" w:rsidR="001C1A23" w:rsidRPr="004C665A" w:rsidRDefault="001C1A23" w:rsidP="002616F1">
      <w:pPr>
        <w:rPr>
          <w:lang w:val="es-ES"/>
        </w:rPr>
      </w:pPr>
      <w:r w:rsidRPr="004C665A">
        <w:rPr>
          <w:lang w:val="es-ES"/>
        </w:rPr>
        <w:t xml:space="preserve">Theall, D. (1971). </w:t>
      </w:r>
      <w:r w:rsidRPr="004C665A">
        <w:rPr>
          <w:i/>
          <w:lang w:val="es-ES"/>
        </w:rPr>
        <w:t>Understanding McLuhan.</w:t>
      </w:r>
      <w:r w:rsidRPr="004C665A">
        <w:rPr>
          <w:lang w:val="es-ES"/>
        </w:rPr>
        <w:t xml:space="preserve"> </w:t>
      </w:r>
      <w:r w:rsidRPr="004C665A">
        <w:rPr>
          <w:i/>
          <w:lang w:val="es-ES"/>
        </w:rPr>
        <w:t>The medium is the rear view mirror.</w:t>
      </w:r>
      <w:r w:rsidRPr="004C665A">
        <w:rPr>
          <w:lang w:val="es-ES"/>
        </w:rPr>
        <w:t xml:space="preserve"> Montreal: McGill-Queen´s University Press.</w:t>
      </w:r>
    </w:p>
    <w:p w14:paraId="6732931A" w14:textId="77777777" w:rsidR="001C1A23" w:rsidRPr="004C665A" w:rsidRDefault="001C1A23" w:rsidP="002616F1">
      <w:pPr>
        <w:rPr>
          <w:lang w:val="es-ES"/>
        </w:rPr>
      </w:pPr>
    </w:p>
    <w:p w14:paraId="1A424CE0" w14:textId="77777777" w:rsidR="001C1A23" w:rsidRPr="004C665A" w:rsidRDefault="001C1A23" w:rsidP="002616F1">
      <w:pPr>
        <w:rPr>
          <w:lang w:val="es-ES"/>
        </w:rPr>
      </w:pPr>
      <w:r w:rsidRPr="004C665A">
        <w:rPr>
          <w:lang w:val="es-ES"/>
        </w:rPr>
        <w:t xml:space="preserve">Theall, D. (2001). </w:t>
      </w:r>
      <w:r w:rsidRPr="004C665A">
        <w:rPr>
          <w:i/>
          <w:lang w:val="es-ES"/>
        </w:rPr>
        <w:t>The virtual Marshall McLuhan.</w:t>
      </w:r>
      <w:r w:rsidRPr="004C665A">
        <w:rPr>
          <w:lang w:val="es-ES"/>
        </w:rPr>
        <w:t xml:space="preserve"> Montreal: McGill-Queen´s University Press.</w:t>
      </w:r>
    </w:p>
    <w:p w14:paraId="4CE2783F" w14:textId="77777777" w:rsidR="00A948CB" w:rsidRPr="004C665A" w:rsidRDefault="00A948CB" w:rsidP="002616F1">
      <w:pPr>
        <w:rPr>
          <w:lang w:val="es-ES"/>
        </w:rPr>
      </w:pPr>
    </w:p>
    <w:p w14:paraId="4FE93CFB" w14:textId="5F87B609" w:rsidR="00FC1B5E" w:rsidRPr="004C665A" w:rsidRDefault="00FC1B5E" w:rsidP="002616F1">
      <w:pPr>
        <w:rPr>
          <w:color w:val="333333"/>
        </w:rPr>
      </w:pPr>
      <w:r w:rsidRPr="004C665A">
        <w:rPr>
          <w:color w:val="333333"/>
        </w:rPr>
        <w:t>Toffler, A. (1981).</w:t>
      </w:r>
      <w:r w:rsidRPr="004C665A">
        <w:rPr>
          <w:rStyle w:val="apple-converted-space"/>
          <w:rFonts w:ascii="Times New Roman" w:hAnsi="Times New Roman"/>
          <w:color w:val="333333"/>
        </w:rPr>
        <w:t> </w:t>
      </w:r>
      <w:r w:rsidRPr="004C665A">
        <w:rPr>
          <w:rStyle w:val="Enfasis"/>
          <w:rFonts w:ascii="Times New Roman" w:hAnsi="Times New Roman"/>
          <w:color w:val="333333"/>
        </w:rPr>
        <w:t>La tercera ola.</w:t>
      </w:r>
      <w:r w:rsidRPr="004C665A">
        <w:rPr>
          <w:rStyle w:val="apple-converted-space"/>
          <w:rFonts w:ascii="Times New Roman" w:hAnsi="Times New Roman"/>
          <w:color w:val="333333"/>
        </w:rPr>
        <w:t> </w:t>
      </w:r>
      <w:r w:rsidRPr="004C665A">
        <w:rPr>
          <w:color w:val="333333"/>
        </w:rPr>
        <w:t>México: Edivisión.</w:t>
      </w:r>
    </w:p>
    <w:bookmarkEnd w:id="0"/>
    <w:p w14:paraId="7E733DE5" w14:textId="25C7223B" w:rsidR="00A514E9" w:rsidRPr="004C665A" w:rsidRDefault="00A514E9" w:rsidP="004C665A">
      <w:pPr>
        <w:jc w:val="both"/>
        <w:rPr>
          <w:rFonts w:ascii="Times New Roman" w:hAnsi="Times New Roman" w:cs="Times New Roman"/>
        </w:rPr>
      </w:pPr>
    </w:p>
    <w:sectPr w:rsidR="00A514E9" w:rsidRPr="004C665A" w:rsidSect="006705FF">
      <w:endnotePr>
        <w:numFmt w:val="decimal"/>
      </w:endnotePr>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647142" w14:textId="77777777" w:rsidR="001E4456" w:rsidRDefault="001E4456" w:rsidP="00B01E59">
      <w:r>
        <w:separator/>
      </w:r>
    </w:p>
  </w:endnote>
  <w:endnote w:type="continuationSeparator" w:id="0">
    <w:p w14:paraId="53092E1D" w14:textId="77777777" w:rsidR="001E4456" w:rsidRDefault="001E4456" w:rsidP="00B01E59">
      <w:r>
        <w:continuationSeparator/>
      </w:r>
    </w:p>
  </w:endnote>
  <w:endnote w:id="1">
    <w:p w14:paraId="42068341" w14:textId="327A6F88" w:rsidR="001E4456" w:rsidRPr="001E4456" w:rsidRDefault="001E4456" w:rsidP="00F407D3">
      <w:pPr>
        <w:pStyle w:val="Textonotaalfinal"/>
        <w:jc w:val="both"/>
        <w:rPr>
          <w:rFonts w:ascii="Times New Roman" w:hAnsi="Times New Roman" w:cs="Times New Roman"/>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Octavio Islas (México). Doctor en ciencias sociales. Director y fundador de la revista web </w:t>
      </w:r>
      <w:r w:rsidRPr="001E4456">
        <w:rPr>
          <w:rFonts w:ascii="Times New Roman" w:hAnsi="Times New Roman" w:cs="Times New Roman"/>
          <w:i/>
          <w:sz w:val="20"/>
          <w:szCs w:val="20"/>
        </w:rPr>
        <w:t>Razón y Palabra,</w:t>
      </w:r>
      <w:r w:rsidRPr="001E4456">
        <w:rPr>
          <w:rFonts w:ascii="Times New Roman" w:hAnsi="Times New Roman" w:cs="Times New Roman"/>
          <w:sz w:val="20"/>
          <w:szCs w:val="20"/>
        </w:rPr>
        <w:t xml:space="preserve"> primera publicación especializada en temas de comunicología en el ciberespacio iberoamericano. Autor y coordinador de 12 libros. Miembro activo de la Media Ecology Association (MEA). Su correo electrónico es </w:t>
      </w:r>
      <w:hyperlink r:id="rId1" w:history="1">
        <w:r w:rsidRPr="001E4456">
          <w:rPr>
            <w:rStyle w:val="Hipervnculo"/>
            <w:rFonts w:ascii="Times New Roman" w:hAnsi="Times New Roman" w:cs="Times New Roman"/>
            <w:sz w:val="20"/>
            <w:szCs w:val="20"/>
          </w:rPr>
          <w:t>octavio.islas@proyectointernet.org</w:t>
        </w:r>
      </w:hyperlink>
      <w:r w:rsidRPr="001E4456">
        <w:rPr>
          <w:rFonts w:ascii="Times New Roman" w:hAnsi="Times New Roman" w:cs="Times New Roman"/>
          <w:sz w:val="20"/>
          <w:szCs w:val="20"/>
        </w:rPr>
        <w:t xml:space="preserve"> </w:t>
      </w:r>
    </w:p>
  </w:endnote>
  <w:endnote w:id="2">
    <w:p w14:paraId="72247196" w14:textId="327676E2" w:rsidR="001E4456" w:rsidRPr="001E4456" w:rsidRDefault="001E4456" w:rsidP="0060569C">
      <w:pPr>
        <w:jc w:val="both"/>
        <w:rPr>
          <w:rFonts w:ascii="Times New Roman" w:hAnsi="Times New Roman" w:cs="Times New Roman"/>
          <w:sz w:val="20"/>
          <w:szCs w:val="20"/>
          <w:lang w:val="es-ES"/>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w:t>
      </w:r>
      <w:r w:rsidRPr="001E4456">
        <w:rPr>
          <w:rFonts w:ascii="Times New Roman" w:hAnsi="Times New Roman" w:cs="Times New Roman"/>
          <w:sz w:val="20"/>
          <w:szCs w:val="20"/>
          <w:lang w:val="es-ES"/>
        </w:rPr>
        <w:t xml:space="preserve">Marshall McLuhan estudió el doctorado en letras inglesas en la Universidad de Cambridge, en el Reino Unido. Es posible afirmar que McLuhan fundamentalmente fue un hombre de letras. El título de su tesis doctoral fue </w:t>
      </w:r>
      <w:r w:rsidRPr="001E4456">
        <w:rPr>
          <w:rFonts w:ascii="Times New Roman" w:hAnsi="Times New Roman" w:cs="Times New Roman"/>
          <w:i/>
          <w:sz w:val="20"/>
          <w:szCs w:val="20"/>
          <w:lang w:val="es-ES"/>
        </w:rPr>
        <w:t>The place of Thomas Nashe in the learning of his time</w:t>
      </w:r>
      <w:r w:rsidRPr="001E4456">
        <w:rPr>
          <w:rFonts w:ascii="Times New Roman" w:hAnsi="Times New Roman" w:cs="Times New Roman"/>
          <w:sz w:val="20"/>
          <w:szCs w:val="20"/>
          <w:lang w:val="es-ES"/>
        </w:rPr>
        <w:t xml:space="preserve">, en castellano: el lugar de Thomas Nashe en el aprendizaje de su tiempo. Nashe fue un humanista patrístico en el siglo XVI, preocupado por la enseñanza, por quien McLuhan profesó profunda admiración.  </w:t>
      </w:r>
    </w:p>
  </w:endnote>
  <w:endnote w:id="3">
    <w:p w14:paraId="30581D6F" w14:textId="61CB6ACC" w:rsidR="001E4456" w:rsidRPr="001E4456" w:rsidRDefault="001E4456" w:rsidP="0060569C">
      <w:pPr>
        <w:pStyle w:val="Ttulo2"/>
        <w:spacing w:before="0" w:beforeAutospacing="0" w:after="0" w:afterAutospacing="0"/>
        <w:jc w:val="both"/>
        <w:rPr>
          <w:rFonts w:ascii="Times New Roman" w:eastAsia="Times New Roman" w:hAnsi="Times New Roman" w:cs="Times New Roman"/>
          <w:b w:val="0"/>
          <w:color w:val="000000"/>
          <w:sz w:val="20"/>
          <w:szCs w:val="20"/>
        </w:rPr>
      </w:pPr>
      <w:r w:rsidRPr="001E4456">
        <w:rPr>
          <w:rStyle w:val="Refdenotaalfinal"/>
          <w:rFonts w:ascii="Times New Roman" w:hAnsi="Times New Roman" w:cs="Times New Roman"/>
          <w:b w:val="0"/>
          <w:sz w:val="20"/>
          <w:szCs w:val="20"/>
        </w:rPr>
        <w:endnoteRef/>
      </w:r>
      <w:r w:rsidRPr="001E4456">
        <w:rPr>
          <w:rFonts w:ascii="Times New Roman" w:hAnsi="Times New Roman" w:cs="Times New Roman"/>
          <w:b w:val="0"/>
          <w:sz w:val="20"/>
          <w:szCs w:val="20"/>
        </w:rPr>
        <w:t>Véase “</w:t>
      </w:r>
      <w:r w:rsidRPr="001E4456">
        <w:rPr>
          <w:rFonts w:ascii="Times New Roman" w:eastAsia="Times New Roman" w:hAnsi="Times New Roman" w:cs="Times New Roman"/>
          <w:b w:val="0"/>
          <w:color w:val="000000"/>
          <w:sz w:val="20"/>
          <w:szCs w:val="20"/>
        </w:rPr>
        <w:t xml:space="preserve">Media Ecology. An Introductory Reading List”, en </w:t>
      </w:r>
      <w:hyperlink r:id="rId2" w:history="1">
        <w:r w:rsidRPr="001E4456">
          <w:rPr>
            <w:rStyle w:val="Hipervnculo"/>
            <w:rFonts w:ascii="Times New Roman" w:eastAsia="Times New Roman" w:hAnsi="Times New Roman" w:cs="Times New Roman"/>
            <w:b w:val="0"/>
            <w:sz w:val="20"/>
            <w:szCs w:val="20"/>
          </w:rPr>
          <w:t>http://www.media-ecology.org/media_ecology/readinglist.html</w:t>
        </w:r>
      </w:hyperlink>
      <w:r w:rsidRPr="001E4456">
        <w:rPr>
          <w:rFonts w:ascii="Times New Roman" w:eastAsia="Times New Roman" w:hAnsi="Times New Roman" w:cs="Times New Roman"/>
          <w:b w:val="0"/>
          <w:color w:val="000000"/>
          <w:sz w:val="20"/>
          <w:szCs w:val="20"/>
        </w:rPr>
        <w:t xml:space="preserve">  Fecha de consulta: 26 de julio de 2014. El autor de la lista de lecturas introductorias sobre la Ecología de los Medios es Lance Strate, destacado investigador de la Universidad de Fordham, en Nueva York, discípulo de Neil Postman y fundador de la Media Ecology Association.</w:t>
      </w:r>
    </w:p>
  </w:endnote>
  <w:endnote w:id="4">
    <w:p w14:paraId="56EA3752" w14:textId="48619860" w:rsidR="001E4456" w:rsidRPr="001E4456" w:rsidRDefault="001E4456" w:rsidP="0060569C">
      <w:pPr>
        <w:pStyle w:val="Textodecuerpo"/>
        <w:spacing w:after="0"/>
        <w:jc w:val="both"/>
        <w:rPr>
          <w:color w:val="000000"/>
          <w:sz w:val="20"/>
          <w:szCs w:val="20"/>
        </w:rPr>
      </w:pPr>
      <w:r w:rsidRPr="001E4456">
        <w:rPr>
          <w:rStyle w:val="Refdenotaalfinal"/>
          <w:b/>
          <w:sz w:val="20"/>
          <w:szCs w:val="20"/>
        </w:rPr>
        <w:endnoteRef/>
      </w:r>
      <w:r w:rsidRPr="001E4456">
        <w:rPr>
          <w:b/>
          <w:sz w:val="20"/>
          <w:szCs w:val="20"/>
        </w:rPr>
        <w:t xml:space="preserve"> </w:t>
      </w:r>
      <w:r w:rsidRPr="001E4456">
        <w:rPr>
          <w:sz w:val="20"/>
          <w:szCs w:val="20"/>
        </w:rPr>
        <w:t>En castellano</w:t>
      </w:r>
      <w:r w:rsidRPr="001E4456">
        <w:rPr>
          <w:b/>
          <w:sz w:val="20"/>
          <w:szCs w:val="20"/>
        </w:rPr>
        <w:t>: “</w:t>
      </w:r>
      <w:r w:rsidRPr="001E4456">
        <w:rPr>
          <w:sz w:val="20"/>
          <w:szCs w:val="20"/>
        </w:rPr>
        <w:t>La Ecología de los Medios analiza como los medios de comunicación afectan la opinión humana, la comprensión, la sensación, y el valor; y cómo nuestra interacción con los medios facilita o impide nuestras posibilidades de supervivencia. La palabra ecología implica el estudio de ambientes: su estructura, contenido e impacto en la gente. Un ambiente es un complejo sistema de mensajes que impone en el ser humano formas de pensar, sentir, y actuar. Estructura lo que podemos ver y decir, y por consiguiente, hacer. Asigna roles e incide en el ejercicio de los mismos. Especifica qué podemos y qué no podemos hacer. En algunas ocasiones, como es el caso de un tribunal, un salón de clases, o una oficina, las especificaciones son formales y explícitas. En el caso de ambientes mediáticos (libros, radio, cine, televisión, etc.), las especificaciones por lo general son implícitas e informales, parcialmente ocultas, por el supuesto de que no estamos tratando con un ambiente sino simplemente con una máquina. La ecología de medios pretende hacer explícitas estas especificaciones tratando de encontrar qué roles nos obligan a jugar los medios, cómo los medios estructuran lo que estamos viendo, y la razón por la cual éstos nos hacen sentir y</w:t>
      </w:r>
      <w:r w:rsidRPr="001E4456">
        <w:rPr>
          <w:color w:val="000000"/>
          <w:sz w:val="20"/>
          <w:szCs w:val="20"/>
        </w:rPr>
        <w:t xml:space="preserve"> actuar de la manera en que lo hacemos. La Ecología de los Medios es el estudio de los medios como ambientes”. </w:t>
      </w:r>
      <w:r w:rsidRPr="001E4456">
        <w:rPr>
          <w:sz w:val="20"/>
          <w:szCs w:val="20"/>
        </w:rPr>
        <w:t xml:space="preserve">Véase </w:t>
      </w:r>
      <w:r w:rsidRPr="001E4456">
        <w:rPr>
          <w:i/>
          <w:color w:val="000000"/>
          <w:sz w:val="20"/>
          <w:szCs w:val="20"/>
        </w:rPr>
        <w:t>What is Media Ecology?</w:t>
      </w:r>
      <w:r w:rsidRPr="001E4456">
        <w:rPr>
          <w:color w:val="000000"/>
          <w:sz w:val="20"/>
          <w:szCs w:val="20"/>
        </w:rPr>
        <w:t xml:space="preserve"> (¿Qué es la Ecología de los Medios?), Neil Postman. Disponible en: </w:t>
      </w:r>
      <w:hyperlink r:id="rId3" w:history="1">
        <w:r w:rsidRPr="001E4456">
          <w:rPr>
            <w:rStyle w:val="Hipervnculo"/>
            <w:rFonts w:eastAsia="MS Mincho"/>
            <w:sz w:val="20"/>
            <w:szCs w:val="20"/>
          </w:rPr>
          <w:t>http://www.media-ecology.org/media_ecology/</w:t>
        </w:r>
      </w:hyperlink>
      <w:r w:rsidRPr="001E4456">
        <w:rPr>
          <w:sz w:val="20"/>
          <w:szCs w:val="20"/>
        </w:rPr>
        <w:t xml:space="preserve"> Fecha de consulta: 30 de julio de 2014. </w:t>
      </w:r>
      <w:r w:rsidRPr="001E4456">
        <w:rPr>
          <w:color w:val="000000"/>
          <w:sz w:val="20"/>
          <w:szCs w:val="20"/>
        </w:rPr>
        <w:t>Traducción a cargo de Ericka Minera.</w:t>
      </w:r>
    </w:p>
  </w:endnote>
  <w:endnote w:id="5">
    <w:p w14:paraId="72593135" w14:textId="39944496" w:rsidR="001E4456" w:rsidRPr="001E4456" w:rsidRDefault="001E4456" w:rsidP="0060569C">
      <w:pPr>
        <w:pStyle w:val="Textonotaalfinal"/>
        <w:jc w:val="both"/>
        <w:rPr>
          <w:rFonts w:ascii="Times New Roman" w:hAnsi="Times New Roman" w:cs="Times New Roman"/>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Entre los principales miembros de la primera generación de la llamada Escuela de Toronto destacan: Harold Innis, Eric Havelock y Ted Carpenter. En la segunda generación participaron Quentin Fiore, Kathy Hutchon, Eric McLuhan, Barrington Nevitt, Harley Parker, Bruce Powers y Wilfred Watson y, por supuesto, Bob Logan.</w:t>
      </w:r>
    </w:p>
  </w:endnote>
  <w:endnote w:id="6">
    <w:p w14:paraId="62C1B816" w14:textId="77777777" w:rsidR="001E4456" w:rsidRPr="001E4456" w:rsidRDefault="001E4456" w:rsidP="00D51C91">
      <w:pPr>
        <w:pStyle w:val="Textonotaalfinal"/>
        <w:jc w:val="both"/>
        <w:rPr>
          <w:rFonts w:ascii="Times New Roman" w:hAnsi="Times New Roman" w:cs="Times New Roman"/>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En castellano: “Tradicionalmente, un sistema ecológico o ecosistema se refiere a un sistema biológico que consiste en un medio ambiente natural físico y los organismos vivos que habitan en ese entorno físico, así como las interacciones de todos los componentes del sistema. Un ecosistema de medios se define en analogía con un ecosistema biológico tradicional como un sistema formado por los seres humanos y los medios de comunicación y la tecnología a través de cual interactúan y se comunican entre sí. También incluye las lenguas con las que expresar y codificar la comunicación (...) Lengua y tecnologías de mediar y crear ambientes como los medios de comunicación. Medios y lenguajes son ambas técnicas y herramientas, como cualquier otra forma de tecnología. Medios de comunicación y las tecnologías son lenguajes de expresión, que al igual que una información se comunican con lenguaje de su semántica y la sintaxis propia y única. Dadas estas coincidencias, podemos afirmar que el estudio ecológico de los medios de comunicación no se puede restringir a los medios de comunicación en sentido estricto sino que también debe incluir la tecnología y el lenguaje y las interacciones de estos tres ámbitos, con juntas forman un ecosistema de medios”.</w:t>
      </w:r>
    </w:p>
  </w:endnote>
  <w:endnote w:id="7">
    <w:p w14:paraId="3CC00B52" w14:textId="42129703" w:rsidR="001E4456" w:rsidRPr="001E4456" w:rsidRDefault="001E4456" w:rsidP="00D51C91">
      <w:pPr>
        <w:pStyle w:val="Textonotaalfinal"/>
        <w:jc w:val="both"/>
        <w:rPr>
          <w:rFonts w:ascii="Times New Roman" w:hAnsi="Times New Roman" w:cs="Times New Roman"/>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Véase: </w:t>
      </w:r>
      <w:hyperlink r:id="rId4" w:history="1">
        <w:r w:rsidRPr="001E4456">
          <w:rPr>
            <w:rStyle w:val="Hipervnculo"/>
            <w:rFonts w:ascii="Times New Roman" w:hAnsi="Times New Roman" w:cs="Times New Roman"/>
            <w:sz w:val="20"/>
            <w:szCs w:val="20"/>
          </w:rPr>
          <w:t>http://www.razonypalabra.org.mx/anteriores/n60/varia/oislas.htm</w:t>
        </w:r>
      </w:hyperlink>
      <w:r w:rsidRPr="001E4456">
        <w:rPr>
          <w:rFonts w:ascii="Times New Roman" w:hAnsi="Times New Roman" w:cs="Times New Roman"/>
          <w:sz w:val="20"/>
          <w:szCs w:val="20"/>
        </w:rPr>
        <w:t xml:space="preserve"> Fecha de consulta: 30 de julio de 2014.</w:t>
      </w:r>
    </w:p>
  </w:endnote>
  <w:endnote w:id="8">
    <w:p w14:paraId="45B23AF8" w14:textId="77777777" w:rsidR="001E4456" w:rsidRPr="001E4456" w:rsidRDefault="001E4456" w:rsidP="00EE2C9A">
      <w:pPr>
        <w:jc w:val="both"/>
        <w:rPr>
          <w:rFonts w:ascii="Times New Roman" w:hAnsi="Times New Roman" w:cs="Times New Roman"/>
          <w:sz w:val="20"/>
          <w:szCs w:val="20"/>
          <w:lang w:val="es-ES"/>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w:t>
      </w:r>
      <w:r w:rsidRPr="001E4456">
        <w:rPr>
          <w:rFonts w:ascii="Times New Roman" w:hAnsi="Times New Roman" w:cs="Times New Roman"/>
          <w:sz w:val="20"/>
          <w:szCs w:val="20"/>
          <w:lang w:val="es-ES"/>
        </w:rPr>
        <w:t xml:space="preserve"> En castellano: “Ningún individuo es más central en la Ecología de los Medios que McLuhan, no porque él fuera el primero en emplear este punto de vista, sino más bien porque él lo popularizó, y produjo la primera gran síntesis del pensamiento ecológico  en medios. Para algunos, el McLuhanismo o los estudios de McLuhan son suficientes en sí mismos, y todas las respuestas se pueden encontrar en sus escritos. Para otros, eran las preguntas que se formuló y que tenían el verdadero significado, ya que abrió un campo relativamente nuevo de estudio, sondeado territorios desconocidos, generado entusiasmo, y sirvió como fuente de inspiración. Para la gran mayoría, fue este libro, publicado por primera vez en 1964, lo que los convirtió en el estudio de los entornos multimedia”. Traducción a cargo de Octavio Islas. </w:t>
      </w:r>
      <w:r w:rsidRPr="001E4456">
        <w:rPr>
          <w:rFonts w:ascii="Times New Roman" w:hAnsi="Times New Roman" w:cs="Times New Roman"/>
          <w:sz w:val="20"/>
          <w:szCs w:val="20"/>
        </w:rPr>
        <w:t>Véase “</w:t>
      </w:r>
      <w:r w:rsidRPr="001E4456">
        <w:rPr>
          <w:rFonts w:ascii="Times New Roman" w:eastAsia="Times New Roman" w:hAnsi="Times New Roman" w:cs="Times New Roman"/>
          <w:color w:val="000000"/>
          <w:sz w:val="20"/>
          <w:szCs w:val="20"/>
        </w:rPr>
        <w:t xml:space="preserve">Media Ecology. An Introductory Reading List”, en </w:t>
      </w:r>
      <w:hyperlink r:id="rId5" w:history="1">
        <w:r w:rsidRPr="001E4456">
          <w:rPr>
            <w:rStyle w:val="Hipervnculo"/>
            <w:rFonts w:ascii="Times New Roman" w:eastAsia="Times New Roman" w:hAnsi="Times New Roman" w:cs="Times New Roman"/>
            <w:sz w:val="20"/>
            <w:szCs w:val="20"/>
          </w:rPr>
          <w:t>http://www.media-ecology.org/media_ecology/readinglist.html</w:t>
        </w:r>
      </w:hyperlink>
      <w:r w:rsidRPr="001E4456">
        <w:rPr>
          <w:rFonts w:ascii="Times New Roman" w:eastAsia="Times New Roman" w:hAnsi="Times New Roman" w:cs="Times New Roman"/>
          <w:color w:val="000000"/>
          <w:sz w:val="20"/>
          <w:szCs w:val="20"/>
        </w:rPr>
        <w:t xml:space="preserve">  Fecha de consulta: 26 de junio de 2014.</w:t>
      </w:r>
    </w:p>
  </w:endnote>
  <w:endnote w:id="9">
    <w:p w14:paraId="3A80636C" w14:textId="68ADC6D5" w:rsidR="001E4456" w:rsidRPr="001E4456" w:rsidRDefault="001E4456">
      <w:pPr>
        <w:pStyle w:val="Textonotaalfinal"/>
        <w:rPr>
          <w:rFonts w:ascii="Times New Roman" w:hAnsi="Times New Roman" w:cs="Times New Roman"/>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Entre los interesantes textos sobre el tema destacan el de </w:t>
      </w:r>
      <w:r w:rsidRPr="001E4456">
        <w:rPr>
          <w:rFonts w:ascii="Times New Roman" w:hAnsi="Times New Roman" w:cs="Times New Roman"/>
          <w:color w:val="333333"/>
          <w:sz w:val="20"/>
          <w:szCs w:val="20"/>
        </w:rPr>
        <w:t>Johnson (1997) y el de Pavlik. (1998).</w:t>
      </w:r>
      <w:r w:rsidRPr="001E4456">
        <w:rPr>
          <w:rStyle w:val="apple-converted-space"/>
          <w:rFonts w:ascii="Times New Roman" w:hAnsi="Times New Roman" w:cs="Times New Roman"/>
          <w:color w:val="333333"/>
          <w:sz w:val="20"/>
          <w:szCs w:val="20"/>
        </w:rPr>
        <w:t> </w:t>
      </w:r>
      <w:r w:rsidRPr="001E4456">
        <w:rPr>
          <w:rFonts w:ascii="Times New Roman" w:hAnsi="Times New Roman" w:cs="Times New Roman"/>
          <w:color w:val="333333"/>
          <w:sz w:val="20"/>
          <w:szCs w:val="20"/>
        </w:rPr>
        <w:t>Aambos citados en las fuentes de información empleadas.</w:t>
      </w:r>
      <w:r w:rsidRPr="001E4456">
        <w:rPr>
          <w:rStyle w:val="apple-converted-space"/>
          <w:rFonts w:ascii="Times New Roman" w:hAnsi="Times New Roman" w:cs="Times New Roman"/>
          <w:color w:val="333333"/>
          <w:sz w:val="20"/>
          <w:szCs w:val="20"/>
        </w:rPr>
        <w:t> </w:t>
      </w:r>
    </w:p>
  </w:endnote>
  <w:endnote w:id="10">
    <w:p w14:paraId="730D3EAF" w14:textId="11528081" w:rsidR="001E4456" w:rsidRPr="001E4456" w:rsidRDefault="001E4456" w:rsidP="00E66161">
      <w:pPr>
        <w:pStyle w:val="Textonotaalfinal"/>
        <w:jc w:val="both"/>
        <w:rPr>
          <w:rFonts w:ascii="Times New Roman" w:hAnsi="Times New Roman" w:cs="Times New Roman"/>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Una constante en la obra de McLuhan, consecuencia de su comprometida religiosidad, es su genuina preocupación por la liberación del hombre. Véase el libro </w:t>
      </w:r>
      <w:r w:rsidRPr="001E4456">
        <w:rPr>
          <w:rFonts w:ascii="Times New Roman" w:hAnsi="Times New Roman" w:cs="Times New Roman"/>
          <w:i/>
          <w:sz w:val="20"/>
          <w:szCs w:val="20"/>
          <w:lang w:val="es-ES"/>
        </w:rPr>
        <w:t>The medium and the light. Reflections on religion</w:t>
      </w:r>
      <w:r w:rsidRPr="001E4456">
        <w:rPr>
          <w:rFonts w:ascii="Times New Roman" w:hAnsi="Times New Roman" w:cs="Times New Roman"/>
          <w:sz w:val="20"/>
          <w:szCs w:val="20"/>
          <w:lang w:val="es-ES"/>
        </w:rPr>
        <w:t xml:space="preserve"> (1999).</w:t>
      </w:r>
    </w:p>
  </w:endnote>
  <w:endnote w:id="11">
    <w:p w14:paraId="5ED3160E" w14:textId="56C95A11" w:rsidR="001E4456" w:rsidRPr="001E4456" w:rsidRDefault="001E4456">
      <w:pPr>
        <w:pStyle w:val="Textonotaalfinal"/>
        <w:rPr>
          <w:rFonts w:ascii="Times New Roman" w:hAnsi="Times New Roman" w:cs="Times New Roman"/>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Marshall McLuhan es autor del prólogo de ese libro.</w:t>
      </w:r>
    </w:p>
  </w:endnote>
  <w:endnote w:id="12">
    <w:p w14:paraId="2892864F" w14:textId="77777777" w:rsidR="001E4456" w:rsidRPr="001E4456" w:rsidRDefault="001E4456" w:rsidP="00EE2C9A">
      <w:pPr>
        <w:jc w:val="both"/>
        <w:rPr>
          <w:rFonts w:ascii="Times New Roman" w:hAnsi="Times New Roman" w:cs="Times New Roman"/>
          <w:color w:val="252525"/>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w:t>
      </w:r>
      <w:r w:rsidRPr="001E4456">
        <w:rPr>
          <w:rFonts w:ascii="Times New Roman" w:eastAsia="Times New Roman" w:hAnsi="Times New Roman" w:cs="Times New Roman"/>
          <w:bCs/>
          <w:color w:val="252525"/>
          <w:sz w:val="20"/>
          <w:szCs w:val="20"/>
          <w:shd w:val="clear" w:color="auto" w:fill="FFFFFF"/>
        </w:rPr>
        <w:t xml:space="preserve">Pierre Teilhard de Chardin nació en Auvenia, Francia, en 1844. Fue sobrino-nieto de Voltaire. En 1908 se ordenó sacerdote en la Compañía de Jesús. </w:t>
      </w:r>
      <w:r w:rsidRPr="001E4456">
        <w:rPr>
          <w:rFonts w:ascii="Times New Roman" w:hAnsi="Times New Roman" w:cs="Times New Roman"/>
          <w:color w:val="252525"/>
          <w:sz w:val="20"/>
          <w:szCs w:val="20"/>
        </w:rPr>
        <w:t xml:space="preserve">Su avanzada y compleja concepción de la evolución –tesis de la evolución universal- fue categóricamente rechazada por la Iglesia. Además propuso los conceptos de Noosfera y Punto Omega. En 1958, un decreto del Santo Oficio ordenó retirar de las bibliotecas de todas las congregaciones las obras de </w:t>
      </w:r>
      <w:r w:rsidRPr="001E4456">
        <w:rPr>
          <w:rFonts w:ascii="Times New Roman" w:eastAsia="Times New Roman" w:hAnsi="Times New Roman" w:cs="Times New Roman"/>
          <w:bCs/>
          <w:color w:val="252525"/>
          <w:sz w:val="20"/>
          <w:szCs w:val="20"/>
          <w:shd w:val="clear" w:color="auto" w:fill="FFFFFF"/>
        </w:rPr>
        <w:t>Teilhard de Chardin.</w:t>
      </w:r>
      <w:r w:rsidRPr="001E4456">
        <w:rPr>
          <w:rFonts w:ascii="Times New Roman" w:hAnsi="Times New Roman" w:cs="Times New Roman"/>
          <w:color w:val="252525"/>
          <w:sz w:val="20"/>
          <w:szCs w:val="20"/>
        </w:rPr>
        <w:t xml:space="preserve"> Gran parte de su obra –trece volúmenes- fue publicada, con carácter póstumo, por Jeanne Mortier.</w:t>
      </w:r>
    </w:p>
  </w:endnote>
  <w:endnote w:id="13">
    <w:p w14:paraId="1B054B0C" w14:textId="021A45F3" w:rsidR="001E4456" w:rsidRPr="001E4456" w:rsidRDefault="001E4456" w:rsidP="00EE2C9A">
      <w:pPr>
        <w:jc w:val="both"/>
        <w:rPr>
          <w:rFonts w:ascii="Times New Roman" w:eastAsia="Times New Roman" w:hAnsi="Times New Roman" w:cs="Times New Roman"/>
          <w:color w:val="252525"/>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Disponible en: </w:t>
      </w:r>
      <w:hyperlink r:id="rId6" w:history="1">
        <w:r w:rsidRPr="001E4456">
          <w:rPr>
            <w:rStyle w:val="Hipervnculo"/>
            <w:rFonts w:ascii="Times New Roman" w:eastAsia="Times New Roman" w:hAnsi="Times New Roman" w:cs="Times New Roman"/>
            <w:sz w:val="20"/>
            <w:szCs w:val="20"/>
          </w:rPr>
          <w:t>https://www.youtube.com/watch?v=f1RNLFlYfVk</w:t>
        </w:r>
      </w:hyperlink>
      <w:r w:rsidRPr="001E4456">
        <w:rPr>
          <w:rFonts w:ascii="Times New Roman" w:eastAsia="Times New Roman" w:hAnsi="Times New Roman" w:cs="Times New Roman"/>
          <w:color w:val="252525"/>
          <w:sz w:val="20"/>
          <w:szCs w:val="20"/>
        </w:rPr>
        <w:t xml:space="preserve">  Fecha de consulta: 30 de julio de 2014.</w:t>
      </w:r>
    </w:p>
  </w:endnote>
  <w:endnote w:id="14">
    <w:p w14:paraId="4279C4E9" w14:textId="5D060B68" w:rsidR="001E4456" w:rsidRPr="001E4456" w:rsidRDefault="001E4456" w:rsidP="00EE2C9A">
      <w:pPr>
        <w:pStyle w:val="Textonotaalfinal"/>
        <w:rPr>
          <w:rFonts w:ascii="Times New Roman" w:hAnsi="Times New Roman" w:cs="Times New Roman"/>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Disponible en Razón y Palabra. Véase: </w:t>
      </w:r>
      <w:hyperlink r:id="rId7" w:history="1">
        <w:r w:rsidRPr="001E4456">
          <w:rPr>
            <w:rStyle w:val="Hipervnculo"/>
            <w:rFonts w:ascii="Times New Roman" w:hAnsi="Times New Roman" w:cs="Times New Roman"/>
            <w:sz w:val="20"/>
            <w:szCs w:val="20"/>
          </w:rPr>
          <w:t>http://www.razonypalabra.org.mx/MarshallMcLuhan_DeLaTorreDeMarfilALaTorreDeControl.PDF</w:t>
        </w:r>
      </w:hyperlink>
      <w:r w:rsidRPr="001E4456">
        <w:rPr>
          <w:rFonts w:ascii="Times New Roman" w:hAnsi="Times New Roman" w:cs="Times New Roman"/>
          <w:sz w:val="20"/>
          <w:szCs w:val="20"/>
        </w:rPr>
        <w:t xml:space="preserve"> Fecha de conuslta: 30 de julio de 2014.</w:t>
      </w:r>
    </w:p>
  </w:endnote>
  <w:endnote w:id="15">
    <w:p w14:paraId="61E167F4" w14:textId="77777777" w:rsidR="001E4456" w:rsidRPr="001E4456" w:rsidRDefault="001E4456" w:rsidP="00115E9C">
      <w:pPr>
        <w:pStyle w:val="Textonotaalfinal"/>
        <w:jc w:val="both"/>
        <w:rPr>
          <w:rFonts w:ascii="Times New Roman" w:hAnsi="Times New Roman" w:cs="Times New Roman"/>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La tensión que le representó el desarrollo del proyecto fue la causa de su primer infarto.</w:t>
      </w:r>
    </w:p>
  </w:endnote>
  <w:endnote w:id="16">
    <w:p w14:paraId="26F0EDF4" w14:textId="2CCA1D05" w:rsidR="001E4456" w:rsidRPr="001E4456" w:rsidRDefault="001E4456" w:rsidP="00115E9C">
      <w:pPr>
        <w:pStyle w:val="Textonotaalfinal"/>
        <w:jc w:val="both"/>
        <w:rPr>
          <w:rFonts w:ascii="Times New Roman" w:hAnsi="Times New Roman" w:cs="Times New Roman"/>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En castellano: "En lugar de tender hacia una gran biblioteca de Alejandría el mundo se ha convertido en una computadora, un cerebro electrónico, exactamente como una pieza infantil de la ciencia ficción. Y como nuestros sentidos se han ido fuera de nosotros, el Gran Hermano va adentro. </w:t>
      </w:r>
    </w:p>
  </w:endnote>
  <w:endnote w:id="17">
    <w:p w14:paraId="17E0D810" w14:textId="001FC57A" w:rsidR="001E4456" w:rsidRPr="001E4456" w:rsidRDefault="001E4456" w:rsidP="006512B1">
      <w:pPr>
        <w:pStyle w:val="Textonotaalfinal"/>
        <w:jc w:val="both"/>
        <w:rPr>
          <w:rFonts w:ascii="Times New Roman" w:hAnsi="Times New Roman" w:cs="Times New Roman"/>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Robert King Merton (1910-2003). Autor de l</w:t>
      </w:r>
      <w:r>
        <w:rPr>
          <w:rFonts w:ascii="Times New Roman" w:hAnsi="Times New Roman" w:cs="Times New Roman"/>
          <w:sz w:val="20"/>
          <w:szCs w:val="20"/>
        </w:rPr>
        <w:t xml:space="preserve">as teorías de “alcance medio”, </w:t>
      </w:r>
      <w:r w:rsidRPr="001E4456">
        <w:rPr>
          <w:rFonts w:ascii="Times New Roman" w:hAnsi="Times New Roman" w:cs="Times New Roman"/>
          <w:sz w:val="20"/>
          <w:szCs w:val="20"/>
        </w:rPr>
        <w:t xml:space="preserve">considerado como uno de los principales teóricos del Estructural-Funcionalismo. </w:t>
      </w:r>
    </w:p>
  </w:endnote>
  <w:endnote w:id="18">
    <w:p w14:paraId="27CD964F" w14:textId="60D63044" w:rsidR="001E4456" w:rsidRPr="001E4456" w:rsidRDefault="001E4456" w:rsidP="006512B1">
      <w:pPr>
        <w:pStyle w:val="Textonotaalfinal"/>
        <w:jc w:val="both"/>
        <w:rPr>
          <w:rFonts w:ascii="Times New Roman" w:hAnsi="Times New Roman" w:cs="Times New Roman"/>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En no pocas universidades en América Latina se insiste en ubicar a Marshall McLuhan como uno de los principales teóricos del Estructural Funcionalismo. También se le supone estadounidense.</w:t>
      </w:r>
    </w:p>
  </w:endnote>
  <w:endnote w:id="19">
    <w:p w14:paraId="3491D420" w14:textId="07B8A175" w:rsidR="001E4456" w:rsidRPr="008B198E" w:rsidRDefault="001E4456" w:rsidP="008B198E">
      <w:pPr>
        <w:pStyle w:val="Textonotaalfinal"/>
        <w:jc w:val="both"/>
        <w:rPr>
          <w:rFonts w:ascii="Times New Roman" w:hAnsi="Times New Roman" w:cs="Times New Roman"/>
          <w:i/>
          <w:sz w:val="20"/>
          <w:szCs w:val="20"/>
        </w:rPr>
      </w:pPr>
      <w:r w:rsidRPr="001E4456">
        <w:rPr>
          <w:rStyle w:val="Refdenotaalfinal"/>
          <w:rFonts w:ascii="Times New Roman" w:hAnsi="Times New Roman" w:cs="Times New Roman"/>
          <w:sz w:val="20"/>
          <w:szCs w:val="20"/>
        </w:rPr>
        <w:endnoteRef/>
      </w:r>
      <w:r w:rsidRPr="001E4456">
        <w:rPr>
          <w:rFonts w:ascii="Times New Roman" w:hAnsi="Times New Roman" w:cs="Times New Roman"/>
          <w:sz w:val="20"/>
          <w:szCs w:val="20"/>
        </w:rPr>
        <w:t xml:space="preserve"> McLuhan “extendió” el libro a un acetato, rico en paisajes sonoros que ilustran las principales tesis del mencionado libro.</w:t>
      </w:r>
    </w:p>
  </w:endnote>
  <w:endnote w:id="20">
    <w:p w14:paraId="69C40B72" w14:textId="77777777" w:rsidR="001E4456" w:rsidRPr="00467A4F" w:rsidRDefault="001E4456" w:rsidP="00D26FBE">
      <w:pPr>
        <w:pStyle w:val="Textonotaalfinal"/>
        <w:jc w:val="both"/>
        <w:rPr>
          <w:rFonts w:ascii="Times New Roman" w:hAnsi="Times New Roman" w:cs="Times New Roman"/>
          <w:sz w:val="20"/>
          <w:szCs w:val="20"/>
        </w:rPr>
      </w:pPr>
      <w:r w:rsidRPr="00467A4F">
        <w:rPr>
          <w:rStyle w:val="Refdenotaalfinal"/>
          <w:rFonts w:ascii="Times New Roman" w:hAnsi="Times New Roman" w:cs="Times New Roman"/>
          <w:sz w:val="20"/>
          <w:szCs w:val="20"/>
        </w:rPr>
        <w:endnoteRef/>
      </w:r>
      <w:r w:rsidRPr="00467A4F">
        <w:rPr>
          <w:rFonts w:ascii="Times New Roman" w:hAnsi="Times New Roman" w:cs="Times New Roman"/>
          <w:sz w:val="20"/>
          <w:szCs w:val="20"/>
        </w:rPr>
        <w:t xml:space="preserve"> La edición de Paidós (1996) así tradujo los títulos de la primera parte del libro: </w:t>
      </w:r>
      <w:r w:rsidRPr="00467A4F">
        <w:rPr>
          <w:rFonts w:ascii="Times New Roman" w:hAnsi="Times New Roman" w:cs="Times New Roman"/>
          <w:sz w:val="20"/>
          <w:szCs w:val="20"/>
          <w:lang w:val="es-ES"/>
        </w:rPr>
        <w:t>1.- El medio es el mensaje; 2.- Medios calientes y medios fríos; 3.- La inversión de un medio recalentado; 4.- El amante de juguete; 5.- Energía híbrida; 6.- Los medios como traductores; 7.- Desafío y colapso.</w:t>
      </w:r>
    </w:p>
  </w:endnote>
  <w:endnote w:id="21">
    <w:p w14:paraId="44F78FFF" w14:textId="77777777" w:rsidR="001E4456" w:rsidRPr="0088350C" w:rsidRDefault="001E4456" w:rsidP="00AA6AFA">
      <w:pPr>
        <w:pStyle w:val="Textonotaalfinal"/>
        <w:jc w:val="both"/>
        <w:rPr>
          <w:rFonts w:ascii="Times New Roman" w:hAnsi="Times New Roman" w:cs="Times New Roman"/>
          <w:sz w:val="20"/>
          <w:szCs w:val="20"/>
        </w:rPr>
      </w:pPr>
      <w:r w:rsidRPr="0088350C">
        <w:rPr>
          <w:rStyle w:val="Refdenotaalfinal"/>
          <w:rFonts w:ascii="Times New Roman" w:hAnsi="Times New Roman" w:cs="Times New Roman"/>
          <w:sz w:val="20"/>
          <w:szCs w:val="20"/>
        </w:rPr>
        <w:endnoteRef/>
      </w:r>
      <w:r w:rsidRPr="0088350C">
        <w:rPr>
          <w:rFonts w:ascii="Times New Roman" w:hAnsi="Times New Roman" w:cs="Times New Roman"/>
          <w:sz w:val="20"/>
          <w:szCs w:val="20"/>
        </w:rPr>
        <w:t xml:space="preserve"> </w:t>
      </w:r>
      <w:r w:rsidRPr="0088350C">
        <w:rPr>
          <w:rFonts w:ascii="Times New Roman" w:hAnsi="Times New Roman" w:cs="Times New Roman"/>
          <w:sz w:val="20"/>
          <w:szCs w:val="20"/>
          <w:lang w:val="es-ES"/>
        </w:rPr>
        <w:t>Sobre el significado de tal tesis, central en el pensamiento de Marshall McLuhan, Eric, el mayor de sus seis hi</w:t>
      </w:r>
      <w:r>
        <w:rPr>
          <w:rFonts w:ascii="Times New Roman" w:hAnsi="Times New Roman" w:cs="Times New Roman"/>
          <w:sz w:val="20"/>
          <w:szCs w:val="20"/>
          <w:lang w:val="es-ES"/>
        </w:rPr>
        <w:t>jos, suele afirmar: “si el medium</w:t>
      </w:r>
      <w:r w:rsidRPr="0088350C">
        <w:rPr>
          <w:rFonts w:ascii="Times New Roman" w:hAnsi="Times New Roman" w:cs="Times New Roman"/>
          <w:sz w:val="20"/>
          <w:szCs w:val="20"/>
          <w:lang w:val="es-ES"/>
        </w:rPr>
        <w:t xml:space="preserve"> es el mensaje, nosotros somos el contenido”.</w:t>
      </w:r>
    </w:p>
  </w:endnote>
  <w:endnote w:id="22">
    <w:p w14:paraId="2B97289C" w14:textId="4FF1B9A2" w:rsidR="001E4456" w:rsidRPr="004C665A" w:rsidRDefault="001E4456">
      <w:pPr>
        <w:pStyle w:val="Textonotaalfinal"/>
        <w:rPr>
          <w:rFonts w:ascii="Times New Roman" w:hAnsi="Times New Roman" w:cs="Times New Roman"/>
          <w:sz w:val="20"/>
          <w:szCs w:val="20"/>
        </w:rPr>
      </w:pPr>
      <w:r w:rsidRPr="004C665A">
        <w:rPr>
          <w:rStyle w:val="Refdenotaalfinal"/>
          <w:rFonts w:ascii="Times New Roman" w:hAnsi="Times New Roman" w:cs="Times New Roman"/>
          <w:sz w:val="20"/>
          <w:szCs w:val="20"/>
        </w:rPr>
        <w:endnoteRef/>
      </w:r>
      <w:r w:rsidRPr="004C665A">
        <w:rPr>
          <w:rFonts w:ascii="Times New Roman" w:hAnsi="Times New Roman" w:cs="Times New Roman"/>
          <w:sz w:val="20"/>
          <w:szCs w:val="20"/>
        </w:rPr>
        <w:t xml:space="preserve"> A lo largo de todo el texto utilizaré las palabras medium y media para destacar tal diferenciación.</w:t>
      </w:r>
    </w:p>
  </w:endnote>
  <w:endnote w:id="23">
    <w:p w14:paraId="4DC49E4B" w14:textId="77777777" w:rsidR="001E4456" w:rsidRPr="004C665A" w:rsidRDefault="001E4456" w:rsidP="00563ADF">
      <w:pPr>
        <w:jc w:val="both"/>
        <w:rPr>
          <w:rFonts w:ascii="Times New Roman" w:hAnsi="Times New Roman" w:cs="Times New Roman"/>
          <w:sz w:val="20"/>
          <w:szCs w:val="20"/>
        </w:rPr>
      </w:pPr>
      <w:r w:rsidRPr="004C665A">
        <w:rPr>
          <w:rStyle w:val="Refdenotaalfinal"/>
          <w:rFonts w:ascii="Times New Roman" w:hAnsi="Times New Roman" w:cs="Times New Roman"/>
          <w:sz w:val="20"/>
          <w:szCs w:val="20"/>
        </w:rPr>
        <w:endnoteRef/>
      </w:r>
      <w:r w:rsidRPr="004C665A">
        <w:rPr>
          <w:rFonts w:ascii="Times New Roman" w:hAnsi="Times New Roman" w:cs="Times New Roman"/>
          <w:sz w:val="20"/>
          <w:szCs w:val="20"/>
        </w:rPr>
        <w:t xml:space="preserve"> En castellano: “que un ambiente totalmente nuevo ha sido creado. El "contenido" de este nuevo entorno no es el viejo entorno mecanizado de la era industrial. El nuevo entorno reprocesa el viejo tan radicalmente como la televisión está reprocesando la película. Pero el "contenido" de la televisión es la película. La televisión es el medio ambiente  imperceptible, como todos los ambientes. Somos conscientes sólo del "contenido" o el medio ambiente de edad”. Traducción a cargo de O. Islas.</w:t>
      </w:r>
    </w:p>
  </w:endnote>
  <w:endnote w:id="24">
    <w:p w14:paraId="0CC0D357" w14:textId="136907E8" w:rsidR="001E4456" w:rsidRPr="004C665A" w:rsidRDefault="001E4456" w:rsidP="00D269B1">
      <w:pPr>
        <w:pStyle w:val="Textonotaalfinal"/>
        <w:jc w:val="both"/>
        <w:rPr>
          <w:rFonts w:ascii="Times New Roman" w:hAnsi="Times New Roman" w:cs="Times New Roman"/>
          <w:sz w:val="20"/>
          <w:szCs w:val="20"/>
        </w:rPr>
      </w:pPr>
      <w:r w:rsidRPr="004C665A">
        <w:rPr>
          <w:rStyle w:val="Refdenotaalfinal"/>
          <w:rFonts w:ascii="Times New Roman" w:hAnsi="Times New Roman" w:cs="Times New Roman"/>
          <w:sz w:val="20"/>
          <w:szCs w:val="20"/>
        </w:rPr>
        <w:endnoteRef/>
      </w:r>
      <w:r w:rsidRPr="004C665A">
        <w:rPr>
          <w:rFonts w:ascii="Times New Roman" w:hAnsi="Times New Roman" w:cs="Times New Roman"/>
          <w:sz w:val="20"/>
          <w:szCs w:val="20"/>
        </w:rPr>
        <w:t xml:space="preserve"> En castellano: "El m</w:t>
      </w:r>
      <w:r w:rsidRPr="004C665A">
        <w:rPr>
          <w:rFonts w:ascii="Times New Roman" w:hAnsi="Times New Roman" w:cs="Times New Roman"/>
          <w:i/>
          <w:sz w:val="20"/>
          <w:szCs w:val="20"/>
        </w:rPr>
        <w:t>edium</w:t>
      </w:r>
      <w:r w:rsidRPr="004C665A">
        <w:rPr>
          <w:rFonts w:ascii="Times New Roman" w:hAnsi="Times New Roman" w:cs="Times New Roman"/>
          <w:sz w:val="20"/>
          <w:szCs w:val="20"/>
        </w:rPr>
        <w:t xml:space="preserve"> es el mensaje significa que el contenido aparente de todos los </w:t>
      </w:r>
      <w:r w:rsidRPr="004C665A">
        <w:rPr>
          <w:rFonts w:ascii="Times New Roman" w:hAnsi="Times New Roman" w:cs="Times New Roman"/>
          <w:i/>
          <w:sz w:val="20"/>
          <w:szCs w:val="20"/>
        </w:rPr>
        <w:t xml:space="preserve">media </w:t>
      </w:r>
      <w:r w:rsidRPr="004C665A">
        <w:rPr>
          <w:rFonts w:ascii="Times New Roman" w:hAnsi="Times New Roman" w:cs="Times New Roman"/>
          <w:sz w:val="20"/>
          <w:szCs w:val="20"/>
        </w:rPr>
        <w:t xml:space="preserve">electrónicos en insignificante, es el </w:t>
      </w:r>
      <w:r w:rsidRPr="004C665A">
        <w:rPr>
          <w:rFonts w:ascii="Times New Roman" w:hAnsi="Times New Roman" w:cs="Times New Roman"/>
          <w:i/>
          <w:sz w:val="20"/>
          <w:szCs w:val="20"/>
        </w:rPr>
        <w:t>medium</w:t>
      </w:r>
      <w:r w:rsidRPr="004C665A">
        <w:rPr>
          <w:rFonts w:ascii="Times New Roman" w:hAnsi="Times New Roman" w:cs="Times New Roman"/>
          <w:sz w:val="20"/>
          <w:szCs w:val="20"/>
        </w:rPr>
        <w:t xml:space="preserve"> en sí mismo que tiene la gran impacto en el ambiente".</w:t>
      </w:r>
    </w:p>
  </w:endnote>
  <w:endnote w:id="25">
    <w:p w14:paraId="1B51ED66" w14:textId="79407A92" w:rsidR="001E4456" w:rsidRPr="004C665A" w:rsidRDefault="001E4456" w:rsidP="00E66161">
      <w:pPr>
        <w:pStyle w:val="Textonotaalfinal"/>
        <w:jc w:val="both"/>
        <w:rPr>
          <w:rFonts w:ascii="Times New Roman" w:hAnsi="Times New Roman" w:cs="Times New Roman"/>
          <w:sz w:val="20"/>
          <w:szCs w:val="20"/>
        </w:rPr>
      </w:pPr>
      <w:r w:rsidRPr="004C665A">
        <w:rPr>
          <w:rStyle w:val="Refdenotaalfinal"/>
          <w:rFonts w:ascii="Times New Roman" w:hAnsi="Times New Roman" w:cs="Times New Roman"/>
          <w:sz w:val="20"/>
          <w:szCs w:val="20"/>
        </w:rPr>
        <w:endnoteRef/>
      </w:r>
      <w:r w:rsidRPr="004C665A">
        <w:rPr>
          <w:rFonts w:ascii="Times New Roman" w:hAnsi="Times New Roman" w:cs="Times New Roman"/>
          <w:sz w:val="20"/>
          <w:szCs w:val="20"/>
        </w:rPr>
        <w:t xml:space="preserve"> </w:t>
      </w:r>
      <w:r w:rsidRPr="004C665A">
        <w:rPr>
          <w:rFonts w:ascii="Times New Roman" w:hAnsi="Times New Roman" w:cs="Times New Roman"/>
          <w:sz w:val="20"/>
          <w:szCs w:val="20"/>
          <w:lang w:val="es-ES"/>
        </w:rPr>
        <w:t xml:space="preserve">En la teoría de las remediaciones (remediation), de particular relevancia en el análisis de los nuevos medios digitales en la Media Ecology, destaca el trabajo de Jay Bolter y Richard Grusin, quienes parten de la referida tesis de McLuhan y recuperan el trabajo de Charles Darwin. </w:t>
      </w:r>
    </w:p>
  </w:endnote>
  <w:endnote w:id="26">
    <w:p w14:paraId="029C5964" w14:textId="59908C0A" w:rsidR="001E4456" w:rsidRPr="004C665A" w:rsidRDefault="001E4456" w:rsidP="006512B1">
      <w:pPr>
        <w:jc w:val="both"/>
        <w:rPr>
          <w:rFonts w:ascii="Times New Roman" w:hAnsi="Times New Roman" w:cs="Times New Roman"/>
          <w:sz w:val="20"/>
          <w:szCs w:val="20"/>
        </w:rPr>
      </w:pPr>
      <w:r w:rsidRPr="004C665A">
        <w:rPr>
          <w:rStyle w:val="Refdenotaalfinal"/>
          <w:rFonts w:ascii="Times New Roman" w:hAnsi="Times New Roman" w:cs="Times New Roman"/>
          <w:sz w:val="20"/>
          <w:szCs w:val="20"/>
        </w:rPr>
        <w:endnoteRef/>
      </w:r>
      <w:r w:rsidRPr="004C665A">
        <w:rPr>
          <w:rFonts w:ascii="Times New Roman" w:hAnsi="Times New Roman" w:cs="Times New Roman"/>
          <w:sz w:val="20"/>
          <w:szCs w:val="20"/>
        </w:rPr>
        <w:t xml:space="preserve"> </w:t>
      </w:r>
      <w:r w:rsidR="004C665A">
        <w:rPr>
          <w:rFonts w:ascii="Times New Roman" w:hAnsi="Times New Roman" w:cs="Times New Roman"/>
          <w:color w:val="000000"/>
          <w:sz w:val="20"/>
          <w:szCs w:val="20"/>
        </w:rPr>
        <w:t xml:space="preserve">Alan Kay </w:t>
      </w:r>
      <w:r w:rsidRPr="004C665A">
        <w:rPr>
          <w:rFonts w:ascii="Times New Roman" w:hAnsi="Times New Roman" w:cs="Times New Roman"/>
          <w:color w:val="000000"/>
          <w:sz w:val="20"/>
          <w:szCs w:val="20"/>
        </w:rPr>
        <w:t>concibió las computadoras Laptop y es considerado supremo arquitecto del lenguaje de programación Smalltalk, desarrollado por miembros del Grupo de Investigación del Aprendizaje (GIA) en el Centro de Investigación de Xerox, en Palo Alto, California. Actualmente es (socio-colaborador) de Hewlett Packard y presidente del Instituto Viewpoints Research.</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E00002FF" w:usb1="6AC7FDFB" w:usb2="00000012" w:usb3="00000000" w:csb0="0002009F" w:csb1="00000000"/>
  </w:font>
  <w:font w:name="Helvetica">
    <w:panose1 w:val="00000000000000000000"/>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48E076" w14:textId="77777777" w:rsidR="001E4456" w:rsidRDefault="001E4456" w:rsidP="00B01E59">
      <w:r>
        <w:separator/>
      </w:r>
    </w:p>
  </w:footnote>
  <w:footnote w:type="continuationSeparator" w:id="0">
    <w:p w14:paraId="551B7C2B" w14:textId="77777777" w:rsidR="001E4456" w:rsidRDefault="001E4456" w:rsidP="00B01E5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A4249D"/>
    <w:multiLevelType w:val="multilevel"/>
    <w:tmpl w:val="C88AE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BE377E9"/>
    <w:multiLevelType w:val="multilevel"/>
    <w:tmpl w:val="F36AB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81F3781"/>
    <w:multiLevelType w:val="multilevel"/>
    <w:tmpl w:val="03E23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9073797"/>
    <w:multiLevelType w:val="multilevel"/>
    <w:tmpl w:val="A1C237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hyphenationZone w:val="425"/>
  <w:characterSpacingControl w:val="doNotCompress"/>
  <w:savePreviewPicture/>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3CB"/>
    <w:rsid w:val="00001869"/>
    <w:rsid w:val="00023020"/>
    <w:rsid w:val="00036CCC"/>
    <w:rsid w:val="0005107F"/>
    <w:rsid w:val="000621B6"/>
    <w:rsid w:val="00080221"/>
    <w:rsid w:val="000A2DFA"/>
    <w:rsid w:val="000B2E7E"/>
    <w:rsid w:val="000B4220"/>
    <w:rsid w:val="000C51CE"/>
    <w:rsid w:val="000C56C0"/>
    <w:rsid w:val="000D5656"/>
    <w:rsid w:val="000F5288"/>
    <w:rsid w:val="0010031E"/>
    <w:rsid w:val="00102DCB"/>
    <w:rsid w:val="00115E9C"/>
    <w:rsid w:val="001172C2"/>
    <w:rsid w:val="00150D8D"/>
    <w:rsid w:val="001648D3"/>
    <w:rsid w:val="00167E1A"/>
    <w:rsid w:val="00190197"/>
    <w:rsid w:val="00195647"/>
    <w:rsid w:val="001C0122"/>
    <w:rsid w:val="001C0573"/>
    <w:rsid w:val="001C1A23"/>
    <w:rsid w:val="001D250A"/>
    <w:rsid w:val="001D636B"/>
    <w:rsid w:val="001E4456"/>
    <w:rsid w:val="001F2EA0"/>
    <w:rsid w:val="00204747"/>
    <w:rsid w:val="002136DF"/>
    <w:rsid w:val="002220AF"/>
    <w:rsid w:val="0022610E"/>
    <w:rsid w:val="0025098A"/>
    <w:rsid w:val="00260E58"/>
    <w:rsid w:val="002616F1"/>
    <w:rsid w:val="00272E20"/>
    <w:rsid w:val="00276ABB"/>
    <w:rsid w:val="002872E7"/>
    <w:rsid w:val="00290C0D"/>
    <w:rsid w:val="00294117"/>
    <w:rsid w:val="002A6762"/>
    <w:rsid w:val="002F6849"/>
    <w:rsid w:val="00306E81"/>
    <w:rsid w:val="0030741E"/>
    <w:rsid w:val="003162F8"/>
    <w:rsid w:val="00330A39"/>
    <w:rsid w:val="00335B80"/>
    <w:rsid w:val="003445A3"/>
    <w:rsid w:val="00355909"/>
    <w:rsid w:val="00357726"/>
    <w:rsid w:val="00360FE8"/>
    <w:rsid w:val="00360FFB"/>
    <w:rsid w:val="00361C1B"/>
    <w:rsid w:val="003664FF"/>
    <w:rsid w:val="00372B3A"/>
    <w:rsid w:val="00391C2C"/>
    <w:rsid w:val="003B2EC4"/>
    <w:rsid w:val="003B2F0F"/>
    <w:rsid w:val="003C128D"/>
    <w:rsid w:val="003C2988"/>
    <w:rsid w:val="003E3E45"/>
    <w:rsid w:val="003F120C"/>
    <w:rsid w:val="004022E9"/>
    <w:rsid w:val="004167D1"/>
    <w:rsid w:val="004174B3"/>
    <w:rsid w:val="004301C1"/>
    <w:rsid w:val="00434711"/>
    <w:rsid w:val="00437223"/>
    <w:rsid w:val="004533BF"/>
    <w:rsid w:val="00455EB5"/>
    <w:rsid w:val="00467A4F"/>
    <w:rsid w:val="00485640"/>
    <w:rsid w:val="00487202"/>
    <w:rsid w:val="00491638"/>
    <w:rsid w:val="004932C6"/>
    <w:rsid w:val="004C07EC"/>
    <w:rsid w:val="004C665A"/>
    <w:rsid w:val="004D38DB"/>
    <w:rsid w:val="004E4939"/>
    <w:rsid w:val="004E71CB"/>
    <w:rsid w:val="004F2539"/>
    <w:rsid w:val="004F55FD"/>
    <w:rsid w:val="00511C19"/>
    <w:rsid w:val="0052112A"/>
    <w:rsid w:val="0052247B"/>
    <w:rsid w:val="005256C4"/>
    <w:rsid w:val="00543E5D"/>
    <w:rsid w:val="00555F04"/>
    <w:rsid w:val="00563ADF"/>
    <w:rsid w:val="00572A7C"/>
    <w:rsid w:val="005750AD"/>
    <w:rsid w:val="005A7ECF"/>
    <w:rsid w:val="005C183A"/>
    <w:rsid w:val="005C5F50"/>
    <w:rsid w:val="005C6F0F"/>
    <w:rsid w:val="005D70BE"/>
    <w:rsid w:val="005E031F"/>
    <w:rsid w:val="005E59A2"/>
    <w:rsid w:val="006030A5"/>
    <w:rsid w:val="0060569C"/>
    <w:rsid w:val="00615E4C"/>
    <w:rsid w:val="00624B68"/>
    <w:rsid w:val="006304CA"/>
    <w:rsid w:val="006327C7"/>
    <w:rsid w:val="00632AAE"/>
    <w:rsid w:val="0063391D"/>
    <w:rsid w:val="00637D83"/>
    <w:rsid w:val="00644EF7"/>
    <w:rsid w:val="006504C2"/>
    <w:rsid w:val="006512B1"/>
    <w:rsid w:val="006705FF"/>
    <w:rsid w:val="00687D76"/>
    <w:rsid w:val="006A5CCF"/>
    <w:rsid w:val="006D0147"/>
    <w:rsid w:val="006D087E"/>
    <w:rsid w:val="006D1DA4"/>
    <w:rsid w:val="006D44D9"/>
    <w:rsid w:val="006D59AA"/>
    <w:rsid w:val="006D6B69"/>
    <w:rsid w:val="006E468E"/>
    <w:rsid w:val="006F142E"/>
    <w:rsid w:val="00701106"/>
    <w:rsid w:val="0070736F"/>
    <w:rsid w:val="00710FB8"/>
    <w:rsid w:val="0071708E"/>
    <w:rsid w:val="00724C1B"/>
    <w:rsid w:val="00740FBF"/>
    <w:rsid w:val="0075300E"/>
    <w:rsid w:val="007807FD"/>
    <w:rsid w:val="007917FD"/>
    <w:rsid w:val="00792C27"/>
    <w:rsid w:val="007A2FCE"/>
    <w:rsid w:val="007B3ACC"/>
    <w:rsid w:val="007B774D"/>
    <w:rsid w:val="007C1586"/>
    <w:rsid w:val="007C2A82"/>
    <w:rsid w:val="007C6FAD"/>
    <w:rsid w:val="007D3DD1"/>
    <w:rsid w:val="008042EC"/>
    <w:rsid w:val="008324B5"/>
    <w:rsid w:val="0083262A"/>
    <w:rsid w:val="00835E67"/>
    <w:rsid w:val="00840306"/>
    <w:rsid w:val="00841A21"/>
    <w:rsid w:val="0084299E"/>
    <w:rsid w:val="00876BD6"/>
    <w:rsid w:val="0088350C"/>
    <w:rsid w:val="00884DA4"/>
    <w:rsid w:val="0089120A"/>
    <w:rsid w:val="00893974"/>
    <w:rsid w:val="00896CE7"/>
    <w:rsid w:val="008A6FCD"/>
    <w:rsid w:val="008B198E"/>
    <w:rsid w:val="008B31F3"/>
    <w:rsid w:val="008B535F"/>
    <w:rsid w:val="008B5E4A"/>
    <w:rsid w:val="008D40AA"/>
    <w:rsid w:val="008E0A10"/>
    <w:rsid w:val="008F6319"/>
    <w:rsid w:val="008F7CA4"/>
    <w:rsid w:val="00913A97"/>
    <w:rsid w:val="00921EA7"/>
    <w:rsid w:val="009342FB"/>
    <w:rsid w:val="009404C8"/>
    <w:rsid w:val="00983452"/>
    <w:rsid w:val="00986885"/>
    <w:rsid w:val="0098717A"/>
    <w:rsid w:val="009875B1"/>
    <w:rsid w:val="00991927"/>
    <w:rsid w:val="009973C5"/>
    <w:rsid w:val="009A6B4F"/>
    <w:rsid w:val="009B2050"/>
    <w:rsid w:val="009B78FF"/>
    <w:rsid w:val="009C1725"/>
    <w:rsid w:val="009D4F9F"/>
    <w:rsid w:val="009E41B9"/>
    <w:rsid w:val="00A11A25"/>
    <w:rsid w:val="00A12E3A"/>
    <w:rsid w:val="00A17AFE"/>
    <w:rsid w:val="00A31B66"/>
    <w:rsid w:val="00A341A9"/>
    <w:rsid w:val="00A4327F"/>
    <w:rsid w:val="00A4552F"/>
    <w:rsid w:val="00A514E9"/>
    <w:rsid w:val="00A57EAC"/>
    <w:rsid w:val="00A64474"/>
    <w:rsid w:val="00A64F66"/>
    <w:rsid w:val="00A65DD7"/>
    <w:rsid w:val="00A948CB"/>
    <w:rsid w:val="00A97E7C"/>
    <w:rsid w:val="00AA3082"/>
    <w:rsid w:val="00AA6AFA"/>
    <w:rsid w:val="00AE09FC"/>
    <w:rsid w:val="00AF5F25"/>
    <w:rsid w:val="00B01E59"/>
    <w:rsid w:val="00B03049"/>
    <w:rsid w:val="00B05752"/>
    <w:rsid w:val="00B13D7B"/>
    <w:rsid w:val="00B178E9"/>
    <w:rsid w:val="00B23E10"/>
    <w:rsid w:val="00B3148B"/>
    <w:rsid w:val="00B32FAB"/>
    <w:rsid w:val="00B4100A"/>
    <w:rsid w:val="00B83EB1"/>
    <w:rsid w:val="00B923F5"/>
    <w:rsid w:val="00B972C5"/>
    <w:rsid w:val="00BA72B0"/>
    <w:rsid w:val="00BB70EE"/>
    <w:rsid w:val="00BC1427"/>
    <w:rsid w:val="00BC75F9"/>
    <w:rsid w:val="00BD740C"/>
    <w:rsid w:val="00BE1DD5"/>
    <w:rsid w:val="00BE2C5D"/>
    <w:rsid w:val="00BE49A7"/>
    <w:rsid w:val="00BF5E26"/>
    <w:rsid w:val="00BF7ADB"/>
    <w:rsid w:val="00C05FC5"/>
    <w:rsid w:val="00C10FF7"/>
    <w:rsid w:val="00C167B0"/>
    <w:rsid w:val="00C2421B"/>
    <w:rsid w:val="00C3177A"/>
    <w:rsid w:val="00C34357"/>
    <w:rsid w:val="00C477DC"/>
    <w:rsid w:val="00C56569"/>
    <w:rsid w:val="00C71609"/>
    <w:rsid w:val="00C74513"/>
    <w:rsid w:val="00C82C59"/>
    <w:rsid w:val="00C82DE9"/>
    <w:rsid w:val="00C9063A"/>
    <w:rsid w:val="00CA7E69"/>
    <w:rsid w:val="00CB5003"/>
    <w:rsid w:val="00CB7B63"/>
    <w:rsid w:val="00CC3CEF"/>
    <w:rsid w:val="00CE009C"/>
    <w:rsid w:val="00CF0AAF"/>
    <w:rsid w:val="00D058A0"/>
    <w:rsid w:val="00D14252"/>
    <w:rsid w:val="00D163BD"/>
    <w:rsid w:val="00D26903"/>
    <w:rsid w:val="00D269B1"/>
    <w:rsid w:val="00D26FBE"/>
    <w:rsid w:val="00D348CE"/>
    <w:rsid w:val="00D3553A"/>
    <w:rsid w:val="00D36DA4"/>
    <w:rsid w:val="00D51C91"/>
    <w:rsid w:val="00D540CF"/>
    <w:rsid w:val="00D55097"/>
    <w:rsid w:val="00D65A21"/>
    <w:rsid w:val="00DA7563"/>
    <w:rsid w:val="00DB5965"/>
    <w:rsid w:val="00DC1A99"/>
    <w:rsid w:val="00DC237C"/>
    <w:rsid w:val="00DC2BB4"/>
    <w:rsid w:val="00DC4EA3"/>
    <w:rsid w:val="00E40BCF"/>
    <w:rsid w:val="00E44988"/>
    <w:rsid w:val="00E4699C"/>
    <w:rsid w:val="00E55E1C"/>
    <w:rsid w:val="00E5702D"/>
    <w:rsid w:val="00E66161"/>
    <w:rsid w:val="00E700BE"/>
    <w:rsid w:val="00E73EFE"/>
    <w:rsid w:val="00E763A1"/>
    <w:rsid w:val="00E8369C"/>
    <w:rsid w:val="00E84F48"/>
    <w:rsid w:val="00E87CFB"/>
    <w:rsid w:val="00EC1D9B"/>
    <w:rsid w:val="00EC2A7D"/>
    <w:rsid w:val="00EC32BC"/>
    <w:rsid w:val="00ED12E7"/>
    <w:rsid w:val="00EE0AE4"/>
    <w:rsid w:val="00EE2C9A"/>
    <w:rsid w:val="00EE4051"/>
    <w:rsid w:val="00EE574D"/>
    <w:rsid w:val="00EF2E48"/>
    <w:rsid w:val="00EF53A5"/>
    <w:rsid w:val="00EF730D"/>
    <w:rsid w:val="00F273B1"/>
    <w:rsid w:val="00F33063"/>
    <w:rsid w:val="00F33AB3"/>
    <w:rsid w:val="00F3748E"/>
    <w:rsid w:val="00F407D3"/>
    <w:rsid w:val="00F43D04"/>
    <w:rsid w:val="00F553CB"/>
    <w:rsid w:val="00F56096"/>
    <w:rsid w:val="00F64A0F"/>
    <w:rsid w:val="00F83159"/>
    <w:rsid w:val="00F91561"/>
    <w:rsid w:val="00F96421"/>
    <w:rsid w:val="00F97579"/>
    <w:rsid w:val="00FC0534"/>
    <w:rsid w:val="00FC1379"/>
    <w:rsid w:val="00FC1B5E"/>
    <w:rsid w:val="00FD3300"/>
    <w:rsid w:val="00FD6446"/>
    <w:rsid w:val="00FD64A2"/>
    <w:rsid w:val="00FD768B"/>
    <w:rsid w:val="00FE26AA"/>
    <w:rsid w:val="00FE4BBE"/>
    <w:rsid w:val="00FF002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FAE33A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B01E59"/>
    <w:pPr>
      <w:spacing w:before="100" w:beforeAutospacing="1" w:after="100" w:afterAutospacing="1"/>
      <w:outlineLvl w:val="1"/>
    </w:pPr>
    <w:rPr>
      <w:rFonts w:ascii="Times" w:hAnsi="Times"/>
      <w:b/>
      <w:bCs/>
      <w:sz w:val="36"/>
      <w:szCs w:val="36"/>
    </w:rPr>
  </w:style>
  <w:style w:type="paragraph" w:styleId="Ttulo3">
    <w:name w:val="heading 3"/>
    <w:basedOn w:val="Normal"/>
    <w:next w:val="Normal"/>
    <w:link w:val="Ttulo3Car"/>
    <w:uiPriority w:val="9"/>
    <w:semiHidden/>
    <w:unhideWhenUsed/>
    <w:qFormat/>
    <w:rsid w:val="004F2539"/>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alfinal">
    <w:name w:val="endnote text"/>
    <w:basedOn w:val="Normal"/>
    <w:link w:val="TextonotaalfinalCar"/>
    <w:uiPriority w:val="99"/>
    <w:unhideWhenUsed/>
    <w:rsid w:val="00B01E59"/>
  </w:style>
  <w:style w:type="character" w:customStyle="1" w:styleId="TextonotaalfinalCar">
    <w:name w:val="Texto nota al final Car"/>
    <w:basedOn w:val="Fuentedeprrafopredeter"/>
    <w:link w:val="Textonotaalfinal"/>
    <w:uiPriority w:val="99"/>
    <w:rsid w:val="00B01E59"/>
  </w:style>
  <w:style w:type="character" w:styleId="Refdenotaalfinal">
    <w:name w:val="endnote reference"/>
    <w:basedOn w:val="Fuentedeprrafopredeter"/>
    <w:uiPriority w:val="99"/>
    <w:unhideWhenUsed/>
    <w:rsid w:val="00B01E59"/>
    <w:rPr>
      <w:vertAlign w:val="superscript"/>
    </w:rPr>
  </w:style>
  <w:style w:type="character" w:customStyle="1" w:styleId="Ttulo2Car">
    <w:name w:val="Título 2 Car"/>
    <w:basedOn w:val="Fuentedeprrafopredeter"/>
    <w:link w:val="Ttulo2"/>
    <w:uiPriority w:val="9"/>
    <w:rsid w:val="00B01E59"/>
    <w:rPr>
      <w:rFonts w:ascii="Times" w:hAnsi="Times"/>
      <w:b/>
      <w:bCs/>
      <w:sz w:val="36"/>
      <w:szCs w:val="36"/>
    </w:rPr>
  </w:style>
  <w:style w:type="character" w:styleId="Hipervnculo">
    <w:name w:val="Hyperlink"/>
    <w:basedOn w:val="Fuentedeprrafopredeter"/>
    <w:uiPriority w:val="99"/>
    <w:unhideWhenUsed/>
    <w:rsid w:val="00B01E59"/>
    <w:rPr>
      <w:color w:val="0000FF" w:themeColor="hyperlink"/>
      <w:u w:val="single"/>
    </w:rPr>
  </w:style>
  <w:style w:type="character" w:customStyle="1" w:styleId="a">
    <w:name w:val="a"/>
    <w:basedOn w:val="Fuentedeprrafopredeter"/>
    <w:rsid w:val="006D59AA"/>
  </w:style>
  <w:style w:type="character" w:styleId="Enfasis">
    <w:name w:val="Emphasis"/>
    <w:basedOn w:val="Fuentedeprrafopredeter"/>
    <w:uiPriority w:val="20"/>
    <w:qFormat/>
    <w:rsid w:val="006D59AA"/>
    <w:rPr>
      <w:i/>
      <w:iCs/>
    </w:rPr>
  </w:style>
  <w:style w:type="character" w:customStyle="1" w:styleId="apple-converted-space">
    <w:name w:val="apple-converted-space"/>
    <w:basedOn w:val="Fuentedeprrafopredeter"/>
    <w:rsid w:val="006D59AA"/>
  </w:style>
  <w:style w:type="character" w:customStyle="1" w:styleId="reference-text">
    <w:name w:val="reference-text"/>
    <w:basedOn w:val="Fuentedeprrafopredeter"/>
    <w:rsid w:val="006D59AA"/>
  </w:style>
  <w:style w:type="character" w:customStyle="1" w:styleId="mw-cite-backlink">
    <w:name w:val="mw-cite-backlink"/>
    <w:basedOn w:val="Fuentedeprrafopredeter"/>
    <w:rsid w:val="006D59AA"/>
  </w:style>
  <w:style w:type="character" w:customStyle="1" w:styleId="cite-accessibility-label">
    <w:name w:val="cite-accessibility-label"/>
    <w:basedOn w:val="Fuentedeprrafopredeter"/>
    <w:rsid w:val="006D59AA"/>
  </w:style>
  <w:style w:type="character" w:styleId="Refdecomentario">
    <w:name w:val="annotation reference"/>
    <w:basedOn w:val="Fuentedeprrafopredeter"/>
    <w:uiPriority w:val="99"/>
    <w:semiHidden/>
    <w:unhideWhenUsed/>
    <w:rsid w:val="003C128D"/>
    <w:rPr>
      <w:sz w:val="18"/>
      <w:szCs w:val="18"/>
    </w:rPr>
  </w:style>
  <w:style w:type="paragraph" w:styleId="Textocomentario">
    <w:name w:val="annotation text"/>
    <w:basedOn w:val="Normal"/>
    <w:link w:val="TextocomentarioCar"/>
    <w:uiPriority w:val="99"/>
    <w:semiHidden/>
    <w:unhideWhenUsed/>
    <w:rsid w:val="003C128D"/>
  </w:style>
  <w:style w:type="character" w:customStyle="1" w:styleId="TextocomentarioCar">
    <w:name w:val="Texto comentario Car"/>
    <w:basedOn w:val="Fuentedeprrafopredeter"/>
    <w:link w:val="Textocomentario"/>
    <w:uiPriority w:val="99"/>
    <w:semiHidden/>
    <w:rsid w:val="003C128D"/>
  </w:style>
  <w:style w:type="paragraph" w:styleId="Asuntodelcomentario">
    <w:name w:val="annotation subject"/>
    <w:basedOn w:val="Textocomentario"/>
    <w:next w:val="Textocomentario"/>
    <w:link w:val="AsuntodelcomentarioCar"/>
    <w:uiPriority w:val="99"/>
    <w:semiHidden/>
    <w:unhideWhenUsed/>
    <w:rsid w:val="003C128D"/>
    <w:rPr>
      <w:b/>
      <w:bCs/>
      <w:sz w:val="20"/>
      <w:szCs w:val="20"/>
    </w:rPr>
  </w:style>
  <w:style w:type="character" w:customStyle="1" w:styleId="AsuntodelcomentarioCar">
    <w:name w:val="Asunto del comentario Car"/>
    <w:basedOn w:val="TextocomentarioCar"/>
    <w:link w:val="Asuntodelcomentario"/>
    <w:uiPriority w:val="99"/>
    <w:semiHidden/>
    <w:rsid w:val="003C128D"/>
    <w:rPr>
      <w:b/>
      <w:bCs/>
      <w:sz w:val="20"/>
      <w:szCs w:val="20"/>
    </w:rPr>
  </w:style>
  <w:style w:type="paragraph" w:styleId="Textodeglobo">
    <w:name w:val="Balloon Text"/>
    <w:basedOn w:val="Normal"/>
    <w:link w:val="TextodegloboCar"/>
    <w:uiPriority w:val="99"/>
    <w:semiHidden/>
    <w:unhideWhenUsed/>
    <w:rsid w:val="003C128D"/>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C128D"/>
    <w:rPr>
      <w:rFonts w:ascii="Lucida Grande" w:hAnsi="Lucida Grande" w:cs="Lucida Grande"/>
      <w:sz w:val="18"/>
      <w:szCs w:val="18"/>
    </w:rPr>
  </w:style>
  <w:style w:type="character" w:customStyle="1" w:styleId="Ttulo3Car">
    <w:name w:val="Título 3 Car"/>
    <w:basedOn w:val="Fuentedeprrafopredeter"/>
    <w:link w:val="Ttulo3"/>
    <w:uiPriority w:val="9"/>
    <w:semiHidden/>
    <w:rsid w:val="004F2539"/>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4F2539"/>
    <w:pPr>
      <w:spacing w:before="100" w:beforeAutospacing="1" w:after="100" w:afterAutospacing="1"/>
    </w:pPr>
    <w:rPr>
      <w:rFonts w:ascii="Times" w:hAnsi="Times" w:cs="Times New Roman"/>
      <w:sz w:val="20"/>
      <w:szCs w:val="20"/>
    </w:rPr>
  </w:style>
  <w:style w:type="character" w:customStyle="1" w:styleId="mw-headline">
    <w:name w:val="mw-headline"/>
    <w:basedOn w:val="Fuentedeprrafopredeter"/>
    <w:rsid w:val="004F2539"/>
  </w:style>
  <w:style w:type="character" w:customStyle="1" w:styleId="mw-editsection">
    <w:name w:val="mw-editsection"/>
    <w:basedOn w:val="Fuentedeprrafopredeter"/>
    <w:rsid w:val="004F2539"/>
  </w:style>
  <w:style w:type="character" w:customStyle="1" w:styleId="mw-editsection-bracket">
    <w:name w:val="mw-editsection-bracket"/>
    <w:basedOn w:val="Fuentedeprrafopredeter"/>
    <w:rsid w:val="004F2539"/>
  </w:style>
  <w:style w:type="character" w:styleId="Hipervnculovisitado">
    <w:name w:val="FollowedHyperlink"/>
    <w:basedOn w:val="Fuentedeprrafopredeter"/>
    <w:uiPriority w:val="99"/>
    <w:semiHidden/>
    <w:unhideWhenUsed/>
    <w:rsid w:val="004932C6"/>
    <w:rPr>
      <w:color w:val="800080" w:themeColor="followedHyperlink"/>
      <w:u w:val="single"/>
    </w:rPr>
  </w:style>
  <w:style w:type="character" w:styleId="Textoennegrita">
    <w:name w:val="Strong"/>
    <w:basedOn w:val="Fuentedeprrafopredeter"/>
    <w:uiPriority w:val="22"/>
    <w:qFormat/>
    <w:rsid w:val="00EF2E48"/>
    <w:rPr>
      <w:b/>
      <w:bCs/>
    </w:rPr>
  </w:style>
  <w:style w:type="character" w:customStyle="1" w:styleId="apple-style-span">
    <w:name w:val="apple-style-span"/>
    <w:basedOn w:val="Fuentedeprrafopredeter"/>
    <w:rsid w:val="00AA6AFA"/>
  </w:style>
  <w:style w:type="paragraph" w:styleId="Textodecuerpo">
    <w:name w:val="Body Text"/>
    <w:basedOn w:val="Normal"/>
    <w:link w:val="TextodecuerpoCar"/>
    <w:rsid w:val="00511C19"/>
    <w:pPr>
      <w:spacing w:after="120"/>
    </w:pPr>
    <w:rPr>
      <w:rFonts w:ascii="Times New Roman" w:eastAsia="Times New Roman" w:hAnsi="Times New Roman" w:cs="Times New Roman"/>
      <w:lang w:val="es-MX" w:eastAsia="en-US"/>
    </w:rPr>
  </w:style>
  <w:style w:type="character" w:customStyle="1" w:styleId="TextodecuerpoCar">
    <w:name w:val="Texto de cuerpo Car"/>
    <w:basedOn w:val="Fuentedeprrafopredeter"/>
    <w:link w:val="Textodecuerpo"/>
    <w:rsid w:val="00511C19"/>
    <w:rPr>
      <w:rFonts w:ascii="Times New Roman" w:eastAsia="Times New Roman" w:hAnsi="Times New Roman" w:cs="Times New Roman"/>
      <w:lang w:val="es-MX" w:eastAsia="en-US"/>
    </w:rPr>
  </w:style>
  <w:style w:type="table" w:styleId="Tablaconcuadrcula">
    <w:name w:val="Table Grid"/>
    <w:basedOn w:val="Tablanormal"/>
    <w:uiPriority w:val="59"/>
    <w:rsid w:val="00511C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unhideWhenUsed/>
    <w:rsid w:val="00115E9C"/>
  </w:style>
  <w:style w:type="character" w:customStyle="1" w:styleId="TextonotapieCar">
    <w:name w:val="Texto nota pie Car"/>
    <w:basedOn w:val="Fuentedeprrafopredeter"/>
    <w:link w:val="Textonotapie"/>
    <w:uiPriority w:val="99"/>
    <w:rsid w:val="00115E9C"/>
  </w:style>
  <w:style w:type="character" w:styleId="Refdenotaalpie">
    <w:name w:val="footnote reference"/>
    <w:basedOn w:val="Fuentedeprrafopredeter"/>
    <w:uiPriority w:val="99"/>
    <w:unhideWhenUsed/>
    <w:rsid w:val="00115E9C"/>
    <w:rPr>
      <w:vertAlign w:val="superscript"/>
    </w:rPr>
  </w:style>
  <w:style w:type="paragraph" w:customStyle="1" w:styleId="factsbody">
    <w:name w:val="factsbody"/>
    <w:basedOn w:val="Normal"/>
    <w:rsid w:val="006512B1"/>
    <w:pPr>
      <w:spacing w:before="100" w:beforeAutospacing="1" w:after="100" w:afterAutospacing="1"/>
    </w:pPr>
    <w:rPr>
      <w:rFonts w:ascii="Arial" w:eastAsia="Times New Roman" w:hAnsi="Arial" w:cs="Arial"/>
      <w:color w:val="000000"/>
      <w:sz w:val="22"/>
      <w:szCs w:val="22"/>
      <w:lang w:val="es-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B01E59"/>
    <w:pPr>
      <w:spacing w:before="100" w:beforeAutospacing="1" w:after="100" w:afterAutospacing="1"/>
      <w:outlineLvl w:val="1"/>
    </w:pPr>
    <w:rPr>
      <w:rFonts w:ascii="Times" w:hAnsi="Times"/>
      <w:b/>
      <w:bCs/>
      <w:sz w:val="36"/>
      <w:szCs w:val="36"/>
    </w:rPr>
  </w:style>
  <w:style w:type="paragraph" w:styleId="Ttulo3">
    <w:name w:val="heading 3"/>
    <w:basedOn w:val="Normal"/>
    <w:next w:val="Normal"/>
    <w:link w:val="Ttulo3Car"/>
    <w:uiPriority w:val="9"/>
    <w:semiHidden/>
    <w:unhideWhenUsed/>
    <w:qFormat/>
    <w:rsid w:val="004F2539"/>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alfinal">
    <w:name w:val="endnote text"/>
    <w:basedOn w:val="Normal"/>
    <w:link w:val="TextonotaalfinalCar"/>
    <w:uiPriority w:val="99"/>
    <w:unhideWhenUsed/>
    <w:rsid w:val="00B01E59"/>
  </w:style>
  <w:style w:type="character" w:customStyle="1" w:styleId="TextonotaalfinalCar">
    <w:name w:val="Texto nota al final Car"/>
    <w:basedOn w:val="Fuentedeprrafopredeter"/>
    <w:link w:val="Textonotaalfinal"/>
    <w:uiPriority w:val="99"/>
    <w:rsid w:val="00B01E59"/>
  </w:style>
  <w:style w:type="character" w:styleId="Refdenotaalfinal">
    <w:name w:val="endnote reference"/>
    <w:basedOn w:val="Fuentedeprrafopredeter"/>
    <w:uiPriority w:val="99"/>
    <w:unhideWhenUsed/>
    <w:rsid w:val="00B01E59"/>
    <w:rPr>
      <w:vertAlign w:val="superscript"/>
    </w:rPr>
  </w:style>
  <w:style w:type="character" w:customStyle="1" w:styleId="Ttulo2Car">
    <w:name w:val="Título 2 Car"/>
    <w:basedOn w:val="Fuentedeprrafopredeter"/>
    <w:link w:val="Ttulo2"/>
    <w:uiPriority w:val="9"/>
    <w:rsid w:val="00B01E59"/>
    <w:rPr>
      <w:rFonts w:ascii="Times" w:hAnsi="Times"/>
      <w:b/>
      <w:bCs/>
      <w:sz w:val="36"/>
      <w:szCs w:val="36"/>
    </w:rPr>
  </w:style>
  <w:style w:type="character" w:styleId="Hipervnculo">
    <w:name w:val="Hyperlink"/>
    <w:basedOn w:val="Fuentedeprrafopredeter"/>
    <w:uiPriority w:val="99"/>
    <w:unhideWhenUsed/>
    <w:rsid w:val="00B01E59"/>
    <w:rPr>
      <w:color w:val="0000FF" w:themeColor="hyperlink"/>
      <w:u w:val="single"/>
    </w:rPr>
  </w:style>
  <w:style w:type="character" w:customStyle="1" w:styleId="a">
    <w:name w:val="a"/>
    <w:basedOn w:val="Fuentedeprrafopredeter"/>
    <w:rsid w:val="006D59AA"/>
  </w:style>
  <w:style w:type="character" w:styleId="Enfasis">
    <w:name w:val="Emphasis"/>
    <w:basedOn w:val="Fuentedeprrafopredeter"/>
    <w:uiPriority w:val="20"/>
    <w:qFormat/>
    <w:rsid w:val="006D59AA"/>
    <w:rPr>
      <w:i/>
      <w:iCs/>
    </w:rPr>
  </w:style>
  <w:style w:type="character" w:customStyle="1" w:styleId="apple-converted-space">
    <w:name w:val="apple-converted-space"/>
    <w:basedOn w:val="Fuentedeprrafopredeter"/>
    <w:rsid w:val="006D59AA"/>
  </w:style>
  <w:style w:type="character" w:customStyle="1" w:styleId="reference-text">
    <w:name w:val="reference-text"/>
    <w:basedOn w:val="Fuentedeprrafopredeter"/>
    <w:rsid w:val="006D59AA"/>
  </w:style>
  <w:style w:type="character" w:customStyle="1" w:styleId="mw-cite-backlink">
    <w:name w:val="mw-cite-backlink"/>
    <w:basedOn w:val="Fuentedeprrafopredeter"/>
    <w:rsid w:val="006D59AA"/>
  </w:style>
  <w:style w:type="character" w:customStyle="1" w:styleId="cite-accessibility-label">
    <w:name w:val="cite-accessibility-label"/>
    <w:basedOn w:val="Fuentedeprrafopredeter"/>
    <w:rsid w:val="006D59AA"/>
  </w:style>
  <w:style w:type="character" w:styleId="Refdecomentario">
    <w:name w:val="annotation reference"/>
    <w:basedOn w:val="Fuentedeprrafopredeter"/>
    <w:uiPriority w:val="99"/>
    <w:semiHidden/>
    <w:unhideWhenUsed/>
    <w:rsid w:val="003C128D"/>
    <w:rPr>
      <w:sz w:val="18"/>
      <w:szCs w:val="18"/>
    </w:rPr>
  </w:style>
  <w:style w:type="paragraph" w:styleId="Textocomentario">
    <w:name w:val="annotation text"/>
    <w:basedOn w:val="Normal"/>
    <w:link w:val="TextocomentarioCar"/>
    <w:uiPriority w:val="99"/>
    <w:semiHidden/>
    <w:unhideWhenUsed/>
    <w:rsid w:val="003C128D"/>
  </w:style>
  <w:style w:type="character" w:customStyle="1" w:styleId="TextocomentarioCar">
    <w:name w:val="Texto comentario Car"/>
    <w:basedOn w:val="Fuentedeprrafopredeter"/>
    <w:link w:val="Textocomentario"/>
    <w:uiPriority w:val="99"/>
    <w:semiHidden/>
    <w:rsid w:val="003C128D"/>
  </w:style>
  <w:style w:type="paragraph" w:styleId="Asuntodelcomentario">
    <w:name w:val="annotation subject"/>
    <w:basedOn w:val="Textocomentario"/>
    <w:next w:val="Textocomentario"/>
    <w:link w:val="AsuntodelcomentarioCar"/>
    <w:uiPriority w:val="99"/>
    <w:semiHidden/>
    <w:unhideWhenUsed/>
    <w:rsid w:val="003C128D"/>
    <w:rPr>
      <w:b/>
      <w:bCs/>
      <w:sz w:val="20"/>
      <w:szCs w:val="20"/>
    </w:rPr>
  </w:style>
  <w:style w:type="character" w:customStyle="1" w:styleId="AsuntodelcomentarioCar">
    <w:name w:val="Asunto del comentario Car"/>
    <w:basedOn w:val="TextocomentarioCar"/>
    <w:link w:val="Asuntodelcomentario"/>
    <w:uiPriority w:val="99"/>
    <w:semiHidden/>
    <w:rsid w:val="003C128D"/>
    <w:rPr>
      <w:b/>
      <w:bCs/>
      <w:sz w:val="20"/>
      <w:szCs w:val="20"/>
    </w:rPr>
  </w:style>
  <w:style w:type="paragraph" w:styleId="Textodeglobo">
    <w:name w:val="Balloon Text"/>
    <w:basedOn w:val="Normal"/>
    <w:link w:val="TextodegloboCar"/>
    <w:uiPriority w:val="99"/>
    <w:semiHidden/>
    <w:unhideWhenUsed/>
    <w:rsid w:val="003C128D"/>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C128D"/>
    <w:rPr>
      <w:rFonts w:ascii="Lucida Grande" w:hAnsi="Lucida Grande" w:cs="Lucida Grande"/>
      <w:sz w:val="18"/>
      <w:szCs w:val="18"/>
    </w:rPr>
  </w:style>
  <w:style w:type="character" w:customStyle="1" w:styleId="Ttulo3Car">
    <w:name w:val="Título 3 Car"/>
    <w:basedOn w:val="Fuentedeprrafopredeter"/>
    <w:link w:val="Ttulo3"/>
    <w:uiPriority w:val="9"/>
    <w:semiHidden/>
    <w:rsid w:val="004F2539"/>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4F2539"/>
    <w:pPr>
      <w:spacing w:before="100" w:beforeAutospacing="1" w:after="100" w:afterAutospacing="1"/>
    </w:pPr>
    <w:rPr>
      <w:rFonts w:ascii="Times" w:hAnsi="Times" w:cs="Times New Roman"/>
      <w:sz w:val="20"/>
      <w:szCs w:val="20"/>
    </w:rPr>
  </w:style>
  <w:style w:type="character" w:customStyle="1" w:styleId="mw-headline">
    <w:name w:val="mw-headline"/>
    <w:basedOn w:val="Fuentedeprrafopredeter"/>
    <w:rsid w:val="004F2539"/>
  </w:style>
  <w:style w:type="character" w:customStyle="1" w:styleId="mw-editsection">
    <w:name w:val="mw-editsection"/>
    <w:basedOn w:val="Fuentedeprrafopredeter"/>
    <w:rsid w:val="004F2539"/>
  </w:style>
  <w:style w:type="character" w:customStyle="1" w:styleId="mw-editsection-bracket">
    <w:name w:val="mw-editsection-bracket"/>
    <w:basedOn w:val="Fuentedeprrafopredeter"/>
    <w:rsid w:val="004F2539"/>
  </w:style>
  <w:style w:type="character" w:styleId="Hipervnculovisitado">
    <w:name w:val="FollowedHyperlink"/>
    <w:basedOn w:val="Fuentedeprrafopredeter"/>
    <w:uiPriority w:val="99"/>
    <w:semiHidden/>
    <w:unhideWhenUsed/>
    <w:rsid w:val="004932C6"/>
    <w:rPr>
      <w:color w:val="800080" w:themeColor="followedHyperlink"/>
      <w:u w:val="single"/>
    </w:rPr>
  </w:style>
  <w:style w:type="character" w:styleId="Textoennegrita">
    <w:name w:val="Strong"/>
    <w:basedOn w:val="Fuentedeprrafopredeter"/>
    <w:uiPriority w:val="22"/>
    <w:qFormat/>
    <w:rsid w:val="00EF2E48"/>
    <w:rPr>
      <w:b/>
      <w:bCs/>
    </w:rPr>
  </w:style>
  <w:style w:type="character" w:customStyle="1" w:styleId="apple-style-span">
    <w:name w:val="apple-style-span"/>
    <w:basedOn w:val="Fuentedeprrafopredeter"/>
    <w:rsid w:val="00AA6AFA"/>
  </w:style>
  <w:style w:type="paragraph" w:styleId="Textodecuerpo">
    <w:name w:val="Body Text"/>
    <w:basedOn w:val="Normal"/>
    <w:link w:val="TextodecuerpoCar"/>
    <w:rsid w:val="00511C19"/>
    <w:pPr>
      <w:spacing w:after="120"/>
    </w:pPr>
    <w:rPr>
      <w:rFonts w:ascii="Times New Roman" w:eastAsia="Times New Roman" w:hAnsi="Times New Roman" w:cs="Times New Roman"/>
      <w:lang w:val="es-MX" w:eastAsia="en-US"/>
    </w:rPr>
  </w:style>
  <w:style w:type="character" w:customStyle="1" w:styleId="TextodecuerpoCar">
    <w:name w:val="Texto de cuerpo Car"/>
    <w:basedOn w:val="Fuentedeprrafopredeter"/>
    <w:link w:val="Textodecuerpo"/>
    <w:rsid w:val="00511C19"/>
    <w:rPr>
      <w:rFonts w:ascii="Times New Roman" w:eastAsia="Times New Roman" w:hAnsi="Times New Roman" w:cs="Times New Roman"/>
      <w:lang w:val="es-MX" w:eastAsia="en-US"/>
    </w:rPr>
  </w:style>
  <w:style w:type="table" w:styleId="Tablaconcuadrcula">
    <w:name w:val="Table Grid"/>
    <w:basedOn w:val="Tablanormal"/>
    <w:uiPriority w:val="59"/>
    <w:rsid w:val="00511C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unhideWhenUsed/>
    <w:rsid w:val="00115E9C"/>
  </w:style>
  <w:style w:type="character" w:customStyle="1" w:styleId="TextonotapieCar">
    <w:name w:val="Texto nota pie Car"/>
    <w:basedOn w:val="Fuentedeprrafopredeter"/>
    <w:link w:val="Textonotapie"/>
    <w:uiPriority w:val="99"/>
    <w:rsid w:val="00115E9C"/>
  </w:style>
  <w:style w:type="character" w:styleId="Refdenotaalpie">
    <w:name w:val="footnote reference"/>
    <w:basedOn w:val="Fuentedeprrafopredeter"/>
    <w:uiPriority w:val="99"/>
    <w:unhideWhenUsed/>
    <w:rsid w:val="00115E9C"/>
    <w:rPr>
      <w:vertAlign w:val="superscript"/>
    </w:rPr>
  </w:style>
  <w:style w:type="paragraph" w:customStyle="1" w:styleId="factsbody">
    <w:name w:val="factsbody"/>
    <w:basedOn w:val="Normal"/>
    <w:rsid w:val="006512B1"/>
    <w:pPr>
      <w:spacing w:before="100" w:beforeAutospacing="1" w:after="100" w:afterAutospacing="1"/>
    </w:pPr>
    <w:rPr>
      <w:rFonts w:ascii="Arial" w:eastAsia="Times New Roman" w:hAnsi="Arial" w:cs="Arial"/>
      <w:color w:val="000000"/>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517951">
      <w:bodyDiv w:val="1"/>
      <w:marLeft w:val="0"/>
      <w:marRight w:val="0"/>
      <w:marTop w:val="0"/>
      <w:marBottom w:val="0"/>
      <w:divBdr>
        <w:top w:val="none" w:sz="0" w:space="0" w:color="auto"/>
        <w:left w:val="none" w:sz="0" w:space="0" w:color="auto"/>
        <w:bottom w:val="none" w:sz="0" w:space="0" w:color="auto"/>
        <w:right w:val="none" w:sz="0" w:space="0" w:color="auto"/>
      </w:divBdr>
    </w:div>
    <w:div w:id="207642553">
      <w:bodyDiv w:val="1"/>
      <w:marLeft w:val="0"/>
      <w:marRight w:val="0"/>
      <w:marTop w:val="0"/>
      <w:marBottom w:val="0"/>
      <w:divBdr>
        <w:top w:val="none" w:sz="0" w:space="0" w:color="auto"/>
        <w:left w:val="none" w:sz="0" w:space="0" w:color="auto"/>
        <w:bottom w:val="none" w:sz="0" w:space="0" w:color="auto"/>
        <w:right w:val="none" w:sz="0" w:space="0" w:color="auto"/>
      </w:divBdr>
    </w:div>
    <w:div w:id="409162258">
      <w:bodyDiv w:val="1"/>
      <w:marLeft w:val="0"/>
      <w:marRight w:val="0"/>
      <w:marTop w:val="0"/>
      <w:marBottom w:val="0"/>
      <w:divBdr>
        <w:top w:val="none" w:sz="0" w:space="0" w:color="auto"/>
        <w:left w:val="none" w:sz="0" w:space="0" w:color="auto"/>
        <w:bottom w:val="none" w:sz="0" w:space="0" w:color="auto"/>
        <w:right w:val="none" w:sz="0" w:space="0" w:color="auto"/>
      </w:divBdr>
    </w:div>
    <w:div w:id="509490898">
      <w:bodyDiv w:val="1"/>
      <w:marLeft w:val="0"/>
      <w:marRight w:val="0"/>
      <w:marTop w:val="0"/>
      <w:marBottom w:val="0"/>
      <w:divBdr>
        <w:top w:val="none" w:sz="0" w:space="0" w:color="auto"/>
        <w:left w:val="none" w:sz="0" w:space="0" w:color="auto"/>
        <w:bottom w:val="none" w:sz="0" w:space="0" w:color="auto"/>
        <w:right w:val="none" w:sz="0" w:space="0" w:color="auto"/>
      </w:divBdr>
    </w:div>
    <w:div w:id="530194827">
      <w:bodyDiv w:val="1"/>
      <w:marLeft w:val="0"/>
      <w:marRight w:val="0"/>
      <w:marTop w:val="0"/>
      <w:marBottom w:val="0"/>
      <w:divBdr>
        <w:top w:val="none" w:sz="0" w:space="0" w:color="auto"/>
        <w:left w:val="none" w:sz="0" w:space="0" w:color="auto"/>
        <w:bottom w:val="none" w:sz="0" w:space="0" w:color="auto"/>
        <w:right w:val="none" w:sz="0" w:space="0" w:color="auto"/>
      </w:divBdr>
    </w:div>
    <w:div w:id="644705097">
      <w:bodyDiv w:val="1"/>
      <w:marLeft w:val="0"/>
      <w:marRight w:val="0"/>
      <w:marTop w:val="0"/>
      <w:marBottom w:val="0"/>
      <w:divBdr>
        <w:top w:val="none" w:sz="0" w:space="0" w:color="auto"/>
        <w:left w:val="none" w:sz="0" w:space="0" w:color="auto"/>
        <w:bottom w:val="none" w:sz="0" w:space="0" w:color="auto"/>
        <w:right w:val="none" w:sz="0" w:space="0" w:color="auto"/>
      </w:divBdr>
    </w:div>
    <w:div w:id="719131763">
      <w:bodyDiv w:val="1"/>
      <w:marLeft w:val="0"/>
      <w:marRight w:val="0"/>
      <w:marTop w:val="0"/>
      <w:marBottom w:val="0"/>
      <w:divBdr>
        <w:top w:val="none" w:sz="0" w:space="0" w:color="auto"/>
        <w:left w:val="none" w:sz="0" w:space="0" w:color="auto"/>
        <w:bottom w:val="none" w:sz="0" w:space="0" w:color="auto"/>
        <w:right w:val="none" w:sz="0" w:space="0" w:color="auto"/>
      </w:divBdr>
    </w:div>
    <w:div w:id="864636716">
      <w:bodyDiv w:val="1"/>
      <w:marLeft w:val="0"/>
      <w:marRight w:val="0"/>
      <w:marTop w:val="0"/>
      <w:marBottom w:val="0"/>
      <w:divBdr>
        <w:top w:val="none" w:sz="0" w:space="0" w:color="auto"/>
        <w:left w:val="none" w:sz="0" w:space="0" w:color="auto"/>
        <w:bottom w:val="none" w:sz="0" w:space="0" w:color="auto"/>
        <w:right w:val="none" w:sz="0" w:space="0" w:color="auto"/>
      </w:divBdr>
    </w:div>
    <w:div w:id="927814016">
      <w:bodyDiv w:val="1"/>
      <w:marLeft w:val="0"/>
      <w:marRight w:val="0"/>
      <w:marTop w:val="0"/>
      <w:marBottom w:val="0"/>
      <w:divBdr>
        <w:top w:val="none" w:sz="0" w:space="0" w:color="auto"/>
        <w:left w:val="none" w:sz="0" w:space="0" w:color="auto"/>
        <w:bottom w:val="none" w:sz="0" w:space="0" w:color="auto"/>
        <w:right w:val="none" w:sz="0" w:space="0" w:color="auto"/>
      </w:divBdr>
      <w:divsChild>
        <w:div w:id="966934692">
          <w:marLeft w:val="0"/>
          <w:marRight w:val="0"/>
          <w:marTop w:val="0"/>
          <w:marBottom w:val="0"/>
          <w:divBdr>
            <w:top w:val="none" w:sz="0" w:space="0" w:color="auto"/>
            <w:left w:val="none" w:sz="0" w:space="0" w:color="auto"/>
            <w:bottom w:val="none" w:sz="0" w:space="0" w:color="auto"/>
            <w:right w:val="none" w:sz="0" w:space="0" w:color="auto"/>
          </w:divBdr>
        </w:div>
        <w:div w:id="1168600196">
          <w:marLeft w:val="0"/>
          <w:marRight w:val="0"/>
          <w:marTop w:val="0"/>
          <w:marBottom w:val="0"/>
          <w:divBdr>
            <w:top w:val="none" w:sz="0" w:space="0" w:color="auto"/>
            <w:left w:val="none" w:sz="0" w:space="0" w:color="auto"/>
            <w:bottom w:val="none" w:sz="0" w:space="0" w:color="auto"/>
            <w:right w:val="none" w:sz="0" w:space="0" w:color="auto"/>
          </w:divBdr>
        </w:div>
        <w:div w:id="1695426958">
          <w:marLeft w:val="0"/>
          <w:marRight w:val="0"/>
          <w:marTop w:val="0"/>
          <w:marBottom w:val="0"/>
          <w:divBdr>
            <w:top w:val="none" w:sz="0" w:space="0" w:color="auto"/>
            <w:left w:val="none" w:sz="0" w:space="0" w:color="auto"/>
            <w:bottom w:val="none" w:sz="0" w:space="0" w:color="auto"/>
            <w:right w:val="none" w:sz="0" w:space="0" w:color="auto"/>
          </w:divBdr>
        </w:div>
      </w:divsChild>
    </w:div>
    <w:div w:id="969046884">
      <w:bodyDiv w:val="1"/>
      <w:marLeft w:val="0"/>
      <w:marRight w:val="0"/>
      <w:marTop w:val="0"/>
      <w:marBottom w:val="0"/>
      <w:divBdr>
        <w:top w:val="none" w:sz="0" w:space="0" w:color="auto"/>
        <w:left w:val="none" w:sz="0" w:space="0" w:color="auto"/>
        <w:bottom w:val="none" w:sz="0" w:space="0" w:color="auto"/>
        <w:right w:val="none" w:sz="0" w:space="0" w:color="auto"/>
      </w:divBdr>
    </w:div>
    <w:div w:id="1002930034">
      <w:bodyDiv w:val="1"/>
      <w:marLeft w:val="0"/>
      <w:marRight w:val="0"/>
      <w:marTop w:val="0"/>
      <w:marBottom w:val="0"/>
      <w:divBdr>
        <w:top w:val="none" w:sz="0" w:space="0" w:color="auto"/>
        <w:left w:val="none" w:sz="0" w:space="0" w:color="auto"/>
        <w:bottom w:val="none" w:sz="0" w:space="0" w:color="auto"/>
        <w:right w:val="none" w:sz="0" w:space="0" w:color="auto"/>
      </w:divBdr>
    </w:div>
    <w:div w:id="1013915142">
      <w:bodyDiv w:val="1"/>
      <w:marLeft w:val="0"/>
      <w:marRight w:val="0"/>
      <w:marTop w:val="0"/>
      <w:marBottom w:val="0"/>
      <w:divBdr>
        <w:top w:val="none" w:sz="0" w:space="0" w:color="auto"/>
        <w:left w:val="none" w:sz="0" w:space="0" w:color="auto"/>
        <w:bottom w:val="none" w:sz="0" w:space="0" w:color="auto"/>
        <w:right w:val="none" w:sz="0" w:space="0" w:color="auto"/>
      </w:divBdr>
    </w:div>
    <w:div w:id="1137837003">
      <w:bodyDiv w:val="1"/>
      <w:marLeft w:val="0"/>
      <w:marRight w:val="0"/>
      <w:marTop w:val="0"/>
      <w:marBottom w:val="0"/>
      <w:divBdr>
        <w:top w:val="none" w:sz="0" w:space="0" w:color="auto"/>
        <w:left w:val="none" w:sz="0" w:space="0" w:color="auto"/>
        <w:bottom w:val="none" w:sz="0" w:space="0" w:color="auto"/>
        <w:right w:val="none" w:sz="0" w:space="0" w:color="auto"/>
      </w:divBdr>
    </w:div>
    <w:div w:id="1168641532">
      <w:bodyDiv w:val="1"/>
      <w:marLeft w:val="0"/>
      <w:marRight w:val="0"/>
      <w:marTop w:val="0"/>
      <w:marBottom w:val="0"/>
      <w:divBdr>
        <w:top w:val="none" w:sz="0" w:space="0" w:color="auto"/>
        <w:left w:val="none" w:sz="0" w:space="0" w:color="auto"/>
        <w:bottom w:val="none" w:sz="0" w:space="0" w:color="auto"/>
        <w:right w:val="none" w:sz="0" w:space="0" w:color="auto"/>
      </w:divBdr>
    </w:div>
    <w:div w:id="1247614784">
      <w:bodyDiv w:val="1"/>
      <w:marLeft w:val="0"/>
      <w:marRight w:val="0"/>
      <w:marTop w:val="0"/>
      <w:marBottom w:val="0"/>
      <w:divBdr>
        <w:top w:val="none" w:sz="0" w:space="0" w:color="auto"/>
        <w:left w:val="none" w:sz="0" w:space="0" w:color="auto"/>
        <w:bottom w:val="none" w:sz="0" w:space="0" w:color="auto"/>
        <w:right w:val="none" w:sz="0" w:space="0" w:color="auto"/>
      </w:divBdr>
    </w:div>
    <w:div w:id="1259483464">
      <w:bodyDiv w:val="1"/>
      <w:marLeft w:val="0"/>
      <w:marRight w:val="0"/>
      <w:marTop w:val="0"/>
      <w:marBottom w:val="0"/>
      <w:divBdr>
        <w:top w:val="none" w:sz="0" w:space="0" w:color="auto"/>
        <w:left w:val="none" w:sz="0" w:space="0" w:color="auto"/>
        <w:bottom w:val="none" w:sz="0" w:space="0" w:color="auto"/>
        <w:right w:val="none" w:sz="0" w:space="0" w:color="auto"/>
      </w:divBdr>
    </w:div>
    <w:div w:id="1404182003">
      <w:bodyDiv w:val="1"/>
      <w:marLeft w:val="0"/>
      <w:marRight w:val="0"/>
      <w:marTop w:val="0"/>
      <w:marBottom w:val="0"/>
      <w:divBdr>
        <w:top w:val="none" w:sz="0" w:space="0" w:color="auto"/>
        <w:left w:val="none" w:sz="0" w:space="0" w:color="auto"/>
        <w:bottom w:val="none" w:sz="0" w:space="0" w:color="auto"/>
        <w:right w:val="none" w:sz="0" w:space="0" w:color="auto"/>
      </w:divBdr>
    </w:div>
    <w:div w:id="1583760274">
      <w:bodyDiv w:val="1"/>
      <w:marLeft w:val="0"/>
      <w:marRight w:val="0"/>
      <w:marTop w:val="0"/>
      <w:marBottom w:val="0"/>
      <w:divBdr>
        <w:top w:val="none" w:sz="0" w:space="0" w:color="auto"/>
        <w:left w:val="none" w:sz="0" w:space="0" w:color="auto"/>
        <w:bottom w:val="none" w:sz="0" w:space="0" w:color="auto"/>
        <w:right w:val="none" w:sz="0" w:space="0" w:color="auto"/>
      </w:divBdr>
    </w:div>
    <w:div w:id="1590315020">
      <w:bodyDiv w:val="1"/>
      <w:marLeft w:val="0"/>
      <w:marRight w:val="0"/>
      <w:marTop w:val="0"/>
      <w:marBottom w:val="0"/>
      <w:divBdr>
        <w:top w:val="none" w:sz="0" w:space="0" w:color="auto"/>
        <w:left w:val="none" w:sz="0" w:space="0" w:color="auto"/>
        <w:bottom w:val="none" w:sz="0" w:space="0" w:color="auto"/>
        <w:right w:val="none" w:sz="0" w:space="0" w:color="auto"/>
      </w:divBdr>
    </w:div>
    <w:div w:id="1806780151">
      <w:bodyDiv w:val="1"/>
      <w:marLeft w:val="0"/>
      <w:marRight w:val="0"/>
      <w:marTop w:val="0"/>
      <w:marBottom w:val="0"/>
      <w:divBdr>
        <w:top w:val="none" w:sz="0" w:space="0" w:color="auto"/>
        <w:left w:val="none" w:sz="0" w:space="0" w:color="auto"/>
        <w:bottom w:val="none" w:sz="0" w:space="0" w:color="auto"/>
        <w:right w:val="none" w:sz="0" w:space="0" w:color="auto"/>
      </w:divBdr>
      <w:divsChild>
        <w:div w:id="350571561">
          <w:marLeft w:val="0"/>
          <w:marRight w:val="0"/>
          <w:marTop w:val="0"/>
          <w:marBottom w:val="0"/>
          <w:divBdr>
            <w:top w:val="none" w:sz="0" w:space="0" w:color="auto"/>
            <w:left w:val="none" w:sz="0" w:space="0" w:color="auto"/>
            <w:bottom w:val="none" w:sz="0" w:space="0" w:color="auto"/>
            <w:right w:val="none" w:sz="0" w:space="0" w:color="auto"/>
          </w:divBdr>
        </w:div>
      </w:divsChild>
    </w:div>
    <w:div w:id="2015111599">
      <w:bodyDiv w:val="1"/>
      <w:marLeft w:val="0"/>
      <w:marRight w:val="0"/>
      <w:marTop w:val="0"/>
      <w:marBottom w:val="0"/>
      <w:divBdr>
        <w:top w:val="none" w:sz="0" w:space="0" w:color="auto"/>
        <w:left w:val="none" w:sz="0" w:space="0" w:color="auto"/>
        <w:bottom w:val="none" w:sz="0" w:space="0" w:color="auto"/>
        <w:right w:val="none" w:sz="0" w:space="0" w:color="auto"/>
      </w:divBdr>
    </w:div>
    <w:div w:id="2021002453">
      <w:bodyDiv w:val="1"/>
      <w:marLeft w:val="0"/>
      <w:marRight w:val="0"/>
      <w:marTop w:val="0"/>
      <w:marBottom w:val="0"/>
      <w:divBdr>
        <w:top w:val="none" w:sz="0" w:space="0" w:color="auto"/>
        <w:left w:val="none" w:sz="0" w:space="0" w:color="auto"/>
        <w:bottom w:val="none" w:sz="0" w:space="0" w:color="auto"/>
        <w:right w:val="none" w:sz="0" w:space="0" w:color="auto"/>
      </w:divBdr>
    </w:div>
    <w:div w:id="2041589443">
      <w:bodyDiv w:val="1"/>
      <w:marLeft w:val="0"/>
      <w:marRight w:val="0"/>
      <w:marTop w:val="0"/>
      <w:marBottom w:val="0"/>
      <w:divBdr>
        <w:top w:val="none" w:sz="0" w:space="0" w:color="auto"/>
        <w:left w:val="none" w:sz="0" w:space="0" w:color="auto"/>
        <w:bottom w:val="none" w:sz="0" w:space="0" w:color="auto"/>
        <w:right w:val="none" w:sz="0" w:space="0" w:color="auto"/>
      </w:divBdr>
    </w:div>
    <w:div w:id="209743751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www.razonypalabra.org.mx/MarshallMcLuhan_DeLaTorreDeMarfilALaTorreDeControl.PDF"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endnotes.xml.rels><?xml version="1.0" encoding="UTF-8" standalone="yes"?>
<Relationships xmlns="http://schemas.openxmlformats.org/package/2006/relationships"><Relationship Id="rId3" Type="http://schemas.openxmlformats.org/officeDocument/2006/relationships/hyperlink" Target="http://www.media-ecology.org/media_ecology/" TargetMode="External"/><Relationship Id="rId4" Type="http://schemas.openxmlformats.org/officeDocument/2006/relationships/hyperlink" Target="http://www.razonypalabra.org.mx/anteriores/n60/varia/oislas.htm" TargetMode="External"/><Relationship Id="rId5" Type="http://schemas.openxmlformats.org/officeDocument/2006/relationships/hyperlink" Target="http://www.media-ecology.org/media_ecology/readinglist.html" TargetMode="External"/><Relationship Id="rId6" Type="http://schemas.openxmlformats.org/officeDocument/2006/relationships/hyperlink" Target="https://www.youtube.com/watch?v=f1RNLFlYfVk" TargetMode="External"/><Relationship Id="rId7" Type="http://schemas.openxmlformats.org/officeDocument/2006/relationships/hyperlink" Target="http://www.razonypalabra.org.mx/MarshallMcLuhan_DeLaTorreDeMarfilALaTorreDeControl.PDF" TargetMode="External"/><Relationship Id="rId1" Type="http://schemas.openxmlformats.org/officeDocument/2006/relationships/hyperlink" Target="mailto:octavio.islas@proyectointernet.org" TargetMode="External"/><Relationship Id="rId2" Type="http://schemas.openxmlformats.org/officeDocument/2006/relationships/hyperlink" Target="http://www.media-ecology.org/media_ecology/readinglist.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1300</TotalTime>
  <Pages>29</Pages>
  <Words>9280</Words>
  <Characters>51045</Characters>
  <Application>Microsoft Macintosh Word</Application>
  <DocSecurity>0</DocSecurity>
  <Lines>425</Lines>
  <Paragraphs>120</Paragraphs>
  <ScaleCrop>false</ScaleCrop>
  <Company/>
  <LinksUpToDate>false</LinksUpToDate>
  <CharactersWithSpaces>60205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Octavio Islas Carmona</dc:creator>
  <cp:keywords/>
  <dc:description/>
  <cp:lastModifiedBy>José Octavio Islas Carmona</cp:lastModifiedBy>
  <cp:revision>17</cp:revision>
  <dcterms:created xsi:type="dcterms:W3CDTF">2014-07-12T18:21:00Z</dcterms:created>
  <dcterms:modified xsi:type="dcterms:W3CDTF">2014-08-04T21:22:00Z</dcterms:modified>
</cp:coreProperties>
</file>