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3830" w:rsidRDefault="00163830" w:rsidP="00163830">
      <w:pPr>
        <w:pStyle w:val="NormalWeb"/>
        <w:jc w:val="center"/>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7140E8">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TECNOLOGIAS DE LA INFORMACION Y LA COMUNICACIÓN.</w:t>
      </w:r>
    </w:p>
    <w:p w:rsidR="00163830" w:rsidRDefault="00163830" w:rsidP="00163830">
      <w:pPr>
        <w:pStyle w:val="NormalWeb"/>
        <w:jc w:val="center"/>
        <w:rPr>
          <w:rFonts w:asciiTheme="majorHAnsi" w:eastAsiaTheme="majorEastAsia" w:hAnsi="Cambria" w:cstheme="majorBidi"/>
          <w:b/>
          <w:bCs/>
          <w:color w:val="4F81BD" w:themeColor="accent1"/>
          <w:kern w:val="24"/>
          <w:sz w:val="54"/>
          <w:szCs w:val="5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7140E8">
        <w:rPr>
          <w:rFonts w:asciiTheme="majorHAnsi" w:eastAsiaTheme="majorEastAsia" w:hAnsi="Cambria" w:cstheme="majorBidi"/>
          <w:b/>
          <w:bCs/>
          <w:color w:val="4F81BD" w:themeColor="accent1"/>
          <w:kern w:val="24"/>
          <w:sz w:val="36"/>
          <w:szCs w:val="36"/>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 xml:space="preserve">DR.JOSE OCTAVIO ISLAS </w:t>
      </w:r>
      <w:commentRangeStart w:id="0"/>
      <w:r w:rsidRPr="007140E8">
        <w:rPr>
          <w:rFonts w:asciiTheme="majorHAnsi" w:eastAsiaTheme="majorEastAsia" w:hAnsi="Cambria" w:cstheme="majorBidi"/>
          <w:b/>
          <w:bCs/>
          <w:color w:val="4F81BD" w:themeColor="accent1"/>
          <w:kern w:val="24"/>
          <w:sz w:val="36"/>
          <w:szCs w:val="36"/>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CARMONA</w:t>
      </w:r>
      <w:commentRangeEnd w:id="0"/>
      <w:r w:rsidR="00E44036">
        <w:rPr>
          <w:rStyle w:val="Refdecomentario"/>
        </w:rPr>
        <w:commentReference w:id="0"/>
      </w:r>
      <w:r w:rsidRPr="007140E8">
        <w:rPr>
          <w:rFonts w:asciiTheme="majorHAnsi" w:eastAsiaTheme="majorEastAsia" w:hAnsi="Cambria" w:cstheme="majorBidi"/>
          <w:b/>
          <w:bCs/>
          <w:color w:val="4F81BD" w:themeColor="accent1"/>
          <w:kern w:val="24"/>
          <w:sz w:val="54"/>
          <w:szCs w:val="5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w:t>
      </w:r>
    </w:p>
    <w:p w:rsidR="00163830" w:rsidRDefault="00163830" w:rsidP="00163830">
      <w:pPr>
        <w:pStyle w:val="NormalWeb"/>
        <w:jc w:val="center"/>
        <w:rPr>
          <w:rFonts w:asciiTheme="majorHAnsi" w:eastAsiaTheme="majorEastAsia" w:hAnsi="Cambria" w:cstheme="majorBidi"/>
          <w:b/>
          <w:bCs/>
          <w:color w:val="4F81BD" w:themeColor="accent1"/>
          <w:kern w:val="24"/>
          <w:sz w:val="32"/>
          <w:szCs w:val="32"/>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Pr>
          <w:rFonts w:asciiTheme="majorHAnsi" w:eastAsiaTheme="majorEastAsia" w:hAnsi="Cambria" w:cstheme="majorBidi"/>
          <w:b/>
          <w:bCs/>
          <w:color w:val="4F81BD" w:themeColor="accent1"/>
          <w:kern w:val="24"/>
          <w:sz w:val="32"/>
          <w:szCs w:val="32"/>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ALUMNA ERICA ROCIO AVILA DIAZ.</w:t>
      </w:r>
    </w:p>
    <w:p w:rsidR="00AA7010" w:rsidRPr="009B05B7" w:rsidRDefault="00163830" w:rsidP="009B05B7">
      <w:pPr>
        <w:pStyle w:val="NormalWeb"/>
        <w:jc w:val="center"/>
        <w:rPr>
          <w:rFonts w:asciiTheme="majorHAnsi" w:eastAsiaTheme="majorEastAsia" w:hAnsi="Cambria" w:cstheme="majorBidi"/>
          <w:b/>
          <w:bCs/>
          <w:color w:val="4F81BD" w:themeColor="accent1"/>
          <w:kern w:val="2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163830">
        <w:rPr>
          <w:rFonts w:asciiTheme="majorHAnsi" w:eastAsiaTheme="majorEastAsia" w:hAnsi="Cambria" w:cstheme="majorBidi"/>
          <w:b/>
          <w:bCs/>
          <w:color w:val="4F81BD" w:themeColor="accent1"/>
          <w:kern w:val="2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DOCTORADO INSTITUTO UNIVERSITARIO INTERNACIONAL DE TOLUCA</w:t>
      </w:r>
    </w:p>
    <w:p w:rsidR="009750C6" w:rsidRPr="009750C6" w:rsidRDefault="009750C6">
      <w:pPr>
        <w:rPr>
          <w:b/>
        </w:rPr>
      </w:pPr>
      <w:r w:rsidRPr="009750C6">
        <w:rPr>
          <w:b/>
        </w:rPr>
        <w:t>COMPETENCIAS BÁSICAS DE LAS TECNOLOGÍAS EDUCATIVAS.</w:t>
      </w:r>
    </w:p>
    <w:tbl>
      <w:tblPr>
        <w:tblStyle w:val="Tablaconcuadrcula"/>
        <w:tblW w:w="0" w:type="auto"/>
        <w:tblLook w:val="01E0" w:firstRow="1" w:lastRow="1" w:firstColumn="1" w:lastColumn="1" w:noHBand="0" w:noVBand="0"/>
      </w:tblPr>
      <w:tblGrid>
        <w:gridCol w:w="4489"/>
        <w:gridCol w:w="4489"/>
      </w:tblGrid>
      <w:tr w:rsidR="009750C6" w:rsidRPr="00367555" w:rsidTr="001D2232">
        <w:tc>
          <w:tcPr>
            <w:tcW w:w="4489" w:type="dxa"/>
          </w:tcPr>
          <w:p w:rsidR="009750C6" w:rsidRPr="00367555" w:rsidRDefault="009750C6" w:rsidP="001D2232">
            <w:pPr>
              <w:rPr>
                <w:sz w:val="22"/>
                <w:szCs w:val="22"/>
                <w:lang w:val="es-ES_tradnl"/>
              </w:rPr>
            </w:pPr>
            <w:r w:rsidRPr="00367555">
              <w:rPr>
                <w:sz w:val="22"/>
                <w:szCs w:val="22"/>
                <w:lang w:val="es-ES_tradnl"/>
              </w:rPr>
              <w:t>Capacidad para el manejo de la información</w:t>
            </w:r>
          </w:p>
        </w:tc>
        <w:tc>
          <w:tcPr>
            <w:tcW w:w="4489" w:type="dxa"/>
          </w:tcPr>
          <w:p w:rsidR="009750C6" w:rsidRPr="00367555" w:rsidRDefault="009750C6" w:rsidP="009750C6">
            <w:pPr>
              <w:numPr>
                <w:ilvl w:val="0"/>
                <w:numId w:val="1"/>
              </w:numPr>
              <w:rPr>
                <w:sz w:val="22"/>
                <w:szCs w:val="22"/>
                <w:lang w:val="es-ES_tradnl"/>
              </w:rPr>
            </w:pPr>
            <w:r w:rsidRPr="00367555">
              <w:rPr>
                <w:sz w:val="22"/>
                <w:szCs w:val="22"/>
                <w:lang w:val="es-ES_tradnl"/>
              </w:rPr>
              <w:t>Organizar ideas.</w:t>
            </w:r>
          </w:p>
          <w:p w:rsidR="009750C6" w:rsidRPr="00367555" w:rsidRDefault="009750C6" w:rsidP="009750C6">
            <w:pPr>
              <w:numPr>
                <w:ilvl w:val="0"/>
                <w:numId w:val="1"/>
              </w:numPr>
              <w:rPr>
                <w:sz w:val="22"/>
                <w:szCs w:val="22"/>
                <w:lang w:val="es-ES_tradnl"/>
              </w:rPr>
            </w:pPr>
            <w:r w:rsidRPr="00367555">
              <w:rPr>
                <w:sz w:val="22"/>
                <w:szCs w:val="22"/>
                <w:lang w:val="es-ES_tradnl"/>
              </w:rPr>
              <w:t>Comunicar mensajes en conversaciones, discusiones y exposiciones en grupo.</w:t>
            </w:r>
          </w:p>
        </w:tc>
      </w:tr>
    </w:tbl>
    <w:tbl>
      <w:tblPr>
        <w:tblStyle w:val="Tablaconcuadrcula1"/>
        <w:tblW w:w="0" w:type="auto"/>
        <w:tblLook w:val="01E0" w:firstRow="1" w:lastRow="1" w:firstColumn="1" w:lastColumn="1" w:noHBand="0" w:noVBand="0"/>
      </w:tblPr>
      <w:tblGrid>
        <w:gridCol w:w="4489"/>
        <w:gridCol w:w="4489"/>
      </w:tblGrid>
      <w:tr w:rsidR="009750C6" w:rsidRPr="00367555" w:rsidTr="001D2232">
        <w:tc>
          <w:tcPr>
            <w:tcW w:w="4489" w:type="dxa"/>
          </w:tcPr>
          <w:p w:rsidR="009750C6" w:rsidRPr="00367555" w:rsidRDefault="009750C6" w:rsidP="001D2232">
            <w:pPr>
              <w:rPr>
                <w:sz w:val="22"/>
                <w:szCs w:val="22"/>
                <w:lang w:val="es-ES_tradnl"/>
              </w:rPr>
            </w:pPr>
            <w:r w:rsidRPr="00367555">
              <w:rPr>
                <w:sz w:val="22"/>
                <w:szCs w:val="22"/>
                <w:lang w:val="es-ES_tradnl"/>
              </w:rPr>
              <w:t>Capacidad para pensar de modo creativo</w:t>
            </w:r>
          </w:p>
        </w:tc>
        <w:tc>
          <w:tcPr>
            <w:tcW w:w="4489" w:type="dxa"/>
          </w:tcPr>
          <w:p w:rsidR="009750C6" w:rsidRPr="00367555" w:rsidRDefault="009750C6" w:rsidP="009750C6">
            <w:pPr>
              <w:numPr>
                <w:ilvl w:val="0"/>
                <w:numId w:val="2"/>
              </w:numPr>
              <w:rPr>
                <w:sz w:val="22"/>
                <w:szCs w:val="22"/>
                <w:lang w:val="es-ES_tradnl"/>
              </w:rPr>
            </w:pPr>
            <w:r w:rsidRPr="00367555">
              <w:rPr>
                <w:sz w:val="22"/>
                <w:szCs w:val="22"/>
                <w:lang w:val="es-ES_tradnl"/>
              </w:rPr>
              <w:t>Adquirir, organizar, interpretar, comunicar y evaluar datos de manera sistemática, en forma escrita o electrónica.</w:t>
            </w:r>
          </w:p>
          <w:p w:rsidR="009750C6" w:rsidRPr="00367555" w:rsidRDefault="009750C6" w:rsidP="009750C6">
            <w:pPr>
              <w:numPr>
                <w:ilvl w:val="0"/>
                <w:numId w:val="2"/>
              </w:numPr>
              <w:rPr>
                <w:sz w:val="22"/>
                <w:szCs w:val="22"/>
                <w:lang w:val="es-ES_tradnl"/>
              </w:rPr>
            </w:pPr>
            <w:r w:rsidRPr="00367555">
              <w:rPr>
                <w:sz w:val="22"/>
                <w:szCs w:val="22"/>
                <w:lang w:val="es-ES_tradnl"/>
              </w:rPr>
              <w:t>Combinar ideas o información de manera innovadora.</w:t>
            </w:r>
          </w:p>
          <w:p w:rsidR="009750C6" w:rsidRPr="00367555" w:rsidRDefault="009750C6" w:rsidP="009750C6">
            <w:pPr>
              <w:numPr>
                <w:ilvl w:val="0"/>
                <w:numId w:val="2"/>
              </w:numPr>
              <w:rPr>
                <w:sz w:val="22"/>
                <w:szCs w:val="22"/>
                <w:lang w:val="es-ES_tradnl"/>
              </w:rPr>
            </w:pPr>
            <w:r w:rsidRPr="00367555">
              <w:rPr>
                <w:sz w:val="22"/>
                <w:szCs w:val="22"/>
                <w:lang w:val="es-ES_tradnl"/>
              </w:rPr>
              <w:t>Hacer conexiones entre diversas ideas y conceptos para poner de relieve nuevas posibilidades.</w:t>
            </w:r>
          </w:p>
        </w:tc>
      </w:tr>
    </w:tbl>
    <w:tbl>
      <w:tblPr>
        <w:tblStyle w:val="Tablaconcuadrcula2"/>
        <w:tblW w:w="0" w:type="auto"/>
        <w:tblLook w:val="01E0" w:firstRow="1" w:lastRow="1" w:firstColumn="1" w:lastColumn="1" w:noHBand="0" w:noVBand="0"/>
      </w:tblPr>
      <w:tblGrid>
        <w:gridCol w:w="4489"/>
        <w:gridCol w:w="4489"/>
      </w:tblGrid>
      <w:tr w:rsidR="009750C6" w:rsidRPr="00367555" w:rsidTr="001D2232">
        <w:tc>
          <w:tcPr>
            <w:tcW w:w="4489" w:type="dxa"/>
          </w:tcPr>
          <w:p w:rsidR="009750C6" w:rsidRPr="00367555" w:rsidRDefault="009750C6" w:rsidP="001D2232">
            <w:pPr>
              <w:rPr>
                <w:sz w:val="22"/>
                <w:szCs w:val="22"/>
                <w:lang w:val="es-ES_tradnl"/>
              </w:rPr>
            </w:pPr>
            <w:r w:rsidRPr="00367555">
              <w:rPr>
                <w:sz w:val="22"/>
                <w:szCs w:val="22"/>
                <w:lang w:val="es-ES_tradnl"/>
              </w:rPr>
              <w:t>Cultura tecnológica</w:t>
            </w:r>
          </w:p>
        </w:tc>
        <w:tc>
          <w:tcPr>
            <w:tcW w:w="4489" w:type="dxa"/>
          </w:tcPr>
          <w:p w:rsidR="009750C6" w:rsidRPr="00367555" w:rsidRDefault="009750C6" w:rsidP="009750C6">
            <w:pPr>
              <w:numPr>
                <w:ilvl w:val="0"/>
                <w:numId w:val="3"/>
              </w:numPr>
              <w:rPr>
                <w:sz w:val="22"/>
                <w:szCs w:val="22"/>
                <w:lang w:val="es-ES_tradnl"/>
              </w:rPr>
            </w:pPr>
            <w:r w:rsidRPr="00367555">
              <w:rPr>
                <w:sz w:val="22"/>
                <w:szCs w:val="22"/>
                <w:lang w:val="es-ES_tradnl"/>
              </w:rPr>
              <w:t>Comprensión de los procesos productivos y administrativos del mundo del trabajo.</w:t>
            </w:r>
          </w:p>
          <w:p w:rsidR="009750C6" w:rsidRPr="00367555" w:rsidRDefault="009750C6" w:rsidP="009750C6">
            <w:pPr>
              <w:numPr>
                <w:ilvl w:val="0"/>
                <w:numId w:val="3"/>
              </w:numPr>
              <w:rPr>
                <w:sz w:val="22"/>
                <w:szCs w:val="22"/>
                <w:lang w:val="es-ES_tradnl"/>
              </w:rPr>
            </w:pPr>
            <w:r w:rsidRPr="00367555">
              <w:rPr>
                <w:sz w:val="22"/>
                <w:szCs w:val="22"/>
                <w:lang w:val="es-ES_tradnl"/>
              </w:rPr>
              <w:t>Comprensión del funcionamiento de la economía de forma general</w:t>
            </w:r>
          </w:p>
          <w:p w:rsidR="009750C6" w:rsidRPr="00367555" w:rsidRDefault="009750C6" w:rsidP="009750C6">
            <w:pPr>
              <w:numPr>
                <w:ilvl w:val="0"/>
                <w:numId w:val="3"/>
              </w:numPr>
              <w:rPr>
                <w:sz w:val="22"/>
                <w:szCs w:val="22"/>
                <w:lang w:val="es-ES_tradnl"/>
              </w:rPr>
            </w:pPr>
            <w:r w:rsidRPr="00367555">
              <w:rPr>
                <w:sz w:val="22"/>
                <w:szCs w:val="22"/>
                <w:lang w:val="es-ES_tradnl"/>
              </w:rPr>
              <w:t>Comprensión de las implicaciones de los cambios tecnológicos en general.</w:t>
            </w:r>
          </w:p>
        </w:tc>
      </w:tr>
    </w:tbl>
    <w:p w:rsidR="009750C6" w:rsidRPr="009750C6" w:rsidRDefault="009750C6" w:rsidP="009750C6">
      <w:pPr>
        <w:pStyle w:val="Prrafodelista"/>
        <w:numPr>
          <w:ilvl w:val="0"/>
          <w:numId w:val="4"/>
        </w:numPr>
        <w:spacing w:line="360" w:lineRule="auto"/>
        <w:textAlignment w:val="baseline"/>
        <w:rPr>
          <w:b/>
        </w:rPr>
      </w:pPr>
      <w:r w:rsidRPr="009750C6">
        <w:rPr>
          <w:b/>
        </w:rPr>
        <w:t>COMPETENCIAS DOCENTE:</w:t>
      </w:r>
    </w:p>
    <w:p w:rsidR="009750C6" w:rsidRPr="009750C6" w:rsidRDefault="009750C6" w:rsidP="009750C6">
      <w:pPr>
        <w:pStyle w:val="Prrafodelista"/>
        <w:numPr>
          <w:ilvl w:val="0"/>
          <w:numId w:val="4"/>
        </w:numPr>
        <w:spacing w:line="360" w:lineRule="auto"/>
        <w:textAlignment w:val="baseline"/>
      </w:pPr>
      <w:r>
        <w:rPr>
          <w:rFonts w:asciiTheme="minorHAnsi" w:eastAsiaTheme="minorEastAsia" w:hAnsi="Garamond" w:cstheme="minorBidi"/>
          <w:color w:val="000000" w:themeColor="text1"/>
          <w:kern w:val="24"/>
          <w:lang w:val="es-ES_tradnl"/>
        </w:rPr>
        <w:t>Las competencias docentes se definen como la forma pr</w:t>
      </w:r>
      <w:r>
        <w:rPr>
          <w:rFonts w:asciiTheme="minorHAnsi" w:eastAsiaTheme="minorEastAsia" w:hAnsi="Garamond" w:cstheme="minorBidi"/>
          <w:color w:val="000000" w:themeColor="text1"/>
          <w:kern w:val="24"/>
          <w:lang w:val="es-ES_tradnl"/>
        </w:rPr>
        <w:t>á</w:t>
      </w:r>
      <w:r>
        <w:rPr>
          <w:rFonts w:asciiTheme="minorHAnsi" w:eastAsiaTheme="minorEastAsia" w:hAnsi="Garamond" w:cstheme="minorBidi"/>
          <w:color w:val="000000" w:themeColor="text1"/>
          <w:kern w:val="24"/>
          <w:lang w:val="es-ES_tradnl"/>
        </w:rPr>
        <w:t>ctica en la que un educador logra articular el conjunto de conocimientos, creencias, capacidades, actitudes, valores, habilidades y estrategias que posee, para utilizarlas en su diaria labor educativa para dar calidad en los resultados de sus intervenciones psicopedag</w:t>
      </w:r>
      <w:r>
        <w:rPr>
          <w:rFonts w:asciiTheme="minorHAnsi" w:eastAsiaTheme="minorEastAsia" w:hAnsi="Garamond" w:cstheme="minorBidi"/>
          <w:color w:val="000000" w:themeColor="text1"/>
          <w:kern w:val="24"/>
          <w:lang w:val="es-ES_tradnl"/>
        </w:rPr>
        <w:t>ó</w:t>
      </w:r>
      <w:r>
        <w:rPr>
          <w:rFonts w:asciiTheme="minorHAnsi" w:eastAsiaTheme="minorEastAsia" w:hAnsi="Garamond" w:cstheme="minorBidi"/>
          <w:color w:val="000000" w:themeColor="text1"/>
          <w:kern w:val="24"/>
          <w:lang w:val="es-ES_tradnl"/>
        </w:rPr>
        <w:t>gicas.</w:t>
      </w:r>
    </w:p>
    <w:p w:rsidR="009750C6" w:rsidRPr="009750C6" w:rsidRDefault="009750C6" w:rsidP="009750C6">
      <w:pPr>
        <w:pStyle w:val="Prrafodelista"/>
        <w:numPr>
          <w:ilvl w:val="0"/>
          <w:numId w:val="4"/>
        </w:numPr>
        <w:spacing w:line="360" w:lineRule="auto"/>
        <w:textAlignment w:val="baseline"/>
        <w:rPr>
          <w:b/>
        </w:rPr>
      </w:pPr>
      <w:r w:rsidRPr="009750C6">
        <w:rPr>
          <w:rFonts w:eastAsiaTheme="minorEastAsia"/>
          <w:b/>
          <w:color w:val="000000" w:themeColor="text1"/>
          <w:kern w:val="24"/>
          <w:lang w:val="es-ES_tradnl"/>
        </w:rPr>
        <w:t>COMPETENCIA METODOLOGICA</w:t>
      </w:r>
    </w:p>
    <w:p w:rsidR="00683726" w:rsidRPr="009750C6" w:rsidRDefault="000E2975" w:rsidP="009750C6">
      <w:pPr>
        <w:pStyle w:val="Prrafodelista"/>
        <w:numPr>
          <w:ilvl w:val="0"/>
          <w:numId w:val="4"/>
        </w:numPr>
        <w:spacing w:line="360" w:lineRule="auto"/>
      </w:pPr>
      <w:r w:rsidRPr="009750C6">
        <w:rPr>
          <w:lang w:val="es-ES_tradnl"/>
        </w:rPr>
        <w:t>Debe ser capaz de disponer de una gama de métodos para estructurar su clase.</w:t>
      </w:r>
    </w:p>
    <w:p w:rsidR="00683726" w:rsidRPr="009750C6" w:rsidRDefault="000E2975" w:rsidP="009750C6">
      <w:pPr>
        <w:pStyle w:val="Prrafodelista"/>
        <w:numPr>
          <w:ilvl w:val="0"/>
          <w:numId w:val="4"/>
        </w:numPr>
        <w:spacing w:line="360" w:lineRule="auto"/>
      </w:pPr>
      <w:r w:rsidRPr="009750C6">
        <w:rPr>
          <w:lang w:val="es-ES_tradnl"/>
        </w:rPr>
        <w:t>Dominar distintas estrategias que faciliten el aprendizaje por competencias.</w:t>
      </w:r>
    </w:p>
    <w:p w:rsidR="00683726" w:rsidRPr="009750C6" w:rsidRDefault="000E2975" w:rsidP="009750C6">
      <w:pPr>
        <w:pStyle w:val="Prrafodelista"/>
        <w:numPr>
          <w:ilvl w:val="0"/>
          <w:numId w:val="4"/>
        </w:numPr>
        <w:spacing w:line="360" w:lineRule="auto"/>
      </w:pPr>
      <w:r w:rsidRPr="009750C6">
        <w:rPr>
          <w:lang w:val="es-ES_tradnl"/>
        </w:rPr>
        <w:t>Manejar distintas técnicas para la preparación de ambientes interactivos.</w:t>
      </w:r>
    </w:p>
    <w:p w:rsidR="009B05B7" w:rsidRPr="002252BD" w:rsidRDefault="000E2975" w:rsidP="002252BD">
      <w:pPr>
        <w:pStyle w:val="Prrafodelista"/>
        <w:numPr>
          <w:ilvl w:val="0"/>
          <w:numId w:val="4"/>
        </w:numPr>
        <w:spacing w:line="360" w:lineRule="auto"/>
      </w:pPr>
      <w:r w:rsidRPr="009750C6">
        <w:rPr>
          <w:lang w:val="es-ES_tradnl"/>
        </w:rPr>
        <w:t>Conocer lo relacionado con jóvenes con problemas de aprendizaje y elaborar estrategias.</w:t>
      </w:r>
    </w:p>
    <w:p w:rsidR="002252BD" w:rsidRPr="009750C6" w:rsidRDefault="002252BD" w:rsidP="002252BD">
      <w:pPr>
        <w:pStyle w:val="Prrafodelista"/>
        <w:numPr>
          <w:ilvl w:val="0"/>
          <w:numId w:val="4"/>
        </w:numPr>
        <w:spacing w:line="360" w:lineRule="auto"/>
      </w:pPr>
    </w:p>
    <w:p w:rsidR="009750C6" w:rsidRPr="009750C6" w:rsidRDefault="009750C6" w:rsidP="009750C6">
      <w:pPr>
        <w:pStyle w:val="Prrafodelista"/>
        <w:numPr>
          <w:ilvl w:val="0"/>
          <w:numId w:val="4"/>
        </w:numPr>
        <w:spacing w:line="360" w:lineRule="auto"/>
      </w:pPr>
      <w:r>
        <w:rPr>
          <w:b/>
          <w:lang w:val="es-ES_tradnl"/>
        </w:rPr>
        <w:lastRenderedPageBreak/>
        <w:t>APROVECHAMIENTO DE LOS MEDIOS.</w:t>
      </w:r>
    </w:p>
    <w:p w:rsidR="00683726" w:rsidRPr="009750C6" w:rsidRDefault="000E2975" w:rsidP="009750C6">
      <w:pPr>
        <w:pStyle w:val="Prrafodelista"/>
        <w:numPr>
          <w:ilvl w:val="0"/>
          <w:numId w:val="4"/>
        </w:numPr>
        <w:textAlignment w:val="baseline"/>
      </w:pPr>
      <w:r w:rsidRPr="009750C6">
        <w:rPr>
          <w:lang w:val="es-ES_tradnl"/>
        </w:rPr>
        <w:t>Entendimiento de la significación que tienen los medios de comunicación en los jóvenes</w:t>
      </w:r>
    </w:p>
    <w:p w:rsidR="009B05B7" w:rsidRPr="009B05B7" w:rsidRDefault="000E2975" w:rsidP="00AA7010">
      <w:pPr>
        <w:pStyle w:val="Prrafodelista"/>
        <w:numPr>
          <w:ilvl w:val="0"/>
          <w:numId w:val="4"/>
        </w:numPr>
        <w:textAlignment w:val="baseline"/>
      </w:pPr>
      <w:r w:rsidRPr="009750C6">
        <w:rPr>
          <w:lang w:val="es-ES_tradnl"/>
        </w:rPr>
        <w:t>Aprovechamiento al máximo de la tecnología educativa, como  los sistemas interactivos de aprendizaje para transmitir y practicar conocimientos.</w:t>
      </w:r>
    </w:p>
    <w:p w:rsidR="00683726" w:rsidRPr="009750C6" w:rsidRDefault="000E2975" w:rsidP="00AA7010">
      <w:pPr>
        <w:pStyle w:val="Prrafodelista"/>
        <w:numPr>
          <w:ilvl w:val="0"/>
          <w:numId w:val="4"/>
        </w:numPr>
        <w:textAlignment w:val="baseline"/>
      </w:pPr>
      <w:r w:rsidRPr="00AA7010">
        <w:rPr>
          <w:lang w:val="es-ES_tradnl"/>
        </w:rPr>
        <w:t>Capacidad de juicio con los mensajes que los medios transmiten y reorientarlos en sus alumnos.</w:t>
      </w:r>
    </w:p>
    <w:p w:rsidR="00163830" w:rsidRDefault="00163830" w:rsidP="009750C6">
      <w:pPr>
        <w:pStyle w:val="Prrafodelista"/>
        <w:spacing w:line="360" w:lineRule="auto"/>
        <w:textAlignment w:val="baseline"/>
        <w:rPr>
          <w:b/>
          <w:i/>
          <w:u w:val="single"/>
        </w:rPr>
      </w:pPr>
    </w:p>
    <w:p w:rsidR="009750C6" w:rsidRPr="00AA7010" w:rsidRDefault="00AA7010" w:rsidP="009750C6">
      <w:pPr>
        <w:pStyle w:val="Prrafodelista"/>
        <w:spacing w:line="360" w:lineRule="auto"/>
        <w:textAlignment w:val="baseline"/>
        <w:rPr>
          <w:b/>
          <w:i/>
          <w:u w:val="single"/>
        </w:rPr>
      </w:pPr>
      <w:r w:rsidRPr="00AA7010">
        <w:rPr>
          <w:b/>
          <w:i/>
          <w:u w:val="single"/>
        </w:rPr>
        <w:t>PRESENTACION</w:t>
      </w:r>
    </w:p>
    <w:p w:rsidR="00C8736F" w:rsidRDefault="00AA7010">
      <w:pPr>
        <w:rPr>
          <w:lang w:val="es-MX"/>
        </w:rPr>
      </w:pPr>
      <w:r>
        <w:rPr>
          <w:lang w:val="es-MX"/>
        </w:rPr>
        <w:t>DR. JOS</w:t>
      </w:r>
      <w:r w:rsidR="00053344">
        <w:rPr>
          <w:lang w:val="es-MX"/>
        </w:rPr>
        <w:t>E OCTAVIO ISLAS  CARMONA.</w:t>
      </w:r>
      <w:r w:rsidR="008E531D">
        <w:rPr>
          <w:lang w:val="es-MX"/>
        </w:rPr>
        <w:t xml:space="preserve">                                           16 JULIO 2014.</w:t>
      </w:r>
    </w:p>
    <w:p w:rsidR="009750C6" w:rsidRPr="00A927C2" w:rsidRDefault="005B2146">
      <w:pPr>
        <w:rPr>
          <w:lang w:val="es-MX"/>
        </w:rPr>
      </w:pPr>
      <w:r w:rsidRPr="00A927C2">
        <w:rPr>
          <w:lang w:val="es-MX"/>
        </w:rPr>
        <w:t>BLOG: octavioislas.wordpres</w:t>
      </w:r>
      <w:r w:rsidR="00053344" w:rsidRPr="00A927C2">
        <w:rPr>
          <w:lang w:val="es-MX"/>
        </w:rPr>
        <w:t>s.com</w:t>
      </w:r>
    </w:p>
    <w:p w:rsidR="00DD440F" w:rsidRPr="00DD440F" w:rsidRDefault="00DD440F">
      <w:pPr>
        <w:rPr>
          <w:lang w:val="es-MX"/>
        </w:rPr>
      </w:pPr>
      <w:r w:rsidRPr="00DD440F">
        <w:rPr>
          <w:lang w:val="es-MX"/>
        </w:rPr>
        <w:t>Comunicologia: revista  razon y palabra.</w:t>
      </w:r>
    </w:p>
    <w:p w:rsidR="005B2146" w:rsidRPr="00A927C2" w:rsidRDefault="005B2146">
      <w:pPr>
        <w:rPr>
          <w:lang w:val="es-MX"/>
        </w:rPr>
      </w:pPr>
      <w:r w:rsidRPr="00A927C2">
        <w:rPr>
          <w:lang w:val="es-MX"/>
        </w:rPr>
        <w:t>Following : numero</w:t>
      </w:r>
      <w:r w:rsidR="00053344" w:rsidRPr="00A927C2">
        <w:rPr>
          <w:lang w:val="es-MX"/>
        </w:rPr>
        <w:t xml:space="preserve"> 11993</w:t>
      </w:r>
    </w:p>
    <w:p w:rsidR="00DD440F" w:rsidRPr="00A927C2" w:rsidRDefault="00053344">
      <w:pPr>
        <w:rPr>
          <w:lang w:val="es-MX"/>
        </w:rPr>
      </w:pPr>
      <w:r w:rsidRPr="00A927C2">
        <w:rPr>
          <w:lang w:val="es-MX"/>
        </w:rPr>
        <w:t>twiter</w:t>
      </w:r>
    </w:p>
    <w:p w:rsidR="00DD440F" w:rsidRPr="00A927C2" w:rsidRDefault="00DD440F">
      <w:pPr>
        <w:rPr>
          <w:lang w:val="es-MX"/>
        </w:rPr>
      </w:pPr>
    </w:p>
    <w:p w:rsidR="005B2146" w:rsidRPr="005B2146" w:rsidRDefault="005B2146">
      <w:pPr>
        <w:rPr>
          <w:lang w:val="es-MX"/>
        </w:rPr>
      </w:pPr>
      <w:r w:rsidRPr="005B2146">
        <w:rPr>
          <w:lang w:val="es-MX"/>
        </w:rPr>
        <w:t>AMBITO DE LA COMUNICACION. CANADIEN</w:t>
      </w:r>
      <w:r w:rsidR="00053344">
        <w:rPr>
          <w:lang w:val="es-MX"/>
        </w:rPr>
        <w:t>C</w:t>
      </w:r>
      <w:r w:rsidRPr="005B2146">
        <w:rPr>
          <w:lang w:val="es-MX"/>
        </w:rPr>
        <w:t xml:space="preserve">E . </w:t>
      </w:r>
      <w:r>
        <w:rPr>
          <w:lang w:val="es-MX"/>
        </w:rPr>
        <w:t>1911-1980.</w:t>
      </w:r>
    </w:p>
    <w:p w:rsidR="005B2146" w:rsidRDefault="005B2146">
      <w:pPr>
        <w:rPr>
          <w:lang w:val="es-MX"/>
        </w:rPr>
      </w:pPr>
      <w:r w:rsidRPr="005B2146">
        <w:rPr>
          <w:lang w:val="es-MX"/>
        </w:rPr>
        <w:t xml:space="preserve">La </w:t>
      </w:r>
      <w:r w:rsidR="00053344" w:rsidRPr="005B2146">
        <w:rPr>
          <w:lang w:val="es-MX"/>
        </w:rPr>
        <w:t>ecología</w:t>
      </w:r>
      <w:r w:rsidRPr="005B2146">
        <w:rPr>
          <w:lang w:val="es-MX"/>
        </w:rPr>
        <w:t xml:space="preserve"> de los medios. Marshall MCLUHAN.”C</w:t>
      </w:r>
      <w:r>
        <w:rPr>
          <w:lang w:val="es-MX"/>
        </w:rPr>
        <w:t>OMPRENDER LOS MED</w:t>
      </w:r>
      <w:r w:rsidR="00053344">
        <w:rPr>
          <w:lang w:val="es-MX"/>
        </w:rPr>
        <w:t>I</w:t>
      </w:r>
      <w:r>
        <w:rPr>
          <w:lang w:val="es-MX"/>
        </w:rPr>
        <w:t>OS DE COMUNICACIÓN.</w:t>
      </w:r>
    </w:p>
    <w:p w:rsidR="00053344" w:rsidRDefault="00053344">
      <w:pPr>
        <w:rPr>
          <w:lang w:val="es-MX"/>
        </w:rPr>
      </w:pPr>
    </w:p>
    <w:p w:rsidR="00BF6C02" w:rsidRPr="00AA7010" w:rsidRDefault="00AA7010">
      <w:pPr>
        <w:rPr>
          <w:b/>
          <w:i/>
          <w:u w:val="single"/>
          <w:lang w:val="es-MX"/>
        </w:rPr>
      </w:pPr>
      <w:r w:rsidRPr="00AA7010">
        <w:rPr>
          <w:b/>
          <w:i/>
          <w:u w:val="single"/>
          <w:lang w:val="es-MX"/>
        </w:rPr>
        <w:t>NOTAS:</w:t>
      </w:r>
    </w:p>
    <w:p w:rsidR="00AA7010" w:rsidRDefault="00AA7010">
      <w:pPr>
        <w:rPr>
          <w:lang w:val="es-MX"/>
        </w:rPr>
      </w:pPr>
    </w:p>
    <w:p w:rsidR="00BF6C02" w:rsidRDefault="00BF6C02">
      <w:pPr>
        <w:rPr>
          <w:lang w:val="es-MX"/>
        </w:rPr>
      </w:pPr>
      <w:r>
        <w:rPr>
          <w:lang w:val="es-MX"/>
        </w:rPr>
        <w:t xml:space="preserve">Engloba,  </w:t>
      </w:r>
      <w:r w:rsidR="00AA7010">
        <w:rPr>
          <w:lang w:val="es-MX"/>
        </w:rPr>
        <w:t>antagónica</w:t>
      </w:r>
      <w:r>
        <w:rPr>
          <w:lang w:val="es-MX"/>
        </w:rPr>
        <w:t xml:space="preserve">, lingüística, artes comunicación, la transición. </w:t>
      </w:r>
    </w:p>
    <w:p w:rsidR="00053344" w:rsidRDefault="00053344">
      <w:pPr>
        <w:rPr>
          <w:lang w:val="es-MX"/>
        </w:rPr>
      </w:pPr>
      <w:r>
        <w:rPr>
          <w:lang w:val="es-MX"/>
        </w:rPr>
        <w:t>Razón y palabra</w:t>
      </w:r>
      <w:r w:rsidR="00BF6C02">
        <w:rPr>
          <w:lang w:val="es-MX"/>
        </w:rPr>
        <w:t>. Liga descargarla.</w:t>
      </w:r>
    </w:p>
    <w:p w:rsidR="00BF6C02" w:rsidRDefault="00BF6C02">
      <w:pPr>
        <w:rPr>
          <w:lang w:val="es-MX"/>
        </w:rPr>
      </w:pPr>
      <w:r>
        <w:rPr>
          <w:lang w:val="es-MX"/>
        </w:rPr>
        <w:t xml:space="preserve"> </w:t>
      </w:r>
      <w:r w:rsidR="00AA7010">
        <w:rPr>
          <w:lang w:val="es-MX"/>
        </w:rPr>
        <w:t>“comprender</w:t>
      </w:r>
      <w:r>
        <w:rPr>
          <w:lang w:val="es-MX"/>
        </w:rPr>
        <w:t xml:space="preserve"> los medios de comunicación” las extensiones el hombre. España .paidos.</w:t>
      </w:r>
    </w:p>
    <w:p w:rsidR="00BF6C02" w:rsidRDefault="00BF6C02">
      <w:pPr>
        <w:rPr>
          <w:lang w:val="es-MX"/>
        </w:rPr>
      </w:pPr>
    </w:p>
    <w:p w:rsidR="00BF6C02" w:rsidRDefault="00AA7010">
      <w:pPr>
        <w:rPr>
          <w:lang w:val="es-MX"/>
        </w:rPr>
      </w:pPr>
      <w:r>
        <w:rPr>
          <w:lang w:val="es-MX"/>
        </w:rPr>
        <w:t>-Edad</w:t>
      </w:r>
      <w:r w:rsidR="00BF6C02">
        <w:rPr>
          <w:lang w:val="es-MX"/>
        </w:rPr>
        <w:t xml:space="preserve"> </w:t>
      </w:r>
      <w:r>
        <w:rPr>
          <w:lang w:val="es-MX"/>
        </w:rPr>
        <w:t>eléctrica</w:t>
      </w:r>
      <w:r w:rsidR="00BF6C02">
        <w:rPr>
          <w:lang w:val="es-MX"/>
        </w:rPr>
        <w:t>.</w:t>
      </w:r>
    </w:p>
    <w:p w:rsidR="00BF6C02" w:rsidRDefault="00BF6C02">
      <w:pPr>
        <w:rPr>
          <w:lang w:val="es-MX"/>
        </w:rPr>
      </w:pPr>
      <w:r>
        <w:rPr>
          <w:lang w:val="es-MX"/>
        </w:rPr>
        <w:t>-Edad de la información</w:t>
      </w:r>
    </w:p>
    <w:p w:rsidR="00BF6C02" w:rsidRDefault="00BF6C02">
      <w:pPr>
        <w:rPr>
          <w:lang w:val="es-MX"/>
        </w:rPr>
      </w:pPr>
      <w:r>
        <w:rPr>
          <w:lang w:val="es-MX"/>
        </w:rPr>
        <w:t>-Ritmos informacionales</w:t>
      </w:r>
    </w:p>
    <w:p w:rsidR="00BF6C02" w:rsidRDefault="00BF6C02">
      <w:pPr>
        <w:rPr>
          <w:lang w:val="es-MX"/>
        </w:rPr>
      </w:pPr>
      <w:r>
        <w:rPr>
          <w:lang w:val="es-MX"/>
        </w:rPr>
        <w:t>-hoy los hechos se con</w:t>
      </w:r>
      <w:r w:rsidR="00AA7010">
        <w:rPr>
          <w:lang w:val="es-MX"/>
        </w:rPr>
        <w:t>o</w:t>
      </w:r>
      <w:r>
        <w:rPr>
          <w:lang w:val="es-MX"/>
        </w:rPr>
        <w:t>cen al instante</w:t>
      </w:r>
    </w:p>
    <w:p w:rsidR="00BF6C02" w:rsidRDefault="00BF6C02">
      <w:pPr>
        <w:rPr>
          <w:lang w:val="es-MX"/>
        </w:rPr>
      </w:pPr>
      <w:r>
        <w:rPr>
          <w:lang w:val="es-MX"/>
        </w:rPr>
        <w:t>Síntesis inteligente.</w:t>
      </w:r>
    </w:p>
    <w:p w:rsidR="00BF6C02" w:rsidRDefault="000670BD">
      <w:pPr>
        <w:rPr>
          <w:lang w:val="es-MX"/>
        </w:rPr>
      </w:pPr>
      <w:r>
        <w:rPr>
          <w:lang w:val="es-MX"/>
        </w:rPr>
        <w:t>Anticipa la realidad virtual.</w:t>
      </w:r>
    </w:p>
    <w:p w:rsidR="000670BD" w:rsidRDefault="000670BD">
      <w:pPr>
        <w:rPr>
          <w:lang w:val="es-MX"/>
        </w:rPr>
      </w:pPr>
      <w:r>
        <w:rPr>
          <w:lang w:val="es-MX"/>
        </w:rPr>
        <w:t>Inciden a lo la</w:t>
      </w:r>
      <w:r w:rsidR="00AA7010">
        <w:rPr>
          <w:lang w:val="es-MX"/>
        </w:rPr>
        <w:t>rgo de la humanidad (</w:t>
      </w:r>
      <w:r w:rsidRPr="00AA7010">
        <w:rPr>
          <w:b/>
          <w:lang w:val="es-MX"/>
        </w:rPr>
        <w:t>mediamorfosis</w:t>
      </w:r>
      <w:r>
        <w:rPr>
          <w:lang w:val="es-MX"/>
        </w:rPr>
        <w:t xml:space="preserve"> ) EL MEDIO ES EL MENSAJE.</w:t>
      </w:r>
    </w:p>
    <w:p w:rsidR="00163830" w:rsidRDefault="00163830">
      <w:pPr>
        <w:rPr>
          <w:lang w:val="es-MX"/>
        </w:rPr>
      </w:pPr>
    </w:p>
    <w:p w:rsidR="00BF6C02" w:rsidRPr="00163830" w:rsidRDefault="00AA7010">
      <w:pPr>
        <w:rPr>
          <w:lang w:val="es-MX"/>
        </w:rPr>
      </w:pPr>
      <w:r w:rsidRPr="00AA7010">
        <w:rPr>
          <w:b/>
          <w:i/>
          <w:u w:val="single"/>
          <w:lang w:val="es-MX"/>
        </w:rPr>
        <w:t>criterios</w:t>
      </w:r>
    </w:p>
    <w:tbl>
      <w:tblPr>
        <w:tblStyle w:val="Tablaconcuadrcula"/>
        <w:tblW w:w="0" w:type="auto"/>
        <w:tblLook w:val="04A0" w:firstRow="1" w:lastRow="0" w:firstColumn="1" w:lastColumn="0" w:noHBand="0" w:noVBand="1"/>
      </w:tblPr>
      <w:tblGrid>
        <w:gridCol w:w="8978"/>
      </w:tblGrid>
      <w:tr w:rsidR="00163830" w:rsidRPr="00163830" w:rsidTr="00163830">
        <w:tc>
          <w:tcPr>
            <w:tcW w:w="8978" w:type="dxa"/>
          </w:tcPr>
          <w:p w:rsidR="00163830" w:rsidRPr="00163830" w:rsidRDefault="00163830" w:rsidP="001D2232">
            <w:pPr>
              <w:rPr>
                <w:lang w:val="es-MX"/>
              </w:rPr>
            </w:pPr>
            <w:r w:rsidRPr="00163830">
              <w:rPr>
                <w:lang w:val="es-MX"/>
              </w:rPr>
              <w:t>Evaluación:</w:t>
            </w:r>
          </w:p>
        </w:tc>
      </w:tr>
      <w:tr w:rsidR="00163830" w:rsidRPr="00163830" w:rsidTr="00163830">
        <w:tc>
          <w:tcPr>
            <w:tcW w:w="8978" w:type="dxa"/>
          </w:tcPr>
          <w:p w:rsidR="00163830" w:rsidRPr="00163830" w:rsidRDefault="00163830" w:rsidP="001D2232">
            <w:pPr>
              <w:rPr>
                <w:lang w:val="es-MX"/>
              </w:rPr>
            </w:pPr>
            <w:r w:rsidRPr="00163830">
              <w:rPr>
                <w:lang w:val="es-MX"/>
              </w:rPr>
              <w:t>Trabajo grupal</w:t>
            </w:r>
          </w:p>
        </w:tc>
      </w:tr>
      <w:tr w:rsidR="00163830" w:rsidRPr="00163830" w:rsidTr="00163830">
        <w:tc>
          <w:tcPr>
            <w:tcW w:w="8978" w:type="dxa"/>
          </w:tcPr>
          <w:p w:rsidR="00163830" w:rsidRPr="00163830" w:rsidRDefault="00163830" w:rsidP="001D2232">
            <w:pPr>
              <w:rPr>
                <w:lang w:val="es-MX"/>
              </w:rPr>
            </w:pPr>
            <w:r w:rsidRPr="00163830">
              <w:rPr>
                <w:lang w:val="es-MX"/>
              </w:rPr>
              <w:t>Participación</w:t>
            </w:r>
          </w:p>
        </w:tc>
      </w:tr>
      <w:tr w:rsidR="00163830" w:rsidRPr="00163830" w:rsidTr="00163830">
        <w:tc>
          <w:tcPr>
            <w:tcW w:w="8978" w:type="dxa"/>
          </w:tcPr>
          <w:p w:rsidR="00163830" w:rsidRPr="00163830" w:rsidRDefault="00163830" w:rsidP="001D2232">
            <w:pPr>
              <w:rPr>
                <w:lang w:val="es-MX"/>
              </w:rPr>
            </w:pPr>
            <w:r w:rsidRPr="00163830">
              <w:rPr>
                <w:lang w:val="es-MX"/>
              </w:rPr>
              <w:t xml:space="preserve"> Individual Escrito: ordenar  ideas. Ensayo</w:t>
            </w:r>
          </w:p>
        </w:tc>
      </w:tr>
      <w:tr w:rsidR="00163830" w:rsidRPr="00163830" w:rsidTr="00163830">
        <w:tc>
          <w:tcPr>
            <w:tcW w:w="8978" w:type="dxa"/>
          </w:tcPr>
          <w:p w:rsidR="00163830" w:rsidRPr="00163830" w:rsidRDefault="00163830" w:rsidP="001D2232">
            <w:pPr>
              <w:rPr>
                <w:lang w:val="es-MX"/>
              </w:rPr>
            </w:pPr>
            <w:r w:rsidRPr="00163830">
              <w:rPr>
                <w:lang w:val="es-MX"/>
              </w:rPr>
              <w:t xml:space="preserve">10 cuartillas </w:t>
            </w:r>
          </w:p>
        </w:tc>
      </w:tr>
      <w:tr w:rsidR="00163830" w:rsidRPr="00163830" w:rsidTr="00163830">
        <w:tc>
          <w:tcPr>
            <w:tcW w:w="8978" w:type="dxa"/>
          </w:tcPr>
          <w:p w:rsidR="00163830" w:rsidRPr="00163830" w:rsidRDefault="00163830" w:rsidP="001D2232">
            <w:pPr>
              <w:rPr>
                <w:lang w:val="es-MX"/>
              </w:rPr>
            </w:pPr>
            <w:r w:rsidRPr="00163830">
              <w:rPr>
                <w:lang w:val="es-MX"/>
              </w:rPr>
              <w:t>Time new roman</w:t>
            </w:r>
          </w:p>
        </w:tc>
      </w:tr>
      <w:tr w:rsidR="00163830" w:rsidRPr="00163830" w:rsidTr="00163830">
        <w:tc>
          <w:tcPr>
            <w:tcW w:w="8978" w:type="dxa"/>
          </w:tcPr>
          <w:p w:rsidR="00163830" w:rsidRPr="00163830" w:rsidRDefault="00163830" w:rsidP="001D2232">
            <w:pPr>
              <w:rPr>
                <w:lang w:val="es-MX"/>
              </w:rPr>
            </w:pPr>
            <w:r w:rsidRPr="00163830">
              <w:rPr>
                <w:lang w:val="es-MX"/>
              </w:rPr>
              <w:t>Resumen de palabras</w:t>
            </w:r>
          </w:p>
        </w:tc>
      </w:tr>
      <w:tr w:rsidR="00163830" w:rsidRPr="00163830" w:rsidTr="00163830">
        <w:tc>
          <w:tcPr>
            <w:tcW w:w="8978" w:type="dxa"/>
          </w:tcPr>
          <w:p w:rsidR="00163830" w:rsidRPr="00163830" w:rsidRDefault="00163830" w:rsidP="001D2232">
            <w:pPr>
              <w:rPr>
                <w:lang w:val="es-MX"/>
              </w:rPr>
            </w:pPr>
            <w:r w:rsidRPr="00163830">
              <w:rPr>
                <w:lang w:val="es-MX"/>
              </w:rPr>
              <w:t>Abstract</w:t>
            </w:r>
          </w:p>
        </w:tc>
      </w:tr>
      <w:tr w:rsidR="00163830" w:rsidRPr="00163830" w:rsidTr="00163830">
        <w:tc>
          <w:tcPr>
            <w:tcW w:w="8978" w:type="dxa"/>
          </w:tcPr>
          <w:p w:rsidR="00163830" w:rsidRPr="00163830" w:rsidRDefault="00163830" w:rsidP="001D2232">
            <w:pPr>
              <w:rPr>
                <w:lang w:val="es-MX"/>
              </w:rPr>
            </w:pPr>
            <w:r w:rsidRPr="00163830">
              <w:rPr>
                <w:lang w:val="es-MX"/>
              </w:rPr>
              <w:t>Keywords</w:t>
            </w:r>
          </w:p>
        </w:tc>
      </w:tr>
      <w:tr w:rsidR="00163830" w:rsidRPr="00163830" w:rsidTr="00163830">
        <w:tc>
          <w:tcPr>
            <w:tcW w:w="8978" w:type="dxa"/>
          </w:tcPr>
          <w:p w:rsidR="00163830" w:rsidRPr="00163830" w:rsidRDefault="00163830" w:rsidP="001D2232">
            <w:pPr>
              <w:rPr>
                <w:lang w:val="es-MX"/>
              </w:rPr>
            </w:pPr>
            <w:r w:rsidRPr="00163830">
              <w:rPr>
                <w:lang w:val="es-MX"/>
              </w:rPr>
              <w:t xml:space="preserve">Checar de tarea http:// </w:t>
            </w:r>
          </w:p>
        </w:tc>
      </w:tr>
      <w:tr w:rsidR="00163830" w:rsidRPr="00163830" w:rsidTr="00163830">
        <w:tc>
          <w:tcPr>
            <w:tcW w:w="8978" w:type="dxa"/>
          </w:tcPr>
          <w:p w:rsidR="00163830" w:rsidRPr="00163830" w:rsidRDefault="00163830" w:rsidP="001D2232">
            <w:pPr>
              <w:rPr>
                <w:lang w:val="es-MX"/>
              </w:rPr>
            </w:pPr>
            <w:r w:rsidRPr="00163830">
              <w:rPr>
                <w:lang w:val="es-MX"/>
              </w:rPr>
              <w:t>El árbol genealogico</w:t>
            </w:r>
          </w:p>
        </w:tc>
      </w:tr>
    </w:tbl>
    <w:p w:rsidR="00E76CD4" w:rsidRDefault="00E76CD4">
      <w:pPr>
        <w:rPr>
          <w:lang w:val="es-MX"/>
        </w:rPr>
      </w:pPr>
    </w:p>
    <w:p w:rsidR="00E76CD4" w:rsidRDefault="00E76CD4">
      <w:pPr>
        <w:rPr>
          <w:lang w:val="es-MX"/>
        </w:rPr>
      </w:pPr>
    </w:p>
    <w:p w:rsidR="00E76CD4" w:rsidRDefault="00E76CD4">
      <w:pPr>
        <w:rPr>
          <w:lang w:val="es-MX"/>
        </w:rPr>
      </w:pPr>
    </w:p>
    <w:p w:rsidR="00EA6EFA" w:rsidRPr="00EA6EFA" w:rsidRDefault="00EA6EFA" w:rsidP="00EA6EFA">
      <w:pPr>
        <w:spacing w:after="200" w:line="360" w:lineRule="auto"/>
        <w:jc w:val="both"/>
        <w:rPr>
          <w:rFonts w:eastAsiaTheme="minorHAnsi"/>
          <w:lang w:val="es-MX" w:eastAsia="en-US"/>
        </w:rPr>
      </w:pPr>
      <w:r w:rsidRPr="00EA6EFA">
        <w:rPr>
          <w:rFonts w:eastAsiaTheme="minorHAnsi"/>
          <w:noProof/>
        </w:rPr>
        <mc:AlternateContent>
          <mc:Choice Requires="wps">
            <w:drawing>
              <wp:anchor distT="0" distB="0" distL="114300" distR="114300" simplePos="0" relativeHeight="251664384" behindDoc="0" locked="0" layoutInCell="1" allowOverlap="1" wp14:anchorId="4C82E2F6" wp14:editId="5449C571">
                <wp:simplePos x="0" y="0"/>
                <wp:positionH relativeFrom="column">
                  <wp:posOffset>-200459</wp:posOffset>
                </wp:positionH>
                <wp:positionV relativeFrom="paragraph">
                  <wp:posOffset>-679876</wp:posOffset>
                </wp:positionV>
                <wp:extent cx="5976665" cy="1689904"/>
                <wp:effectExtent l="0" t="0" r="0" b="0"/>
                <wp:wrapNone/>
                <wp:docPr id="6" name="1 Título"/>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976665" cy="1689904"/>
                        </a:xfrm>
                        <a:prstGeom prst="rect">
                          <a:avLst/>
                        </a:prstGeom>
                      </wps:spPr>
                      <wps:txbx>
                        <w:txbxContent>
                          <w:p w:rsidR="007A7900" w:rsidRDefault="007A7900" w:rsidP="00EA6EFA">
                            <w:pPr>
                              <w:pStyle w:val="NormalWeb"/>
                              <w:jc w:val="center"/>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7140E8">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TECNOLOGIAS DE LA INFORMACION Y LA COMUNICACIÓN.</w:t>
                            </w:r>
                          </w:p>
                          <w:p w:rsidR="007A7900" w:rsidRDefault="007A7900" w:rsidP="00EA6EFA">
                            <w:pPr>
                              <w:pStyle w:val="NormalWeb"/>
                              <w:jc w:val="center"/>
                            </w:pPr>
                            <w:r w:rsidRPr="007140E8">
                              <w:rPr>
                                <w:rFonts w:asciiTheme="majorHAnsi" w:eastAsiaTheme="majorEastAsia" w:hAnsi="Cambria" w:cstheme="majorBidi"/>
                                <w:b/>
                                <w:bCs/>
                                <w:color w:val="4F81BD" w:themeColor="accent1"/>
                                <w:kern w:val="24"/>
                                <w:sz w:val="36"/>
                                <w:szCs w:val="36"/>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br/>
                              <w:t>DR.JOSE OCTAVIO ISLAS CARMONA</w:t>
                            </w:r>
                            <w:r w:rsidRPr="007140E8">
                              <w:rPr>
                                <w:rFonts w:asciiTheme="majorHAnsi" w:eastAsiaTheme="majorEastAsia" w:hAnsi="Cambria" w:cstheme="majorBidi"/>
                                <w:b/>
                                <w:bCs/>
                                <w:color w:val="4F81BD" w:themeColor="accent1"/>
                                <w:kern w:val="24"/>
                                <w:sz w:val="54"/>
                                <w:szCs w:val="5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w:t>
                            </w:r>
                          </w:p>
                        </w:txbxContent>
                      </wps:txbx>
                      <wps:bodyPr vert="horz" lIns="45720" rIns="45720" bIns="45720" anchor="b">
                        <a:noAutofit/>
                      </wps:bodyPr>
                    </wps:wsp>
                  </a:graphicData>
                </a:graphic>
                <wp14:sizeRelV relativeFrom="margin">
                  <wp14:pctHeight>0</wp14:pctHeight>
                </wp14:sizeRelV>
              </wp:anchor>
            </w:drawing>
          </mc:Choice>
          <mc:Fallback>
            <w:pict>
              <v:rect id="1 Título" o:spid="_x0000_s1026" style="position:absolute;left:0;text-align:left;margin-left:-15.8pt;margin-top:-53.55pt;width:470.6pt;height:133.0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I6CrwEAAEEDAAAOAAAAZHJzL2Uyb0RvYy54bWysUkFu2zAQvBfoHwjea0lGrMSC5aBA0KBA&#10;0AZI+gCKIi2hIpdY0pbcP/UV/ViXtOK6zS3ohdCSo9mZ2d3cTmZgB4W+B1vzYpFzpqyEtre7mn97&#10;/vThhjMfhG3FAFbV/Kg8v92+f7cZXaWW0MHQKmREYn01upp3Ibgqy7zslBF+AU5ZetSARgQqcZe1&#10;KEZiN0O2zPMyGwFbhyCV93R7d3rk28SvtZLhq9ZeBTbUnLSFdGI6m3hm242odihc18tZhniDCiN6&#10;S03PVHciCLbH/hWV6SWCBx0WEkwGWvdSJQ/kpsj/cfPUCaeSFwrHu3NM/v/Ryi+HR2R9W/OSMysM&#10;jahgz79+hv0AMZzR+YowT+4Roz3vHkB+98zCPdK0igjJ/sLEws/oSaOJf5FNNqXMj+fM1RSYpMvV&#10;+rosyxVnkt6K8ma9zq8Sq6hefnfow70Cw+JHzZGGmrIWhwcfogBRvUBmNScBUUqYmmm20UB7JK+0&#10;rETSAf7gbPhsKcur1fWSdgMvi+ayEFYSvuZNamvh4z6A7lPr2ONEPLemOSVF807FRbisE+rP5m9/&#10;AwAA//8DAFBLAwQUAAYACAAAACEACCkvuOAAAAAMAQAADwAAAGRycy9kb3ducmV2LnhtbEyPy07D&#10;MBBF90j8gzVI7FrbQQQS4lQIqUiwawuVunNjk1jE4yh20/D3DCu6m8fRnTPVavY9m+wYXUAFcimA&#10;WWyCcdgq+NitF4/AYtJodB/QKvixEVb19VWlSxPOuLHTNrWMQjCWWkGX0lByHpvOeh2XYbBIu68w&#10;ep2oHVtuRn2mcN/zTIice+2QLnR6sC+dbb63J6/AtVOWu73cbWQ2vx8+1969ja9K3d7Mz0/Akp3T&#10;Pwx/+qQONTkdwwlNZL2CxZ3MCaVCigcJjJBCFDQ6EntfCOB1xS+fqH8BAAD//wMAUEsBAi0AFAAG&#10;AAgAAAAhALaDOJL+AAAA4QEAABMAAAAAAAAAAAAAAAAAAAAAAFtDb250ZW50X1R5cGVzXS54bWxQ&#10;SwECLQAUAAYACAAAACEAOP0h/9YAAACUAQAACwAAAAAAAAAAAAAAAAAvAQAAX3JlbHMvLnJlbHNQ&#10;SwECLQAUAAYACAAAACEAsDiOgq8BAABBAwAADgAAAAAAAAAAAAAAAAAuAgAAZHJzL2Uyb0RvYy54&#10;bWxQSwECLQAUAAYACAAAACEACCkvuOAAAAAMAQAADwAAAAAAAAAAAAAAAAAJBAAAZHJzL2Rvd25y&#10;ZXYueG1sUEsFBgAAAAAEAAQA8wAAABYFAAAAAA==&#10;" filled="f" stroked="f">
                <v:path arrowok="t"/>
                <o:lock v:ext="edit" grouping="t"/>
                <v:textbox inset="3.6pt,,3.6pt">
                  <w:txbxContent>
                    <w:p w:rsidR="001D2232" w:rsidRDefault="001D2232" w:rsidP="00EA6EFA">
                      <w:pPr>
                        <w:pStyle w:val="NormalWeb"/>
                        <w:jc w:val="center"/>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7140E8">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TECNOLOGIAS DE LA INFORMACION Y LA COMUNICACIÓN.</w:t>
                      </w:r>
                    </w:p>
                    <w:p w:rsidR="001D2232" w:rsidRDefault="001D2232" w:rsidP="00EA6EFA">
                      <w:pPr>
                        <w:pStyle w:val="NormalWeb"/>
                        <w:jc w:val="center"/>
                      </w:pPr>
                      <w:r w:rsidRPr="007140E8">
                        <w:rPr>
                          <w:rFonts w:asciiTheme="majorHAnsi" w:eastAsiaTheme="majorEastAsia" w:hAnsi="Cambria" w:cstheme="majorBidi"/>
                          <w:b/>
                          <w:bCs/>
                          <w:color w:val="4F81BD" w:themeColor="accent1"/>
                          <w:kern w:val="24"/>
                          <w:sz w:val="36"/>
                          <w:szCs w:val="36"/>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br/>
                        <w:t>DR.JOSE OCTAVIO ISLAS CARMONA</w:t>
                      </w:r>
                      <w:r w:rsidRPr="007140E8">
                        <w:rPr>
                          <w:rFonts w:asciiTheme="majorHAnsi" w:eastAsiaTheme="majorEastAsia" w:hAnsi="Cambria" w:cstheme="majorBidi"/>
                          <w:b/>
                          <w:bCs/>
                          <w:color w:val="4F81BD" w:themeColor="accent1"/>
                          <w:kern w:val="24"/>
                          <w:sz w:val="54"/>
                          <w:szCs w:val="5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w:t>
                      </w:r>
                    </w:p>
                  </w:txbxContent>
                </v:textbox>
              </v:rect>
            </w:pict>
          </mc:Fallback>
        </mc:AlternateContent>
      </w:r>
    </w:p>
    <w:p w:rsidR="00EA6EFA" w:rsidRPr="00EA6EFA" w:rsidRDefault="00EA6EFA" w:rsidP="00EA6EFA">
      <w:pPr>
        <w:spacing w:after="200" w:line="360" w:lineRule="auto"/>
        <w:jc w:val="both"/>
        <w:rPr>
          <w:rFonts w:eastAsiaTheme="minorHAnsi"/>
          <w:lang w:val="es-MX" w:eastAsia="en-US"/>
        </w:rPr>
      </w:pPr>
    </w:p>
    <w:p w:rsidR="00EA6EFA" w:rsidRPr="00EA6EFA" w:rsidRDefault="00EA6EFA" w:rsidP="00EA6EFA">
      <w:pPr>
        <w:spacing w:after="200" w:line="360" w:lineRule="auto"/>
        <w:jc w:val="both"/>
        <w:rPr>
          <w:rFonts w:eastAsiaTheme="minorHAnsi"/>
          <w:lang w:val="es-MX" w:eastAsia="en-US"/>
        </w:rPr>
      </w:pPr>
    </w:p>
    <w:p w:rsidR="00EA6EFA" w:rsidRPr="00EA6EFA" w:rsidRDefault="007E2BF2" w:rsidP="007E2BF2">
      <w:pPr>
        <w:spacing w:after="200" w:line="360" w:lineRule="auto"/>
        <w:jc w:val="center"/>
        <w:rPr>
          <w:rFonts w:eastAsiaTheme="minorHAnsi"/>
          <w:lang w:val="es-MX" w:eastAsia="en-US"/>
        </w:rPr>
      </w:pPr>
      <w:r>
        <w:rPr>
          <w:rFonts w:eastAsiaTheme="minorHAnsi"/>
          <w:lang w:val="es-MX" w:eastAsia="en-US"/>
        </w:rPr>
        <w:t>INSTITUTO UNIVERSITARIO INTERNACION</w:t>
      </w:r>
      <w:r w:rsidR="00454CB4">
        <w:rPr>
          <w:rFonts w:eastAsiaTheme="minorHAnsi"/>
          <w:lang w:val="es-MX" w:eastAsia="en-US"/>
        </w:rPr>
        <w:t>AL</w:t>
      </w:r>
      <w:r>
        <w:rPr>
          <w:rFonts w:eastAsiaTheme="minorHAnsi"/>
          <w:lang w:val="es-MX" w:eastAsia="en-US"/>
        </w:rPr>
        <w:t xml:space="preserve"> DE TOLUCA.</w:t>
      </w:r>
    </w:p>
    <w:p w:rsidR="00EA6EFA" w:rsidRPr="00EA6EFA" w:rsidRDefault="00EE0370" w:rsidP="00EE0370">
      <w:pPr>
        <w:spacing w:after="200" w:line="360" w:lineRule="auto"/>
        <w:jc w:val="center"/>
        <w:rPr>
          <w:rFonts w:eastAsiaTheme="minorHAnsi"/>
          <w:lang w:val="es-MX" w:eastAsia="en-US"/>
        </w:rPr>
      </w:pPr>
      <w:r>
        <w:rPr>
          <w:rFonts w:eastAsiaTheme="minorHAnsi"/>
          <w:lang w:val="es-MX" w:eastAsia="en-US"/>
        </w:rPr>
        <w:t>LO QUE HAY QUE CONOCER DE MCLUHAN, PARA ESCRIBIR….. ENSAYO.</w:t>
      </w:r>
    </w:p>
    <w:p w:rsidR="00EA6EFA" w:rsidRPr="00EA6EFA" w:rsidRDefault="00EA6EFA" w:rsidP="00EA6EFA">
      <w:pPr>
        <w:tabs>
          <w:tab w:val="left" w:pos="7346"/>
        </w:tabs>
        <w:spacing w:after="200" w:line="360" w:lineRule="auto"/>
        <w:jc w:val="both"/>
        <w:rPr>
          <w:rFonts w:eastAsiaTheme="minorHAnsi"/>
          <w:lang w:val="es-MX" w:eastAsia="en-US"/>
        </w:rPr>
      </w:pPr>
      <w:r w:rsidRPr="00EA6EFA">
        <w:rPr>
          <w:rFonts w:eastAsiaTheme="minorHAnsi"/>
          <w:lang w:val="es-MX" w:eastAsia="en-US"/>
        </w:rPr>
        <w:tab/>
      </w:r>
    </w:p>
    <w:p w:rsidR="00EA6EFA" w:rsidRPr="00EA6EFA" w:rsidRDefault="00EA6EFA" w:rsidP="00EA6EFA">
      <w:pPr>
        <w:tabs>
          <w:tab w:val="num" w:pos="720"/>
        </w:tabs>
        <w:spacing w:after="200" w:line="360" w:lineRule="auto"/>
        <w:jc w:val="both"/>
        <w:rPr>
          <w:rFonts w:eastAsiaTheme="minorHAnsi"/>
          <w:lang w:val="es-MX" w:eastAsia="en-US"/>
        </w:rPr>
      </w:pPr>
      <w:r w:rsidRPr="00E44036">
        <w:rPr>
          <w:rFonts w:eastAsiaTheme="minorHAnsi"/>
          <w:highlight w:val="yellow"/>
          <w:lang w:val="es-MX" w:eastAsia="en-US"/>
        </w:rPr>
        <w:t>Mcluhan</w:t>
      </w:r>
      <w:r w:rsidRPr="00EA6EFA">
        <w:rPr>
          <w:rFonts w:eastAsiaTheme="minorHAnsi"/>
          <w:lang w:val="es-MX" w:eastAsia="en-US"/>
        </w:rPr>
        <w:t xml:space="preserve"> nace en Edmonton, provincia Alberta Canadá, 21 de julio 1911, pensaba que tenía una ventaja sobre los habitantes de las grandes ciudades, su visión fresca y diferente para interpretar los patrones generales de la conducta que los modelaban, en sus primeros años de estudio presento notas bajas en sus asignaturas, excepto en lectura (Hernández y Fernández, 2004, Pág. 15).</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En 1928, entra a la universidad Manitoba,  la tercera más grande de Canadá, inicio estudiando  la carrera de ingeniería  y después de un año se dio cuenta que se había equivocado en su elección y cambio a literatura inglesa  (Pág. 19).</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Lo que más disfrutaba de la universidad era debatir, discutir y exponer sus ideas (Pág.20).</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El  primer ensayo significativo que publico </w:t>
      </w:r>
      <w:r w:rsidRPr="00E44036">
        <w:rPr>
          <w:rFonts w:eastAsiaTheme="minorHAnsi"/>
          <w:highlight w:val="yellow"/>
          <w:lang w:val="es-MX" w:eastAsia="en-US"/>
        </w:rPr>
        <w:t>Mcluhan</w:t>
      </w:r>
      <w:r w:rsidRPr="00EA6EFA">
        <w:rPr>
          <w:rFonts w:eastAsiaTheme="minorHAnsi"/>
          <w:lang w:val="es-MX" w:eastAsia="en-US"/>
        </w:rPr>
        <w:t xml:space="preserve"> fue sobre el escritor inglés J.K Chesterton, en el que abunda en alabanzas a Chesterton (PAG.21).</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En 1936, a los 25 años de edad parte de Cambridge  a estados unidos donde había aceptado un trabajo como teaching assistant, en el departamento de inglés de la universidad de Wisconsin (pag.29). En sus clases era un profesor que hacia razonar activamente a sus alumnos y les enseñaba a disfrutar el placer del pensar y le desagradaba las tareas administrativas y calificar trabajos (Pág.30).</w:t>
      </w:r>
    </w:p>
    <w:p w:rsidR="00EA6EFA" w:rsidRPr="009B05B7" w:rsidRDefault="00EA6EFA" w:rsidP="009B05B7">
      <w:pPr>
        <w:spacing w:after="200" w:line="360" w:lineRule="auto"/>
        <w:jc w:val="both"/>
        <w:rPr>
          <w:rFonts w:eastAsiaTheme="minorHAnsi"/>
          <w:lang w:val="es-MX" w:eastAsia="en-US"/>
        </w:rPr>
      </w:pPr>
      <w:r w:rsidRPr="00EA6EFA">
        <w:rPr>
          <w:rFonts w:eastAsiaTheme="minorHAnsi"/>
          <w:lang w:val="es-MX" w:eastAsia="en-US"/>
        </w:rPr>
        <w:lastRenderedPageBreak/>
        <w:t>En el otoño de 1946 ingresa a trabajar en la universidad de Toronto, con el nombramiento de profesor asociado y un salario  que difícilmente le alcanza para mantener a su familia (Pág.45).</w:t>
      </w:r>
    </w:p>
    <w:p w:rsidR="00EA6EFA" w:rsidRPr="00EA6EFA" w:rsidRDefault="007E2BF2" w:rsidP="00EA6EFA">
      <w:pPr>
        <w:spacing w:after="200" w:line="276" w:lineRule="auto"/>
        <w:jc w:val="both"/>
        <w:rPr>
          <w:rFonts w:eastAsiaTheme="minorHAnsi"/>
          <w:lang w:val="es-MX" w:eastAsia="en-US"/>
        </w:rPr>
      </w:pPr>
      <w:r w:rsidRPr="00EA6EFA">
        <w:rPr>
          <w:rFonts w:eastAsiaTheme="minorHAnsi"/>
          <w:lang w:val="es-MX" w:eastAsia="en-US"/>
        </w:rPr>
        <w:t>Al final</w:t>
      </w:r>
      <w:r w:rsidR="00EA6EFA" w:rsidRPr="00EA6EFA">
        <w:rPr>
          <w:rFonts w:eastAsiaTheme="minorHAnsi"/>
          <w:lang w:val="es-MX" w:eastAsia="en-US"/>
        </w:rPr>
        <w:t xml:space="preserve"> de los años cuarenta y principios  de la década de los 50 significo para  </w:t>
      </w:r>
      <w:r w:rsidR="00EA6EFA" w:rsidRPr="00E44036">
        <w:rPr>
          <w:rFonts w:eastAsiaTheme="minorHAnsi"/>
          <w:highlight w:val="yellow"/>
          <w:lang w:val="es-MX" w:eastAsia="en-US"/>
        </w:rPr>
        <w:t>Mcluhan</w:t>
      </w:r>
      <w:r w:rsidR="00EA6EFA" w:rsidRPr="00EA6EFA">
        <w:rPr>
          <w:rFonts w:eastAsiaTheme="minorHAnsi"/>
          <w:lang w:val="es-MX" w:eastAsia="en-US"/>
        </w:rPr>
        <w:t xml:space="preserve"> el descubrimiento de la tecnología, cuyo hallazgo se debido al trato que tuvo con su colega Harold Adas Innis.</w:t>
      </w:r>
    </w:p>
    <w:p w:rsidR="00EA6EFA" w:rsidRPr="00EA6EFA" w:rsidRDefault="00EA6EFA" w:rsidP="00EA6EFA">
      <w:pPr>
        <w:spacing w:after="200" w:line="276" w:lineRule="auto"/>
        <w:jc w:val="both"/>
        <w:rPr>
          <w:rFonts w:eastAsiaTheme="minorHAnsi"/>
          <w:lang w:val="es-MX" w:eastAsia="en-US"/>
        </w:rPr>
      </w:pPr>
      <w:r w:rsidRPr="00EA6EFA">
        <w:rPr>
          <w:rFonts w:eastAsiaTheme="minorHAnsi"/>
          <w:lang w:val="es-MX" w:eastAsia="en-US"/>
        </w:rPr>
        <w:t>La visión política y social de ambos era muy distinta, Innis  comprometido con una sociedad abierta y M</w:t>
      </w:r>
      <w:r w:rsidR="007E2BF2">
        <w:rPr>
          <w:rFonts w:eastAsiaTheme="minorHAnsi"/>
          <w:lang w:val="es-MX" w:eastAsia="en-US"/>
        </w:rPr>
        <w:t>cL</w:t>
      </w:r>
      <w:r w:rsidRPr="00EA6EFA">
        <w:rPr>
          <w:rFonts w:eastAsiaTheme="minorHAnsi"/>
          <w:lang w:val="es-MX" w:eastAsia="en-US"/>
        </w:rPr>
        <w:t>uhan favorecía una sociedad cerrada.</w:t>
      </w:r>
    </w:p>
    <w:p w:rsidR="00EA6EFA" w:rsidRPr="00EA6EFA" w:rsidRDefault="00EA6EFA" w:rsidP="00EA6EFA">
      <w:pPr>
        <w:spacing w:after="200" w:line="276" w:lineRule="auto"/>
        <w:jc w:val="both"/>
        <w:rPr>
          <w:rFonts w:eastAsiaTheme="minorHAnsi"/>
          <w:lang w:val="es-MX" w:eastAsia="en-US"/>
        </w:rPr>
      </w:pPr>
      <w:r w:rsidRPr="00EA6EFA">
        <w:rPr>
          <w:rFonts w:eastAsiaTheme="minorHAnsi"/>
          <w:lang w:val="es-MX" w:eastAsia="en-US"/>
        </w:rPr>
        <w:t>Las últimas obras de Innis están orientadas al análisis del control que los medios de comunicación ejercen sobre las conciencias de las personas y sobre sus formas de organización social.</w:t>
      </w:r>
    </w:p>
    <w:p w:rsidR="00EE0370" w:rsidRDefault="00EA6EFA" w:rsidP="00EE0370">
      <w:pPr>
        <w:spacing w:line="360" w:lineRule="auto"/>
        <w:jc w:val="both"/>
        <w:rPr>
          <w:lang w:val="es-MX"/>
        </w:rPr>
      </w:pPr>
      <w:r w:rsidRPr="00EA6EFA">
        <w:rPr>
          <w:rFonts w:eastAsiaTheme="minorHAnsi"/>
          <w:lang w:val="es-MX" w:eastAsia="en-US"/>
        </w:rPr>
        <w:t>El medio es el masaje, que significa que el medio por el cual se presenta la información (altera los contenidos y efectos sublímales en los usuarios es tanto más importante que la información misma (Pág. 49-55).</w:t>
      </w:r>
      <w:r w:rsidR="00EE0370" w:rsidRPr="00EE0370">
        <w:rPr>
          <w:lang w:val="es-MX"/>
        </w:rPr>
        <w:t xml:space="preserve"> </w:t>
      </w:r>
      <w:r w:rsidR="00EE0370">
        <w:rPr>
          <w:lang w:val="es-MX"/>
        </w:rPr>
        <w:t>Describe ese fascínate libro un contexto que pareciera describe la realidad inmediata: la educación, el barrio, el gobierno y el complejo mundo de las relaciones, basado en una teoría sociocultural hace una mirada al mundo del ser humano, describiendo que los avances de la civilización casi hunden a la sociedad.</w:t>
      </w:r>
    </w:p>
    <w:p w:rsidR="00EE0370" w:rsidRDefault="00EE0370" w:rsidP="00EE0370">
      <w:pPr>
        <w:spacing w:line="360" w:lineRule="auto"/>
        <w:jc w:val="both"/>
        <w:rPr>
          <w:lang w:val="es-MX"/>
        </w:rPr>
      </w:pPr>
    </w:p>
    <w:p w:rsidR="00EE0370" w:rsidRDefault="00EE0370" w:rsidP="00EE0370">
      <w:pPr>
        <w:spacing w:line="360" w:lineRule="auto"/>
        <w:jc w:val="both"/>
        <w:rPr>
          <w:lang w:val="es-MX"/>
        </w:rPr>
      </w:pPr>
      <w:r>
        <w:rPr>
          <w:lang w:val="es-MX"/>
        </w:rPr>
        <w:t>Explica que en sentido figurado al libro con una choquedoscopia de las situaciones multifacéticas que se entretejen en un mundo que avanza vertiginosamente en los cambios eléctricos y tecnológicos, cambios dramáticos en sus sustancias, entendiendo a estos como los elementos del ambiente.</w:t>
      </w:r>
    </w:p>
    <w:p w:rsidR="00EE0370" w:rsidRDefault="00EE0370" w:rsidP="00EE0370">
      <w:pPr>
        <w:spacing w:line="360" w:lineRule="auto"/>
        <w:jc w:val="both"/>
        <w:rPr>
          <w:lang w:val="es-MX"/>
        </w:rPr>
      </w:pPr>
    </w:p>
    <w:p w:rsidR="00EE0370" w:rsidRDefault="00EE0370" w:rsidP="00EE0370">
      <w:pPr>
        <w:spacing w:line="360" w:lineRule="auto"/>
        <w:jc w:val="both"/>
        <w:rPr>
          <w:lang w:val="es-MX"/>
        </w:rPr>
      </w:pPr>
      <w:r>
        <w:rPr>
          <w:lang w:val="es-MX"/>
        </w:rPr>
        <w:t>Por otro lado la tecnología eléctrica trajo consigo una interdependencia social a la humanidad le represento la necesidad de adaptarse a un mundo mas cómodo pero cada vez con menos convivencia, minimizando la observación por la mecanización, se comprende ahora con instinto.</w:t>
      </w:r>
    </w:p>
    <w:p w:rsidR="00EE0370" w:rsidRDefault="00EE0370" w:rsidP="00EE0370">
      <w:pPr>
        <w:spacing w:line="360" w:lineRule="auto"/>
        <w:jc w:val="both"/>
        <w:rPr>
          <w:lang w:val="es-MX"/>
        </w:rPr>
      </w:pPr>
    </w:p>
    <w:p w:rsidR="00EE0370" w:rsidRDefault="00EE0370" w:rsidP="00EE0370">
      <w:pPr>
        <w:spacing w:line="360" w:lineRule="auto"/>
        <w:jc w:val="both"/>
        <w:rPr>
          <w:lang w:val="es-MX"/>
        </w:rPr>
      </w:pPr>
      <w:r>
        <w:rPr>
          <w:lang w:val="es-MX"/>
        </w:rPr>
        <w:t xml:space="preserve">El mundo de las ideas tiene una claridad sentimental, suposiciones  en función de la inteligencia humana, se describe que e el mundo de las idas el planteamiento en la </w:t>
      </w:r>
      <w:r>
        <w:rPr>
          <w:lang w:val="es-MX"/>
        </w:rPr>
        <w:lastRenderedPageBreak/>
        <w:t>educación es concedido como rígido por parte del alumno y el docente y que la forma de presentar los contenidos con un chiste pudiera ser mas significativo.</w:t>
      </w:r>
    </w:p>
    <w:p w:rsidR="00EE0370" w:rsidRDefault="00EE0370" w:rsidP="00EE0370">
      <w:pPr>
        <w:spacing w:line="360" w:lineRule="auto"/>
        <w:jc w:val="both"/>
        <w:rPr>
          <w:lang w:val="es-MX"/>
        </w:rPr>
      </w:pPr>
    </w:p>
    <w:p w:rsidR="00EE0370" w:rsidRDefault="00EE0370" w:rsidP="00EE0370">
      <w:pPr>
        <w:spacing w:line="360" w:lineRule="auto"/>
        <w:jc w:val="both"/>
        <w:rPr>
          <w:lang w:val="es-MX"/>
        </w:rPr>
      </w:pPr>
      <w:r>
        <w:rPr>
          <w:lang w:val="es-MX"/>
        </w:rPr>
        <w:t xml:space="preserve">El libro inicia con una reflexión </w:t>
      </w:r>
      <w:r>
        <w:rPr>
          <w:b/>
          <w:u w:val="single"/>
          <w:lang w:val="es-MX"/>
        </w:rPr>
        <w:t xml:space="preserve">usted </w:t>
      </w:r>
      <w:r>
        <w:rPr>
          <w:lang w:val="es-MX"/>
        </w:rPr>
        <w:t>es parte de ese cambio social, que nos mueve a identificar a través de la conciencia que hay una fuerza ciega que nos lleva a reconocer escribe el autor la necesidad de reprogramar el ambiente.</w:t>
      </w:r>
    </w:p>
    <w:p w:rsidR="00EE0370" w:rsidRDefault="00EE0370" w:rsidP="00EE0370">
      <w:pPr>
        <w:spacing w:line="360" w:lineRule="auto"/>
        <w:jc w:val="both"/>
        <w:rPr>
          <w:lang w:val="es-MX"/>
        </w:rPr>
      </w:pPr>
    </w:p>
    <w:p w:rsidR="00EE0370" w:rsidRDefault="00EE0370" w:rsidP="00EE0370">
      <w:pPr>
        <w:spacing w:line="360" w:lineRule="auto"/>
        <w:jc w:val="both"/>
        <w:rPr>
          <w:lang w:val="es-MX"/>
        </w:rPr>
      </w:pPr>
      <w:r>
        <w:rPr>
          <w:lang w:val="es-MX"/>
        </w:rPr>
        <w:t>Cuando  habla de la familia , acudo a verificar la fecha en a que se escribe el libro, porque describe panoramas similares en la familia actual, se ensancha la enseñanza para todos, debido a la información , todo el mundo es sabio, es  un carácter moderno que asume la sociedad y los medios.</w:t>
      </w:r>
    </w:p>
    <w:p w:rsidR="00EE0370" w:rsidRDefault="00EE0370" w:rsidP="00EE0370">
      <w:pPr>
        <w:spacing w:line="360" w:lineRule="auto"/>
        <w:jc w:val="both"/>
        <w:rPr>
          <w:lang w:val="es-MX"/>
        </w:rPr>
      </w:pPr>
      <w:r>
        <w:rPr>
          <w:lang w:val="es-MX"/>
        </w:rPr>
        <w:t>Hace una referencia que utilizo para autocriticarme, la mecanización de mi puesto o al puesto donde me desarrollo laboralmente, ya que escribe dos posiciones el trabajo o desempeño mecanizado o especializado, de ese aspecto surge la necesidad de nuevos rolles y modelos.</w:t>
      </w:r>
    </w:p>
    <w:p w:rsidR="00EE0370" w:rsidRDefault="00EE0370" w:rsidP="00EE0370">
      <w:pPr>
        <w:spacing w:line="360" w:lineRule="auto"/>
        <w:jc w:val="both"/>
        <w:rPr>
          <w:lang w:val="es-MX"/>
        </w:rPr>
      </w:pPr>
    </w:p>
    <w:p w:rsidR="007A7900" w:rsidRDefault="00EE0370" w:rsidP="006C7E9C">
      <w:pPr>
        <w:spacing w:line="360" w:lineRule="auto"/>
        <w:jc w:val="both"/>
        <w:rPr>
          <w:lang w:val="es-MX"/>
        </w:rPr>
      </w:pPr>
      <w:r>
        <w:rPr>
          <w:lang w:val="es-MX"/>
        </w:rPr>
        <w:t>Cuando se refiere a los otros, describe que en esta sociedad, los grupos vulnerables quedan aun más relegados, los grupos minoritarios no pueden ser contemplados, se</w:t>
      </w:r>
      <w:r w:rsidR="007A7900">
        <w:rPr>
          <w:lang w:val="es-MX"/>
        </w:rPr>
        <w:t xml:space="preserve"> atiende a una democracia?</w:t>
      </w:r>
    </w:p>
    <w:p w:rsidR="007A7900" w:rsidRDefault="007A7900" w:rsidP="006C7E9C">
      <w:pPr>
        <w:spacing w:line="360" w:lineRule="auto"/>
        <w:jc w:val="both"/>
        <w:rPr>
          <w:lang w:val="es-MX"/>
        </w:rPr>
      </w:pPr>
      <w:r>
        <w:rPr>
          <w:lang w:val="es-MX"/>
        </w:rPr>
        <w:t>En realidad explica como todos los medios penetran en las consecuencias personales, políticas, económicas, estéticas y psicológicas con un impacto severo en los valores , la cívica y la ética es decir no fuimos ni seremos genuinos, estamos haciendo prolongaciones de alguna facultad humana o psíquica según el parle dentro de la sociedad y el mensaje visual que este mundo hoy globalizado no oferta los medios, los medios funcionan como ambientes y mientras no demos cuenta de ello seguiremos siendo participes de su gran pr</w:t>
      </w:r>
      <w:r w:rsidR="00043877">
        <w:rPr>
          <w:lang w:val="es-MX"/>
        </w:rPr>
        <w:t>oyecto masivo” corromper el entend</w:t>
      </w:r>
      <w:r>
        <w:rPr>
          <w:lang w:val="es-MX"/>
        </w:rPr>
        <w:t>i</w:t>
      </w:r>
      <w:r w:rsidR="00043877">
        <w:rPr>
          <w:lang w:val="es-MX"/>
        </w:rPr>
        <w:t>mi</w:t>
      </w:r>
      <w:r>
        <w:rPr>
          <w:lang w:val="es-MX"/>
        </w:rPr>
        <w:t xml:space="preserve">ento y la razón”, </w:t>
      </w:r>
      <w:r w:rsidR="00043877">
        <w:rPr>
          <w:lang w:val="es-MX"/>
        </w:rPr>
        <w:t>Chomsky lo define como la necesidad inmediata de reflexionar  y actuar bajo el lengue, un modo de comunicación basado en competencias y habilidades donde el contenido sea se conocimiento globalizado y multicultural.</w:t>
      </w:r>
    </w:p>
    <w:p w:rsidR="007A7900" w:rsidRPr="006C7E9C" w:rsidRDefault="007A7900" w:rsidP="006C7E9C">
      <w:pPr>
        <w:spacing w:line="360" w:lineRule="auto"/>
        <w:jc w:val="both"/>
        <w:rPr>
          <w:lang w:val="es-MX"/>
        </w:rPr>
      </w:pP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lastRenderedPageBreak/>
        <w:t>Hasta 1951 se publica su libro The Mechanical Bride: folklore of industrial, la tardanza es debido a que no existía un manuscrito Mcluhan llego solo con 500 cuartillas escritas en tono agresivo y sarcástico (pag.46), donde analizó los modernos medios de comunicación y la cultura popular. El libro contenía ilustraciones poco convencionales y se puede leer en cualquier orden (Pág.49).</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Marshall McLuhan realizó en 1953 un folleto de 17 páginas que después en 1969 se convirtió en la obra “Contraexplosión”, un libro verbal-visual que jugaba </w:t>
      </w:r>
      <w:r w:rsidR="00043877">
        <w:rPr>
          <w:rFonts w:eastAsiaTheme="minorHAnsi"/>
          <w:lang w:val="es-MX" w:eastAsia="en-US"/>
        </w:rPr>
        <w:t xml:space="preserve">creativamente con la tipografía uno mas con gran contenido visual, con diversas formas de gracia y placentero al lector una critica mas recibe cunando se publica en una revista </w:t>
      </w:r>
      <w:r w:rsidR="00465AFA">
        <w:rPr>
          <w:rFonts w:eastAsiaTheme="minorHAnsi"/>
          <w:lang w:val="es-MX" w:eastAsia="en-US"/>
        </w:rPr>
        <w:t>neoyorquina</w:t>
      </w:r>
      <w:r w:rsidR="00043877">
        <w:rPr>
          <w:rFonts w:eastAsiaTheme="minorHAnsi"/>
          <w:lang w:val="es-MX" w:eastAsia="en-US"/>
        </w:rPr>
        <w:t xml:space="preserve"> que sus textos parecían no tener un orden de inicio y de final, sin embargo c</w:t>
      </w:r>
      <w:r w:rsidR="00465AFA">
        <w:rPr>
          <w:rFonts w:eastAsiaTheme="minorHAnsi"/>
          <w:lang w:val="es-MX" w:eastAsia="en-US"/>
        </w:rPr>
        <w:t>a</w:t>
      </w:r>
      <w:r w:rsidR="00043877">
        <w:rPr>
          <w:rFonts w:eastAsiaTheme="minorHAnsi"/>
          <w:lang w:val="es-MX" w:eastAsia="en-US"/>
        </w:rPr>
        <w:t xml:space="preserve">da vez fue mas leído debido a que a los </w:t>
      </w:r>
      <w:r w:rsidR="00465AFA">
        <w:rPr>
          <w:rFonts w:eastAsiaTheme="minorHAnsi"/>
          <w:lang w:val="es-MX" w:eastAsia="en-US"/>
        </w:rPr>
        <w:t>lectores encontraron una forma interesante de plasmar sus ideas.</w:t>
      </w:r>
    </w:p>
    <w:p w:rsidR="00EA6EFA" w:rsidRPr="00EA6EFA" w:rsidRDefault="00465AFA" w:rsidP="00EA6EFA">
      <w:pPr>
        <w:spacing w:after="200" w:line="360" w:lineRule="auto"/>
        <w:jc w:val="both"/>
        <w:rPr>
          <w:rFonts w:eastAsiaTheme="minorHAnsi"/>
          <w:lang w:val="es-MX" w:eastAsia="en-US"/>
        </w:rPr>
      </w:pPr>
      <w:r>
        <w:rPr>
          <w:rFonts w:eastAsiaTheme="minorHAnsi"/>
          <w:lang w:val="es-MX" w:eastAsia="en-US"/>
        </w:rPr>
        <w:t>Sin duda cuando se habla del mensaje es complejo no soltar el libro por lo amplio del contenido pero hacemos un alto para seguir con la historicidad con lo que refiere a la aportación de la fundación Ford, que sin duda en nuestro país aun sigue impulsando el deporte y el liderazgo académico de alumnos y docentes, con donativos jugosos para actualización y modernización de aulas, hoy su apoyo va dirigido a dotar a las escuelas de aulas virtuales, Mcluhan al respecto concluyo</w:t>
      </w:r>
      <w:r w:rsidR="00EA6EFA" w:rsidRPr="00EA6EFA">
        <w:rPr>
          <w:rFonts w:eastAsiaTheme="minorHAnsi"/>
          <w:lang w:val="es-MX" w:eastAsia="en-US"/>
        </w:rPr>
        <w:t xml:space="preserve"> el Seminario de la Fundación Ford y la revista “Exploraciones”, McLuhan se refugió en la lectura, revisaba casi 35 libros a la semana.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En la Universidad de Columbia donde fue invitado para participar en un seminario, ocurrió que el prestigiado sociólogo norteamericano Robert Merton hizo un comentario descalificando el trabajo de McLuhan, diciendo que había sido una presentación tan caótica que no sabía por dónde empezar, y antes de que Merton pudiera hacerle la primera pregunta, McLuhan le increpó diciéndole “¿Si no le gusta esa idea? Tengo otras”, actuar así en un círculo académico le valió al canadiense ser considerado el resto de su vida como un investigador poco serio y superficial.</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En 1958 fue invitado por una de las más importantes organizaciones educativas del mundo, la National Association of Educational Broadcasters (NAEB) a impartir una conferencia en Omaha, Nebraska, ahí surgió su obra “La comprensión de los nuevos medio”, resultado de </w:t>
      </w:r>
      <w:r w:rsidRPr="00EA6EFA">
        <w:rPr>
          <w:rFonts w:eastAsiaTheme="minorHAnsi"/>
          <w:lang w:val="es-MX" w:eastAsia="en-US"/>
        </w:rPr>
        <w:lastRenderedPageBreak/>
        <w:t xml:space="preserve">un proyecto que desarrolló por encargo de la NAEB, sobre la naturaleza y efectos de los medios de comunicación, dirigido a profesores y estudiantes de preparatoria, en el que analizaba el lenguaje y la gramática de los distintos medios de comunicación existentes hasta ese momento (palabra hablada y escrita, imprenta, periódicos, fotografía, telégrafo, teléfono, cine, fonógrafo, radio y televisión). En los resultados de este proyecto, del que McLuhan recibió por cierto duras críticas de quienes lo consideraban demasiado complejo para estudiantes de preparatoria, él concluyó que los medios de comunicación son extensiones tecnológicas de los sentidos, refiriéndose al </w:t>
      </w:r>
      <w:r w:rsidRPr="00EA6EFA">
        <w:rPr>
          <w:rFonts w:eastAsiaTheme="minorHAnsi"/>
          <w:i/>
          <w:lang w:val="es-MX" w:eastAsia="en-US"/>
        </w:rPr>
        <w:t>impacto estructural</w:t>
      </w:r>
      <w:r w:rsidRPr="00EA6EFA">
        <w:rPr>
          <w:rFonts w:eastAsiaTheme="minorHAnsi"/>
          <w:lang w:val="es-MX" w:eastAsia="en-US"/>
        </w:rPr>
        <w:t xml:space="preserve"> (impresiones sensoriales) y a la </w:t>
      </w:r>
      <w:r w:rsidRPr="00EA6EFA">
        <w:rPr>
          <w:rFonts w:eastAsiaTheme="minorHAnsi"/>
          <w:i/>
          <w:lang w:val="es-MX" w:eastAsia="en-US"/>
        </w:rPr>
        <w:t>integración subjetiva</w:t>
      </w:r>
      <w:r w:rsidRPr="00EA6EFA">
        <w:rPr>
          <w:rFonts w:eastAsiaTheme="minorHAnsi"/>
          <w:lang w:val="es-MX" w:eastAsia="en-US"/>
        </w:rPr>
        <w:t xml:space="preserve"> (efecto final en el observador), que involucra la participación mental y emocional de los usuarios de los medios. </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Para McLuhan solo la palabra hablada logra un impacto estructural al implicar a todos los sentidos, no así los medios impresos que son uniformes y lineales, ni la televisión que también deja al margen el olfato y el tacto.</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Marshall McLuhan al referirse al impacto estructural de los medios, los clasifica en </w:t>
      </w:r>
      <w:r w:rsidRPr="00EA6EFA">
        <w:rPr>
          <w:rFonts w:eastAsiaTheme="minorHAnsi"/>
          <w:i/>
          <w:lang w:val="es-MX" w:eastAsia="en-US"/>
        </w:rPr>
        <w:t>medios fríos</w:t>
      </w:r>
      <w:r w:rsidRPr="00EA6EFA">
        <w:rPr>
          <w:rFonts w:eastAsiaTheme="minorHAnsi"/>
          <w:lang w:val="es-MX" w:eastAsia="en-US"/>
        </w:rPr>
        <w:t xml:space="preserve"> (de baja definición): el teléfono, la televisión y la palabra hablada; y en </w:t>
      </w:r>
      <w:r w:rsidRPr="00EA6EFA">
        <w:rPr>
          <w:rFonts w:eastAsiaTheme="minorHAnsi"/>
          <w:i/>
          <w:lang w:val="es-MX" w:eastAsia="en-US"/>
        </w:rPr>
        <w:t xml:space="preserve">medios calientes </w:t>
      </w:r>
      <w:r w:rsidRPr="00EA6EFA">
        <w:rPr>
          <w:rFonts w:eastAsiaTheme="minorHAnsi"/>
          <w:lang w:val="es-MX" w:eastAsia="en-US"/>
        </w:rPr>
        <w:t>(de alta definición): la radio, la fotografía y la imprenta.</w:t>
      </w:r>
    </w:p>
    <w:p w:rsid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Este informe nunca tuvo aplicaciones prácticas por no encontrarle utilidad, siendo muy cuestionado como texto para nivel de preparatoria, sin embargo sería adoptado por un grupo de artistas neoyorkinos (USCO), que con base en este análisis de McLuhan sobre los medios, fundamentó el </w:t>
      </w:r>
      <w:r w:rsidRPr="00EA6EFA">
        <w:rPr>
          <w:rFonts w:eastAsiaTheme="minorHAnsi"/>
          <w:i/>
          <w:lang w:val="es-MX" w:eastAsia="en-US"/>
        </w:rPr>
        <w:t xml:space="preserve">arte multimedia </w:t>
      </w:r>
      <w:r w:rsidRPr="00EA6EFA">
        <w:rPr>
          <w:rFonts w:eastAsiaTheme="minorHAnsi"/>
          <w:lang w:val="es-MX" w:eastAsia="en-US"/>
        </w:rPr>
        <w:t>consistente en mezclar luces, ruidos, filmes, música, transparencias, olores, etc., tal vez demasiado vanguardista y por tanto incomprendido para esa época.</w:t>
      </w:r>
    </w:p>
    <w:p w:rsidR="00204B4E" w:rsidRPr="00EA6EFA" w:rsidRDefault="002D1DBF" w:rsidP="00EA6EFA">
      <w:pPr>
        <w:spacing w:after="200" w:line="360" w:lineRule="auto"/>
        <w:jc w:val="both"/>
        <w:rPr>
          <w:rFonts w:eastAsiaTheme="minorHAnsi"/>
          <w:lang w:val="es-MX" w:eastAsia="en-US"/>
        </w:rPr>
      </w:pPr>
      <w:r>
        <w:rPr>
          <w:rFonts w:eastAsiaTheme="minorHAnsi"/>
          <w:lang w:val="es-MX" w:eastAsia="en-US"/>
        </w:rPr>
        <w:t>Explicándolo Mclhuan</w:t>
      </w:r>
      <w:r w:rsidR="00BF3579">
        <w:rPr>
          <w:rFonts w:eastAsiaTheme="minorHAnsi"/>
          <w:lang w:val="es-MX" w:eastAsia="en-US"/>
        </w:rPr>
        <w:t xml:space="preserve"> en un diario americano de la siguiente manera: se creía que el órgano dominante era de la orientación sensoria y claro social era el murmullo es decir el oído oir era creer, el alfabeto </w:t>
      </w:r>
      <w:r>
        <w:rPr>
          <w:rFonts w:eastAsiaTheme="minorHAnsi"/>
          <w:lang w:val="es-MX" w:eastAsia="en-US"/>
        </w:rPr>
        <w:t>fonético quedo rendido a ante la belleza del oj, por lo que el ojo solo imaginaba  a partir de lo que ya había visto, el oído le contaba todo, era necesario para hacer su función , este alfabeto fonético contaba ya con mas de tres mil años de historia occidental, la comprensión se daba a través del ojo, “ ver para creer”, a esto la racionalidad y la vi</w:t>
      </w:r>
      <w:r w:rsidR="00D17CCF">
        <w:rPr>
          <w:rFonts w:eastAsiaTheme="minorHAnsi"/>
          <w:lang w:val="es-MX" w:eastAsia="en-US"/>
        </w:rPr>
        <w:t>sualidad han son</w:t>
      </w:r>
      <w:r>
        <w:rPr>
          <w:rFonts w:eastAsiaTheme="minorHAnsi"/>
          <w:lang w:val="es-MX" w:eastAsia="en-US"/>
        </w:rPr>
        <w:t xml:space="preserve"> términos </w:t>
      </w:r>
      <w:r w:rsidR="00D17CCF">
        <w:rPr>
          <w:rFonts w:eastAsiaTheme="minorHAnsi"/>
          <w:lang w:val="es-MX" w:eastAsia="en-US"/>
        </w:rPr>
        <w:t>intercambiables</w:t>
      </w:r>
      <w:r>
        <w:rPr>
          <w:rFonts w:eastAsiaTheme="minorHAnsi"/>
          <w:lang w:val="es-MX" w:eastAsia="en-US"/>
        </w:rPr>
        <w:t xml:space="preserve">, pero ya el mundo no es </w:t>
      </w:r>
      <w:r>
        <w:rPr>
          <w:rFonts w:eastAsiaTheme="minorHAnsi"/>
          <w:lang w:val="es-MX" w:eastAsia="en-US"/>
        </w:rPr>
        <w:lastRenderedPageBreak/>
        <w:t xml:space="preserve">meramente visual, in duda la tecnología y llevado a integrar mas elementos sensoriales , por tanto resulta estimulante y desarrolla habilidades y destrezas  que integran </w:t>
      </w:r>
      <w:r w:rsidR="00D17CCF">
        <w:rPr>
          <w:rFonts w:eastAsiaTheme="minorHAnsi"/>
          <w:lang w:val="es-MX" w:eastAsia="en-US"/>
        </w:rPr>
        <w:t>múltiples</w:t>
      </w:r>
      <w:r>
        <w:rPr>
          <w:rFonts w:eastAsiaTheme="minorHAnsi"/>
          <w:lang w:val="es-MX" w:eastAsia="en-US"/>
        </w:rPr>
        <w:t xml:space="preserve"> funciones sensoriales y por lo tanto las hace mas eficientes.</w:t>
      </w:r>
    </w:p>
    <w:p w:rsidR="00EA6EFA" w:rsidRPr="00EA6EFA" w:rsidRDefault="00D17CCF" w:rsidP="00EA6EFA">
      <w:pPr>
        <w:spacing w:after="200" w:line="360" w:lineRule="auto"/>
        <w:jc w:val="both"/>
        <w:rPr>
          <w:rFonts w:eastAsiaTheme="minorHAnsi"/>
          <w:lang w:val="es-MX" w:eastAsia="en-US"/>
        </w:rPr>
      </w:pPr>
      <w:r>
        <w:rPr>
          <w:rFonts w:eastAsiaTheme="minorHAnsi"/>
          <w:lang w:val="es-MX" w:eastAsia="en-US"/>
        </w:rPr>
        <w:t>Aun asi entre aciertos y criticas el</w:t>
      </w:r>
      <w:r w:rsidR="00EA6EFA" w:rsidRPr="00EA6EFA">
        <w:rPr>
          <w:rFonts w:eastAsiaTheme="minorHAnsi"/>
          <w:lang w:val="es-MX" w:eastAsia="en-US"/>
        </w:rPr>
        <w:t xml:space="preserve"> estrés por el proyecto NAEB le sobrevino a McLuhan un infarto que le puso al borde de la muerte, y que disminuiría significativamente a partir de entonces su salud, a lo que se sumaría la muerte de su madre en 1961, que aun después de muerta le seguía mortificando al sentir que su fantasma deambulaba entre su vestuario.</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En 1961 en la biblioteca de la Universidad de Toronto concluyó su obra “La Galaxia Gutemberg: génesis del homo tipographicus” publicado al año siguiente, destacando esta obra por la creación de un método de escribir llamado “mosaico” que se alejaba de la exposición lineal y lógica, para exponer de manera simultánea los acontecimientos, vinculando su forma de escribir con la tecnología de la televisión, a base de una rápida sucesión de puntos, que el teleespectador ordena de forma simultánea, lo que hacía de esta obra un libro difícil de leer, sin embargo trascendente por el análisis que hace de las transformaciones sociales e históricas que generó la aparición del alfabeto, y la invención de la imprenta como la fase extrema de su cultura.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En esta obra McLuhan considera a los nuevos medios como una </w:t>
      </w:r>
      <w:r w:rsidRPr="00EA6EFA">
        <w:rPr>
          <w:rFonts w:eastAsiaTheme="minorHAnsi"/>
          <w:i/>
          <w:lang w:val="es-MX" w:eastAsia="en-US"/>
        </w:rPr>
        <w:t>galaxia eléctrica</w:t>
      </w:r>
      <w:r w:rsidRPr="00EA6EFA">
        <w:rPr>
          <w:rFonts w:eastAsiaTheme="minorHAnsi"/>
          <w:lang w:val="es-MX" w:eastAsia="en-US"/>
        </w:rPr>
        <w:t xml:space="preserve"> capaz de sacudir la sensibilidad humana, con la fuerza que en su momento impactó la imprenta de Gutemberg.</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Los nuevos medios según McLuhan, inician cambios en las relaciones sensoriales del hombre, alejándole del espacio solo visual, uniforme y estático, para colocarlo en un espacio acústico, esférico, heterogéneo y dinámico, donde se ven implicados todos los sentidos de manera simultánea, omnipresente, instantánea y global (Pág. 61-73).</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La creación del Centro para la Cultura y la Tecnología en 1963, que tiene como antecedente la idea de McLuhan de establecer una institución que reuniera a investigadores y académicos de todas las ramas de la ciencia, la tecnología, las humanidades y las artes dedicadas a estudiar las consecuencias psíquicas, sociales, políticas y económicas de los artefactos creados por el hombre (p. 81); por supuesto, proyecto para el cual no logró conseguir financiamiento, aunque tuvo sus inicios como consecuencia de las ofertas </w:t>
      </w:r>
      <w:r w:rsidRPr="00EA6EFA">
        <w:rPr>
          <w:rFonts w:eastAsiaTheme="minorHAnsi"/>
          <w:lang w:val="es-MX" w:eastAsia="en-US"/>
        </w:rPr>
        <w:lastRenderedPageBreak/>
        <w:t>laborales hechas a McLuhan después de la publicación de La Galaxia Gutenberg, que condujo al Presidente de la Universidad de Toronto Claude Biselle a proponer la creación del Centro para la Cultura y la Tecnología como adjunto a la Universidad y mantener el apego de McLuhan a la misma (Pág.82).</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En este Centro se le dio la oportunidad a McLuhan de impartir un seminario a estudiantes y se realizaba los lunes por las noches, en el cual disfrutaba de invitar a distintas personalidades dentro de las cuales se consideró a John Lennon (Pág. 83).</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Posteriormente McLuhan considera la posibilidad del diseño de una prueba para medir la tipología sensorial (Pág. 85). Para la cual solicitó el apoyo de Dan Cappon psiquiatra, que deseaba idear un test en el que se valorara qué tan rápido reconoce la persona alguna cosa a través de las distintas modalidades sensoriales (visual, táctil y auditiva); proyecto que no tuvo un buen fin, ya que surgieron serias diferencias entre Cappon y McLuhan quien finalmente abandona el proyecto.</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Otro interés al que dio atención McLuhan fue al problema de la dislexia, impedimento que consideró originado en la inmovilización que se produce en los músculos del ojo como consecuencia de ver televisión y más susceptible en niños que en niñas (Pág. 87); esto debido a las funciones específicas del hemisferio derecho e izquierdo del cerebro y las propias actividades realizadas por los niños.</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La publicación de su libro Understanding media: the extensions of man en 1964 fue un acontecimiento importante en la vida de McLuhan (Pág.89).</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La tesis fundamental de la comprensión de los medios es que las nuevas tecnologías van creando un penetrante ambiente que nos satura con una serie de percepciones de las que no estamos enterados. Sostiene que estos ambientes son invisibles y que solamente a través del poder de las artes, para proveer un adiestramiento perceptivo, será factible describirlos y entenderlos (Pág.90).</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El artista serio es la única persona capaz de afrontar impunemente la tecnología, sólo porque es un experto que se percata de los cambios de percepción de los sentidos (Pág. 91).</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lastRenderedPageBreak/>
        <w:t>McLuhan vio a los medios como hacedores de acontecimientos más que como agentes creadores de conciencia; así mismo afirma que las tecnologías son prolongaciones de nuestro cuerpo (Pág.92).</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En 1967 McLuhan público su libro “The médium is the massage” que contenía un inventario de efectos sobre la era electrónica, donde  se ilustra  el efecto de los medios según la  creación de ambientes nuevos para la sociedad. En el libro se mezclan  fotografías, anuncios publicitarios, caricaturas  y textos, de una forma entretenida e ingeniosa para lograr un efecto mosaico de simultaniedad electrónica.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McLuhan habla de la tecnología eléctrica, que es el medio que remodela y reestructura los patrones de la interdependencia social de nuestra vida privada. </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Según McLuhan , el obstáculo principal para comprender con claridad los efectos de los medios es el hábito de observar todos los fenómenos desde un punto de vista fijo. </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Argumenta también que la televisión tiene una cualidad táctil, discontinua y no lineal.</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Su idea central es que los medios manipulan al receptor mueven y conformas su personalidad y su conciencia.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 xml:space="preserve">La combinación lograda por la música, la palabra hablada y los efectos del sonido hacen que este medio auditivo sea más poderoso que el libro impreso. </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Con este libro, quería sugerir q el medio no es neutral sino que hace algo a la gente, la sujeta, la posee y la masajea (Pág. 101-104).</w:t>
      </w:r>
    </w:p>
    <w:p w:rsidR="00EA6EFA" w:rsidRPr="00EA6EFA" w:rsidRDefault="00EA6EFA" w:rsidP="00EA6EFA">
      <w:pPr>
        <w:spacing w:after="200" w:line="360" w:lineRule="auto"/>
        <w:jc w:val="both"/>
        <w:rPr>
          <w:rFonts w:eastAsiaTheme="minorHAnsi"/>
          <w:color w:val="0BD0D9"/>
          <w:lang w:val="es-MX" w:eastAsia="en-US"/>
        </w:rPr>
      </w:pPr>
      <w:r w:rsidRPr="00EA6EFA">
        <w:rPr>
          <w:rFonts w:eastAsiaTheme="majorEastAsia"/>
          <w:bCs/>
          <w:iCs/>
          <w:color w:val="000000" w:themeColor="text1"/>
          <w:kern w:val="24"/>
          <w:lang w:val="es-MX" w:eastAsia="en-US"/>
        </w:rPr>
        <w:t>La  década de los sesenta f</w:t>
      </w:r>
      <w:r w:rsidRPr="00EA6EFA">
        <w:rPr>
          <w:rFonts w:eastAsiaTheme="minorEastAsia"/>
          <w:color w:val="000000" w:themeColor="text1"/>
          <w:kern w:val="24"/>
          <w:lang w:val="es-MX" w:eastAsia="en-US"/>
        </w:rPr>
        <w:t>ue el trampolín del gran salto que daría McLuhan a otros contextos y países.</w:t>
      </w:r>
    </w:p>
    <w:p w:rsidR="00EA6EFA" w:rsidRPr="00EA6EFA" w:rsidRDefault="00EA6EFA" w:rsidP="00EA6EFA">
      <w:pPr>
        <w:numPr>
          <w:ilvl w:val="0"/>
          <w:numId w:val="7"/>
        </w:numPr>
        <w:spacing w:after="200" w:line="360" w:lineRule="auto"/>
        <w:contextualSpacing/>
        <w:jc w:val="both"/>
        <w:rPr>
          <w:rFonts w:eastAsiaTheme="minorHAnsi"/>
          <w:color w:val="0BD0D9"/>
          <w:lang w:val="es-MX" w:eastAsia="en-US"/>
        </w:rPr>
      </w:pPr>
      <w:r w:rsidRPr="00EA6EFA">
        <w:rPr>
          <w:rFonts w:eastAsiaTheme="minorEastAsia"/>
          <w:color w:val="000000" w:themeColor="text1"/>
          <w:kern w:val="24"/>
          <w:lang w:val="es-MX" w:eastAsia="en-US"/>
        </w:rPr>
        <w:t>Dio conferencias en los Estados Unidos llegando a cobrar más de 25 000 dólares por evento.</w:t>
      </w:r>
    </w:p>
    <w:p w:rsidR="00EA6EFA" w:rsidRPr="00EA6EFA" w:rsidRDefault="00EA6EFA" w:rsidP="00EA6EFA">
      <w:pPr>
        <w:numPr>
          <w:ilvl w:val="0"/>
          <w:numId w:val="7"/>
        </w:numPr>
        <w:spacing w:after="200" w:line="360" w:lineRule="auto"/>
        <w:contextualSpacing/>
        <w:jc w:val="both"/>
        <w:rPr>
          <w:rFonts w:eastAsiaTheme="minorHAnsi"/>
          <w:color w:val="0BD0D9"/>
          <w:lang w:val="es-MX" w:eastAsia="en-US"/>
        </w:rPr>
      </w:pPr>
      <w:r w:rsidRPr="00EA6EFA">
        <w:rPr>
          <w:rFonts w:eastAsiaTheme="minorEastAsia"/>
          <w:color w:val="000000" w:themeColor="text1"/>
          <w:kern w:val="24"/>
          <w:lang w:val="es-MX" w:eastAsia="en-US"/>
        </w:rPr>
        <w:t>Contrató los servicios de contadores profesionales</w:t>
      </w:r>
    </w:p>
    <w:p w:rsidR="00EA6EFA" w:rsidRPr="00EA6EFA" w:rsidRDefault="00EA6EFA" w:rsidP="00EA6EFA">
      <w:pPr>
        <w:numPr>
          <w:ilvl w:val="0"/>
          <w:numId w:val="7"/>
        </w:numPr>
        <w:spacing w:after="200" w:line="360" w:lineRule="auto"/>
        <w:contextualSpacing/>
        <w:jc w:val="both"/>
        <w:rPr>
          <w:rFonts w:eastAsiaTheme="minorHAnsi"/>
          <w:color w:val="0BD0D9"/>
          <w:lang w:val="es-MX" w:eastAsia="en-US"/>
        </w:rPr>
      </w:pPr>
      <w:r w:rsidRPr="00EA6EFA">
        <w:rPr>
          <w:rFonts w:eastAsiaTheme="minorEastAsia"/>
          <w:color w:val="000000" w:themeColor="text1"/>
          <w:kern w:val="24"/>
          <w:lang w:val="es-MX" w:eastAsia="en-US"/>
        </w:rPr>
        <w:t>Se convirtió en consultor y gurú, consultando a ejecutivos y funcionarios.</w:t>
      </w:r>
    </w:p>
    <w:p w:rsidR="00EA6EFA" w:rsidRPr="00EA6EFA" w:rsidRDefault="00EA6EFA" w:rsidP="00EA6EFA">
      <w:pPr>
        <w:numPr>
          <w:ilvl w:val="0"/>
          <w:numId w:val="7"/>
        </w:numPr>
        <w:spacing w:after="200" w:line="360" w:lineRule="auto"/>
        <w:contextualSpacing/>
        <w:jc w:val="both"/>
        <w:rPr>
          <w:rFonts w:eastAsiaTheme="minorHAnsi"/>
          <w:color w:val="0BD0D9"/>
          <w:lang w:val="es-MX" w:eastAsia="en-US"/>
        </w:rPr>
      </w:pPr>
      <w:r w:rsidRPr="00EA6EFA">
        <w:rPr>
          <w:rFonts w:eastAsiaTheme="minorEastAsia"/>
          <w:color w:val="000000" w:themeColor="text1"/>
          <w:kern w:val="24"/>
          <w:lang w:val="es-MX" w:eastAsia="en-US"/>
        </w:rPr>
        <w:t>Vino el deterioro familiar y de salud</w:t>
      </w:r>
    </w:p>
    <w:p w:rsidR="00EA6EFA" w:rsidRPr="00EA6EFA" w:rsidRDefault="00EA6EFA" w:rsidP="00EA6EFA">
      <w:pPr>
        <w:numPr>
          <w:ilvl w:val="0"/>
          <w:numId w:val="7"/>
        </w:numPr>
        <w:spacing w:after="200" w:line="360" w:lineRule="auto"/>
        <w:contextualSpacing/>
        <w:jc w:val="both"/>
        <w:rPr>
          <w:rFonts w:eastAsiaTheme="minorHAnsi"/>
          <w:color w:val="0BD0D9"/>
          <w:lang w:val="es-MX" w:eastAsia="en-US"/>
        </w:rPr>
      </w:pPr>
      <w:r w:rsidRPr="00EA6EFA">
        <w:rPr>
          <w:rFonts w:eastAsiaTheme="minorEastAsia"/>
          <w:color w:val="000000" w:themeColor="text1"/>
          <w:kern w:val="24"/>
          <w:lang w:val="es-MX" w:eastAsia="en-US"/>
        </w:rPr>
        <w:t>Su hijo Eric regresa de la milicia y se convierte en su brazo derecho.</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lastRenderedPageBreak/>
        <w:t>McLuhan recibió varios doctorados honoríficos de la universidad de Manitoba, Simon Freiser, Universidad de Columbia Británica, de Grinell, las cuales avalaban sus credenciales.</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A su llegada a Nueva York el procurador del estado anuncio que la Universidad en la que asesoraría, no entraría a un programa de asignación de recursos por ser una universidad católica, lo que generó que McLuhan tuviera que impartir cátedra.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Los museos son magníficas ilustraciones, hacia el mundo de los artefactos, donde el hombre esencialmente visual necesita ver representados el arte y el lenguaje.</w:t>
      </w:r>
    </w:p>
    <w:p w:rsidR="00EA6EFA" w:rsidRPr="006C7E9C" w:rsidRDefault="00EA6EFA" w:rsidP="00EA6EFA">
      <w:pPr>
        <w:spacing w:after="200" w:line="360" w:lineRule="auto"/>
        <w:jc w:val="both"/>
        <w:rPr>
          <w:rFonts w:eastAsiaTheme="minorHAnsi"/>
          <w:lang w:val="es-MX" w:eastAsia="en-US"/>
        </w:rPr>
      </w:pPr>
      <w:r w:rsidRPr="00EA6EFA">
        <w:rPr>
          <w:rFonts w:eastAsiaTheme="minorHAnsi"/>
          <w:lang w:val="es-MX" w:eastAsia="en-US"/>
        </w:rPr>
        <w:t>La publicidad es la forma de arte más importante de la historia humana y los medios de comunicación hacen tan bien su trabajo, que propician que el consumidor adquiriera el producto, revelando la experiencia del dolor  la vaciedad del mundo creado por los medios de comunicación.</w:t>
      </w:r>
    </w:p>
    <w:p w:rsidR="00D17CCF" w:rsidRPr="00D17CCF" w:rsidRDefault="00EA6EFA" w:rsidP="00D17CCF">
      <w:pPr>
        <w:spacing w:line="360" w:lineRule="auto"/>
        <w:jc w:val="both"/>
        <w:rPr>
          <w:color w:val="000000" w:themeColor="text1"/>
          <w:lang w:val="es-ES_tradnl"/>
        </w:rPr>
      </w:pPr>
      <w:r w:rsidRPr="00D17CCF">
        <w:rPr>
          <w:rFonts w:eastAsiaTheme="minorHAnsi"/>
          <w:lang w:val="es-MX" w:eastAsia="en-US"/>
        </w:rPr>
        <w:t>El término Aldea global es utilizado para explicar la sociedad en la que estamos, sus sentidos están permeados constantemente por los medios de comunicación</w:t>
      </w:r>
      <w:r w:rsidRPr="00D17CCF">
        <w:rPr>
          <w:rFonts w:eastAsiaTheme="minorHAnsi"/>
          <w:color w:val="000000" w:themeColor="text1"/>
          <w:lang w:val="es-MX" w:eastAsia="en-US"/>
        </w:rPr>
        <w:t>.</w:t>
      </w:r>
      <w:r w:rsidR="00D17CCF" w:rsidRPr="00D17CCF">
        <w:rPr>
          <w:color w:val="000000" w:themeColor="text1"/>
          <w:lang w:val="es-ES_tradnl"/>
        </w:rPr>
        <w:t xml:space="preserve"> Se percibe a un inquieto ser consiente de las necesidades de un cambio profundo es decir una transformación general de la sociedad moderna en la que nos desenvolvemos, cambio que será de interés mundial, un cambio social ligado a las tecnologías de la información y comunicación, ideología determinada tecnología ( </w:t>
      </w:r>
      <w:r w:rsidR="00D17CCF">
        <w:rPr>
          <w:color w:val="000000" w:themeColor="text1"/>
          <w:lang w:val="es-ES_tradnl"/>
        </w:rPr>
        <w:t xml:space="preserve"> </w:t>
      </w:r>
      <w:proofErr w:type="spellStart"/>
      <w:r w:rsidR="00D17CCF" w:rsidRPr="00D17CCF">
        <w:rPr>
          <w:color w:val="000000" w:themeColor="text1"/>
          <w:lang w:val="es-ES_tradnl"/>
        </w:rPr>
        <w:t>pag</w:t>
      </w:r>
      <w:proofErr w:type="spellEnd"/>
      <w:r w:rsidR="00D17CCF" w:rsidRPr="00D17CCF">
        <w:rPr>
          <w:color w:val="000000" w:themeColor="text1"/>
          <w:lang w:val="es-ES_tradnl"/>
        </w:rPr>
        <w:t xml:space="preserve"> 163)</w:t>
      </w:r>
    </w:p>
    <w:p w:rsidR="00D17CCF" w:rsidRPr="00D17CCF" w:rsidRDefault="00D17CCF" w:rsidP="00D17CCF">
      <w:pPr>
        <w:spacing w:line="360" w:lineRule="auto"/>
        <w:jc w:val="both"/>
        <w:rPr>
          <w:color w:val="000000" w:themeColor="text1"/>
          <w:lang w:val="es-ES_tradnl"/>
        </w:rPr>
      </w:pPr>
    </w:p>
    <w:p w:rsidR="00D17CCF" w:rsidRDefault="00D17CCF" w:rsidP="00D17CCF">
      <w:pPr>
        <w:spacing w:line="360" w:lineRule="auto"/>
        <w:jc w:val="both"/>
        <w:rPr>
          <w:color w:val="000000" w:themeColor="text1"/>
          <w:lang w:val="es-ES_tradnl"/>
        </w:rPr>
      </w:pPr>
      <w:r w:rsidRPr="00D17CCF">
        <w:rPr>
          <w:color w:val="000000" w:themeColor="text1"/>
          <w:lang w:val="es-ES_tradnl"/>
        </w:rPr>
        <w:t>Marshall McLuhan presenta en sus obras aforismos breves, razonamientos y un sentido del humor sutil y constante a lo largo de sus obras, que describe sus hipótesis fatalista “ la comunicación y las tecnologías”, describiendo a los medios como prolongaciones o extensiones de la sensibilidad humana, cada medio produce un cambio transformador de la conciencia sensible de la humanidad.</w:t>
      </w:r>
    </w:p>
    <w:p w:rsidR="00D17CCF" w:rsidRPr="00D17CCF" w:rsidRDefault="00D17CCF" w:rsidP="00D17CCF">
      <w:pPr>
        <w:spacing w:line="360" w:lineRule="auto"/>
        <w:jc w:val="both"/>
        <w:rPr>
          <w:color w:val="000000" w:themeColor="text1"/>
          <w:lang w:val="es-ES_tradnl"/>
        </w:rPr>
      </w:pPr>
    </w:p>
    <w:p w:rsidR="00D17CCF" w:rsidRPr="00D17CCF" w:rsidRDefault="00D17CCF" w:rsidP="00D17CCF">
      <w:pPr>
        <w:spacing w:line="360" w:lineRule="auto"/>
        <w:jc w:val="both"/>
        <w:rPr>
          <w:color w:val="000000" w:themeColor="text1"/>
          <w:lang w:val="es-ES_tradnl"/>
        </w:rPr>
      </w:pPr>
      <w:r w:rsidRPr="00D17CCF">
        <w:rPr>
          <w:color w:val="000000" w:themeColor="text1"/>
          <w:lang w:val="es-ES_tradnl"/>
        </w:rPr>
        <w:t>En la historia se reconoce tres etapas.</w:t>
      </w:r>
    </w:p>
    <w:p w:rsidR="00D17CCF" w:rsidRPr="00D17CCF" w:rsidRDefault="00D17CCF" w:rsidP="00D17CCF">
      <w:pPr>
        <w:spacing w:line="360" w:lineRule="auto"/>
        <w:jc w:val="both"/>
        <w:rPr>
          <w:color w:val="000000" w:themeColor="text1"/>
          <w:lang w:val="es-ES_tradnl"/>
        </w:rPr>
      </w:pPr>
      <w:r w:rsidRPr="00D17CCF">
        <w:rPr>
          <w:color w:val="000000" w:themeColor="text1"/>
          <w:lang w:val="es-ES_tradnl"/>
        </w:rPr>
        <w:t>1.-tribal y oral: No existe desequilibrio en los sentidos.</w:t>
      </w:r>
    </w:p>
    <w:p w:rsidR="00D17CCF" w:rsidRPr="00D17CCF" w:rsidRDefault="00D17CCF" w:rsidP="00D17CCF">
      <w:pPr>
        <w:spacing w:line="360" w:lineRule="auto"/>
        <w:jc w:val="both"/>
        <w:rPr>
          <w:color w:val="000000" w:themeColor="text1"/>
          <w:lang w:val="es-ES_tradnl"/>
        </w:rPr>
      </w:pPr>
      <w:r w:rsidRPr="00D17CCF">
        <w:rPr>
          <w:color w:val="000000" w:themeColor="text1"/>
          <w:lang w:val="es-ES_tradnl"/>
        </w:rPr>
        <w:t>2.-alfabeto fónico y la escritura: imponen a la vista sobre todo lo demás.</w:t>
      </w:r>
    </w:p>
    <w:p w:rsidR="00D17CCF" w:rsidRPr="00D17CCF" w:rsidRDefault="00D17CCF" w:rsidP="00D17CCF">
      <w:pPr>
        <w:spacing w:line="360" w:lineRule="auto"/>
        <w:jc w:val="both"/>
        <w:rPr>
          <w:color w:val="000000" w:themeColor="text1"/>
          <w:lang w:val="es-ES_tradnl"/>
        </w:rPr>
      </w:pPr>
      <w:r w:rsidRPr="00D17CCF">
        <w:rPr>
          <w:color w:val="000000" w:themeColor="text1"/>
          <w:lang w:val="es-ES_tradnl"/>
        </w:rPr>
        <w:lastRenderedPageBreak/>
        <w:t>3.-electronica se regresa al tribalismo, paree la aldea global, sostenida por los medios de comunicación.</w:t>
      </w:r>
    </w:p>
    <w:p w:rsidR="00D17CCF" w:rsidRPr="00D17CCF" w:rsidRDefault="00D17CCF" w:rsidP="00D17CCF">
      <w:pPr>
        <w:spacing w:line="360" w:lineRule="auto"/>
        <w:jc w:val="both"/>
        <w:rPr>
          <w:color w:val="000000" w:themeColor="text1"/>
          <w:lang w:val="es-ES_tradnl"/>
        </w:rPr>
      </w:pPr>
    </w:p>
    <w:p w:rsidR="00D17CCF" w:rsidRPr="00D17CCF" w:rsidRDefault="00D17CCF" w:rsidP="00D17CCF">
      <w:pPr>
        <w:spacing w:line="360" w:lineRule="auto"/>
        <w:jc w:val="both"/>
        <w:rPr>
          <w:color w:val="000000" w:themeColor="text1"/>
          <w:lang w:val="es-ES_tradnl"/>
        </w:rPr>
      </w:pPr>
      <w:r w:rsidRPr="00D17CCF">
        <w:rPr>
          <w:b/>
          <w:i/>
          <w:color w:val="000000" w:themeColor="text1"/>
          <w:u w:val="single"/>
          <w:lang w:val="es-ES_tradnl"/>
        </w:rPr>
        <w:t xml:space="preserve">La frase celebre </w:t>
      </w:r>
      <w:r w:rsidRPr="00D17CCF">
        <w:rPr>
          <w:color w:val="000000" w:themeColor="text1"/>
          <w:lang w:val="es-ES_tradnl"/>
        </w:rPr>
        <w:t xml:space="preserve">:  El medio es en mensaje: revela la parte mas decidida de </w:t>
      </w:r>
      <w:proofErr w:type="spellStart"/>
      <w:r w:rsidRPr="00D17CCF">
        <w:rPr>
          <w:color w:val="000000" w:themeColor="text1"/>
          <w:lang w:val="es-ES_tradnl"/>
        </w:rPr>
        <w:t>Mcluhan</w:t>
      </w:r>
      <w:proofErr w:type="spellEnd"/>
      <w:r w:rsidRPr="00D17CCF">
        <w:rPr>
          <w:color w:val="000000" w:themeColor="text1"/>
          <w:lang w:val="es-ES_tradnl"/>
        </w:rPr>
        <w:t>, con un determinismo tecnológico, materialista n la visión de su historia, la estructura son las tecnologías de la comunicación.</w:t>
      </w:r>
    </w:p>
    <w:p w:rsidR="00D17CCF" w:rsidRPr="00D17CCF" w:rsidRDefault="00D17CCF" w:rsidP="00D17CCF">
      <w:pPr>
        <w:spacing w:line="360" w:lineRule="auto"/>
        <w:jc w:val="both"/>
        <w:rPr>
          <w:color w:val="000000" w:themeColor="text1"/>
          <w:lang w:val="es-ES_tradnl"/>
        </w:rPr>
      </w:pPr>
    </w:p>
    <w:p w:rsidR="00EA6EFA" w:rsidRPr="00D17CCF" w:rsidRDefault="00D17CCF" w:rsidP="00D17CCF">
      <w:pPr>
        <w:spacing w:after="200" w:line="360" w:lineRule="auto"/>
        <w:jc w:val="both"/>
        <w:rPr>
          <w:rFonts w:eastAsiaTheme="minorHAnsi"/>
          <w:color w:val="000000" w:themeColor="text1"/>
          <w:lang w:val="es-MX" w:eastAsia="en-US"/>
        </w:rPr>
      </w:pPr>
      <w:r w:rsidRPr="00D17CCF">
        <w:rPr>
          <w:color w:val="000000" w:themeColor="text1"/>
          <w:lang w:val="es-ES_tradnl"/>
        </w:rPr>
        <w:t xml:space="preserve">Las tecnologías son las que gobiernan el destino de la humanidad, ellas construyen la cultura, el arte, la conciencia y la </w:t>
      </w:r>
      <w:r>
        <w:rPr>
          <w:color w:val="000000" w:themeColor="text1"/>
          <w:lang w:val="es-ES_tradnl"/>
        </w:rPr>
        <w:t>razón.</w:t>
      </w:r>
    </w:p>
    <w:p w:rsidR="00EA6EFA" w:rsidRPr="00D17CCF" w:rsidRDefault="00EA6EFA" w:rsidP="00EA6EFA">
      <w:pPr>
        <w:spacing w:after="200" w:line="360" w:lineRule="auto"/>
        <w:jc w:val="both"/>
        <w:rPr>
          <w:rFonts w:eastAsiaTheme="minorHAnsi"/>
          <w:color w:val="000000" w:themeColor="text1"/>
          <w:lang w:val="es-MX" w:eastAsia="en-US"/>
        </w:rPr>
      </w:pPr>
      <w:r w:rsidRPr="00D17CCF">
        <w:rPr>
          <w:rFonts w:eastAsiaTheme="minorHAnsi"/>
          <w:color w:val="000000" w:themeColor="text1"/>
          <w:lang w:val="es-MX" w:eastAsia="en-US"/>
        </w:rPr>
        <w:t>En los medios calientes es poco necesario que el receptor complete la información, considera a la radio, el cine, la televisión o la fotografía. Los medios fríos son aquellos que se prolongan en más de uno de nuestros sentidos en baja definición, refiriéndose al hecho de que se facilita poca información necesitando que el receptor la complete. Son medios fríos el teléfono, el habla.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El desequilibrio sensorial provocado por el uso de diferentes medios de comunicación crea una guerra mítica entre los sentidos que fragmentan la psique humana</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La   escuela se aleja de analizar las prácticas, como determinantes para el futuro de una sociedad.</w:t>
      </w: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El vestido es un proceso de delimitación, las nuevas tecnologías entran en relación con este instrumento   acabando con su privacidad, adopta un papel público y abandona   su identidad.   El abandono de la privacidad   y la adopción de un papel son los principios de la guerra. La moda es un modo   de adaptar   la vida sensorial de los individuos.</w:t>
      </w:r>
    </w:p>
    <w:p w:rsidR="00EA6EFA" w:rsidRPr="00EA6EFA" w:rsidRDefault="00EA6EFA" w:rsidP="00EA6EFA">
      <w:pPr>
        <w:spacing w:after="200" w:line="360" w:lineRule="auto"/>
        <w:jc w:val="both"/>
        <w:rPr>
          <w:rFonts w:eastAsiaTheme="minorHAnsi"/>
          <w:lang w:val="es-MX" w:eastAsia="en-US"/>
        </w:rPr>
      </w:pPr>
      <w:r w:rsidRPr="00EA6EFA">
        <w:rPr>
          <w:rFonts w:eastAsiaTheme="minorEastAsia"/>
          <w:color w:val="000000" w:themeColor="text1"/>
          <w:kern w:val="24"/>
          <w:lang w:val="es-MX" w:eastAsia="en-US"/>
        </w:rPr>
        <w:t xml:space="preserve"> El arte ofrece una expresión simultánea de todos los aspectos del objeto desde sus diferentes ángulos.</w:t>
      </w:r>
    </w:p>
    <w:p w:rsidR="00EA6EFA" w:rsidRPr="00EA6EFA" w:rsidRDefault="00EA6EFA" w:rsidP="00EA6EFA">
      <w:pPr>
        <w:numPr>
          <w:ilvl w:val="0"/>
          <w:numId w:val="8"/>
        </w:numPr>
        <w:spacing w:after="200" w:line="360" w:lineRule="auto"/>
        <w:contextualSpacing/>
        <w:jc w:val="both"/>
        <w:rPr>
          <w:rFonts w:eastAsiaTheme="minorHAnsi"/>
          <w:lang w:val="es-MX" w:eastAsia="en-US"/>
        </w:rPr>
      </w:pPr>
      <w:r w:rsidRPr="00EA6EFA">
        <w:rPr>
          <w:rFonts w:eastAsiaTheme="minorEastAsia"/>
          <w:color w:val="000000" w:themeColor="text1"/>
          <w:kern w:val="24"/>
          <w:lang w:val="es-MX" w:eastAsia="en-US"/>
        </w:rPr>
        <w:t>“No se tienen que mirar las cosas desde un solo ángulo” René Magritte</w:t>
      </w:r>
    </w:p>
    <w:p w:rsidR="00EA6EFA" w:rsidRPr="00EA6EFA" w:rsidRDefault="00EA6EFA" w:rsidP="00EA6EFA">
      <w:pPr>
        <w:numPr>
          <w:ilvl w:val="0"/>
          <w:numId w:val="8"/>
        </w:numPr>
        <w:spacing w:after="200" w:line="360" w:lineRule="auto"/>
        <w:contextualSpacing/>
        <w:jc w:val="both"/>
        <w:rPr>
          <w:rFonts w:eastAsiaTheme="minorHAnsi"/>
          <w:lang w:val="es-MX" w:eastAsia="en-US"/>
        </w:rPr>
      </w:pPr>
      <w:r w:rsidRPr="00EA6EFA">
        <w:rPr>
          <w:rFonts w:eastAsiaTheme="minorEastAsia"/>
          <w:color w:val="000000" w:themeColor="text1"/>
          <w:kern w:val="24"/>
          <w:lang w:val="es-MX" w:eastAsia="en-US"/>
        </w:rPr>
        <w:t>Los ambientes son invisibles y solo el poder de las artes permite descubrirlos y entenderlos.</w:t>
      </w:r>
    </w:p>
    <w:p w:rsidR="00EA6EFA" w:rsidRPr="00EA6EFA" w:rsidRDefault="00EA6EFA" w:rsidP="00EA6EFA">
      <w:pPr>
        <w:numPr>
          <w:ilvl w:val="0"/>
          <w:numId w:val="8"/>
        </w:numPr>
        <w:spacing w:after="200" w:line="360" w:lineRule="auto"/>
        <w:contextualSpacing/>
        <w:jc w:val="both"/>
        <w:rPr>
          <w:rFonts w:eastAsiaTheme="minorHAnsi"/>
          <w:lang w:val="es-MX" w:eastAsia="en-US"/>
        </w:rPr>
      </w:pPr>
      <w:r w:rsidRPr="00EA6EFA">
        <w:rPr>
          <w:rFonts w:eastAsiaTheme="minorEastAsia"/>
          <w:color w:val="000000" w:themeColor="text1"/>
          <w:kern w:val="24"/>
          <w:lang w:val="es-MX" w:eastAsia="en-US"/>
        </w:rPr>
        <w:lastRenderedPageBreak/>
        <w:t>El texto sugiere formas para analizar la cultura contemporánea, el uso generalizado de aforismos, metáforas y juegos de palabras que, sólo pueden ser percibidos si se leen en voz alta, pidiendo así al lector un esfuerzo considerable para comprender sus argumentos.</w:t>
      </w:r>
    </w:p>
    <w:p w:rsidR="00EA6EFA" w:rsidRPr="00EA6EFA" w:rsidRDefault="00EA6EFA" w:rsidP="00EA6EFA">
      <w:pPr>
        <w:numPr>
          <w:ilvl w:val="0"/>
          <w:numId w:val="8"/>
        </w:numPr>
        <w:spacing w:after="200" w:line="360" w:lineRule="auto"/>
        <w:contextualSpacing/>
        <w:jc w:val="both"/>
        <w:rPr>
          <w:rFonts w:eastAsiaTheme="minorHAnsi"/>
          <w:lang w:val="es-MX" w:eastAsia="en-US"/>
        </w:rPr>
      </w:pPr>
      <w:r w:rsidRPr="00EA6EFA">
        <w:rPr>
          <w:rFonts w:eastAsiaTheme="minorEastAsia"/>
          <w:color w:val="000000" w:themeColor="text1"/>
          <w:kern w:val="24"/>
          <w:lang w:val="es-MX" w:eastAsia="en-US"/>
        </w:rPr>
        <w:t xml:space="preserve">Interesarse en el entrenamiento de lo sensorio es decir en los diferentes espacios creados por cada uno de nuestros sentidos </w:t>
      </w:r>
      <w:r w:rsidRPr="00EA6EFA">
        <w:rPr>
          <w:rFonts w:eastAsiaTheme="minorHAnsi"/>
          <w:lang w:val="es-MX" w:eastAsia="en-US"/>
        </w:rPr>
        <w:t>(Pág. 119-128)</w:t>
      </w:r>
      <w:r w:rsidRPr="00EA6EFA">
        <w:rPr>
          <w:rFonts w:eastAsiaTheme="minorEastAsia"/>
          <w:color w:val="000000" w:themeColor="text1"/>
          <w:kern w:val="24"/>
          <w:lang w:val="es-MX" w:eastAsia="en-US"/>
        </w:rPr>
        <w:t>.</w:t>
      </w:r>
    </w:p>
    <w:p w:rsidR="00EA6EFA" w:rsidRPr="00EA6EFA" w:rsidRDefault="00EA6EFA" w:rsidP="00EA6EFA">
      <w:pPr>
        <w:spacing w:after="200" w:line="360" w:lineRule="auto"/>
        <w:ind w:left="360"/>
        <w:jc w:val="both"/>
        <w:rPr>
          <w:rFonts w:eastAsiaTheme="minorHAnsi" w:cstheme="minorBidi"/>
          <w:lang w:val="es-MX" w:eastAsia="en-US"/>
        </w:rPr>
      </w:pPr>
    </w:p>
    <w:p w:rsidR="00EA6EFA" w:rsidRPr="00EA6EFA" w:rsidRDefault="00EA6EFA" w:rsidP="00EA6EFA">
      <w:pPr>
        <w:spacing w:after="200" w:line="360" w:lineRule="auto"/>
        <w:jc w:val="both"/>
        <w:rPr>
          <w:rFonts w:eastAsiaTheme="minorHAnsi" w:cstheme="minorBidi"/>
          <w:lang w:val="es-MX" w:eastAsia="en-US"/>
        </w:rPr>
      </w:pPr>
      <w:r w:rsidRPr="00EA6EFA">
        <w:rPr>
          <w:rFonts w:eastAsiaTheme="minorHAnsi" w:cstheme="minorBidi"/>
          <w:lang w:val="es-MX" w:eastAsia="en-US"/>
        </w:rPr>
        <w:t xml:space="preserve">En 1967 – 1971 surgieron ocho libros como críticas a la obra de Mcluhan, uno de ellos fue </w:t>
      </w:r>
      <w:r w:rsidRPr="00EA6EFA">
        <w:rPr>
          <w:rFonts w:eastAsia="+mn-ea" w:cstheme="minorBidi"/>
          <w:color w:val="000000"/>
          <w:kern w:val="24"/>
          <w:lang w:val="es-MX" w:eastAsia="en-US"/>
        </w:rPr>
        <w:t xml:space="preserve">The medium is the rear view mirror: Understanding McLuhan , escrito por su alumno </w:t>
      </w:r>
      <w:r w:rsidRPr="00EA6EFA">
        <w:rPr>
          <w:rFonts w:cstheme="minorBidi"/>
          <w:color w:val="000000"/>
          <w:kern w:val="24"/>
          <w:lang w:val="es-MX" w:eastAsia="en-US"/>
        </w:rPr>
        <w:t xml:space="preserve">  Donald Theall, quien decía que su maestro omitía recursos de </w:t>
      </w:r>
      <w:r w:rsidRPr="00EA6EFA">
        <w:rPr>
          <w:rFonts w:eastAsia="+mn-ea" w:cstheme="minorBidi"/>
          <w:color w:val="000000"/>
          <w:kern w:val="24"/>
          <w:lang w:val="es-MX" w:eastAsia="en-US"/>
        </w:rPr>
        <w:t>psicología y sociología , tenía una visión conservadora del cambio social.</w:t>
      </w:r>
    </w:p>
    <w:p w:rsidR="00EA6EFA" w:rsidRPr="00EA6EFA" w:rsidRDefault="00EA6EFA" w:rsidP="00EA6EFA">
      <w:pPr>
        <w:spacing w:line="360" w:lineRule="auto"/>
        <w:jc w:val="both"/>
        <w:textAlignment w:val="baseline"/>
        <w:rPr>
          <w:rFonts w:eastAsia="+mn-ea"/>
          <w:color w:val="000000"/>
          <w:kern w:val="24"/>
          <w:lang w:val="es-MX" w:eastAsia="es-MX"/>
        </w:rPr>
      </w:pPr>
      <w:r w:rsidRPr="00EA6EFA">
        <w:rPr>
          <w:rFonts w:eastAsia="+mn-ea"/>
          <w:color w:val="000000"/>
          <w:kern w:val="24"/>
          <w:lang w:val="es-MX" w:eastAsia="es-MX"/>
        </w:rPr>
        <w:t>Otra libro fue de  Jonathan Miller, este libro era más profundo y más estructurado pero tenía dos críticas más relevantes  1ª La nostalgia cultural del agrarismo conservador de McLuhan. 2ª Intento  para demoler las percepciones de McLuhan.</w:t>
      </w:r>
    </w:p>
    <w:p w:rsidR="00EA6EFA" w:rsidRPr="00EA6EFA" w:rsidRDefault="00EA6EFA" w:rsidP="00EA6EFA">
      <w:pPr>
        <w:spacing w:line="360" w:lineRule="auto"/>
        <w:jc w:val="both"/>
        <w:textAlignment w:val="baseline"/>
        <w:rPr>
          <w:color w:val="000000"/>
          <w:lang w:val="es-MX" w:eastAsia="es-MX"/>
        </w:rPr>
      </w:pPr>
    </w:p>
    <w:p w:rsidR="00EA6EFA" w:rsidRPr="00EA6EFA" w:rsidRDefault="00EA6EFA" w:rsidP="00EA6EFA">
      <w:pPr>
        <w:spacing w:line="360" w:lineRule="auto"/>
        <w:jc w:val="both"/>
        <w:textAlignment w:val="baseline"/>
        <w:rPr>
          <w:rFonts w:eastAsia="BatangChe"/>
          <w:color w:val="000000"/>
          <w:kern w:val="24"/>
          <w:lang w:eastAsia="es-MX"/>
        </w:rPr>
      </w:pPr>
      <w:r w:rsidRPr="00EA6EFA">
        <w:rPr>
          <w:rFonts w:eastAsia="BatangChe"/>
          <w:color w:val="000000"/>
          <w:kern w:val="24"/>
          <w:lang w:val="es-MX" w:eastAsia="es-MX"/>
        </w:rPr>
        <w:t xml:space="preserve">McLuhan y  Nevitt escriben sobre los cambios estructurales en las sociedades contemporáneas, establecen dos cambios  principales  industrial – hardware  y el  de electrónica –software. </w:t>
      </w:r>
    </w:p>
    <w:p w:rsidR="00EA6EFA" w:rsidRPr="00EA6EFA" w:rsidRDefault="00EA6EFA" w:rsidP="00EA6EFA">
      <w:pPr>
        <w:spacing w:line="360" w:lineRule="auto"/>
        <w:jc w:val="both"/>
        <w:textAlignment w:val="baseline"/>
        <w:rPr>
          <w:rFonts w:eastAsia="BatangChe"/>
          <w:color w:val="000000"/>
          <w:kern w:val="24"/>
          <w:lang w:eastAsia="es-MX"/>
        </w:rPr>
      </w:pPr>
    </w:p>
    <w:p w:rsidR="00EA6EFA" w:rsidRPr="00EA6EFA" w:rsidRDefault="00EA6EFA" w:rsidP="00EA6EFA">
      <w:pPr>
        <w:spacing w:line="360" w:lineRule="auto"/>
        <w:jc w:val="both"/>
        <w:textAlignment w:val="baseline"/>
        <w:rPr>
          <w:lang w:val="es-MX" w:eastAsia="es-MX"/>
        </w:rPr>
      </w:pPr>
      <w:r w:rsidRPr="00EA6EFA">
        <w:rPr>
          <w:rFonts w:eastAsia="BatangChe"/>
          <w:color w:val="000000"/>
          <w:kern w:val="24"/>
          <w:lang w:val="es-MX" w:eastAsia="es-MX"/>
        </w:rPr>
        <w:t xml:space="preserve">Establecen que los satélites  y la electrónica deben cambiar si no las empresas van a cambiar contacto con la realidad. Desarrollan la </w:t>
      </w:r>
      <w:r w:rsidRPr="00EA6EFA">
        <w:rPr>
          <w:rFonts w:eastAsia="+mn-ea"/>
          <w:color w:val="000000"/>
          <w:kern w:val="24"/>
          <w:lang w:val="es-MX" w:eastAsia="es-MX"/>
        </w:rPr>
        <w:t xml:space="preserve">Teoría  matemática de la comunicación donde establecen que  cada artefacto humano es un medio de comunicación. </w:t>
      </w:r>
    </w:p>
    <w:p w:rsidR="00EA6EFA" w:rsidRPr="00EA6EFA" w:rsidRDefault="00EA6EFA" w:rsidP="00EA6EFA">
      <w:pPr>
        <w:spacing w:line="360" w:lineRule="auto"/>
        <w:jc w:val="both"/>
        <w:textAlignment w:val="baseline"/>
        <w:rPr>
          <w:rFonts w:eastAsia="+mn-ea"/>
          <w:color w:val="000000"/>
          <w:kern w:val="24"/>
          <w:lang w:val="es-MX" w:eastAsia="es-MX"/>
        </w:rPr>
      </w:pPr>
    </w:p>
    <w:p w:rsidR="00EA6EFA" w:rsidRPr="00EA6EFA" w:rsidRDefault="00EA6EFA" w:rsidP="00EA6EFA">
      <w:pPr>
        <w:spacing w:line="360" w:lineRule="auto"/>
        <w:jc w:val="both"/>
        <w:textAlignment w:val="baseline"/>
        <w:rPr>
          <w:rFonts w:eastAsia="BatangChe"/>
          <w:color w:val="000000"/>
          <w:kern w:val="24"/>
          <w:lang w:val="es-MX" w:eastAsia="es-MX"/>
        </w:rPr>
      </w:pPr>
      <w:r w:rsidRPr="00EA6EFA">
        <w:rPr>
          <w:rFonts w:eastAsia="+mn-ea"/>
          <w:color w:val="000000"/>
          <w:kern w:val="24"/>
          <w:lang w:val="es-MX" w:eastAsia="es-MX"/>
        </w:rPr>
        <w:t>McLuhan.  Años 60’ el optimismo lo  desvanecía, la televisión hacia cambios negativos en el cerebro de los niños. Siguieron unas leyes a los medios cambiando la visión del espacio acústico y visual a características  funcionales de los hemisferios.</w:t>
      </w:r>
      <w:r w:rsidRPr="00EA6EFA">
        <w:rPr>
          <w:rFonts w:eastAsia="BatangChe"/>
          <w:color w:val="000000"/>
          <w:kern w:val="24"/>
          <w:lang w:val="es-MX" w:eastAsia="es-MX"/>
        </w:rPr>
        <w:t xml:space="preserve"> Establecen que en las sociedades deben haber un cambio de lo monolítico y lineal a lo cualitativo y cuantitativo.</w:t>
      </w:r>
    </w:p>
    <w:p w:rsidR="00EA6EFA" w:rsidRPr="00EA6EFA" w:rsidRDefault="00EA6EFA" w:rsidP="00EA6EFA">
      <w:pPr>
        <w:spacing w:line="360" w:lineRule="auto"/>
        <w:jc w:val="both"/>
        <w:textAlignment w:val="baseline"/>
        <w:rPr>
          <w:rFonts w:eastAsia="BatangChe"/>
          <w:color w:val="000000"/>
          <w:kern w:val="24"/>
          <w:lang w:val="es-MX" w:eastAsia="es-MX"/>
        </w:rPr>
      </w:pPr>
      <w:r w:rsidRPr="00EA6EFA">
        <w:rPr>
          <w:rFonts w:eastAsia="BatangChe"/>
          <w:color w:val="000000"/>
          <w:kern w:val="24"/>
          <w:lang w:val="es-MX" w:eastAsia="es-MX"/>
        </w:rPr>
        <w:t xml:space="preserve"> </w:t>
      </w:r>
    </w:p>
    <w:p w:rsidR="00EA6EFA" w:rsidRPr="00EA6EFA" w:rsidRDefault="00EA6EFA" w:rsidP="00EA6EFA">
      <w:pPr>
        <w:spacing w:line="360" w:lineRule="auto"/>
        <w:jc w:val="both"/>
        <w:textAlignment w:val="baseline"/>
        <w:rPr>
          <w:lang w:val="es-MX" w:eastAsia="es-MX"/>
        </w:rPr>
      </w:pPr>
      <w:r w:rsidRPr="00EA6EFA">
        <w:rPr>
          <w:rFonts w:eastAsia="BatangChe"/>
          <w:color w:val="000000"/>
          <w:kern w:val="24"/>
          <w:lang w:val="es-MX" w:eastAsia="es-MX"/>
        </w:rPr>
        <w:t xml:space="preserve">En 1979 se enferma de un ojo, sufre paraplejia lo cual lo imposibilita, es operado y le dice a su hijo que indispensable,  se cierra el </w:t>
      </w:r>
      <w:r w:rsidRPr="00EA6EFA">
        <w:rPr>
          <w:rFonts w:eastAsia="+mn-ea"/>
          <w:color w:val="000000"/>
          <w:kern w:val="24"/>
          <w:lang w:val="es-MX" w:eastAsia="es-MX"/>
        </w:rPr>
        <w:t xml:space="preserve">Centro para la Cultura y la Tecnología 1980. Muere </w:t>
      </w:r>
      <w:r w:rsidRPr="00EA6EFA">
        <w:rPr>
          <w:rFonts w:eastAsia="+mn-ea"/>
          <w:color w:val="000000"/>
          <w:kern w:val="24"/>
          <w:lang w:val="es-MX" w:eastAsia="es-MX"/>
        </w:rPr>
        <w:lastRenderedPageBreak/>
        <w:t>el 30 de diciembre de 1890. En su lápida se escribe  La  verdad los hará libres (Pág.149-169).</w:t>
      </w:r>
      <w:r w:rsidR="0075490E">
        <w:rPr>
          <w:rFonts w:eastAsia="+mn-ea"/>
          <w:color w:val="000000"/>
          <w:kern w:val="24"/>
          <w:lang w:val="es-MX" w:eastAsia="es-MX"/>
        </w:rPr>
        <w:t xml:space="preserve"> Hoy el máximo  teórico sociocultural de mayor talento en el siglo, reconocido como el profeta de la virtualidad de las tics  y de todos los acontecimientos que hoy ya vivimos en la era de la tecnología, el proceso de nuestro tiempo se lo reconocemos a el legado y guía para ser la era de la comunicación y la tecnología de la información.</w:t>
      </w:r>
    </w:p>
    <w:p w:rsidR="00EA6EFA" w:rsidRPr="00EA6EFA" w:rsidRDefault="00EA6EFA" w:rsidP="00EA6EFA">
      <w:pPr>
        <w:spacing w:after="200" w:line="360" w:lineRule="auto"/>
        <w:jc w:val="both"/>
        <w:rPr>
          <w:rFonts w:eastAsiaTheme="minorHAnsi"/>
          <w:lang w:val="es-MX" w:eastAsia="en-US"/>
        </w:rPr>
      </w:pPr>
    </w:p>
    <w:p w:rsidR="00EA6EFA" w:rsidRPr="00EA6EFA" w:rsidRDefault="00EA6EFA" w:rsidP="00EA6EFA">
      <w:pPr>
        <w:spacing w:after="200" w:line="360" w:lineRule="auto"/>
        <w:jc w:val="both"/>
        <w:rPr>
          <w:rFonts w:eastAsiaTheme="minorHAnsi"/>
          <w:lang w:val="es-MX" w:eastAsia="en-US"/>
        </w:rPr>
      </w:pPr>
      <w:r w:rsidRPr="00EA6EFA">
        <w:rPr>
          <w:rFonts w:eastAsiaTheme="minorHAnsi"/>
          <w:lang w:val="es-MX" w:eastAsia="en-US"/>
        </w:rPr>
        <w:t>REFERENCIA</w:t>
      </w:r>
    </w:p>
    <w:p w:rsidR="00D17CCF" w:rsidRPr="002F024C" w:rsidRDefault="008D3D44" w:rsidP="00D17CCF">
      <w:pPr>
        <w:spacing w:after="200" w:line="360" w:lineRule="auto"/>
        <w:jc w:val="both"/>
        <w:rPr>
          <w:rFonts w:asciiTheme="minorHAnsi" w:eastAsiaTheme="minorHAnsi" w:hAnsiTheme="minorHAnsi" w:cstheme="minorBidi"/>
          <w:b/>
          <w:lang w:val="es-ES_tradnl" w:eastAsia="en-US"/>
        </w:rPr>
      </w:pPr>
      <w:r w:rsidRPr="008D3D44">
        <w:rPr>
          <w:rFonts w:eastAsiaTheme="minorHAnsi"/>
          <w:b/>
          <w:lang w:val="es-MX" w:eastAsia="en-US"/>
        </w:rPr>
        <w:t xml:space="preserve">HERNÁNDEZ,  S. R.  Y FERNÁNDEZ,  C.C. (2004). MARSHALL MCLUHAN, DE LA TORRE MARFIL A LA TORRE DE CONTROL. MÉXICO: INSTITUTO POLITÉCNICO NACIONAL. </w:t>
      </w:r>
      <w:r w:rsidRPr="008D3D44">
        <w:rPr>
          <w:rFonts w:asciiTheme="minorHAnsi" w:eastAsiaTheme="minorHAnsi" w:hAnsiTheme="minorHAnsi" w:cstheme="minorBidi"/>
          <w:b/>
          <w:lang w:val="es-ES_tradnl" w:eastAsia="en-US"/>
        </w:rPr>
        <w:t>R</w:t>
      </w:r>
      <w:r w:rsidR="00D17CCF" w:rsidRPr="002F024C">
        <w:rPr>
          <w:rFonts w:asciiTheme="minorHAnsi" w:eastAsiaTheme="minorHAnsi" w:hAnsiTheme="minorHAnsi" w:cstheme="minorBidi"/>
          <w:b/>
          <w:lang w:val="es-ES_tradnl" w:eastAsia="en-US"/>
        </w:rPr>
        <w:t>EALIDAD VIRTUAL. AUTOR: CHRISTOPHER HORROCKS.</w:t>
      </w:r>
      <w:r>
        <w:rPr>
          <w:rFonts w:asciiTheme="minorHAnsi" w:eastAsiaTheme="minorHAnsi" w:hAnsiTheme="minorHAnsi" w:cstheme="minorBidi"/>
          <w:b/>
          <w:lang w:val="es-ES_tradnl" w:eastAsia="en-US"/>
        </w:rPr>
        <w:t xml:space="preserve"> MARSHALL MCLUHAN, EL MEDIO ES EL MASAJE, UN INVENTO DE EFECTOS.PAIDOS.</w:t>
      </w:r>
    </w:p>
    <w:p w:rsidR="00EA6EFA" w:rsidRPr="00EA6EFA" w:rsidRDefault="00EA6EFA" w:rsidP="00EA6EFA">
      <w:pPr>
        <w:spacing w:after="200" w:line="360" w:lineRule="auto"/>
        <w:jc w:val="both"/>
        <w:rPr>
          <w:rFonts w:eastAsiaTheme="minorHAnsi"/>
          <w:lang w:val="es-MX" w:eastAsia="en-US"/>
        </w:rPr>
      </w:pPr>
    </w:p>
    <w:p w:rsidR="00494C29" w:rsidRPr="00494C29" w:rsidRDefault="00494C29" w:rsidP="00494C29">
      <w:pPr>
        <w:spacing w:after="200" w:line="276" w:lineRule="auto"/>
        <w:rPr>
          <w:rFonts w:eastAsiaTheme="minorHAnsi"/>
          <w:lang w:val="es-MX" w:eastAsia="en-US"/>
        </w:rPr>
      </w:pPr>
      <w:r w:rsidRPr="00494C29">
        <w:rPr>
          <w:rFonts w:eastAsiaTheme="majorEastAsia"/>
          <w:b/>
          <w:bCs/>
          <w:i/>
          <w:iCs/>
          <w:color w:val="000000" w:themeColor="text1"/>
          <w:kern w:val="24"/>
          <w:u w:val="single"/>
          <w:lang w:val="es-MX" w:eastAsia="en-US"/>
        </w:rPr>
        <w:t>ZEITGEIST DE LA DÉCADA DE LOS SESENTA</w:t>
      </w:r>
    </w:p>
    <w:p w:rsidR="00494C29" w:rsidRPr="00494C29" w:rsidRDefault="00494C29" w:rsidP="00494C29">
      <w:pPr>
        <w:numPr>
          <w:ilvl w:val="0"/>
          <w:numId w:val="7"/>
        </w:numPr>
        <w:spacing w:after="200" w:line="276" w:lineRule="auto"/>
        <w:contextualSpacing/>
        <w:rPr>
          <w:color w:val="0BD0D9"/>
          <w:lang w:val="es-MX" w:eastAsia="es-MX"/>
        </w:rPr>
      </w:pPr>
      <w:r w:rsidRPr="00494C29">
        <w:rPr>
          <w:rFonts w:eastAsiaTheme="minorEastAsia"/>
          <w:color w:val="000000" w:themeColor="text1"/>
          <w:kern w:val="24"/>
          <w:lang w:val="es-MX" w:eastAsia="es-MX"/>
        </w:rPr>
        <w:t>Fue el trampolín del gran salto que daría McLuhan a otros contextos y países.</w:t>
      </w:r>
    </w:p>
    <w:p w:rsidR="00494C29" w:rsidRPr="00494C29" w:rsidRDefault="00494C29" w:rsidP="00494C29">
      <w:pPr>
        <w:numPr>
          <w:ilvl w:val="0"/>
          <w:numId w:val="7"/>
        </w:numPr>
        <w:spacing w:after="200" w:line="276" w:lineRule="auto"/>
        <w:contextualSpacing/>
        <w:rPr>
          <w:color w:val="0BD0D9"/>
          <w:lang w:val="es-MX" w:eastAsia="es-MX"/>
        </w:rPr>
      </w:pPr>
      <w:r w:rsidRPr="00494C29">
        <w:rPr>
          <w:rFonts w:eastAsiaTheme="minorEastAsia"/>
          <w:color w:val="000000" w:themeColor="text1"/>
          <w:kern w:val="24"/>
          <w:lang w:val="es-MX" w:eastAsia="es-MX"/>
        </w:rPr>
        <w:t>Dio conferencias en los Estados Un</w:t>
      </w:r>
      <w:r w:rsidR="003178E6">
        <w:rPr>
          <w:rFonts w:eastAsiaTheme="minorEastAsia"/>
          <w:color w:val="000000" w:themeColor="text1"/>
          <w:kern w:val="24"/>
          <w:lang w:val="es-MX" w:eastAsia="es-MX"/>
        </w:rPr>
        <w:t>idos llegando a cobrar más de 27</w:t>
      </w:r>
      <w:r w:rsidRPr="00494C29">
        <w:rPr>
          <w:rFonts w:eastAsiaTheme="minorEastAsia"/>
          <w:color w:val="000000" w:themeColor="text1"/>
          <w:kern w:val="24"/>
          <w:lang w:val="es-MX" w:eastAsia="es-MX"/>
        </w:rPr>
        <w:t xml:space="preserve"> 000 dólares por evento.</w:t>
      </w:r>
    </w:p>
    <w:p w:rsidR="00494C29" w:rsidRPr="00494C29" w:rsidRDefault="00494C29" w:rsidP="00494C29">
      <w:pPr>
        <w:numPr>
          <w:ilvl w:val="0"/>
          <w:numId w:val="7"/>
        </w:numPr>
        <w:spacing w:after="200" w:line="276" w:lineRule="auto"/>
        <w:contextualSpacing/>
        <w:rPr>
          <w:color w:val="0BD0D9"/>
          <w:lang w:val="es-MX" w:eastAsia="es-MX"/>
        </w:rPr>
      </w:pPr>
      <w:r w:rsidRPr="00494C29">
        <w:rPr>
          <w:rFonts w:eastAsiaTheme="minorEastAsia"/>
          <w:color w:val="000000" w:themeColor="text1"/>
          <w:kern w:val="24"/>
          <w:lang w:val="es-MX" w:eastAsia="es-MX"/>
        </w:rPr>
        <w:t>Contrató los servicios de contadores profesionales</w:t>
      </w:r>
    </w:p>
    <w:p w:rsidR="00494C29" w:rsidRPr="00494C29" w:rsidRDefault="00494C29" w:rsidP="00494C29">
      <w:pPr>
        <w:numPr>
          <w:ilvl w:val="0"/>
          <w:numId w:val="7"/>
        </w:numPr>
        <w:spacing w:after="200" w:line="276" w:lineRule="auto"/>
        <w:contextualSpacing/>
        <w:rPr>
          <w:color w:val="0BD0D9"/>
          <w:lang w:val="es-MX" w:eastAsia="es-MX"/>
        </w:rPr>
      </w:pPr>
      <w:r w:rsidRPr="00494C29">
        <w:rPr>
          <w:rFonts w:eastAsiaTheme="minorEastAsia"/>
          <w:color w:val="000000" w:themeColor="text1"/>
          <w:kern w:val="24"/>
          <w:lang w:val="es-MX" w:eastAsia="es-MX"/>
        </w:rPr>
        <w:t>Se convirtió en consultor y gurú, consultando a ejecutivos y funcionarios.</w:t>
      </w:r>
    </w:p>
    <w:p w:rsidR="00494C29" w:rsidRPr="00494C29" w:rsidRDefault="00494C29" w:rsidP="00494C29">
      <w:pPr>
        <w:numPr>
          <w:ilvl w:val="0"/>
          <w:numId w:val="7"/>
        </w:numPr>
        <w:spacing w:after="200" w:line="276" w:lineRule="auto"/>
        <w:contextualSpacing/>
        <w:rPr>
          <w:color w:val="0BD0D9"/>
          <w:lang w:val="es-MX" w:eastAsia="es-MX"/>
        </w:rPr>
      </w:pPr>
      <w:r w:rsidRPr="00494C29">
        <w:rPr>
          <w:rFonts w:eastAsiaTheme="minorEastAsia"/>
          <w:color w:val="000000" w:themeColor="text1"/>
          <w:kern w:val="24"/>
          <w:lang w:val="es-MX" w:eastAsia="es-MX"/>
        </w:rPr>
        <w:t xml:space="preserve">Vino </w:t>
      </w:r>
      <w:r w:rsidR="003178E6">
        <w:rPr>
          <w:rFonts w:eastAsiaTheme="minorEastAsia"/>
          <w:color w:val="000000" w:themeColor="text1"/>
          <w:kern w:val="24"/>
          <w:lang w:val="es-MX" w:eastAsia="es-MX"/>
        </w:rPr>
        <w:t>el deterioro familiar a través de la perdida progresiva de a salud, con un tumos en el cerebro , fue intervenido en repetidas ocasiones</w:t>
      </w:r>
    </w:p>
    <w:p w:rsidR="00494C29" w:rsidRPr="00494C29" w:rsidRDefault="00494C29" w:rsidP="00494C29">
      <w:pPr>
        <w:numPr>
          <w:ilvl w:val="0"/>
          <w:numId w:val="7"/>
        </w:numPr>
        <w:spacing w:after="200" w:line="276" w:lineRule="auto"/>
        <w:contextualSpacing/>
        <w:rPr>
          <w:color w:val="0BD0D9"/>
          <w:lang w:val="es-MX" w:eastAsia="es-MX"/>
        </w:rPr>
      </w:pPr>
      <w:r w:rsidRPr="00494C29">
        <w:rPr>
          <w:rFonts w:eastAsiaTheme="minorEastAsia"/>
          <w:color w:val="000000" w:themeColor="text1"/>
          <w:kern w:val="24"/>
          <w:lang w:val="es-MX" w:eastAsia="es-MX"/>
        </w:rPr>
        <w:t>Su hijo Eric regresa de la milicia y se convierte en su brazo derecho.</w:t>
      </w:r>
    </w:p>
    <w:p w:rsidR="00494C29" w:rsidRPr="00494C29" w:rsidRDefault="00494C29" w:rsidP="00494C29">
      <w:pPr>
        <w:ind w:left="720"/>
        <w:contextualSpacing/>
        <w:rPr>
          <w:rFonts w:eastAsiaTheme="minorEastAsia"/>
          <w:color w:val="000000" w:themeColor="text1"/>
          <w:kern w:val="24"/>
          <w:lang w:val="es-MX" w:eastAsia="es-MX"/>
        </w:rPr>
      </w:pPr>
    </w:p>
    <w:p w:rsidR="00494C29" w:rsidRPr="00494C29" w:rsidRDefault="00494C29" w:rsidP="00494C29">
      <w:pPr>
        <w:ind w:left="720"/>
        <w:contextualSpacing/>
        <w:rPr>
          <w:rFonts w:eastAsiaTheme="minorEastAsia"/>
          <w:b/>
          <w:i/>
          <w:color w:val="000000" w:themeColor="text1"/>
          <w:kern w:val="24"/>
          <w:u w:val="single"/>
          <w:lang w:val="es-MX" w:eastAsia="es-MX"/>
        </w:rPr>
      </w:pPr>
      <w:r w:rsidRPr="00494C29">
        <w:rPr>
          <w:rFonts w:eastAsiaTheme="minorEastAsia"/>
          <w:b/>
          <w:i/>
          <w:color w:val="000000" w:themeColor="text1"/>
          <w:kern w:val="24"/>
          <w:u w:val="single"/>
          <w:lang w:val="es-MX" w:eastAsia="es-MX"/>
        </w:rPr>
        <w:t>EN NUEYA YORK. PAG 119-126</w:t>
      </w:r>
    </w:p>
    <w:p w:rsidR="00494C29" w:rsidRPr="00494C29" w:rsidRDefault="00494C29" w:rsidP="00494C29">
      <w:pPr>
        <w:ind w:left="720"/>
        <w:contextualSpacing/>
        <w:rPr>
          <w:color w:val="0BD0D9"/>
          <w:lang w:val="es-MX" w:eastAsia="es-MX"/>
        </w:rPr>
      </w:pPr>
      <w:r w:rsidRPr="00494C29">
        <w:rPr>
          <w:rFonts w:eastAsiaTheme="minorEastAsia"/>
          <w:color w:val="000000" w:themeColor="text1"/>
          <w:kern w:val="24"/>
          <w:lang w:val="es-MX" w:eastAsia="es-MX"/>
        </w:rPr>
        <w:t xml:space="preserve"> </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McLuhan recibió varios doctorados honoríficos de la universidad de Manitoba, Simon Freiser, Universidad de Columbia Británica, de Grinell, las cuales avalaban sus credenciales.</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A su llegada a Nueva York el procurador del estado anuncio que la Universidad en la que asesoraría, no entraría a un programa de asignación de recursos por ser una universidad católica, lo que generó que McLuhan tuviera que impartir cátedra.</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Los museos son magnificas ilustraciones, hacia el mundo de los artefactos, donde el hombre esencialmente visual necesita ver representados el arte y el lenguaje.</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lastRenderedPageBreak/>
        <w:t>La publicidad es la forma de arte mas importante de la historia humana.</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Los medios de comunicación hacen tan bien su trabajo, que propician que el consumidor adquiriera el producto.</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La experiencia del dolor le reveló la vaciedad del mundo creado por los medios de comunicación.</w:t>
      </w:r>
    </w:p>
    <w:p w:rsidR="00494C29" w:rsidRPr="00494C29" w:rsidRDefault="00494C29" w:rsidP="00494C29">
      <w:pPr>
        <w:spacing w:after="200" w:line="276" w:lineRule="auto"/>
        <w:rPr>
          <w:rFonts w:eastAsiaTheme="minorHAnsi"/>
          <w:b/>
          <w:i/>
          <w:u w:val="single"/>
          <w:lang w:val="es-MX" w:eastAsia="en-US"/>
        </w:rPr>
      </w:pPr>
      <w:r w:rsidRPr="00494C29">
        <w:rPr>
          <w:rFonts w:eastAsiaTheme="minorHAnsi"/>
          <w:b/>
          <w:i/>
          <w:u w:val="single"/>
          <w:lang w:val="es-MX" w:eastAsia="en-US"/>
        </w:rPr>
        <w:t>GUERRA Y PAZ EN LA ALDEA GLOBAL.PAG. 117-120</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Aldea global.- Es una término utilizado para explicar la sociedad en la que estamos, sus sentidos están permeados constantemente por los medios de comunicación.</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En los medios calientes es poco necesario que el receptor complete la información, considera a la radio, el cine, la televisión o la fotografía. Los medios fríos son aquellos que se prolongan en más de uno de nuestros sentidos en baja definición, refiriéndose al hecho de que se facilita poca información necesitando que el receptor la complete. Son medios fríos el teléfono, el habla.</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El desequilibrio sensorial provocado por el uso de diferentes medios de comunicación crea una guerra mítica entre los sentidos que fragmentan la psique humana</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La   escuela se aleja de analizar las prácticas, como determinantes para el futuro de una sociedad.</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El vestido es un</w:t>
      </w:r>
      <w:r w:rsidR="00AA7010">
        <w:rPr>
          <w:rFonts w:eastAsiaTheme="minorHAnsi"/>
          <w:lang w:val="es-MX" w:eastAsia="en-US"/>
        </w:rPr>
        <w:t xml:space="preserve"> </w:t>
      </w:r>
      <w:r w:rsidRPr="00494C29">
        <w:rPr>
          <w:rFonts w:eastAsiaTheme="minorHAnsi"/>
          <w:lang w:val="es-MX" w:eastAsia="en-US"/>
        </w:rPr>
        <w:t xml:space="preserve"> procesos de delimitación, las nuevas tecnologías entran en relación con este instrumento   acabando con su privacidad, adopta un papel público y abandona   su identidad.   El abandono de la privacidad   y la adopción de un papel son los principios de la guerra.</w:t>
      </w:r>
    </w:p>
    <w:p w:rsidR="00494C29" w:rsidRPr="00494C29" w:rsidRDefault="00494C29" w:rsidP="00494C29">
      <w:pPr>
        <w:numPr>
          <w:ilvl w:val="0"/>
          <w:numId w:val="7"/>
        </w:numPr>
        <w:spacing w:after="200" w:line="276" w:lineRule="auto"/>
        <w:rPr>
          <w:rFonts w:eastAsiaTheme="minorHAnsi"/>
          <w:lang w:val="es-MX" w:eastAsia="en-US"/>
        </w:rPr>
      </w:pPr>
      <w:r w:rsidRPr="00494C29">
        <w:rPr>
          <w:rFonts w:eastAsiaTheme="minorHAnsi"/>
          <w:lang w:val="es-MX" w:eastAsia="en-US"/>
        </w:rPr>
        <w:t xml:space="preserve">La moda es un modo   de adaptar   la vida sensorial de los individuos </w:t>
      </w:r>
    </w:p>
    <w:p w:rsidR="00494C29" w:rsidRPr="00494C29" w:rsidRDefault="00163830" w:rsidP="00494C29">
      <w:pPr>
        <w:spacing w:after="200" w:line="276" w:lineRule="auto"/>
        <w:rPr>
          <w:rFonts w:eastAsiaTheme="minorHAnsi"/>
          <w:lang w:val="en-US" w:eastAsia="en-US"/>
        </w:rPr>
      </w:pPr>
      <w:r w:rsidRPr="00494C29">
        <w:rPr>
          <w:rFonts w:eastAsiaTheme="majorEastAsia"/>
          <w:color w:val="000000" w:themeColor="text1"/>
          <w:kern w:val="24"/>
          <w:lang w:val="en-US" w:eastAsia="en-US"/>
          <w14:shadow w14:blurRad="38100" w14:dist="38100" w14:dir="2700000" w14:sx="100000" w14:sy="100000" w14:kx="0" w14:ky="0" w14:algn="tl">
            <w14:srgbClr w14:val="000000">
              <w14:alpha w14:val="57000"/>
            </w14:srgbClr>
          </w14:shadow>
        </w:rPr>
        <w:t xml:space="preserve">THROUGH THE VANISHING POINT </w:t>
      </w:r>
      <w:r w:rsidR="00494C29" w:rsidRPr="00494C29">
        <w:rPr>
          <w:rFonts w:eastAsiaTheme="majorEastAsia"/>
          <w:color w:val="000000" w:themeColor="text1"/>
          <w:kern w:val="24"/>
          <w:lang w:val="en-US" w:eastAsia="en-US"/>
          <w14:shadow w14:blurRad="38100" w14:dist="38100" w14:dir="2700000" w14:sx="100000" w14:sy="100000" w14:kx="0" w14:ky="0" w14:algn="tl">
            <w14:srgbClr w14:val="000000">
              <w14:alpha w14:val="57000"/>
            </w14:srgbClr>
          </w14:shadow>
        </w:rPr>
        <w:t>.PAG 121-128</w:t>
      </w:r>
    </w:p>
    <w:p w:rsidR="00494C29" w:rsidRPr="00494C29" w:rsidRDefault="00494C29" w:rsidP="00494C29">
      <w:pPr>
        <w:numPr>
          <w:ilvl w:val="0"/>
          <w:numId w:val="8"/>
        </w:numPr>
        <w:spacing w:after="200" w:line="276" w:lineRule="auto"/>
        <w:contextualSpacing/>
        <w:jc w:val="both"/>
        <w:rPr>
          <w:lang w:val="es-MX" w:eastAsia="es-MX"/>
        </w:rPr>
      </w:pPr>
      <w:r w:rsidRPr="00494C29">
        <w:rPr>
          <w:rFonts w:eastAsiaTheme="minorEastAsia"/>
          <w:color w:val="000000" w:themeColor="text1"/>
          <w:kern w:val="24"/>
          <w:lang w:val="es-MX" w:eastAsia="es-MX"/>
        </w:rPr>
        <w:t>La perspectiva del punto de vista es corresponsable de fomentar el individualismo, con sus respectivas formas de actuar y ver.</w:t>
      </w:r>
    </w:p>
    <w:p w:rsidR="00494C29" w:rsidRPr="00494C29" w:rsidRDefault="00494C29" w:rsidP="00494C29">
      <w:pPr>
        <w:numPr>
          <w:ilvl w:val="0"/>
          <w:numId w:val="8"/>
        </w:numPr>
        <w:spacing w:after="200" w:line="276" w:lineRule="auto"/>
        <w:contextualSpacing/>
        <w:jc w:val="both"/>
        <w:rPr>
          <w:lang w:val="es-MX" w:eastAsia="es-MX"/>
        </w:rPr>
      </w:pPr>
      <w:r w:rsidRPr="00494C29">
        <w:rPr>
          <w:rFonts w:eastAsiaTheme="minorEastAsia"/>
          <w:color w:val="000000" w:themeColor="text1"/>
          <w:kern w:val="24"/>
          <w:lang w:val="es-MX" w:eastAsia="es-MX"/>
        </w:rPr>
        <w:t>El arte ofrece una expresión simultanea de todos los aspectos del objeto desde sus diferentes ángulos.</w:t>
      </w:r>
    </w:p>
    <w:p w:rsidR="00494C29" w:rsidRPr="00494C29" w:rsidRDefault="00494C29" w:rsidP="00494C29">
      <w:pPr>
        <w:numPr>
          <w:ilvl w:val="0"/>
          <w:numId w:val="8"/>
        </w:numPr>
        <w:spacing w:after="200" w:line="276" w:lineRule="auto"/>
        <w:contextualSpacing/>
        <w:jc w:val="both"/>
        <w:rPr>
          <w:lang w:val="es-MX" w:eastAsia="es-MX"/>
        </w:rPr>
      </w:pPr>
      <w:r w:rsidRPr="00494C29">
        <w:rPr>
          <w:rFonts w:eastAsiaTheme="minorEastAsia"/>
          <w:color w:val="000000" w:themeColor="text1"/>
          <w:kern w:val="24"/>
          <w:lang w:val="es-MX" w:eastAsia="es-MX"/>
        </w:rPr>
        <w:t>“No se tienen que mirar las cosas desde un solo ángulo” René Magritte</w:t>
      </w:r>
    </w:p>
    <w:p w:rsidR="00494C29" w:rsidRPr="00494C29" w:rsidRDefault="00494C29" w:rsidP="00494C29">
      <w:pPr>
        <w:numPr>
          <w:ilvl w:val="0"/>
          <w:numId w:val="8"/>
        </w:numPr>
        <w:spacing w:after="200" w:line="276" w:lineRule="auto"/>
        <w:contextualSpacing/>
        <w:jc w:val="both"/>
        <w:rPr>
          <w:lang w:val="es-MX" w:eastAsia="es-MX"/>
        </w:rPr>
      </w:pPr>
      <w:r w:rsidRPr="00494C29">
        <w:rPr>
          <w:rFonts w:eastAsiaTheme="minorEastAsia"/>
          <w:color w:val="000000" w:themeColor="text1"/>
          <w:kern w:val="24"/>
          <w:lang w:val="es-MX" w:eastAsia="es-MX"/>
        </w:rPr>
        <w:t>Los ambientes son invisibles y solo el poder de las artes permite descubrirlos y entenderlos.</w:t>
      </w:r>
    </w:p>
    <w:p w:rsidR="00494C29" w:rsidRPr="00494C29" w:rsidRDefault="00494C29" w:rsidP="00494C29">
      <w:pPr>
        <w:numPr>
          <w:ilvl w:val="0"/>
          <w:numId w:val="8"/>
        </w:numPr>
        <w:spacing w:after="200" w:line="276" w:lineRule="auto"/>
        <w:contextualSpacing/>
        <w:jc w:val="both"/>
        <w:rPr>
          <w:lang w:val="es-MX" w:eastAsia="es-MX"/>
        </w:rPr>
      </w:pPr>
      <w:r w:rsidRPr="00494C29">
        <w:rPr>
          <w:rFonts w:eastAsiaTheme="minorEastAsia"/>
          <w:color w:val="000000" w:themeColor="text1"/>
          <w:kern w:val="24"/>
          <w:lang w:val="es-MX" w:eastAsia="es-MX"/>
        </w:rPr>
        <w:t xml:space="preserve">El texto sugiere formas para analizar la cultura contemporánea, el uso generalizado de aforismos, metáforas y juegos de palabras que, sólo pueden ser percibidos si se </w:t>
      </w:r>
      <w:r w:rsidRPr="00494C29">
        <w:rPr>
          <w:rFonts w:eastAsiaTheme="minorEastAsia"/>
          <w:color w:val="000000" w:themeColor="text1"/>
          <w:kern w:val="24"/>
          <w:lang w:val="es-MX" w:eastAsia="es-MX"/>
        </w:rPr>
        <w:lastRenderedPageBreak/>
        <w:t>leen en voz alta, pidiendo así al lector un esfuerzo considerable para comprender sus argumentos.</w:t>
      </w:r>
    </w:p>
    <w:p w:rsidR="00494C29" w:rsidRPr="00494C29" w:rsidRDefault="00494C29" w:rsidP="00494C29">
      <w:pPr>
        <w:numPr>
          <w:ilvl w:val="0"/>
          <w:numId w:val="8"/>
        </w:numPr>
        <w:spacing w:after="200" w:line="276" w:lineRule="auto"/>
        <w:contextualSpacing/>
        <w:jc w:val="both"/>
        <w:rPr>
          <w:lang w:val="es-MX" w:eastAsia="es-MX"/>
        </w:rPr>
      </w:pPr>
      <w:r w:rsidRPr="00494C29">
        <w:rPr>
          <w:rFonts w:eastAsiaTheme="minorEastAsia"/>
          <w:color w:val="000000" w:themeColor="text1"/>
          <w:kern w:val="24"/>
          <w:lang w:val="es-MX" w:eastAsia="es-MX"/>
        </w:rPr>
        <w:t>Interesarse en el entrenamiento de lo sensorio es decir en los diferentes espacios creados por cada uno de nuestros sentidos.</w:t>
      </w:r>
    </w:p>
    <w:p w:rsidR="00494C29" w:rsidRDefault="00494C29" w:rsidP="00494C29">
      <w:pPr>
        <w:spacing w:after="200" w:line="276" w:lineRule="auto"/>
        <w:rPr>
          <w:rFonts w:eastAsiaTheme="minorHAnsi"/>
          <w:lang w:val="es-MX" w:eastAsia="en-US"/>
        </w:rPr>
      </w:pPr>
    </w:p>
    <w:p w:rsidR="008E531D" w:rsidRDefault="008E531D" w:rsidP="00494C29">
      <w:pPr>
        <w:spacing w:after="200" w:line="276" w:lineRule="auto"/>
        <w:rPr>
          <w:rFonts w:eastAsiaTheme="minorHAnsi"/>
          <w:lang w:val="es-MX" w:eastAsia="en-US"/>
        </w:rPr>
      </w:pPr>
    </w:p>
    <w:p w:rsidR="008E531D" w:rsidRPr="00494C29" w:rsidRDefault="008E531D" w:rsidP="00494C29">
      <w:pPr>
        <w:spacing w:after="200" w:line="276" w:lineRule="auto"/>
        <w:rPr>
          <w:rFonts w:eastAsiaTheme="minorHAnsi"/>
          <w:lang w:val="es-MX" w:eastAsia="en-US"/>
        </w:rPr>
      </w:pPr>
    </w:p>
    <w:p w:rsidR="00E76CD4" w:rsidRDefault="00E76CD4">
      <w:pPr>
        <w:rPr>
          <w:lang w:val="es-MX"/>
        </w:rPr>
      </w:pPr>
    </w:p>
    <w:p w:rsidR="00E76CD4" w:rsidRDefault="00E76CD4">
      <w:pPr>
        <w:rPr>
          <w:lang w:val="es-MX"/>
        </w:rPr>
      </w:pPr>
    </w:p>
    <w:p w:rsidR="00AA7010" w:rsidRDefault="00AA7010">
      <w:pPr>
        <w:rPr>
          <w:lang w:val="es-MX"/>
        </w:rPr>
      </w:pPr>
    </w:p>
    <w:p w:rsidR="00AA7010" w:rsidRDefault="007E2BF2">
      <w:pPr>
        <w:rPr>
          <w:lang w:val="es-MX"/>
        </w:rPr>
      </w:pPr>
      <w:r>
        <w:rPr>
          <w:lang w:val="es-MX"/>
        </w:rPr>
        <w:t>TRABAJO INDIVIDUAL 10 ASPECTOS RELEVANTES.</w:t>
      </w:r>
    </w:p>
    <w:p w:rsidR="003E0276" w:rsidRDefault="003E0276">
      <w:pPr>
        <w:rPr>
          <w:lang w:val="es-MX"/>
        </w:rPr>
      </w:pPr>
    </w:p>
    <w:p w:rsidR="001A38B2" w:rsidRDefault="001A38B2">
      <w:pPr>
        <w:rPr>
          <w:lang w:val="es-MX"/>
        </w:rPr>
      </w:pPr>
    </w:p>
    <w:p w:rsidR="00896DE9" w:rsidRDefault="00433814">
      <w:pPr>
        <w:rPr>
          <w:lang w:val="es-MX"/>
        </w:rPr>
      </w:pPr>
      <w:r>
        <w:rPr>
          <w:lang w:val="es-MX"/>
        </w:rPr>
        <w:t>MARSHAL MCLUHAN Y LA REALI</w:t>
      </w:r>
      <w:r w:rsidR="001A38B2">
        <w:rPr>
          <w:lang w:val="es-MX"/>
        </w:rPr>
        <w:t>DAD VIRTUAL.</w:t>
      </w:r>
      <w:r w:rsidR="008E531D">
        <w:rPr>
          <w:lang w:val="es-MX"/>
        </w:rPr>
        <w:t xml:space="preserve">                             17-JULIO-2014</w:t>
      </w:r>
    </w:p>
    <w:p w:rsidR="001A38B2" w:rsidRDefault="00C108E6">
      <w:pPr>
        <w:rPr>
          <w:lang w:val="es-MX"/>
        </w:rPr>
      </w:pPr>
      <w:r>
        <w:rPr>
          <w:b/>
          <w:i/>
          <w:noProof/>
          <w:u w:val="single"/>
        </w:rPr>
        <w:drawing>
          <wp:inline distT="0" distB="0" distL="0" distR="0" wp14:anchorId="49171D11" wp14:editId="16C2F623">
            <wp:extent cx="5486400" cy="3200400"/>
            <wp:effectExtent l="0" t="0" r="25400" b="25400"/>
            <wp:docPr id="2" name="Diagrama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inline>
        </w:drawing>
      </w:r>
    </w:p>
    <w:p w:rsidR="001A38B2" w:rsidRPr="001A38B2" w:rsidRDefault="001A38B2">
      <w:pPr>
        <w:rPr>
          <w:b/>
          <w:i/>
          <w:u w:val="single"/>
          <w:lang w:val="es-MX"/>
        </w:rPr>
      </w:pPr>
      <w:r w:rsidRPr="001A38B2">
        <w:rPr>
          <w:b/>
          <w:i/>
          <w:u w:val="single"/>
          <w:lang w:val="es-MX"/>
        </w:rPr>
        <w:t>CHISTOPHER HORROCKS</w:t>
      </w:r>
      <w:r w:rsidR="00BA0D98">
        <w:rPr>
          <w:b/>
          <w:i/>
          <w:u w:val="single"/>
          <w:lang w:val="es-MX"/>
        </w:rPr>
        <w:t xml:space="preserve"> PAG25 A 50</w:t>
      </w:r>
    </w:p>
    <w:p w:rsidR="001A38B2" w:rsidRDefault="001A38B2">
      <w:pPr>
        <w:rPr>
          <w:lang w:val="es-MX"/>
        </w:rPr>
      </w:pPr>
    </w:p>
    <w:p w:rsidR="001A38B2" w:rsidRDefault="00BA0D98">
      <w:pPr>
        <w:rPr>
          <w:lang w:val="es-MX"/>
        </w:rPr>
      </w:pPr>
      <w:r>
        <w:rPr>
          <w:noProof/>
        </w:rPr>
        <mc:AlternateContent>
          <mc:Choice Requires="wps">
            <w:drawing>
              <wp:anchor distT="0" distB="0" distL="114300" distR="114300" simplePos="0" relativeHeight="251659264" behindDoc="0" locked="0" layoutInCell="1" allowOverlap="1" wp14:anchorId="6CC12955" wp14:editId="495B9B57">
                <wp:simplePos x="0" y="0"/>
                <wp:positionH relativeFrom="column">
                  <wp:posOffset>853440</wp:posOffset>
                </wp:positionH>
                <wp:positionV relativeFrom="paragraph">
                  <wp:posOffset>168275</wp:posOffset>
                </wp:positionV>
                <wp:extent cx="4438650" cy="1104900"/>
                <wp:effectExtent l="0" t="0" r="19050" b="19050"/>
                <wp:wrapNone/>
                <wp:docPr id="3" name="3 Rectángulo"/>
                <wp:cNvGraphicFramePr/>
                <a:graphic xmlns:a="http://schemas.openxmlformats.org/drawingml/2006/main">
                  <a:graphicData uri="http://schemas.microsoft.com/office/word/2010/wordprocessingShape">
                    <wps:wsp>
                      <wps:cNvSpPr/>
                      <wps:spPr>
                        <a:xfrm>
                          <a:off x="0" y="0"/>
                          <a:ext cx="4438650" cy="110490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7900" w:rsidRDefault="007A7900" w:rsidP="00BA0D98">
                            <w:pPr>
                              <w:jc w:val="center"/>
                              <w:rPr>
                                <w:sz w:val="18"/>
                                <w:szCs w:val="18"/>
                                <w:lang w:val="es-MX"/>
                              </w:rPr>
                            </w:pPr>
                            <w:r>
                              <w:rPr>
                                <w:sz w:val="18"/>
                                <w:szCs w:val="18"/>
                                <w:lang w:val="es-MX"/>
                              </w:rPr>
                              <w:t xml:space="preserve"> LA ECONOMIA CULTURAL</w:t>
                            </w:r>
                          </w:p>
                          <w:p w:rsidR="007A7900" w:rsidRDefault="007A7900" w:rsidP="00BA0D98">
                            <w:pPr>
                              <w:jc w:val="center"/>
                              <w:rPr>
                                <w:sz w:val="18"/>
                                <w:szCs w:val="18"/>
                                <w:lang w:val="es-MX"/>
                              </w:rPr>
                            </w:pPr>
                            <w:r>
                              <w:rPr>
                                <w:sz w:val="18"/>
                                <w:szCs w:val="18"/>
                                <w:lang w:val="es-MX"/>
                              </w:rPr>
                              <w:t>NOSTALGIA.SALA DE ESTUDIS EN TORINTO REVIVE ( CD.ROM</w:t>
                            </w:r>
                          </w:p>
                          <w:p w:rsidR="007A7900" w:rsidRPr="005E0284" w:rsidRDefault="007A7900" w:rsidP="00BA0D98">
                            <w:pPr>
                              <w:jc w:val="center"/>
                              <w:rPr>
                                <w:sz w:val="16"/>
                                <w:szCs w:val="16"/>
                                <w:lang w:val="es-MX"/>
                              </w:rPr>
                            </w:pPr>
                            <w:r>
                              <w:rPr>
                                <w:sz w:val="16"/>
                                <w:szCs w:val="16"/>
                                <w:lang w:val="es-MX"/>
                              </w:rPr>
                              <w:t>TODA CONCIENCIA EQUIVALE A UNA FORMA DE DEFENSA CIVIL CONTRA LA LLUVIA DE CONTAMINACION MEDIATICA: SON LAS DEFICIENCIAS EDUCAIAES, A SCUELA Y LAS INSTITUIONS TV, EL LO PROPONIA EN UNA PERFECTA SINTONIA CON EL ENTORNO:</w:t>
                            </w:r>
                            <w:r>
                              <w:rPr>
                                <w:sz w:val="16"/>
                                <w:szCs w:val="16"/>
                                <w:lang w:val="es-MX"/>
                              </w:rPr>
                              <w:br/>
                              <w:t>¿Cuál ES LA RELEVANCIA DE SU OBRA  EN LAS RDES DE LA INFORMACION EN LA ACTUALIDAD?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3 Rectángulo" o:spid="_x0000_s1027" style="position:absolute;margin-left:67.2pt;margin-top:13.25pt;width:349.5pt;height: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LbxahQIAAE4FAAAOAAAAZHJzL2Uyb0RvYy54bWysVMFu2zAMvQ/YPwi6r7aTtGuDOkWQosOA&#10;oi3aDj0rshQbkERNUmJnf7Nv2Y+Vkh23aIsdhuXgiCL5SD6SOr/otCI74XwDpqTFUU6JMByqxmxK&#10;+uPx6sspJT4wUzEFRpR0Lzy9WHz+dN7auZhADaoSjiCI8fPWlrQOwc6zzPNaaOaPwAqDSglOs4Ci&#10;22SVYy2ia5VN8vwka8FV1gEX3uPtZa+ki4QvpeDhVkovAlElxdxC+rr0Xcdvtjhn841jtm74kAb7&#10;hyw0awwGHaEuWWBk65p3ULrhDjzIcMRBZyBlw0WqAasp8jfVPNTMilQLkuPtSJP/f7D8ZnfnSFOV&#10;dEqJYRpbNCX3SNuf32azVRAJaq2fo92DvXOD5PEYq+2k0/Ef6yBdInU/kiq6QDhezmbT05Nj5J6j&#10;rijy2VmeaM9e3K3z4ZsATeKhpA7DJzLZ7toHDImmBxMUYjp9AukU9krEHJS5FxIrwZCT5J1mSKyU&#10;IzuG3WecCxOKXlWzSvTXxzn+YpUYZPRIUgKMyLJRasQeAOJ8vsfuYQb76CrSCI7O+d8S651HjxQZ&#10;TBiddWPAfQSgsKohcm9/IKmnJrIUunWXupws480aqj123kG/Et7yqwbZv2Y+3DGHO4Adw70Ot/iR&#10;CtqSwnCipAb366P7aI+jiVpKWtypkvqfW+YEJeq7waE9K2azuIRJmB1/naDgXmvWrzVmq1eAjSvw&#10;BbE8HaN9UIejdKCfcP2XMSqqmOEYu6Q8uIOwCv2u4wPCxXKZzHDxLAvX5sHyCB55jtP12D0xZ4cR&#10;DDi9N3DYPzZ/M4m9bfQ0sNwGkE0a0xdehw7g0qZRGh6Y+Cq8lpPVyzO4eAYAAP//AwBQSwMEFAAG&#10;AAgAAAAhACC46//dAAAACgEAAA8AAABkcnMvZG93bnJldi54bWxMj8FOwzAQRO9I/IO1SNyo3SYt&#10;UYhTISSExAXR8gFuvCSBeB3ZThP4epYTHGf2aXam2i9uEGcMsfekYb1SIJAab3tqNbwdH28KEDEZ&#10;smbwhBq+MMK+vryoTGn9TK94PqRWcAjF0mjoUhpLKWPToTNx5Uckvr374ExiGVppg5k53A1yo9RO&#10;OtMTf+jMiA8dNp+HyWnw65f0fJzziXAOT0X/0Qzft4XW11fL/R2IhEv6g+G3PleHmjud/EQ2ioF1&#10;lueMatjstiAYKLKMjRMbSm1B1pX8P6H+AQAA//8DAFBLAQItABQABgAIAAAAIQC2gziS/gAAAOEB&#10;AAATAAAAAAAAAAAAAAAAAAAAAABbQ29udGVudF9UeXBlc10ueG1sUEsBAi0AFAAGAAgAAAAhADj9&#10;If/WAAAAlAEAAAsAAAAAAAAAAAAAAAAALwEAAF9yZWxzLy5yZWxzUEsBAi0AFAAGAAgAAAAhAL0t&#10;vFqFAgAATgUAAA4AAAAAAAAAAAAAAAAALgIAAGRycy9lMm9Eb2MueG1sUEsBAi0AFAAGAAgAAAAh&#10;ACC46//dAAAACgEAAA8AAAAAAAAAAAAAAAAA3wQAAGRycy9kb3ducmV2LnhtbFBLBQYAAAAABAAE&#10;APMAAADpBQAAAAA=&#10;" fillcolor="#4f81bd [3204]" strokecolor="#243f60 [1604]" strokeweight="2pt">
                <v:textbox>
                  <w:txbxContent>
                    <w:p w:rsidR="001D2232" w:rsidRDefault="001D2232" w:rsidP="00BA0D98">
                      <w:pPr>
                        <w:jc w:val="center"/>
                        <w:rPr>
                          <w:sz w:val="18"/>
                          <w:szCs w:val="18"/>
                          <w:lang w:val="es-MX"/>
                        </w:rPr>
                      </w:pPr>
                      <w:r>
                        <w:rPr>
                          <w:sz w:val="18"/>
                          <w:szCs w:val="18"/>
                          <w:lang w:val="es-MX"/>
                        </w:rPr>
                        <w:t xml:space="preserve"> LA ECONOMIA CULTURAL</w:t>
                      </w:r>
                    </w:p>
                    <w:p w:rsidR="001D2232" w:rsidRDefault="001D2232" w:rsidP="00BA0D98">
                      <w:pPr>
                        <w:jc w:val="center"/>
                        <w:rPr>
                          <w:sz w:val="18"/>
                          <w:szCs w:val="18"/>
                          <w:lang w:val="es-MX"/>
                        </w:rPr>
                      </w:pPr>
                      <w:r>
                        <w:rPr>
                          <w:sz w:val="18"/>
                          <w:szCs w:val="18"/>
                          <w:lang w:val="es-MX"/>
                        </w:rPr>
                        <w:t xml:space="preserve">NOSTALGIA.SALA DE ESTUDIS EN TORINTO REVIVE </w:t>
                      </w:r>
                      <w:proofErr w:type="gramStart"/>
                      <w:r>
                        <w:rPr>
                          <w:sz w:val="18"/>
                          <w:szCs w:val="18"/>
                          <w:lang w:val="es-MX"/>
                        </w:rPr>
                        <w:t>( CD.ROM</w:t>
                      </w:r>
                      <w:proofErr w:type="gramEnd"/>
                    </w:p>
                    <w:p w:rsidR="001D2232" w:rsidRPr="005E0284" w:rsidRDefault="001D2232" w:rsidP="00BA0D98">
                      <w:pPr>
                        <w:jc w:val="center"/>
                        <w:rPr>
                          <w:sz w:val="16"/>
                          <w:szCs w:val="16"/>
                          <w:lang w:val="es-MX"/>
                        </w:rPr>
                      </w:pPr>
                      <w:r>
                        <w:rPr>
                          <w:sz w:val="16"/>
                          <w:szCs w:val="16"/>
                          <w:lang w:val="es-MX"/>
                        </w:rPr>
                        <w:t>TODA CONCIENCIA EQUIVALE A UNA FORMA DE DEFENSA CIVIL CONTRA LA LLUVIA DE CONTAMINACION MEDIATICA: SON LAS DEFICIENCIAS EDUCAIAES, A SCUELA Y LAS INSTITUIONS TV, EL LO PROPONIA EN UNA PERFECTA SINTONIA CON EL ENTORNO:</w:t>
                      </w:r>
                      <w:r>
                        <w:rPr>
                          <w:sz w:val="16"/>
                          <w:szCs w:val="16"/>
                          <w:lang w:val="es-MX"/>
                        </w:rPr>
                        <w:br/>
                        <w:t>¿Cuál ES LA RELEVANCIA DE SU OBRA  EN LAS RDES DE LA INFORMACION EN LA ACTUALIDAD?</w:t>
                      </w:r>
                    </w:p>
                  </w:txbxContent>
                </v:textbox>
              </v:rect>
            </w:pict>
          </mc:Fallback>
        </mc:AlternateContent>
      </w:r>
    </w:p>
    <w:p w:rsidR="001A38B2" w:rsidRDefault="001A38B2">
      <w:pPr>
        <w:rPr>
          <w:lang w:val="es-MX"/>
        </w:rPr>
      </w:pPr>
    </w:p>
    <w:p w:rsidR="00457355" w:rsidRDefault="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r>
        <w:rPr>
          <w:noProof/>
        </w:rPr>
        <mc:AlternateContent>
          <mc:Choice Requires="wps">
            <w:drawing>
              <wp:anchor distT="0" distB="0" distL="114300" distR="114300" simplePos="0" relativeHeight="251661312" behindDoc="0" locked="0" layoutInCell="1" allowOverlap="1" wp14:anchorId="15C0D4C7" wp14:editId="21AF89EC">
                <wp:simplePos x="0" y="0"/>
                <wp:positionH relativeFrom="column">
                  <wp:posOffset>3806190</wp:posOffset>
                </wp:positionH>
                <wp:positionV relativeFrom="paragraph">
                  <wp:posOffset>168275</wp:posOffset>
                </wp:positionV>
                <wp:extent cx="1352550" cy="1476375"/>
                <wp:effectExtent l="0" t="0" r="19050" b="28575"/>
                <wp:wrapNone/>
                <wp:docPr id="5" name="5 Rectángulo"/>
                <wp:cNvGraphicFramePr/>
                <a:graphic xmlns:a="http://schemas.openxmlformats.org/drawingml/2006/main">
                  <a:graphicData uri="http://schemas.microsoft.com/office/word/2010/wordprocessingShape">
                    <wps:wsp>
                      <wps:cNvSpPr/>
                      <wps:spPr>
                        <a:xfrm>
                          <a:off x="0" y="0"/>
                          <a:ext cx="1352550" cy="14763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7900" w:rsidRPr="00A829FC" w:rsidRDefault="007A7900" w:rsidP="00A829FC">
                            <w:pPr>
                              <w:jc w:val="center"/>
                              <w:rPr>
                                <w:sz w:val="16"/>
                                <w:szCs w:val="16"/>
                                <w:lang w:val="es-MX"/>
                              </w:rPr>
                            </w:pPr>
                            <w:r>
                              <w:rPr>
                                <w:sz w:val="16"/>
                                <w:szCs w:val="16"/>
                                <w:lang w:val="es-MX"/>
                              </w:rPr>
                              <w:t>CASTELLS  DIVERSIFICACI</w:t>
                            </w:r>
                            <w:r w:rsidRPr="00A829FC">
                              <w:rPr>
                                <w:sz w:val="16"/>
                                <w:szCs w:val="16"/>
                                <w:lang w:val="es-MX"/>
                              </w:rPr>
                              <w:t>ON DE LOS MEDIOS LLEVADO A UNA DINAMICA DE COMUNICACIO, NO DE INTERACCION.</w:t>
                            </w:r>
                          </w:p>
                          <w:p w:rsidR="007A7900" w:rsidRPr="00A829FC" w:rsidRDefault="007A7900" w:rsidP="00A829FC">
                            <w:pPr>
                              <w:jc w:val="center"/>
                              <w:rPr>
                                <w:sz w:val="16"/>
                                <w:szCs w:val="16"/>
                                <w:lang w:val="es-MX"/>
                              </w:rPr>
                            </w:pPr>
                            <w:r w:rsidRPr="00A829FC">
                              <w:rPr>
                                <w:sz w:val="16"/>
                                <w:szCs w:val="16"/>
                                <w:lang w:val="es-MX"/>
                              </w:rPr>
                              <w:t>LA</w:t>
                            </w:r>
                            <w:r>
                              <w:rPr>
                                <w:sz w:val="16"/>
                                <w:szCs w:val="16"/>
                                <w:lang w:val="es-MX"/>
                              </w:rPr>
                              <w:t xml:space="preserve"> T</w:t>
                            </w:r>
                            <w:r w:rsidRPr="00A829FC">
                              <w:rPr>
                                <w:sz w:val="16"/>
                                <w:szCs w:val="16"/>
                                <w:lang w:val="es-MX"/>
                              </w:rPr>
                              <w:t xml:space="preserve"> ECNOLOGIA CONDUCE A LA CENTRALIZACON GLOBAL.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5 Rectángulo" o:spid="_x0000_s1028" style="position:absolute;margin-left:299.7pt;margin-top:13.25pt;width:106.5pt;height:116.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j+vhQIAAE4FAAAOAAAAZHJzL2Uyb0RvYy54bWysVMFu2zAMvQ/YPwi6r47TuN2COkWQosOA&#10;oi3aDj0rshQbkERNUmJnf7Nv2Y+Nkh2naIsdhvkgSyL5SD6SurjstCI74XwDpqT5yYQSYThUjdmU&#10;9PvT9afPlPjATMUUGFHSvfD0cvHxw0Vr52IKNahKOIIgxs9bW9I6BDvPMs9roZk/ASsMCiU4zQIe&#10;3SarHGsRXatsOpmcZS24yjrgwnu8veqFdJHwpRQ83EnpRSCqpBhbSKtL6zqu2eKCzTeO2brhQxjs&#10;H6LQrDHodIS6YoGRrWveQOmGO/AgwwkHnYGUDRcpB8wmn7zK5rFmVqRckBxvR5r8/4Plt7t7R5qq&#10;pAUlhmksUUEekLbfv8xmqyAS1Fo/R71He++Gk8dtzLaTTsc/5kG6ROp+JFV0gXC8zE+LaVEg9xxl&#10;+ez87PS8iKjZ0dw6H74K0CRuSurQfSKT7W586FUPKmgXw+kDSLuwVyLGoMyDkJgJupwm69RDYqUc&#10;2TGsPuNcmJD3oppVor8uJvgN8YwWKboEGJFlo9SIPQDE/nyL3cc66EdTkVpwNJ78LbDeeLRInsGE&#10;0Vg3Btx7AAqzGjz3+geSemoiS6Fbd6nK06gZb9ZQ7bHyDvqR8JZfN8j+DfPhnjmcAawYznW4w0Uq&#10;aEsKw46SGtzP9+6jPrYmSilpcaZK6n9smROUqG8Gm/ZLPpvFIUyHWXE+xYN7KVm/lJitXgEWLscX&#10;xPK0jfpBHbbSgX7G8V9GryhihqPvkvLgDodV6GcdHxAulsukhoNnWbgxj5ZH8Mhz7K6n7pk5O7Rg&#10;wO69hcP8sfmrTux1o6WB5TaAbFKbHnkdKoBDm1ppeGDiq/DynLSOz+DiDwAAAP//AwBQSwMEFAAG&#10;AAgAAAAhAOuRF2XeAAAACgEAAA8AAABkcnMvZG93bnJldi54bWxMj8FOhDAQhu8mvkMzJt7cAllW&#10;QMrGmBgTL8ZdH6BLR0DbKaFlQZ/e8aTH+efLP9/U+9VZccYpDJ4UpJsEBFLrzUCdgrfj400BIkRN&#10;RltPqOALA+yby4taV8Yv9IrnQ+wEl1CotII+xrGSMrQ9Oh02fkTi3bufnI48Tp00k1643FmZJclO&#10;Oj0QX+j1iA89tp+H2Snw6Ut8Pi7bmXCZnorho7Xft4VS11fr/R2IiGv8g+FXn9WhYaeTn8kEYRXk&#10;ZbllVEG2y0EwUKQZBycO8jIB2dTy/wvNDwAAAP//AwBQSwECLQAUAAYACAAAACEAtoM4kv4AAADh&#10;AQAAEwAAAAAAAAAAAAAAAAAAAAAAW0NvbnRlbnRfVHlwZXNdLnhtbFBLAQItABQABgAIAAAAIQA4&#10;/SH/1gAAAJQBAAALAAAAAAAAAAAAAAAAAC8BAABfcmVscy8ucmVsc1BLAQItABQABgAIAAAAIQDz&#10;6j+vhQIAAE4FAAAOAAAAAAAAAAAAAAAAAC4CAABkcnMvZTJvRG9jLnhtbFBLAQItABQABgAIAAAA&#10;IQDrkRdl3gAAAAoBAAAPAAAAAAAAAAAAAAAAAN8EAABkcnMvZG93bnJldi54bWxQSwUGAAAAAAQA&#10;BADzAAAA6gUAAAAA&#10;" fillcolor="#4f81bd [3204]" strokecolor="#243f60 [1604]" strokeweight="2pt">
                <v:textbox>
                  <w:txbxContent>
                    <w:p w:rsidR="001D2232" w:rsidRPr="00A829FC" w:rsidRDefault="001D2232" w:rsidP="00A829FC">
                      <w:pPr>
                        <w:jc w:val="center"/>
                        <w:rPr>
                          <w:sz w:val="16"/>
                          <w:szCs w:val="16"/>
                          <w:lang w:val="es-MX"/>
                        </w:rPr>
                      </w:pPr>
                      <w:r>
                        <w:rPr>
                          <w:sz w:val="16"/>
                          <w:szCs w:val="16"/>
                          <w:lang w:val="es-MX"/>
                        </w:rPr>
                        <w:t>CASTELLS  DIVERSIFICACI</w:t>
                      </w:r>
                      <w:r w:rsidRPr="00A829FC">
                        <w:rPr>
                          <w:sz w:val="16"/>
                          <w:szCs w:val="16"/>
                          <w:lang w:val="es-MX"/>
                        </w:rPr>
                        <w:t>ON DE LOS MEDIOS LLEVADO A UNA DINAMICA DE COMUNICACIO, NO DE INTERACCION.</w:t>
                      </w:r>
                    </w:p>
                    <w:p w:rsidR="001D2232" w:rsidRPr="00A829FC" w:rsidRDefault="001D2232" w:rsidP="00A829FC">
                      <w:pPr>
                        <w:jc w:val="center"/>
                        <w:rPr>
                          <w:sz w:val="16"/>
                          <w:szCs w:val="16"/>
                          <w:lang w:val="es-MX"/>
                        </w:rPr>
                      </w:pPr>
                      <w:r w:rsidRPr="00A829FC">
                        <w:rPr>
                          <w:sz w:val="16"/>
                          <w:szCs w:val="16"/>
                          <w:lang w:val="es-MX"/>
                        </w:rPr>
                        <w:t>LA</w:t>
                      </w:r>
                      <w:r>
                        <w:rPr>
                          <w:sz w:val="16"/>
                          <w:szCs w:val="16"/>
                          <w:lang w:val="es-MX"/>
                        </w:rPr>
                        <w:t xml:space="preserve"> T</w:t>
                      </w:r>
                      <w:r w:rsidRPr="00A829FC">
                        <w:rPr>
                          <w:sz w:val="16"/>
                          <w:szCs w:val="16"/>
                          <w:lang w:val="es-MX"/>
                        </w:rPr>
                        <w:t xml:space="preserve"> ECNOLOGIA CONDUCE A LA CENTRALIZACON GLOBAL.</w:t>
                      </w:r>
                    </w:p>
                  </w:txbxContent>
                </v:textbox>
              </v:rect>
            </w:pict>
          </mc:Fallback>
        </mc:AlternateContent>
      </w:r>
    </w:p>
    <w:p w:rsidR="00457355" w:rsidRPr="00457355" w:rsidRDefault="00457355" w:rsidP="00457355">
      <w:pPr>
        <w:rPr>
          <w:lang w:val="es-MX"/>
        </w:rPr>
      </w:pPr>
      <w:r>
        <w:rPr>
          <w:noProof/>
        </w:rPr>
        <mc:AlternateContent>
          <mc:Choice Requires="wps">
            <w:drawing>
              <wp:anchor distT="0" distB="0" distL="114300" distR="114300" simplePos="0" relativeHeight="251660288" behindDoc="0" locked="0" layoutInCell="1" allowOverlap="1" wp14:anchorId="3C631E70" wp14:editId="41938468">
                <wp:simplePos x="0" y="0"/>
                <wp:positionH relativeFrom="column">
                  <wp:posOffset>-394335</wp:posOffset>
                </wp:positionH>
                <wp:positionV relativeFrom="paragraph">
                  <wp:posOffset>31115</wp:posOffset>
                </wp:positionV>
                <wp:extent cx="3457575" cy="971550"/>
                <wp:effectExtent l="0" t="0" r="28575" b="19050"/>
                <wp:wrapNone/>
                <wp:docPr id="4" name="4 Rectángulo"/>
                <wp:cNvGraphicFramePr/>
                <a:graphic xmlns:a="http://schemas.openxmlformats.org/drawingml/2006/main">
                  <a:graphicData uri="http://schemas.microsoft.com/office/word/2010/wordprocessingShape">
                    <wps:wsp>
                      <wps:cNvSpPr/>
                      <wps:spPr>
                        <a:xfrm>
                          <a:off x="0" y="0"/>
                          <a:ext cx="3457575" cy="971550"/>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7900" w:rsidRDefault="007A7900" w:rsidP="005E0284">
                            <w:pPr>
                              <w:jc w:val="center"/>
                              <w:rPr>
                                <w:lang w:val="es-MX"/>
                              </w:rPr>
                            </w:pPr>
                            <w:r>
                              <w:rPr>
                                <w:lang w:val="es-MX"/>
                              </w:rPr>
                              <w:t>EL PROBLEMA DE LA PREDICCION. ERIC</w:t>
                            </w:r>
                          </w:p>
                          <w:p w:rsidR="007A7900" w:rsidRDefault="007A7900" w:rsidP="005E0284">
                            <w:pPr>
                              <w:jc w:val="center"/>
                              <w:rPr>
                                <w:sz w:val="16"/>
                                <w:szCs w:val="16"/>
                                <w:lang w:val="es-MX"/>
                              </w:rPr>
                            </w:pPr>
                            <w:r>
                              <w:rPr>
                                <w:sz w:val="16"/>
                                <w:szCs w:val="16"/>
                                <w:lang w:val="es-MX"/>
                              </w:rPr>
                              <w:t>EL PAPEL DE MCLUHAN FUE DISECCIOAR PARA LA HUMANIDAD LOS MEDIOS PARA INSTITUR CONCIENCIA DE LOS AVANCES TECNOLOGICOS VISTO E UNA DIMENSION HISTORICA</w:t>
                            </w:r>
                          </w:p>
                          <w:p w:rsidR="007A7900" w:rsidRPr="00A829FC" w:rsidRDefault="007A7900" w:rsidP="005E0284">
                            <w:pPr>
                              <w:jc w:val="center"/>
                              <w:rPr>
                                <w:sz w:val="16"/>
                                <w:szCs w:val="16"/>
                                <w:lang w:val="es-MX"/>
                              </w:rPr>
                            </w:pPr>
                            <w:r>
                              <w:rPr>
                                <w:sz w:val="16"/>
                                <w:szCs w:val="16"/>
                                <w:lang w:val="es-MX"/>
                              </w:rPr>
                              <w:t>EL PRESENTE ES  EFECTO DL PASADO RETROVISOR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 Rectángulo" o:spid="_x0000_s1029" style="position:absolute;margin-left:-31.05pt;margin-top:2.45pt;width:272.25pt;height:7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A/whQIAAE0FAAAOAAAAZHJzL2Uyb0RvYy54bWysVMFu2zAMvQ/YPwi6L07SZF2DOkWQosOA&#10;oi3aDj0rshQbkEWNUmJnf7Nv2Y+Nkh23aIsdhiWALIrko/hI6vyirQ3bK/QV2JxPRmPOlJVQVHab&#10;8++PV5++cOaDsIUwYFXOD8rzi+XHD+eNW6gplGAKhYxArF80LudlCG6RZV6WqhZ+BE5ZUmrAWgQS&#10;cZsVKBpCr002HY8/Zw1g4RCk8p5OLzslXyZ8rZUMt1p7FZjJOd0tpBXTuolrtjwXiy0KV1ayv4b4&#10;h1vUorIUdIC6FEGwHVZvoOpKInjQYSShzkDrSqqUA2UzGb/K5qEUTqVciBzvBpr8/4OVN/s7ZFWR&#10;8xlnVtRUohm7J9p+/7LbnYFIUOP8guwe3B32kqdtzLbVWMcv5cHaROphIFW1gUk6PJnNT+nPmSTd&#10;2elkPk+sZ8/eDn34qqBmcZNzpOiJS7G/9oEikunRhIR4my5+2oWDUfEKxt4rTYlQxGnyTi2k1gbZ&#10;XlDxhZTKhkmnKkWhuuP5mH4xSQoyeCQpAUZkXRkzYPcAsT3fYncwvX10VakDB+fx3y7WOQ8eKTLY&#10;MDjXlQV8D8BQVn3kzv5IUkdNZCm0mzYV+eRYzw0UByo8QjcR3smriti/Fj7cCaQRoGGhsQ63tGgD&#10;Tc6h33FWAv587zzaU2eSlrOGRirn/sdOoOLMfLPUs2eT2SzOYBKoK6Yk4EvN5qXG7uo1UOEm9IA4&#10;mbbRPpjjViPUTzT9qxiVVMJKip1zGfAorEM36vR+SLVaJTOaOyfCtX1wMoJHnmN3PbZPAl3fgoGa&#10;9waO4ycWrzqxs42eFla7ALpKbRqZ7njtK0Azm1qpf1/io/BSTlbPr+DyDwAAAP//AwBQSwMEFAAG&#10;AAgAAAAhAD3SiJ/eAAAACQEAAA8AAABkcnMvZG93bnJldi54bWxMj0FOwzAQRfdI3MEaJHatkyi0&#10;aYhTISSExAbRcgA3HpKAPY5ipwmcnmFFl6P/9P+bar84K844ht6TgnSdgEBqvOmpVfB+fFoVIELU&#10;ZLT1hAq+McC+vr6qdGn8TG94PsRWcAmFUivoYhxKKUPTodNh7Qckzj786HTkc2ylGfXM5c7KLEk2&#10;0umeeKHTAz522HwdJqfAp6/x5TjnE+E8Phf9Z2N/toVStzfLwz2IiEv8h+FPn9WhZqeTn8gEYRWs&#10;NlnKqIJ8B4LzvMhyECcG77Y7kHUlLz+ofwEAAP//AwBQSwECLQAUAAYACAAAACEAtoM4kv4AAADh&#10;AQAAEwAAAAAAAAAAAAAAAAAAAAAAW0NvbnRlbnRfVHlwZXNdLnhtbFBLAQItABQABgAIAAAAIQA4&#10;/SH/1gAAAJQBAAALAAAAAAAAAAAAAAAAAC8BAABfcmVscy8ucmVsc1BLAQItABQABgAIAAAAIQAX&#10;fA/whQIAAE0FAAAOAAAAAAAAAAAAAAAAAC4CAABkcnMvZTJvRG9jLnhtbFBLAQItABQABgAIAAAA&#10;IQA90oif3gAAAAkBAAAPAAAAAAAAAAAAAAAAAN8EAABkcnMvZG93bnJldi54bWxQSwUGAAAAAAQA&#10;BADzAAAA6gUAAAAA&#10;" fillcolor="#4f81bd [3204]" strokecolor="#243f60 [1604]" strokeweight="2pt">
                <v:textbox>
                  <w:txbxContent>
                    <w:p w:rsidR="001D2232" w:rsidRDefault="001D2232" w:rsidP="005E0284">
                      <w:pPr>
                        <w:jc w:val="center"/>
                        <w:rPr>
                          <w:lang w:val="es-MX"/>
                        </w:rPr>
                      </w:pPr>
                      <w:r>
                        <w:rPr>
                          <w:lang w:val="es-MX"/>
                        </w:rPr>
                        <w:t>EL PROBLEMA DE LA PREDICCION. ERIC</w:t>
                      </w:r>
                    </w:p>
                    <w:p w:rsidR="001D2232" w:rsidRDefault="001D2232" w:rsidP="005E0284">
                      <w:pPr>
                        <w:jc w:val="center"/>
                        <w:rPr>
                          <w:sz w:val="16"/>
                          <w:szCs w:val="16"/>
                          <w:lang w:val="es-MX"/>
                        </w:rPr>
                      </w:pPr>
                      <w:r>
                        <w:rPr>
                          <w:sz w:val="16"/>
                          <w:szCs w:val="16"/>
                          <w:lang w:val="es-MX"/>
                        </w:rPr>
                        <w:t>EL PAPEL DE MCLUHAN FUE DISECCIOAR PARA LA HUMANIDAD LOS MEDIOS PARA INSTITUR CONCIENCIA DE LOS AVANCES TECNOLOGICOS VISTO E UNA DIMENSION HISTORICA</w:t>
                      </w:r>
                    </w:p>
                    <w:p w:rsidR="001D2232" w:rsidRPr="00A829FC" w:rsidRDefault="001D2232" w:rsidP="005E0284">
                      <w:pPr>
                        <w:jc w:val="center"/>
                        <w:rPr>
                          <w:sz w:val="16"/>
                          <w:szCs w:val="16"/>
                          <w:lang w:val="es-MX"/>
                        </w:rPr>
                      </w:pPr>
                      <w:r>
                        <w:rPr>
                          <w:sz w:val="16"/>
                          <w:szCs w:val="16"/>
                          <w:lang w:val="es-MX"/>
                        </w:rPr>
                        <w:t>EL PRESENTE ES  EFECTO DL PASADO RETROVISOR</w:t>
                      </w:r>
                    </w:p>
                  </w:txbxContent>
                </v:textbox>
              </v:rect>
            </w:pict>
          </mc:Fallback>
        </mc:AlternateContent>
      </w: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Pr="00457355" w:rsidRDefault="00457355" w:rsidP="00457355">
      <w:pPr>
        <w:rPr>
          <w:lang w:val="es-MX"/>
        </w:rPr>
      </w:pPr>
    </w:p>
    <w:p w:rsidR="00457355" w:rsidRDefault="00457355" w:rsidP="00457355">
      <w:pPr>
        <w:rPr>
          <w:lang w:val="es-MX"/>
        </w:rPr>
      </w:pPr>
      <w:r>
        <w:rPr>
          <w:lang w:val="es-MX"/>
        </w:rPr>
        <w:t>LA TEORIA DESPUE DE MCLUHAN</w:t>
      </w:r>
    </w:p>
    <w:p w:rsidR="00457355" w:rsidRDefault="00457355" w:rsidP="00457355">
      <w:pPr>
        <w:rPr>
          <w:lang w:val="es-MX"/>
        </w:rPr>
      </w:pPr>
    </w:p>
    <w:p w:rsidR="00457355" w:rsidRDefault="00457355" w:rsidP="00457355">
      <w:pPr>
        <w:tabs>
          <w:tab w:val="left" w:pos="2010"/>
        </w:tabs>
        <w:rPr>
          <w:lang w:val="es-MX"/>
        </w:rPr>
      </w:pPr>
      <w:r>
        <w:rPr>
          <w:lang w:val="es-MX"/>
        </w:rPr>
        <w:t xml:space="preserve">DELIMITAR </w:t>
      </w:r>
    </w:p>
    <w:p w:rsidR="00457355" w:rsidRDefault="00457355" w:rsidP="00457355">
      <w:pPr>
        <w:tabs>
          <w:tab w:val="left" w:pos="2010"/>
        </w:tabs>
        <w:rPr>
          <w:lang w:val="es-MX"/>
        </w:rPr>
      </w:pPr>
      <w:r>
        <w:rPr>
          <w:lang w:val="es-MX"/>
        </w:rPr>
        <w:t>EL MUNDO VIRTUAL .</w:t>
      </w:r>
    </w:p>
    <w:p w:rsidR="00457355" w:rsidRDefault="00457355" w:rsidP="00457355">
      <w:pPr>
        <w:tabs>
          <w:tab w:val="left" w:pos="2010"/>
        </w:tabs>
        <w:rPr>
          <w:lang w:val="es-MX"/>
        </w:rPr>
      </w:pPr>
      <w:r>
        <w:rPr>
          <w:lang w:val="es-MX"/>
        </w:rPr>
        <w:t xml:space="preserve"> DEMOSTRAR LA NATURALEZA POLISEMICA. PAG 46.</w:t>
      </w: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CA7C7F" w:rsidP="00457355">
      <w:pPr>
        <w:tabs>
          <w:tab w:val="left" w:pos="2010"/>
        </w:tabs>
        <w:rPr>
          <w:lang w:val="es-MX"/>
        </w:rPr>
      </w:pPr>
      <w:r>
        <w:rPr>
          <w:lang w:val="es-MX"/>
        </w:rPr>
        <w:t>COMPREND</w:t>
      </w:r>
      <w:r w:rsidR="00457355">
        <w:rPr>
          <w:lang w:val="es-MX"/>
        </w:rPr>
        <w:t>ER LA VIRT</w:t>
      </w:r>
      <w:r w:rsidR="007E2BF2">
        <w:rPr>
          <w:lang w:val="es-MX"/>
        </w:rPr>
        <w:t>U</w:t>
      </w:r>
      <w:r w:rsidR="00457355">
        <w:rPr>
          <w:lang w:val="es-MX"/>
        </w:rPr>
        <w:t>ALIDAD : VINCULOS  ENTRE MCL</w:t>
      </w:r>
      <w:r>
        <w:rPr>
          <w:lang w:val="es-MX"/>
        </w:rPr>
        <w:t>UHAN Y LAS NARRTIVAS DE LOS NUEVO</w:t>
      </w:r>
      <w:r w:rsidR="009D35B4">
        <w:rPr>
          <w:lang w:val="es-MX"/>
        </w:rPr>
        <w:t>S MEDIOS. PAG 47-69</w:t>
      </w:r>
    </w:p>
    <w:p w:rsidR="00457355" w:rsidRDefault="009D35B4" w:rsidP="00457355">
      <w:pPr>
        <w:tabs>
          <w:tab w:val="left" w:pos="2010"/>
        </w:tabs>
        <w:rPr>
          <w:lang w:val="es-MX"/>
        </w:rPr>
      </w:pPr>
      <w:r>
        <w:rPr>
          <w:noProof/>
        </w:rPr>
        <mc:AlternateContent>
          <mc:Choice Requires="wps">
            <w:drawing>
              <wp:anchor distT="0" distB="0" distL="114300" distR="114300" simplePos="0" relativeHeight="251662336" behindDoc="0" locked="0" layoutInCell="1" allowOverlap="1" wp14:anchorId="7EF0CDCE" wp14:editId="77144142">
                <wp:simplePos x="0" y="0"/>
                <wp:positionH relativeFrom="column">
                  <wp:posOffset>1129030</wp:posOffset>
                </wp:positionH>
                <wp:positionV relativeFrom="paragraph">
                  <wp:posOffset>121285</wp:posOffset>
                </wp:positionV>
                <wp:extent cx="4086225" cy="1323975"/>
                <wp:effectExtent l="0" t="0" r="28575" b="28575"/>
                <wp:wrapNone/>
                <wp:docPr id="7" name="7 Rectángulo"/>
                <wp:cNvGraphicFramePr/>
                <a:graphic xmlns:a="http://schemas.openxmlformats.org/drawingml/2006/main">
                  <a:graphicData uri="http://schemas.microsoft.com/office/word/2010/wordprocessingShape">
                    <wps:wsp>
                      <wps:cNvSpPr/>
                      <wps:spPr>
                        <a:xfrm>
                          <a:off x="0" y="0"/>
                          <a:ext cx="4086225" cy="1323975"/>
                        </a:xfrm>
                        <a:prstGeom prst="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7A7900" w:rsidRDefault="007A7900" w:rsidP="009D35B4">
                            <w:pPr>
                              <w:jc w:val="center"/>
                              <w:rPr>
                                <w:lang w:val="es-MX"/>
                              </w:rPr>
                            </w:pPr>
                            <w:r>
                              <w:rPr>
                                <w:lang w:val="es-MX"/>
                              </w:rPr>
                              <w:t>LAS NUEVAS TECNOLOGIAS HAN SIDO CONSTRUIDAS POR ESTOS DISCURSOS. VIRTUALIDAD SURGEDE LAS CIENCAS DE LA LITERATURA DE LA FILOSOFIA Y DE LOS ESTUDIOS SOCIOCULTURALES.</w:t>
                            </w:r>
                          </w:p>
                          <w:p w:rsidR="007A7900" w:rsidRDefault="007A7900" w:rsidP="009D35B4">
                            <w:pPr>
                              <w:jc w:val="center"/>
                              <w:rPr>
                                <w:lang w:val="es-MX"/>
                              </w:rPr>
                            </w:pPr>
                            <w:r>
                              <w:rPr>
                                <w:lang w:val="es-MX"/>
                              </w:rPr>
                              <w:t>JAMESON, CASTELLS Y HARVEY, DBATEN LA COMPRENSION ESPACIO TIEMPO.</w:t>
                            </w:r>
                          </w:p>
                          <w:p w:rsidR="007A7900" w:rsidRPr="009D35B4" w:rsidRDefault="007A7900" w:rsidP="009D35B4">
                            <w:pPr>
                              <w:jc w:val="center"/>
                              <w:rPr>
                                <w:lang w:val="es-MX"/>
                              </w:rPr>
                            </w:pPr>
                            <w:r>
                              <w:rPr>
                                <w:lang w:val="es-MX"/>
                              </w:rPr>
                              <w:t>HEIM: LA CULTURA CONFUNDE.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7 Rectángulo" o:spid="_x0000_s1030" style="position:absolute;margin-left:88.9pt;margin-top:9.55pt;width:321.75pt;height:104.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xfbShQIAAE4FAAAOAAAAZHJzL2Uyb0RvYy54bWysVFFP2zAQfp+0/2D5fSQNLYWKFFUgpkkI&#10;EDDx7Dp2E8n2ebbbpPs3+y37Yzs7aUCA9jAtD87Zd/fd3ec7n190WpGdcL4BU9LJUU6JMByqxmxK&#10;+v3p+sspJT4wUzEFRpR0Lzy9WH7+dN7ahSigBlUJRxDE+EVrS1qHYBdZ5nktNPNHYIVBpQSnWcCt&#10;22SVYy2ia5UVeX6SteAq64AL7/H0qlfSZcKXUvBwJ6UXgaiSYm4hrS6t67hmy3O22Dhm64YPabB/&#10;yEKzxmDQEeqKBUa2rnkHpRvuwIMMRxx0BlI2XKQasJpJ/qaax5pZkWpBcrwdafL/D5bf7u4daaqS&#10;zikxTOMVzckD0vb7l9lsFUSCWusXaPdo792w8yjGajvpdPxjHaRLpO5HUkUXCMfDaX56UhQzSjjq&#10;JsfF8dl8FlGzF3frfPgqQJMolNRh+EQm29340JseTNAvptMnkKSwVyLmoMyDkFgJhiySd+ohcakc&#10;2TG8fca5MGHSq2pWif54luM35DN6pOwSYESWjVIj9gAQ+/M9dp/rYB9dRWrB0Tn/W2K98+iRIoMJ&#10;o7NuDLiPABRWNUTu7Q8k9dRElkK37tItT6NlPFlDtcebd9CPhLf8ukH2b5gP98zhDOC04FyHO1yk&#10;grakMEiU1OB+fnQe7bE1UUtJizNVUv9jy5ygRH0z2LRnk+k0DmHaTGfzAjfutWb9WmO2+hLw4ib4&#10;gliexGgf1EGUDvQzjv8qRkUVMxxjl5QHd9hchn7W8QHhYrVKZjh4loUb82h5BI88x+566p6Zs0ML&#10;BuzeWzjMH1u86cTeNnoaWG0DyCa16Quvww3g0KZWGh6Y+Cq83ierl2dw+QcAAP//AwBQSwMEFAAG&#10;AAgAAAAhAL4LSLrdAAAACgEAAA8AAABkcnMvZG93bnJldi54bWxMj0FLxDAQhe+C/yGM4M1NW2Vb&#10;a9NFBBG8iLv+gGwzttVkUpJ0W/31jie9vcd7vPmm2a3OihOGOHpSkG8yEEidNyP1Ct4Oj1cViJg0&#10;GW09oYIvjLBrz88aXRu/0Cue9qkXPEKx1gqGlKZaytgN6HTc+AmJs3cfnE5sQy9N0AuPOyuLLNtK&#10;p0fiC4Oe8GHA7nM/OwU+f0nPh+VmJlzCUzV+dPa7rJS6vFjv70AkXNNfGX7xGR1aZjr6mUwUln1Z&#10;MnpicZuD4EJV5NcgjgqKotyCbBv5/4X2BwAA//8DAFBLAQItABQABgAIAAAAIQC2gziS/gAAAOEB&#10;AAATAAAAAAAAAAAAAAAAAAAAAABbQ29udGVudF9UeXBlc10ueG1sUEsBAi0AFAAGAAgAAAAhADj9&#10;If/WAAAAlAEAAAsAAAAAAAAAAAAAAAAALwEAAF9yZWxzLy5yZWxzUEsBAi0AFAAGAAgAAAAhAN7F&#10;9tKFAgAATgUAAA4AAAAAAAAAAAAAAAAALgIAAGRycy9lMm9Eb2MueG1sUEsBAi0AFAAGAAgAAAAh&#10;AL4LSLrdAAAACgEAAA8AAAAAAAAAAAAAAAAA3wQAAGRycy9kb3ducmV2LnhtbFBLBQYAAAAABAAE&#10;APMAAADpBQAAAAA=&#10;" fillcolor="#4f81bd [3204]" strokecolor="#243f60 [1604]" strokeweight="2pt">
                <v:textbox>
                  <w:txbxContent>
                    <w:p w:rsidR="001D2232" w:rsidRDefault="001D2232" w:rsidP="009D35B4">
                      <w:pPr>
                        <w:jc w:val="center"/>
                        <w:rPr>
                          <w:lang w:val="es-MX"/>
                        </w:rPr>
                      </w:pPr>
                      <w:r>
                        <w:rPr>
                          <w:lang w:val="es-MX"/>
                        </w:rPr>
                        <w:t>LAS NUEVAS TECNOLOGIAS HAN SIDO CONSTRUIDAS POR ESTOS DISCURSOS. VIRTUALIDAD SURGEDE LAS CIENCAS DE LA LITERATURA DE LA FILOSOFIA Y DE LOS ESTUDIOS SOCIOCULTURALES.</w:t>
                      </w:r>
                    </w:p>
                    <w:p w:rsidR="001D2232" w:rsidRDefault="001D2232" w:rsidP="009D35B4">
                      <w:pPr>
                        <w:jc w:val="center"/>
                        <w:rPr>
                          <w:lang w:val="es-MX"/>
                        </w:rPr>
                      </w:pPr>
                      <w:r>
                        <w:rPr>
                          <w:lang w:val="es-MX"/>
                        </w:rPr>
                        <w:t>JAMESON, CASTELLS Y HARVEY, DBATEN LA COMPRENSION ESPACIO TIEMPO.</w:t>
                      </w:r>
                    </w:p>
                    <w:p w:rsidR="001D2232" w:rsidRPr="009D35B4" w:rsidRDefault="001D2232" w:rsidP="009D35B4">
                      <w:pPr>
                        <w:jc w:val="center"/>
                        <w:rPr>
                          <w:lang w:val="es-MX"/>
                        </w:rPr>
                      </w:pPr>
                      <w:r>
                        <w:rPr>
                          <w:lang w:val="es-MX"/>
                        </w:rPr>
                        <w:t>HEIM: LA CULTURA CONFUNDE.</w:t>
                      </w:r>
                    </w:p>
                  </w:txbxContent>
                </v:textbox>
              </v:rect>
            </w:pict>
          </mc:Fallback>
        </mc:AlternateContent>
      </w: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457355" w:rsidRDefault="00457355" w:rsidP="00457355">
      <w:pPr>
        <w:tabs>
          <w:tab w:val="left" w:pos="2010"/>
        </w:tabs>
        <w:rPr>
          <w:lang w:val="es-MX"/>
        </w:rPr>
      </w:pPr>
    </w:p>
    <w:p w:rsidR="005E0284" w:rsidRPr="00457355" w:rsidRDefault="00457355" w:rsidP="00457355">
      <w:pPr>
        <w:tabs>
          <w:tab w:val="left" w:pos="2010"/>
        </w:tabs>
        <w:rPr>
          <w:lang w:val="es-MX"/>
        </w:rPr>
      </w:pPr>
      <w:r>
        <w:rPr>
          <w:lang w:val="es-MX"/>
        </w:rPr>
        <w:tab/>
      </w:r>
    </w:p>
    <w:p w:rsidR="00E76CD4" w:rsidRDefault="00E76CD4">
      <w:pPr>
        <w:rPr>
          <w:lang w:val="es-MX"/>
        </w:rPr>
      </w:pPr>
      <w:r>
        <w:rPr>
          <w:noProof/>
        </w:rPr>
        <w:lastRenderedPageBreak/>
        <w:drawing>
          <wp:inline distT="0" distB="0" distL="0" distR="0">
            <wp:extent cx="5486400" cy="3200400"/>
            <wp:effectExtent l="0" t="0" r="0" b="25400"/>
            <wp:docPr id="1" name="Diagrama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4" r:lo="rId15" r:qs="rId16" r:cs="rId17"/>
              </a:graphicData>
            </a:graphic>
          </wp:inline>
        </w:drawing>
      </w:r>
    </w:p>
    <w:p w:rsidR="00E76CD4" w:rsidRDefault="00E76CD4">
      <w:pPr>
        <w:rPr>
          <w:lang w:val="es-MX"/>
        </w:rPr>
      </w:pPr>
    </w:p>
    <w:p w:rsidR="00E76CD4" w:rsidRDefault="00E76CD4">
      <w:pPr>
        <w:rPr>
          <w:lang w:val="es-MX"/>
        </w:rPr>
      </w:pPr>
    </w:p>
    <w:p w:rsidR="008B179C" w:rsidRDefault="008B179C">
      <w:pPr>
        <w:rPr>
          <w:lang w:val="es-MX"/>
        </w:rPr>
      </w:pPr>
    </w:p>
    <w:p w:rsidR="008B179C" w:rsidRDefault="008B179C">
      <w:pPr>
        <w:rPr>
          <w:lang w:val="es-MX"/>
        </w:rPr>
      </w:pPr>
    </w:p>
    <w:p w:rsidR="005C1B96" w:rsidRDefault="005C1B96">
      <w:pPr>
        <w:rPr>
          <w:lang w:val="es-MX"/>
        </w:rPr>
      </w:pPr>
    </w:p>
    <w:p w:rsidR="009324F1" w:rsidRDefault="009324F1">
      <w:pPr>
        <w:rPr>
          <w:lang w:val="es-MX"/>
        </w:rPr>
      </w:pPr>
    </w:p>
    <w:p w:rsidR="009324F1" w:rsidRDefault="009324F1">
      <w:pPr>
        <w:rPr>
          <w:lang w:val="es-MX"/>
        </w:rPr>
      </w:pPr>
    </w:p>
    <w:p w:rsidR="009324F1" w:rsidRDefault="009324F1">
      <w:pPr>
        <w:rPr>
          <w:lang w:val="es-MX"/>
        </w:rPr>
      </w:pPr>
    </w:p>
    <w:p w:rsidR="009324F1" w:rsidRDefault="009324F1">
      <w:pPr>
        <w:rPr>
          <w:lang w:val="es-MX"/>
        </w:rPr>
      </w:pPr>
    </w:p>
    <w:p w:rsidR="009324F1" w:rsidRDefault="009324F1">
      <w:pPr>
        <w:rPr>
          <w:lang w:val="es-MX"/>
        </w:rPr>
      </w:pPr>
    </w:p>
    <w:p w:rsidR="005C1B96" w:rsidRDefault="005C1B96">
      <w:pPr>
        <w:rPr>
          <w:lang w:val="es-MX"/>
        </w:rPr>
      </w:pPr>
    </w:p>
    <w:p w:rsidR="008E7579" w:rsidRPr="008E7579" w:rsidRDefault="008E7579" w:rsidP="008E7579">
      <w:pPr>
        <w:spacing w:line="360" w:lineRule="auto"/>
        <w:jc w:val="both"/>
        <w:rPr>
          <w:rFonts w:asciiTheme="minorHAnsi" w:eastAsiaTheme="minorHAnsi" w:hAnsiTheme="minorHAnsi" w:cstheme="minorBidi"/>
          <w:b/>
          <w:lang w:val="es-ES_tradnl" w:eastAsia="en-US"/>
        </w:rPr>
      </w:pPr>
      <w:r w:rsidRPr="008E7579">
        <w:rPr>
          <w:rFonts w:asciiTheme="majorHAnsi" w:eastAsiaTheme="majorEastAsia" w:hAnsi="Cambria" w:cstheme="majorBidi"/>
          <w:b/>
          <w:bCs/>
          <w:color w:val="548DD4" w:themeColor="text2" w:themeTint="99"/>
          <w:kern w:val="24"/>
          <w:sz w:val="32"/>
          <w:szCs w:val="32"/>
          <w14:shadow w14:blurRad="53975" w14:dist="22860" w14:dir="5400000" w14:sx="100000" w14:sy="100000" w14:kx="0" w14:ky="0" w14:algn="tl">
            <w14:srgbClr w14:val="000000">
              <w14:alpha w14:val="45000"/>
            </w14:srgbClr>
          </w14:shadow>
        </w:rPr>
        <w:t>TECNOLOGIAS DE LA INFORMACION Y LA COMUNICACIÓN.</w:t>
      </w:r>
      <w:r w:rsidRPr="008E7579">
        <w:rPr>
          <w:rFonts w:asciiTheme="majorHAnsi" w:eastAsiaTheme="majorEastAsia" w:hAnsi="Cambria" w:cstheme="majorBidi"/>
          <w:b/>
          <w:bCs/>
          <w:color w:val="548DD4" w:themeColor="text2" w:themeTint="99"/>
          <w:kern w:val="24"/>
          <w:sz w:val="32"/>
          <w:szCs w:val="32"/>
          <w14:shadow w14:blurRad="53975" w14:dist="22860" w14:dir="5400000" w14:sx="100000" w14:sy="100000" w14:kx="0" w14:ky="0" w14:algn="tl">
            <w14:srgbClr w14:val="000000">
              <w14:alpha w14:val="45000"/>
            </w14:srgbClr>
          </w14:shadow>
        </w:rPr>
        <w:br/>
      </w:r>
      <w:r w:rsidRPr="008E7579">
        <w:rPr>
          <w:rFonts w:asciiTheme="minorHAnsi" w:eastAsiaTheme="minorHAnsi" w:hAnsiTheme="minorHAnsi" w:cstheme="minorBidi"/>
          <w:b/>
          <w:lang w:val="es-ES_tradnl" w:eastAsia="en-US"/>
        </w:rPr>
        <w:t>MARSHALL MCLUHAN Y LA REALIDAD VIRTUAL. AUTOR</w:t>
      </w:r>
      <w:r w:rsidR="000F18AD" w:rsidRPr="008E7579">
        <w:rPr>
          <w:rFonts w:asciiTheme="minorHAnsi" w:eastAsiaTheme="minorHAnsi" w:hAnsiTheme="minorHAnsi" w:cstheme="minorBidi"/>
          <w:b/>
          <w:lang w:val="es-ES_tradnl" w:eastAsia="en-US"/>
        </w:rPr>
        <w:t>: CHRISTOPHER</w:t>
      </w:r>
      <w:r w:rsidRPr="008E7579">
        <w:rPr>
          <w:rFonts w:asciiTheme="minorHAnsi" w:eastAsiaTheme="minorHAnsi" w:hAnsiTheme="minorHAnsi" w:cstheme="minorBidi"/>
          <w:b/>
          <w:lang w:val="es-ES_tradnl" w:eastAsia="en-US"/>
        </w:rPr>
        <w:t xml:space="preserve"> HORROCKS.</w:t>
      </w:r>
    </w:p>
    <w:p w:rsidR="008E7579" w:rsidRPr="008B179C" w:rsidRDefault="008E7579" w:rsidP="008E7579">
      <w:pPr>
        <w:pStyle w:val="NormalWeb"/>
        <w:ind w:left="720"/>
        <w:rPr>
          <w:rFonts w:asciiTheme="majorHAnsi" w:eastAsiaTheme="majorEastAsia" w:hAnsi="Cambria" w:cstheme="majorBidi"/>
          <w:b/>
          <w:bCs/>
          <w:color w:val="548DD4" w:themeColor="text2" w:themeTint="99"/>
          <w:kern w:val="24"/>
          <w:sz w:val="44"/>
          <w:szCs w:val="44"/>
          <w14:shadow w14:blurRad="53975" w14:dist="22860" w14:dir="5400000" w14:sx="100000" w14:sy="100000" w14:kx="0" w14:ky="0" w14:algn="tl">
            <w14:srgbClr w14:val="000000">
              <w14:alpha w14:val="45000"/>
            </w14:srgbClr>
          </w14:shadow>
        </w:rPr>
      </w:pPr>
    </w:p>
    <w:p w:rsidR="00CA7C7F" w:rsidRPr="00690415" w:rsidRDefault="00690415" w:rsidP="00690415">
      <w:pPr>
        <w:spacing w:line="360" w:lineRule="auto"/>
        <w:jc w:val="both"/>
        <w:rPr>
          <w:rFonts w:eastAsia="+mn-ea"/>
          <w:color w:val="FFFFFF"/>
        </w:rPr>
      </w:pPr>
      <w:r>
        <w:t>A</w:t>
      </w:r>
      <w:r w:rsidR="008B179C" w:rsidRPr="00CA7C7F">
        <w:t xml:space="preserve">.- En ese libro se aprecia el contenido con </w:t>
      </w:r>
      <w:r w:rsidR="009324F1" w:rsidRPr="00CA7C7F">
        <w:t>connotaciones</w:t>
      </w:r>
      <w:r w:rsidR="008B179C" w:rsidRPr="00CA7C7F">
        <w:t xml:space="preserve">  sociales, </w:t>
      </w:r>
      <w:r w:rsidR="009324F1" w:rsidRPr="00CA7C7F">
        <w:t>psicológicas y sensoriales, que retroalimenta</w:t>
      </w:r>
      <w:r w:rsidR="008B179C" w:rsidRPr="00CA7C7F">
        <w:t xml:space="preserve"> en la historia en las ciencias sociales, comunicación y en la industria para ver a los medios como un potencial consumido, por o</w:t>
      </w:r>
      <w:r w:rsidR="009324F1" w:rsidRPr="00CA7C7F">
        <w:t>t</w:t>
      </w:r>
      <w:r w:rsidR="008B179C" w:rsidRPr="00CA7C7F">
        <w:t xml:space="preserve">ro lado se </w:t>
      </w:r>
      <w:r w:rsidR="009324F1" w:rsidRPr="00CA7C7F">
        <w:t>percibe</w:t>
      </w:r>
      <w:r w:rsidR="008B179C" w:rsidRPr="00CA7C7F">
        <w:t xml:space="preserve"> a un McLuhan que sobre explota su teoría y lo convierte en una figura publica con connotaciones internacionales</w:t>
      </w:r>
      <w:r w:rsidR="009324F1" w:rsidRPr="00CA7C7F">
        <w:t xml:space="preserve"> (global). Debido a que con </w:t>
      </w:r>
      <w:r w:rsidR="000F18AD" w:rsidRPr="00CA7C7F">
        <w:t>la</w:t>
      </w:r>
      <w:r w:rsidR="009324F1" w:rsidRPr="00CA7C7F">
        <w:t xml:space="preserve"> función satelital pasamos de un mundo mecánico de la imprenta a un mundo electronico.</w:t>
      </w:r>
      <w:r w:rsidR="008E7579">
        <w:t>Pag 4-18</w:t>
      </w:r>
      <w:r w:rsidR="009324F1" w:rsidRPr="00690415">
        <w:rPr>
          <w:rFonts w:eastAsia="+mn-ea"/>
          <w:color w:val="FFFFFF"/>
        </w:rPr>
        <w:t>AS</w:t>
      </w:r>
    </w:p>
    <w:p w:rsidR="00CA7C7F" w:rsidRPr="00CA7C7F" w:rsidRDefault="00CA7C7F" w:rsidP="00690415">
      <w:pPr>
        <w:pStyle w:val="Prrafodelista"/>
        <w:numPr>
          <w:ilvl w:val="0"/>
          <w:numId w:val="13"/>
        </w:numPr>
        <w:spacing w:line="360" w:lineRule="auto"/>
        <w:jc w:val="both"/>
        <w:rPr>
          <w:rFonts w:eastAsia="+mn-ea"/>
          <w:color w:val="FFFFFF"/>
        </w:rPr>
      </w:pPr>
    </w:p>
    <w:p w:rsidR="00CA7C7F" w:rsidRDefault="00CA7C7F" w:rsidP="00690415">
      <w:pPr>
        <w:pStyle w:val="Prrafodelista"/>
        <w:numPr>
          <w:ilvl w:val="0"/>
          <w:numId w:val="13"/>
        </w:numPr>
        <w:jc w:val="both"/>
        <w:rPr>
          <w:rFonts w:ascii="Calibri" w:eastAsia="+mn-ea" w:hAnsi="Calibri" w:cs="+mn-cs"/>
          <w:color w:val="FFFFFF"/>
          <w:sz w:val="20"/>
          <w:szCs w:val="20"/>
        </w:rPr>
      </w:pPr>
      <w:r>
        <w:rPr>
          <w:rFonts w:ascii="Calibri" w:eastAsia="+mn-ea" w:hAnsi="Calibri" w:cs="+mn-cs"/>
          <w:color w:val="FFFFFF"/>
          <w:sz w:val="20"/>
          <w:szCs w:val="20"/>
        </w:rPr>
        <w:t>2.-</w:t>
      </w:r>
    </w:p>
    <w:p w:rsidR="00CA7C7F" w:rsidRDefault="00CA7C7F" w:rsidP="00690415">
      <w:pPr>
        <w:pStyle w:val="Prrafodelista"/>
        <w:numPr>
          <w:ilvl w:val="0"/>
          <w:numId w:val="13"/>
        </w:numPr>
        <w:jc w:val="both"/>
        <w:rPr>
          <w:rFonts w:ascii="Calibri" w:eastAsia="+mn-ea" w:hAnsi="Calibri" w:cs="+mn-cs"/>
          <w:color w:val="FFFFFF"/>
          <w:sz w:val="20"/>
          <w:szCs w:val="20"/>
        </w:rPr>
      </w:pPr>
    </w:p>
    <w:p w:rsidR="00CA7C7F" w:rsidRPr="00690415" w:rsidRDefault="00690415" w:rsidP="00690415">
      <w:pPr>
        <w:spacing w:after="200" w:line="360" w:lineRule="auto"/>
        <w:jc w:val="both"/>
        <w:rPr>
          <w:lang w:val="es-ES_tradnl"/>
        </w:rPr>
      </w:pPr>
      <w:r>
        <w:rPr>
          <w:lang w:val="es-MX"/>
        </w:rPr>
        <w:t>B</w:t>
      </w:r>
      <w:r w:rsidR="00CA7C7F" w:rsidRPr="00690415">
        <w:rPr>
          <w:lang w:val="es-ES_tradnl"/>
        </w:rPr>
        <w:t xml:space="preserve">.-Su modelo de los medios de comunicación, no dejaba espacio para la función de la actividad política. Jonathan Miller le acusó de una “abdicación  de la inteligencia política”. Su popularidad también decayó debido a su relación bastante ambivalente con la industria y los medios de comunicación. También, la gente encontró que McLuhan era demasiado oportunista; consideraron que se vendía con mucha facilidad, que estaba siempre dispuesto a aparecer por televisión y radio, se relaciona mas con las empresas </w:t>
      </w:r>
      <w:proofErr w:type="spellStart"/>
      <w:r w:rsidR="00CA7C7F" w:rsidRPr="00690415">
        <w:rPr>
          <w:lang w:val="es-ES_tradnl"/>
        </w:rPr>
        <w:t>Pag</w:t>
      </w:r>
      <w:proofErr w:type="spellEnd"/>
      <w:r w:rsidR="00CA7C7F" w:rsidRPr="00690415">
        <w:rPr>
          <w:lang w:val="es-ES_tradnl"/>
        </w:rPr>
        <w:t>. 17, 18, 21.</w:t>
      </w:r>
    </w:p>
    <w:p w:rsidR="00CA7C7F" w:rsidRDefault="00CA7C7F" w:rsidP="00690415">
      <w:pPr>
        <w:pStyle w:val="Prrafodelista"/>
        <w:numPr>
          <w:ilvl w:val="0"/>
          <w:numId w:val="13"/>
        </w:numPr>
        <w:jc w:val="both"/>
        <w:rPr>
          <w:rFonts w:ascii="Calibri" w:eastAsia="+mn-ea" w:hAnsi="Calibri" w:cs="+mn-cs"/>
          <w:color w:val="FFFFFF"/>
          <w:sz w:val="20"/>
          <w:szCs w:val="20"/>
        </w:rPr>
      </w:pPr>
    </w:p>
    <w:p w:rsidR="00CA7C7F" w:rsidRPr="00690415" w:rsidRDefault="00690415" w:rsidP="00690415">
      <w:pPr>
        <w:spacing w:after="200" w:line="360" w:lineRule="auto"/>
        <w:jc w:val="both"/>
        <w:rPr>
          <w:rFonts w:asciiTheme="minorHAnsi" w:eastAsiaTheme="minorHAnsi" w:hAnsiTheme="minorHAnsi" w:cstheme="minorBidi"/>
          <w:lang w:val="es-ES_tradnl" w:eastAsia="en-US"/>
        </w:rPr>
      </w:pPr>
      <w:r w:rsidRPr="00690415">
        <w:rPr>
          <w:rFonts w:asciiTheme="minorHAnsi" w:eastAsiaTheme="minorHAnsi" w:hAnsiTheme="minorHAnsi" w:cstheme="minorBidi"/>
          <w:lang w:eastAsia="en-US"/>
        </w:rPr>
        <w:t>C</w:t>
      </w:r>
      <w:r w:rsidR="008E7579" w:rsidRPr="00690415">
        <w:rPr>
          <w:rFonts w:asciiTheme="minorHAnsi" w:eastAsiaTheme="minorHAnsi" w:hAnsiTheme="minorHAnsi" w:cstheme="minorBidi"/>
          <w:lang w:eastAsia="en-US"/>
        </w:rPr>
        <w:t>.-Conflictos y contradicciones de l teoría de McLuhan,</w:t>
      </w:r>
      <w:r w:rsidR="008E7579" w:rsidRPr="00690415">
        <w:rPr>
          <w:rFonts w:asciiTheme="minorHAnsi" w:eastAsiaTheme="minorHAnsi" w:hAnsiTheme="minorHAnsi" w:cstheme="minorBidi"/>
          <w:lang w:val="es-ES_tradnl" w:eastAsia="en-US"/>
        </w:rPr>
        <w:t xml:space="preserve"> Su discípulo Arthur </w:t>
      </w:r>
      <w:proofErr w:type="spellStart"/>
      <w:r w:rsidR="008E7579" w:rsidRPr="00690415">
        <w:rPr>
          <w:rFonts w:asciiTheme="minorHAnsi" w:eastAsiaTheme="minorHAnsi" w:hAnsiTheme="minorHAnsi" w:cstheme="minorBidi"/>
          <w:lang w:val="es-ES_tradnl" w:eastAsia="en-US"/>
        </w:rPr>
        <w:t>Kroker</w:t>
      </w:r>
      <w:proofErr w:type="spellEnd"/>
      <w:r w:rsidR="008E7579" w:rsidRPr="00690415">
        <w:rPr>
          <w:rFonts w:asciiTheme="minorHAnsi" w:eastAsiaTheme="minorHAnsi" w:hAnsiTheme="minorHAnsi" w:cstheme="minorBidi"/>
          <w:lang w:val="es-ES_tradnl" w:eastAsia="en-US"/>
        </w:rPr>
        <w:t xml:space="preserve"> moderó su propio entusiasmo al darse cuenta de que McLuhan carecía de una teoría para analizar o interpretar la relación entre la economía y la tecnología o entre el poder corporativo y la información, sustituyendo la conciencia política por una postura contemplativa de objetividad apolítica. Benjamín </w:t>
      </w:r>
      <w:proofErr w:type="spellStart"/>
      <w:r w:rsidR="008E7579" w:rsidRPr="00690415">
        <w:rPr>
          <w:rFonts w:asciiTheme="minorHAnsi" w:eastAsiaTheme="minorHAnsi" w:hAnsiTheme="minorHAnsi" w:cstheme="minorBidi"/>
          <w:lang w:val="es-ES_tradnl" w:eastAsia="en-US"/>
        </w:rPr>
        <w:t>DeMott</w:t>
      </w:r>
      <w:proofErr w:type="spellEnd"/>
      <w:r w:rsidR="008E7579" w:rsidRPr="00690415">
        <w:rPr>
          <w:rFonts w:asciiTheme="minorHAnsi" w:eastAsiaTheme="minorHAnsi" w:hAnsiTheme="minorHAnsi" w:cstheme="minorBidi"/>
          <w:lang w:val="es-ES_tradnl" w:eastAsia="en-US"/>
        </w:rPr>
        <w:t xml:space="preserve">, cita el optimismo de McLuhan sobre el ordenador, cuya tecnología promete un “estado pentecostal de entendimiento universal y unidad, así como una perpetuidad de armonía y paz”. </w:t>
      </w:r>
      <w:proofErr w:type="spellStart"/>
      <w:r w:rsidR="008E7579" w:rsidRPr="00690415">
        <w:rPr>
          <w:rFonts w:asciiTheme="minorHAnsi" w:eastAsiaTheme="minorHAnsi" w:hAnsiTheme="minorHAnsi" w:cstheme="minorBidi"/>
          <w:lang w:val="es-ES_tradnl" w:eastAsia="en-US"/>
        </w:rPr>
        <w:t>DeMott</w:t>
      </w:r>
      <w:proofErr w:type="spellEnd"/>
      <w:r w:rsidR="008E7579" w:rsidRPr="00690415">
        <w:rPr>
          <w:rFonts w:asciiTheme="minorHAnsi" w:eastAsiaTheme="minorHAnsi" w:hAnsiTheme="minorHAnsi" w:cstheme="minorBidi"/>
          <w:lang w:val="es-ES_tradnl" w:eastAsia="en-US"/>
        </w:rPr>
        <w:t xml:space="preserve"> prefiere el término “</w:t>
      </w:r>
      <w:proofErr w:type="spellStart"/>
      <w:r w:rsidR="008E7579" w:rsidRPr="00690415">
        <w:rPr>
          <w:rFonts w:asciiTheme="minorHAnsi" w:eastAsiaTheme="minorHAnsi" w:hAnsiTheme="minorHAnsi" w:cstheme="minorBidi"/>
          <w:lang w:val="es-ES_tradnl" w:eastAsia="en-US"/>
        </w:rPr>
        <w:t>mclunatismo</w:t>
      </w:r>
      <w:proofErr w:type="spellEnd"/>
      <w:r w:rsidR="008E7579" w:rsidRPr="00690415">
        <w:rPr>
          <w:rFonts w:asciiTheme="minorHAnsi" w:eastAsiaTheme="minorHAnsi" w:hAnsiTheme="minorHAnsi" w:cstheme="minorBidi"/>
          <w:lang w:val="es-ES_tradnl" w:eastAsia="en-US"/>
        </w:rPr>
        <w:t xml:space="preserve">” para describir este mundo imposible.. </w:t>
      </w:r>
      <w:proofErr w:type="spellStart"/>
      <w:r w:rsidR="008E7579" w:rsidRPr="00690415">
        <w:rPr>
          <w:rFonts w:asciiTheme="minorHAnsi" w:eastAsiaTheme="minorHAnsi" w:hAnsiTheme="minorHAnsi" w:cstheme="minorBidi"/>
          <w:lang w:val="es-ES_tradnl" w:eastAsia="en-US"/>
        </w:rPr>
        <w:t>Pag</w:t>
      </w:r>
      <w:proofErr w:type="spellEnd"/>
      <w:r w:rsidR="008E7579" w:rsidRPr="00690415">
        <w:rPr>
          <w:rFonts w:asciiTheme="minorHAnsi" w:eastAsiaTheme="minorHAnsi" w:hAnsiTheme="minorHAnsi" w:cstheme="minorBidi"/>
          <w:lang w:val="es-ES_tradnl" w:eastAsia="en-US"/>
        </w:rPr>
        <w:t>. 19.</w:t>
      </w:r>
    </w:p>
    <w:p w:rsidR="008E7579" w:rsidRPr="00690415" w:rsidRDefault="00690415" w:rsidP="00690415">
      <w:pPr>
        <w:spacing w:after="200" w:line="360" w:lineRule="auto"/>
        <w:jc w:val="both"/>
        <w:rPr>
          <w:rFonts w:asciiTheme="minorHAnsi" w:eastAsiaTheme="minorHAnsi" w:hAnsiTheme="minorHAnsi" w:cstheme="minorBidi"/>
          <w:lang w:val="es-ES_tradnl" w:eastAsia="en-US"/>
        </w:rPr>
      </w:pPr>
      <w:r>
        <w:rPr>
          <w:rFonts w:asciiTheme="minorHAnsi" w:eastAsiaTheme="minorHAnsi" w:hAnsiTheme="minorHAnsi" w:cstheme="minorBidi"/>
          <w:lang w:val="es-ES_tradnl" w:eastAsia="en-US"/>
        </w:rPr>
        <w:t>D</w:t>
      </w:r>
      <w:r w:rsidR="00410939" w:rsidRPr="00690415">
        <w:rPr>
          <w:rFonts w:asciiTheme="minorHAnsi" w:eastAsiaTheme="minorHAnsi" w:hAnsiTheme="minorHAnsi" w:cstheme="minorBidi"/>
          <w:lang w:val="es-ES_tradnl" w:eastAsia="en-US"/>
        </w:rPr>
        <w:t>.-</w:t>
      </w:r>
      <w:r w:rsidR="008E7579" w:rsidRPr="00690415">
        <w:rPr>
          <w:rFonts w:asciiTheme="minorHAnsi" w:eastAsiaTheme="minorHAnsi" w:hAnsiTheme="minorHAnsi" w:cstheme="minorBidi"/>
          <w:lang w:val="es-ES_tradnl" w:eastAsia="en-US"/>
        </w:rPr>
        <w:t>El valor form</w:t>
      </w:r>
      <w:r w:rsidRPr="00690415">
        <w:rPr>
          <w:rFonts w:asciiTheme="minorHAnsi" w:eastAsiaTheme="minorHAnsi" w:hAnsiTheme="minorHAnsi" w:cstheme="minorBidi"/>
          <w:lang w:val="es-ES_tradnl" w:eastAsia="en-US"/>
        </w:rPr>
        <w:t xml:space="preserve">ativo y educativo en su mensaje, que tiene </w:t>
      </w:r>
      <w:proofErr w:type="spellStart"/>
      <w:r w:rsidRPr="00690415">
        <w:rPr>
          <w:rFonts w:asciiTheme="minorHAnsi" w:eastAsiaTheme="minorHAnsi" w:hAnsiTheme="minorHAnsi" w:cstheme="minorBidi"/>
          <w:lang w:val="es-ES_tradnl" w:eastAsia="en-US"/>
        </w:rPr>
        <w:t>qe</w:t>
      </w:r>
      <w:proofErr w:type="spellEnd"/>
      <w:r w:rsidRPr="00690415">
        <w:rPr>
          <w:rFonts w:asciiTheme="minorHAnsi" w:eastAsiaTheme="minorHAnsi" w:hAnsiTheme="minorHAnsi" w:cstheme="minorBidi"/>
          <w:lang w:val="es-ES_tradnl" w:eastAsia="en-US"/>
        </w:rPr>
        <w:t xml:space="preserve"> ver con el der de la palabra mas que el contenido la sensibilización que se transmite.</w:t>
      </w:r>
    </w:p>
    <w:p w:rsidR="00690415" w:rsidRDefault="00690415" w:rsidP="00690415">
      <w:pPr>
        <w:pStyle w:val="Prrafodelista"/>
        <w:spacing w:after="200" w:line="360" w:lineRule="auto"/>
        <w:ind w:left="1080"/>
        <w:jc w:val="both"/>
        <w:rPr>
          <w:rFonts w:asciiTheme="minorHAnsi" w:eastAsiaTheme="minorHAnsi" w:hAnsiTheme="minorHAnsi" w:cstheme="minorBidi"/>
          <w:lang w:val="es-ES_tradnl" w:eastAsia="en-US"/>
        </w:rPr>
      </w:pPr>
    </w:p>
    <w:p w:rsidR="00690415" w:rsidRPr="00D6616D" w:rsidRDefault="00690415" w:rsidP="00D6616D">
      <w:pPr>
        <w:spacing w:after="200" w:line="360" w:lineRule="auto"/>
        <w:jc w:val="both"/>
        <w:rPr>
          <w:rFonts w:asciiTheme="minorHAnsi" w:eastAsiaTheme="minorHAnsi" w:hAnsiTheme="minorHAnsi" w:cstheme="minorBidi"/>
          <w:lang w:val="es-ES_tradnl" w:eastAsia="en-US"/>
        </w:rPr>
      </w:pPr>
      <w:r w:rsidRPr="00690415">
        <w:rPr>
          <w:rFonts w:asciiTheme="minorHAnsi" w:eastAsiaTheme="minorHAnsi" w:hAnsiTheme="minorHAnsi" w:cstheme="minorBidi"/>
          <w:lang w:val="es-ES_tradnl" w:eastAsia="en-US"/>
        </w:rPr>
        <w:t>E</w:t>
      </w:r>
      <w:r w:rsidR="00410939" w:rsidRPr="00690415">
        <w:rPr>
          <w:rFonts w:asciiTheme="minorHAnsi" w:eastAsiaTheme="minorHAnsi" w:hAnsiTheme="minorHAnsi" w:cstheme="minorBidi"/>
          <w:lang w:val="es-ES_tradnl" w:eastAsia="en-US"/>
        </w:rPr>
        <w:t xml:space="preserve">.- Advierte de los efectos de la tv, la </w:t>
      </w:r>
      <w:r w:rsidRPr="00690415">
        <w:rPr>
          <w:rFonts w:asciiTheme="minorHAnsi" w:eastAsiaTheme="minorHAnsi" w:hAnsiTheme="minorHAnsi" w:cstheme="minorBidi"/>
          <w:lang w:val="es-ES_tradnl" w:eastAsia="en-US"/>
        </w:rPr>
        <w:t>enajenación de los medios, por eso la importancia de mediar los contenidos.</w:t>
      </w:r>
    </w:p>
    <w:p w:rsidR="00410939" w:rsidRPr="00690415" w:rsidRDefault="00690415" w:rsidP="00690415">
      <w:pPr>
        <w:spacing w:after="200" w:line="360" w:lineRule="auto"/>
        <w:jc w:val="both"/>
        <w:rPr>
          <w:rFonts w:asciiTheme="minorHAnsi" w:eastAsiaTheme="minorHAnsi" w:hAnsiTheme="minorHAnsi" w:cstheme="minorBidi"/>
          <w:lang w:val="es-ES_tradnl" w:eastAsia="en-US"/>
        </w:rPr>
      </w:pPr>
      <w:r w:rsidRPr="00690415">
        <w:rPr>
          <w:rFonts w:asciiTheme="minorHAnsi" w:eastAsiaTheme="minorHAnsi" w:hAnsiTheme="minorHAnsi" w:cstheme="minorBidi"/>
          <w:lang w:val="es-ES_tradnl" w:eastAsia="en-US"/>
        </w:rPr>
        <w:t>F.-</w:t>
      </w:r>
      <w:r w:rsidR="00410939" w:rsidRPr="00690415">
        <w:rPr>
          <w:rFonts w:asciiTheme="minorHAnsi" w:eastAsiaTheme="minorHAnsi" w:hAnsiTheme="minorHAnsi" w:cstheme="minorBidi"/>
          <w:lang w:val="es-ES_tradnl" w:eastAsia="en-US"/>
        </w:rPr>
        <w:t>la sintonía con el entorno.</w:t>
      </w:r>
    </w:p>
    <w:p w:rsidR="00410939" w:rsidRDefault="00690415" w:rsidP="00690415">
      <w:pPr>
        <w:spacing w:line="360" w:lineRule="auto"/>
        <w:jc w:val="both"/>
      </w:pPr>
      <w:r w:rsidRPr="00690415">
        <w:rPr>
          <w:rFonts w:asciiTheme="minorHAnsi" w:eastAsiaTheme="minorHAnsi" w:hAnsiTheme="minorHAnsi" w:cstheme="minorBidi"/>
          <w:lang w:val="es-ES_tradnl" w:eastAsia="en-US"/>
        </w:rPr>
        <w:t>G</w:t>
      </w:r>
      <w:r w:rsidR="00410939" w:rsidRPr="00690415">
        <w:rPr>
          <w:rFonts w:asciiTheme="minorHAnsi" w:eastAsiaTheme="minorHAnsi" w:hAnsiTheme="minorHAnsi" w:cstheme="minorBidi"/>
          <w:lang w:val="es-ES_tradnl" w:eastAsia="en-US"/>
        </w:rPr>
        <w:t>.-</w:t>
      </w:r>
      <w:r w:rsidR="00410939" w:rsidRPr="00690415">
        <w:t xml:space="preserve"> Las nuevas </w:t>
      </w:r>
      <w:r w:rsidRPr="00690415">
        <w:t>tecnologías</w:t>
      </w:r>
      <w:r w:rsidR="00410939" w:rsidRPr="00690415">
        <w:t xml:space="preserve"> han sido construidas por estos discursos. virtualidad surge</w:t>
      </w:r>
      <w:r w:rsidR="006079A7" w:rsidRPr="00690415">
        <w:t xml:space="preserve"> </w:t>
      </w:r>
      <w:r w:rsidR="00410939" w:rsidRPr="00690415">
        <w:t xml:space="preserve">de las </w:t>
      </w:r>
      <w:proofErr w:type="spellStart"/>
      <w:r w:rsidR="00410939" w:rsidRPr="00690415">
        <w:t>ciencas</w:t>
      </w:r>
      <w:proofErr w:type="spellEnd"/>
      <w:r w:rsidR="00410939" w:rsidRPr="00690415">
        <w:t xml:space="preserve"> de la literatura de la </w:t>
      </w:r>
      <w:r w:rsidRPr="00690415">
        <w:t>filosofía</w:t>
      </w:r>
      <w:r w:rsidR="00410939" w:rsidRPr="00690415">
        <w:t xml:space="preserve"> y de los estudios socioculturales.</w:t>
      </w:r>
    </w:p>
    <w:p w:rsidR="00D6616D" w:rsidRPr="00690415" w:rsidRDefault="00D6616D" w:rsidP="00690415">
      <w:pPr>
        <w:spacing w:line="360" w:lineRule="auto"/>
        <w:jc w:val="both"/>
      </w:pPr>
    </w:p>
    <w:p w:rsidR="00D6616D" w:rsidRDefault="00D6616D" w:rsidP="00D6616D">
      <w:pPr>
        <w:spacing w:after="200" w:line="360" w:lineRule="auto"/>
        <w:jc w:val="both"/>
      </w:pPr>
      <w:r>
        <w:t>H.-</w:t>
      </w:r>
      <w:proofErr w:type="spellStart"/>
      <w:r w:rsidR="00690415">
        <w:t>Jameson</w:t>
      </w:r>
      <w:proofErr w:type="spellEnd"/>
      <w:r w:rsidR="00690415">
        <w:t xml:space="preserve">, </w:t>
      </w:r>
      <w:proofErr w:type="spellStart"/>
      <w:r w:rsidR="00690415">
        <w:t>Castells</w:t>
      </w:r>
      <w:proofErr w:type="spellEnd"/>
      <w:r w:rsidR="00690415">
        <w:t xml:space="preserve"> y </w:t>
      </w:r>
      <w:proofErr w:type="spellStart"/>
      <w:r w:rsidR="00690415">
        <w:t>H</w:t>
      </w:r>
      <w:r w:rsidR="00410939">
        <w:t>harvey</w:t>
      </w:r>
      <w:proofErr w:type="spellEnd"/>
      <w:r w:rsidR="00410939">
        <w:t>, d</w:t>
      </w:r>
      <w:r w:rsidR="00690415">
        <w:t>e</w:t>
      </w:r>
      <w:r w:rsidR="00410939">
        <w:t xml:space="preserve">baten la </w:t>
      </w:r>
      <w:r w:rsidR="00690415">
        <w:t>comprensión</w:t>
      </w:r>
      <w:r w:rsidR="00410939">
        <w:t xml:space="preserve"> espacio tiempo.</w:t>
      </w:r>
    </w:p>
    <w:p w:rsidR="00410939" w:rsidRPr="00D6616D" w:rsidRDefault="00D6616D" w:rsidP="00D6616D">
      <w:pPr>
        <w:spacing w:after="200" w:line="360" w:lineRule="auto"/>
        <w:jc w:val="both"/>
        <w:rPr>
          <w:rFonts w:asciiTheme="minorHAnsi" w:eastAsiaTheme="minorHAnsi" w:hAnsiTheme="minorHAnsi" w:cstheme="minorBidi"/>
          <w:lang w:val="es-ES_tradnl" w:eastAsia="en-US"/>
        </w:rPr>
      </w:pPr>
      <w:r>
        <w:t>I</w:t>
      </w:r>
      <w:r w:rsidR="00410939">
        <w:t>.-</w:t>
      </w:r>
      <w:r w:rsidR="00410939" w:rsidRPr="00D6616D">
        <w:rPr>
          <w:rFonts w:asciiTheme="minorHAnsi" w:eastAsiaTheme="minorHAnsi" w:hAnsiTheme="minorHAnsi" w:cstheme="minorBidi"/>
          <w:b/>
          <w:lang w:val="es-ES_tradnl" w:eastAsia="en-US"/>
        </w:rPr>
        <w:t xml:space="preserve"> Mensaje de McLuhan</w:t>
      </w:r>
      <w:r w:rsidR="00410939" w:rsidRPr="00D6616D">
        <w:rPr>
          <w:rFonts w:asciiTheme="minorHAnsi" w:eastAsiaTheme="minorHAnsi" w:hAnsiTheme="minorHAnsi" w:cstheme="minorBidi"/>
          <w:lang w:val="es-ES_tradnl" w:eastAsia="en-US"/>
        </w:rPr>
        <w:t xml:space="preserve">. Radica en que, siempre se preocupó en que deberíamos tomar conciencia de los medios, y enviar constantemente sondas para poner a prueba sus </w:t>
      </w:r>
      <w:r w:rsidR="00410939" w:rsidRPr="00D6616D">
        <w:rPr>
          <w:rFonts w:asciiTheme="minorHAnsi" w:eastAsiaTheme="minorHAnsi" w:hAnsiTheme="minorHAnsi" w:cstheme="minorBidi"/>
          <w:lang w:val="es-ES_tradnl" w:eastAsia="en-US"/>
        </w:rPr>
        <w:lastRenderedPageBreak/>
        <w:t>efectos, lo cual constituye un papel importante para un enfoque crítico y reflexivo de lo virtual. Su máxima general de que una conciencia del medio como mensaje se considera por delante de su contenido, porque pretende facilitar herramientas críticas que permitirán a otros investigadores aplicar las investig</w:t>
      </w:r>
      <w:r w:rsidR="00690415" w:rsidRPr="00D6616D">
        <w:rPr>
          <w:rFonts w:asciiTheme="minorHAnsi" w:eastAsiaTheme="minorHAnsi" w:hAnsiTheme="minorHAnsi" w:cstheme="minorBidi"/>
          <w:lang w:val="es-ES_tradnl" w:eastAsia="en-US"/>
        </w:rPr>
        <w:t xml:space="preserve">aciones </w:t>
      </w:r>
      <w:proofErr w:type="spellStart"/>
      <w:r w:rsidR="00690415" w:rsidRPr="00D6616D">
        <w:rPr>
          <w:rFonts w:asciiTheme="minorHAnsi" w:eastAsiaTheme="minorHAnsi" w:hAnsiTheme="minorHAnsi" w:cstheme="minorBidi"/>
          <w:lang w:val="es-ES_tradnl" w:eastAsia="en-US"/>
        </w:rPr>
        <w:t>M</w:t>
      </w:r>
      <w:r w:rsidR="00410939" w:rsidRPr="00D6616D">
        <w:rPr>
          <w:rFonts w:asciiTheme="minorHAnsi" w:eastAsiaTheme="minorHAnsi" w:hAnsiTheme="minorHAnsi" w:cstheme="minorBidi"/>
          <w:lang w:val="es-ES_tradnl" w:eastAsia="en-US"/>
        </w:rPr>
        <w:t>cluhanianas</w:t>
      </w:r>
      <w:proofErr w:type="spellEnd"/>
      <w:r w:rsidR="00410939" w:rsidRPr="00D6616D">
        <w:rPr>
          <w:rFonts w:asciiTheme="minorHAnsi" w:eastAsiaTheme="minorHAnsi" w:hAnsiTheme="minorHAnsi" w:cstheme="minorBidi"/>
          <w:lang w:val="es-ES_tradnl" w:eastAsia="en-US"/>
        </w:rPr>
        <w:t xml:space="preserve"> en los medios virtuales. </w:t>
      </w:r>
      <w:proofErr w:type="spellStart"/>
      <w:r w:rsidR="00410939" w:rsidRPr="00D6616D">
        <w:rPr>
          <w:rFonts w:asciiTheme="minorHAnsi" w:eastAsiaTheme="minorHAnsi" w:hAnsiTheme="minorHAnsi" w:cstheme="minorBidi"/>
          <w:lang w:val="es-ES_tradnl" w:eastAsia="en-US"/>
        </w:rPr>
        <w:t>Pag</w:t>
      </w:r>
      <w:proofErr w:type="spellEnd"/>
      <w:r w:rsidR="00410939" w:rsidRPr="00D6616D">
        <w:rPr>
          <w:rFonts w:asciiTheme="minorHAnsi" w:eastAsiaTheme="minorHAnsi" w:hAnsiTheme="minorHAnsi" w:cstheme="minorBidi"/>
          <w:lang w:val="es-ES_tradnl" w:eastAsia="en-US"/>
        </w:rPr>
        <w:t>. 83, 84.</w:t>
      </w:r>
    </w:p>
    <w:p w:rsidR="006079A7" w:rsidRPr="00690415" w:rsidRDefault="00D6616D" w:rsidP="00D6616D">
      <w:pPr>
        <w:spacing w:line="360" w:lineRule="auto"/>
        <w:jc w:val="both"/>
      </w:pPr>
      <w:r>
        <w:t>J</w:t>
      </w:r>
      <w:r w:rsidR="006079A7" w:rsidRPr="00690415">
        <w:t xml:space="preserve">.-El problema de la </w:t>
      </w:r>
      <w:r w:rsidR="0048490D" w:rsidRPr="00690415">
        <w:t>predicción</w:t>
      </w:r>
      <w:r w:rsidR="006079A7" w:rsidRPr="00690415">
        <w:t xml:space="preserve">. Eric el papel de McLuhan fue </w:t>
      </w:r>
      <w:r w:rsidR="0048490D" w:rsidRPr="00690415">
        <w:t>diseccionar</w:t>
      </w:r>
      <w:r w:rsidR="006079A7" w:rsidRPr="00690415">
        <w:t xml:space="preserve"> para la h</w:t>
      </w:r>
      <w:r w:rsidR="0048490D">
        <w:t>umanidad los medios para inst</w:t>
      </w:r>
      <w:r w:rsidR="006079A7" w:rsidRPr="00690415">
        <w:t>r</w:t>
      </w:r>
      <w:r w:rsidR="0048490D">
        <w:t>uir</w:t>
      </w:r>
      <w:r w:rsidR="006079A7" w:rsidRPr="00690415">
        <w:t xml:space="preserve"> conciencia de los avances </w:t>
      </w:r>
      <w:r w:rsidR="0048490D" w:rsidRPr="00690415">
        <w:t>tecnológicos</w:t>
      </w:r>
      <w:r w:rsidR="006079A7" w:rsidRPr="00690415">
        <w:t xml:space="preserve"> visto e una </w:t>
      </w:r>
      <w:r w:rsidR="0048490D" w:rsidRPr="00690415">
        <w:t>dimensión</w:t>
      </w:r>
      <w:r w:rsidR="006079A7" w:rsidRPr="00690415">
        <w:t xml:space="preserve"> histórica el presente es  efecto dl pasado retrovisor.</w:t>
      </w:r>
    </w:p>
    <w:p w:rsidR="00690415" w:rsidRDefault="00690415" w:rsidP="00690415">
      <w:pPr>
        <w:spacing w:line="360" w:lineRule="auto"/>
        <w:jc w:val="both"/>
        <w:rPr>
          <w:lang w:val="es-MX"/>
        </w:rPr>
      </w:pPr>
    </w:p>
    <w:p w:rsidR="00690415" w:rsidRDefault="00690415" w:rsidP="00690415">
      <w:pPr>
        <w:spacing w:line="360" w:lineRule="auto"/>
        <w:jc w:val="both"/>
        <w:rPr>
          <w:lang w:val="es-MX"/>
        </w:rPr>
      </w:pPr>
    </w:p>
    <w:p w:rsidR="006079A7" w:rsidRPr="00D6616D" w:rsidRDefault="00D6616D" w:rsidP="00D6616D">
      <w:pPr>
        <w:spacing w:after="200" w:line="360" w:lineRule="auto"/>
        <w:jc w:val="both"/>
        <w:rPr>
          <w:rFonts w:asciiTheme="minorHAnsi" w:eastAsiaTheme="minorHAnsi" w:hAnsiTheme="minorHAnsi" w:cstheme="minorBidi"/>
          <w:b/>
          <w:lang w:val="es-ES_tradnl" w:eastAsia="en-US"/>
        </w:rPr>
      </w:pPr>
      <w:r w:rsidRPr="00D6616D">
        <w:rPr>
          <w:rFonts w:asciiTheme="minorHAnsi" w:eastAsiaTheme="minorHAnsi" w:hAnsiTheme="minorHAnsi" w:cstheme="minorBidi"/>
          <w:lang w:eastAsia="en-US"/>
        </w:rPr>
        <w:t>K</w:t>
      </w:r>
      <w:r w:rsidR="006079A7" w:rsidRPr="00D6616D">
        <w:rPr>
          <w:rFonts w:asciiTheme="minorHAnsi" w:eastAsiaTheme="minorHAnsi" w:hAnsiTheme="minorHAnsi" w:cstheme="minorBidi"/>
          <w:lang w:val="es-ES_tradnl" w:eastAsia="en-US"/>
        </w:rPr>
        <w:t>.-Los</w:t>
      </w:r>
      <w:r>
        <w:rPr>
          <w:rFonts w:asciiTheme="minorHAnsi" w:eastAsiaTheme="minorHAnsi" w:hAnsiTheme="minorHAnsi" w:cstheme="minorBidi"/>
          <w:lang w:val="es-ES_tradnl" w:eastAsia="en-US"/>
        </w:rPr>
        <w:t xml:space="preserve"> supuestos teóricos de su obra en </w:t>
      </w:r>
      <w:r w:rsidR="006079A7" w:rsidRPr="00D6616D">
        <w:rPr>
          <w:rFonts w:asciiTheme="minorHAnsi" w:eastAsiaTheme="minorHAnsi" w:hAnsiTheme="minorHAnsi" w:cstheme="minorBidi"/>
          <w:lang w:val="es-ES_tradnl" w:eastAsia="en-US"/>
        </w:rPr>
        <w:t>el espejo retrovisor, las culturas visuales contra las acústicas, los medios fríos y calientes, la teoría tetrádica</w:t>
      </w:r>
      <w:r>
        <w:rPr>
          <w:rFonts w:asciiTheme="minorHAnsi" w:eastAsiaTheme="minorHAnsi" w:hAnsiTheme="minorHAnsi" w:cstheme="minorBidi"/>
          <w:lang w:val="es-ES_tradnl" w:eastAsia="en-US"/>
        </w:rPr>
        <w:t xml:space="preserve"> de los medios</w:t>
      </w:r>
      <w:r w:rsidR="006079A7" w:rsidRPr="00D6616D">
        <w:rPr>
          <w:rFonts w:asciiTheme="minorHAnsi" w:eastAsiaTheme="minorHAnsi" w:hAnsiTheme="minorHAnsi" w:cstheme="minorBidi"/>
          <w:lang w:val="es-ES_tradnl" w:eastAsia="en-US"/>
        </w:rPr>
        <w:t>, pueden aplicarse a la tecnología virtual y a la virtualidad</w:t>
      </w:r>
    </w:p>
    <w:p w:rsidR="00410939" w:rsidRPr="006079A7" w:rsidRDefault="00410939" w:rsidP="00690415">
      <w:pPr>
        <w:pStyle w:val="Prrafodelista"/>
        <w:spacing w:after="200" w:line="360" w:lineRule="auto"/>
        <w:ind w:left="1080"/>
        <w:jc w:val="both"/>
        <w:rPr>
          <w:rFonts w:asciiTheme="minorHAnsi" w:eastAsiaTheme="minorHAnsi" w:hAnsiTheme="minorHAnsi" w:cstheme="minorBidi"/>
          <w:lang w:eastAsia="en-US"/>
        </w:rPr>
      </w:pPr>
    </w:p>
    <w:p w:rsidR="003E0276" w:rsidRPr="00B4664F" w:rsidRDefault="009324F1" w:rsidP="00690415">
      <w:pPr>
        <w:pStyle w:val="Prrafodelista"/>
        <w:numPr>
          <w:ilvl w:val="0"/>
          <w:numId w:val="13"/>
        </w:numPr>
        <w:jc w:val="both"/>
        <w:rPr>
          <w:rFonts w:ascii="Calibri" w:eastAsia="+mn-ea" w:hAnsi="Calibri" w:cs="+mn-cs"/>
          <w:color w:val="FFFFFF"/>
          <w:sz w:val="20"/>
          <w:szCs w:val="20"/>
        </w:rPr>
      </w:pPr>
      <w:r w:rsidRPr="009324F1">
        <w:rPr>
          <w:rFonts w:ascii="Calibri" w:eastAsia="+mn-ea" w:hAnsi="Calibri" w:cs="+mn-cs"/>
          <w:color w:val="FFFFFF"/>
          <w:sz w:val="20"/>
          <w:szCs w:val="20"/>
        </w:rPr>
        <w:t>AS DE UN MUNDO MECA</w:t>
      </w:r>
      <w:r>
        <w:rPr>
          <w:rFonts w:ascii="Calibri" w:eastAsia="+mn-ea" w:hAnsi="Calibri" w:cs="+mn-cs"/>
          <w:color w:val="FFFFFF"/>
          <w:sz w:val="20"/>
          <w:szCs w:val="20"/>
        </w:rPr>
        <w:t>NICO DE LA IMPRENA A UN MUNDO EECTRONICO</w:t>
      </w:r>
      <w:r w:rsidRPr="009324F1">
        <w:rPr>
          <w:rFonts w:ascii="Calibri" w:eastAsia="+mn-ea" w:hAnsi="Calibri" w:cs="+mn-cs"/>
          <w:color w:val="FFFFFF"/>
          <w:sz w:val="20"/>
          <w:szCs w:val="20"/>
        </w:rPr>
        <w:t>ICO</w:t>
      </w:r>
    </w:p>
    <w:p w:rsidR="007E2BF2" w:rsidRDefault="007E2BF2" w:rsidP="00690415">
      <w:pPr>
        <w:jc w:val="both"/>
        <w:rPr>
          <w:lang w:val="es-MX"/>
        </w:rPr>
      </w:pPr>
    </w:p>
    <w:p w:rsidR="007E2BF2" w:rsidRPr="008B179C" w:rsidRDefault="00163830" w:rsidP="008B179C">
      <w:pPr>
        <w:pStyle w:val="NormalWeb"/>
        <w:jc w:val="center"/>
        <w:rPr>
          <w:rFonts w:asciiTheme="majorHAnsi" w:eastAsiaTheme="majorEastAsia" w:hAnsi="Cambria" w:cstheme="majorBidi"/>
          <w:b/>
          <w:bCs/>
          <w:color w:val="548DD4" w:themeColor="text2" w:themeTint="99"/>
          <w:kern w:val="24"/>
          <w:sz w:val="44"/>
          <w:szCs w:val="44"/>
          <w14:shadow w14:blurRad="53975" w14:dist="22860" w14:dir="5400000" w14:sx="100000" w14:sy="100000" w14:kx="0" w14:ky="0" w14:algn="tl">
            <w14:srgbClr w14:val="000000">
              <w14:alpha w14:val="45000"/>
            </w14:srgbClr>
          </w14:shadow>
        </w:rPr>
      </w:pPr>
      <w:r w:rsidRPr="008B179C">
        <w:rPr>
          <w:rFonts w:asciiTheme="majorHAnsi" w:eastAsiaTheme="majorEastAsia" w:hAnsi="Cambria" w:cstheme="majorBidi"/>
          <w:b/>
          <w:bCs/>
          <w:color w:val="548DD4" w:themeColor="text2" w:themeTint="99"/>
          <w:kern w:val="24"/>
          <w:sz w:val="44"/>
          <w:szCs w:val="44"/>
          <w14:shadow w14:blurRad="53975" w14:dist="22860" w14:dir="5400000" w14:sx="100000" w14:sy="100000" w14:kx="0" w14:ky="0" w14:algn="tl">
            <w14:srgbClr w14:val="000000">
              <w14:alpha w14:val="45000"/>
            </w14:srgbClr>
          </w14:shadow>
        </w:rPr>
        <w:t>TECNOLOGIAS DE LA INFORMACION Y LA COMUNICACIÓN.</w:t>
      </w:r>
      <w:r w:rsidRPr="008B179C">
        <w:rPr>
          <w:rFonts w:asciiTheme="majorHAnsi" w:eastAsiaTheme="majorEastAsia" w:hAnsi="Cambria" w:cstheme="majorBidi"/>
          <w:b/>
          <w:bCs/>
          <w:color w:val="548DD4" w:themeColor="text2" w:themeTint="99"/>
          <w:kern w:val="24"/>
          <w:sz w:val="36"/>
          <w:szCs w:val="36"/>
          <w14:shadow w14:blurRad="53975" w14:dist="22860" w14:dir="5400000" w14:sx="100000" w14:sy="100000" w14:kx="0" w14:ky="0" w14:algn="tl">
            <w14:srgbClr w14:val="000000">
              <w14:alpha w14:val="45000"/>
            </w14:srgbClr>
          </w14:shadow>
        </w:rPr>
        <w:br/>
        <w:t>DR.JOSE OCTAVIO ISLAS CARMONA</w:t>
      </w:r>
      <w:r w:rsidRPr="008B179C">
        <w:rPr>
          <w:rFonts w:asciiTheme="majorHAnsi" w:eastAsiaTheme="majorEastAsia" w:hAnsi="Cambria" w:cstheme="majorBidi"/>
          <w:b/>
          <w:bCs/>
          <w:color w:val="548DD4" w:themeColor="text2" w:themeTint="99"/>
          <w:kern w:val="24"/>
          <w:sz w:val="54"/>
          <w:szCs w:val="54"/>
          <w14:shadow w14:blurRad="53975" w14:dist="22860" w14:dir="5400000" w14:sx="100000" w14:sy="100000" w14:kx="0" w14:ky="0" w14:algn="tl">
            <w14:srgbClr w14:val="000000">
              <w14:alpha w14:val="45000"/>
            </w14:srgbClr>
          </w14:shadow>
        </w:rPr>
        <w:t>.</w:t>
      </w:r>
    </w:p>
    <w:p w:rsidR="005C1B96" w:rsidRPr="008B179C" w:rsidRDefault="005C1B96">
      <w:pPr>
        <w:rPr>
          <w:color w:val="548DD4" w:themeColor="text2" w:themeTint="99"/>
          <w:lang w:val="es-MX"/>
        </w:rPr>
      </w:pPr>
    </w:p>
    <w:p w:rsidR="00A927C2" w:rsidRDefault="00A927C2">
      <w:pPr>
        <w:rPr>
          <w:b/>
          <w:i/>
          <w:color w:val="548DD4" w:themeColor="text2" w:themeTint="99"/>
          <w:u w:val="single"/>
          <w:lang w:val="es-MX"/>
        </w:rPr>
      </w:pPr>
      <w:r w:rsidRPr="008B179C">
        <w:rPr>
          <w:b/>
          <w:i/>
          <w:color w:val="548DD4" w:themeColor="text2" w:themeTint="99"/>
          <w:u w:val="single"/>
          <w:lang w:val="es-MX"/>
        </w:rPr>
        <w:t>LA COMPR</w:t>
      </w:r>
      <w:r w:rsidR="00997FAE" w:rsidRPr="008B179C">
        <w:rPr>
          <w:b/>
          <w:i/>
          <w:color w:val="548DD4" w:themeColor="text2" w:themeTint="99"/>
          <w:u w:val="single"/>
          <w:lang w:val="es-MX"/>
        </w:rPr>
        <w:t>EN</w:t>
      </w:r>
      <w:r w:rsidRPr="008B179C">
        <w:rPr>
          <w:b/>
          <w:i/>
          <w:color w:val="548DD4" w:themeColor="text2" w:themeTint="99"/>
          <w:u w:val="single"/>
          <w:lang w:val="es-MX"/>
        </w:rPr>
        <w:t xml:space="preserve">SION DE LOS </w:t>
      </w:r>
      <w:r w:rsidR="006C1A9F" w:rsidRPr="008B179C">
        <w:rPr>
          <w:b/>
          <w:i/>
          <w:color w:val="548DD4" w:themeColor="text2" w:themeTint="99"/>
          <w:u w:val="single"/>
          <w:lang w:val="es-MX"/>
        </w:rPr>
        <w:t>M</w:t>
      </w:r>
      <w:r w:rsidRPr="008B179C">
        <w:rPr>
          <w:b/>
          <w:i/>
          <w:color w:val="548DD4" w:themeColor="text2" w:themeTint="99"/>
          <w:u w:val="single"/>
          <w:lang w:val="es-MX"/>
        </w:rPr>
        <w:t>EDI</w:t>
      </w:r>
      <w:r w:rsidR="006C1A9F" w:rsidRPr="008B179C">
        <w:rPr>
          <w:b/>
          <w:i/>
          <w:color w:val="548DD4" w:themeColor="text2" w:themeTint="99"/>
          <w:u w:val="single"/>
          <w:lang w:val="es-MX"/>
        </w:rPr>
        <w:t>O</w:t>
      </w:r>
      <w:r w:rsidRPr="008B179C">
        <w:rPr>
          <w:b/>
          <w:i/>
          <w:color w:val="548DD4" w:themeColor="text2" w:themeTint="99"/>
          <w:u w:val="single"/>
          <w:lang w:val="es-MX"/>
        </w:rPr>
        <w:t>S LA EXTENSION DEL HOMBRE.</w:t>
      </w:r>
    </w:p>
    <w:p w:rsidR="00323351" w:rsidRDefault="00323351">
      <w:pPr>
        <w:rPr>
          <w:b/>
          <w:i/>
          <w:color w:val="548DD4" w:themeColor="text2" w:themeTint="99"/>
          <w:u w:val="single"/>
          <w:lang w:val="es-MX"/>
        </w:rPr>
      </w:pPr>
    </w:p>
    <w:p w:rsidR="00323351" w:rsidRPr="008B179C" w:rsidRDefault="00434AFE">
      <w:pPr>
        <w:rPr>
          <w:b/>
          <w:i/>
          <w:color w:val="548DD4" w:themeColor="text2" w:themeTint="99"/>
          <w:u w:val="single"/>
          <w:lang w:val="es-MX"/>
        </w:rPr>
      </w:pPr>
      <w:r>
        <w:rPr>
          <w:b/>
          <w:i/>
          <w:color w:val="548DD4" w:themeColor="text2" w:themeTint="99"/>
          <w:u w:val="single"/>
          <w:lang w:val="es-MX"/>
        </w:rPr>
        <w:t>Érica</w:t>
      </w:r>
      <w:r w:rsidR="00323351">
        <w:rPr>
          <w:b/>
          <w:i/>
          <w:color w:val="548DD4" w:themeColor="text2" w:themeTint="99"/>
          <w:u w:val="single"/>
          <w:lang w:val="es-MX"/>
        </w:rPr>
        <w:t xml:space="preserve"> </w:t>
      </w:r>
      <w:r>
        <w:rPr>
          <w:b/>
          <w:i/>
          <w:color w:val="548DD4" w:themeColor="text2" w:themeTint="99"/>
          <w:u w:val="single"/>
          <w:lang w:val="es-MX"/>
        </w:rPr>
        <w:t>Roció</w:t>
      </w:r>
      <w:r w:rsidR="00323351">
        <w:rPr>
          <w:b/>
          <w:i/>
          <w:color w:val="548DD4" w:themeColor="text2" w:themeTint="99"/>
          <w:u w:val="single"/>
          <w:lang w:val="es-MX"/>
        </w:rPr>
        <w:t xml:space="preserve"> </w:t>
      </w:r>
      <w:r>
        <w:rPr>
          <w:b/>
          <w:i/>
          <w:color w:val="548DD4" w:themeColor="text2" w:themeTint="99"/>
          <w:u w:val="single"/>
          <w:lang w:val="es-MX"/>
        </w:rPr>
        <w:t>Ávila</w:t>
      </w:r>
      <w:r w:rsidR="00323351">
        <w:rPr>
          <w:b/>
          <w:i/>
          <w:color w:val="548DD4" w:themeColor="text2" w:themeTint="99"/>
          <w:u w:val="single"/>
          <w:lang w:val="es-MX"/>
        </w:rPr>
        <w:t xml:space="preserve"> </w:t>
      </w:r>
      <w:r>
        <w:rPr>
          <w:b/>
          <w:i/>
          <w:color w:val="548DD4" w:themeColor="text2" w:themeTint="99"/>
          <w:u w:val="single"/>
          <w:lang w:val="es-MX"/>
        </w:rPr>
        <w:t>Díaz</w:t>
      </w:r>
      <w:r w:rsidR="00323351">
        <w:rPr>
          <w:b/>
          <w:i/>
          <w:color w:val="548DD4" w:themeColor="text2" w:themeTint="99"/>
          <w:u w:val="single"/>
          <w:lang w:val="es-MX"/>
        </w:rPr>
        <w:t>.</w:t>
      </w:r>
    </w:p>
    <w:p w:rsidR="00A927C2" w:rsidRPr="00A927C2" w:rsidRDefault="00A927C2" w:rsidP="00A927C2">
      <w:pPr>
        <w:rPr>
          <w:lang w:val="es-MX"/>
        </w:rPr>
      </w:pPr>
    </w:p>
    <w:p w:rsidR="00BE6940" w:rsidRPr="005C1B96" w:rsidRDefault="00A927C2" w:rsidP="005C1B96">
      <w:pPr>
        <w:jc w:val="both"/>
        <w:rPr>
          <w:lang w:val="es-MX"/>
        </w:rPr>
      </w:pPr>
      <w:r w:rsidRPr="005C1B96">
        <w:rPr>
          <w:lang w:val="es-MX"/>
        </w:rPr>
        <w:t>El presente libro</w:t>
      </w:r>
      <w:r w:rsidR="00323351">
        <w:rPr>
          <w:lang w:val="es-MX"/>
        </w:rPr>
        <w:t xml:space="preserve"> ha sido una experiencia compleja de describir y aun mas compleja tratar de resumir, sintetizar o desfragmentar para su  análisis y su</w:t>
      </w:r>
      <w:r w:rsidR="005C1B96" w:rsidRPr="005C1B96">
        <w:rPr>
          <w:lang w:val="es-MX"/>
        </w:rPr>
        <w:t xml:space="preserve"> comprensión </w:t>
      </w:r>
      <w:r w:rsidRPr="005C1B96">
        <w:rPr>
          <w:lang w:val="es-MX"/>
        </w:rPr>
        <w:t xml:space="preserve"> lo</w:t>
      </w:r>
      <w:r w:rsidR="00BE6940" w:rsidRPr="005C1B96">
        <w:rPr>
          <w:lang w:val="es-MX"/>
        </w:rPr>
        <w:t>s</w:t>
      </w:r>
      <w:r w:rsidRPr="005C1B96">
        <w:rPr>
          <w:lang w:val="es-MX"/>
        </w:rPr>
        <w:t xml:space="preserve"> medios como extensión de las facultades humanas</w:t>
      </w:r>
      <w:r w:rsidR="005C1B96" w:rsidRPr="005C1B96">
        <w:rPr>
          <w:lang w:val="es-MX"/>
        </w:rPr>
        <w:t xml:space="preserve"> es gran relevancia para la formación docena, para visualizar las ideas de tecnología de la información y sus precursores un devenir histórico que describe momentos históricos del mundo con relación a la comunicación, la filosofía y los medios socioeconómicos, así como la influencia de  estos en la política y la economía,</w:t>
      </w:r>
      <w:r w:rsidR="00BE6940" w:rsidRPr="005C1B96">
        <w:rPr>
          <w:lang w:val="es-MX"/>
        </w:rPr>
        <w:t xml:space="preserve"> la necesidad </w:t>
      </w:r>
      <w:r w:rsidR="005C1B96" w:rsidRPr="005C1B96">
        <w:rPr>
          <w:lang w:val="es-MX"/>
        </w:rPr>
        <w:t>incesante</w:t>
      </w:r>
      <w:r w:rsidR="003178E6">
        <w:rPr>
          <w:lang w:val="es-MX"/>
        </w:rPr>
        <w:t xml:space="preserve"> de dividir</w:t>
      </w:r>
      <w:r w:rsidRPr="005C1B96">
        <w:rPr>
          <w:lang w:val="es-MX"/>
        </w:rPr>
        <w:t xml:space="preserve"> uno de los paradigmas más conocidos de McLuhan, este mismo concepto más tarde </w:t>
      </w:r>
      <w:r w:rsidR="005C1B96" w:rsidRPr="005C1B96">
        <w:rPr>
          <w:lang w:val="es-MX"/>
        </w:rPr>
        <w:t>se integraría a su famosa tribal</w:t>
      </w:r>
      <w:r w:rsidRPr="005C1B96">
        <w:rPr>
          <w:lang w:val="es-MX"/>
        </w:rPr>
        <w:t xml:space="preserve"> para llevar acabo proyecciones a futuro de los efectos de los medios.</w:t>
      </w:r>
      <w:r w:rsidR="00BE6940" w:rsidRPr="005C1B96">
        <w:t xml:space="preserve"> </w:t>
      </w:r>
      <w:r w:rsidR="005C1B96" w:rsidRPr="005C1B96">
        <w:rPr>
          <w:lang w:val="es-MX"/>
        </w:rPr>
        <w:t xml:space="preserve">Cave mencionar que la expectativa de la asignatura por </w:t>
      </w:r>
      <w:r w:rsidR="005C1B96" w:rsidRPr="005C1B96">
        <w:rPr>
          <w:lang w:val="es-MX"/>
        </w:rPr>
        <w:lastRenderedPageBreak/>
        <w:t>parte del alumno quedo rebasada, se abordo la inter</w:t>
      </w:r>
      <w:r w:rsidR="00323351">
        <w:rPr>
          <w:lang w:val="es-MX"/>
        </w:rPr>
        <w:t>esa</w:t>
      </w:r>
      <w:r w:rsidR="005C1B96" w:rsidRPr="005C1B96">
        <w:rPr>
          <w:lang w:val="es-MX"/>
        </w:rPr>
        <w:t xml:space="preserve">nte teoría postulada por McLuhan, reconociendo en el recorrido del libro las siguientes </w:t>
      </w:r>
      <w:r w:rsidR="00323351" w:rsidRPr="005C1B96">
        <w:rPr>
          <w:lang w:val="es-MX"/>
        </w:rPr>
        <w:t>categorías</w:t>
      </w:r>
      <w:r w:rsidR="005C1B96" w:rsidRPr="005C1B96">
        <w:rPr>
          <w:lang w:val="es-MX"/>
        </w:rPr>
        <w:t xml:space="preserve"> o conceptos.</w:t>
      </w:r>
    </w:p>
    <w:p w:rsidR="005C1B96" w:rsidRPr="005C1B96" w:rsidRDefault="005C1B96" w:rsidP="005C1B96">
      <w:pPr>
        <w:jc w:val="both"/>
        <w:rPr>
          <w:lang w:val="es-MX"/>
        </w:rPr>
      </w:pPr>
    </w:p>
    <w:p w:rsidR="00BE6940" w:rsidRPr="005C1B96" w:rsidRDefault="00BE6940" w:rsidP="005C1B96">
      <w:pPr>
        <w:jc w:val="both"/>
        <w:rPr>
          <w:lang w:val="es-MX"/>
        </w:rPr>
      </w:pPr>
    </w:p>
    <w:p w:rsidR="00BE6940" w:rsidRDefault="003178E6" w:rsidP="005C1B96">
      <w:pPr>
        <w:jc w:val="both"/>
        <w:rPr>
          <w:lang w:val="es-MX"/>
        </w:rPr>
      </w:pPr>
      <w:r>
        <w:rPr>
          <w:lang w:val="es-MX"/>
        </w:rPr>
        <w:t xml:space="preserve">La primera </w:t>
      </w:r>
      <w:r w:rsidR="00323351">
        <w:rPr>
          <w:lang w:val="es-MX"/>
        </w:rPr>
        <w:t>descripción</w:t>
      </w:r>
      <w:r>
        <w:rPr>
          <w:lang w:val="es-MX"/>
        </w:rPr>
        <w:t xml:space="preserve"> del </w:t>
      </w:r>
      <w:r w:rsidR="00BE6940" w:rsidRPr="005C1B96">
        <w:rPr>
          <w:lang w:val="es-MX"/>
        </w:rPr>
        <w:t>Medio</w:t>
      </w:r>
      <w:r w:rsidR="00323351">
        <w:rPr>
          <w:lang w:val="es-MX"/>
        </w:rPr>
        <w:t xml:space="preserve"> como bien hacia la re</w:t>
      </w:r>
      <w:r>
        <w:rPr>
          <w:lang w:val="es-MX"/>
        </w:rPr>
        <w:t>fe</w:t>
      </w:r>
      <w:r w:rsidR="00323351">
        <w:rPr>
          <w:lang w:val="es-MX"/>
        </w:rPr>
        <w:t>re</w:t>
      </w:r>
      <w:r>
        <w:rPr>
          <w:lang w:val="es-MX"/>
        </w:rPr>
        <w:t xml:space="preserve">ncia el Dr. </w:t>
      </w:r>
      <w:r w:rsidR="00323351">
        <w:rPr>
          <w:lang w:val="es-MX"/>
        </w:rPr>
        <w:t>José</w:t>
      </w:r>
      <w:r>
        <w:rPr>
          <w:lang w:val="es-MX"/>
        </w:rPr>
        <w:t xml:space="preserve"> Octavio islas Carmona.</w:t>
      </w:r>
      <w:r w:rsidR="00323351">
        <w:rPr>
          <w:lang w:val="es-MX"/>
        </w:rPr>
        <w:t xml:space="preserve"> (medium): en</w:t>
      </w:r>
      <w:r w:rsidR="00BE6940" w:rsidRPr="005C1B96">
        <w:rPr>
          <w:lang w:val="es-MX"/>
        </w:rPr>
        <w:t xml:space="preserve"> tecnología, puede ser el lenguaje escrito, la energía eléctrica, el ferrocarril, los aeroplanos, la televisión, prensa, r</w:t>
      </w:r>
      <w:r>
        <w:rPr>
          <w:lang w:val="es-MX"/>
        </w:rPr>
        <w:t>adio, computadoras, la imprenta que incluso de concebía como un aspecto mecánico.</w:t>
      </w:r>
    </w:p>
    <w:p w:rsidR="003178E6" w:rsidRPr="005C1B96" w:rsidRDefault="00323351" w:rsidP="005C1B96">
      <w:pPr>
        <w:jc w:val="both"/>
        <w:rPr>
          <w:lang w:val="es-MX"/>
        </w:rPr>
      </w:pPr>
      <w:r>
        <w:rPr>
          <w:lang w:val="es-MX"/>
        </w:rPr>
        <w:t>e</w:t>
      </w:r>
    </w:p>
    <w:p w:rsidR="00BE6940" w:rsidRDefault="00BE6940" w:rsidP="005C1B96">
      <w:pPr>
        <w:jc w:val="both"/>
        <w:rPr>
          <w:lang w:val="es-MX"/>
        </w:rPr>
      </w:pPr>
      <w:r w:rsidRPr="005C1B96">
        <w:rPr>
          <w:lang w:val="es-MX"/>
        </w:rPr>
        <w:t>Mensaje (message): es el cambio de escala o velocidad</w:t>
      </w:r>
      <w:r w:rsidR="003178E6">
        <w:rPr>
          <w:lang w:val="es-MX"/>
        </w:rPr>
        <w:t xml:space="preserve"> </w:t>
      </w:r>
      <w:r w:rsidRPr="005C1B96">
        <w:rPr>
          <w:lang w:val="es-MX"/>
        </w:rPr>
        <w:t xml:space="preserve"> o patrón que (un medio) i</w:t>
      </w:r>
      <w:r w:rsidR="003178E6">
        <w:rPr>
          <w:lang w:val="es-MX"/>
        </w:rPr>
        <w:t xml:space="preserve">ntroduce en los asuntos humanos </w:t>
      </w:r>
      <w:r w:rsidR="00EA6EFA">
        <w:rPr>
          <w:lang w:val="es-MX"/>
        </w:rPr>
        <w:t xml:space="preserve">atraves de la conciencia y </w:t>
      </w:r>
      <w:r w:rsidR="00323351">
        <w:rPr>
          <w:lang w:val="es-MX"/>
        </w:rPr>
        <w:t>las sensaciones</w:t>
      </w:r>
      <w:r w:rsidR="003178E6">
        <w:rPr>
          <w:lang w:val="es-MX"/>
        </w:rPr>
        <w:t>.</w:t>
      </w:r>
    </w:p>
    <w:p w:rsidR="00EA6EFA" w:rsidRPr="005C1B96" w:rsidRDefault="00EA6EFA" w:rsidP="005C1B96">
      <w:pPr>
        <w:jc w:val="both"/>
        <w:rPr>
          <w:lang w:val="es-MX"/>
        </w:rPr>
      </w:pPr>
    </w:p>
    <w:p w:rsidR="00BE6940" w:rsidRDefault="00BE6940" w:rsidP="005C1B96">
      <w:pPr>
        <w:jc w:val="both"/>
        <w:rPr>
          <w:lang w:val="es-MX"/>
        </w:rPr>
      </w:pPr>
      <w:r w:rsidRPr="005C1B96">
        <w:rPr>
          <w:lang w:val="es-MX"/>
        </w:rPr>
        <w:t xml:space="preserve">Contenido (content): el contenido de un medio es otro medio, por ejemplo, el contenido de los discurso escrito es el discurso hablado, el contenido de las palabras escritas es el contenido de la imprenta, lo impreso es </w:t>
      </w:r>
      <w:r w:rsidR="00163830">
        <w:rPr>
          <w:lang w:val="es-MX"/>
        </w:rPr>
        <w:t xml:space="preserve">el contenido del telégrafo, </w:t>
      </w:r>
      <w:r w:rsidR="00EA6EFA">
        <w:rPr>
          <w:lang w:val="es-MX"/>
        </w:rPr>
        <w:t>en su momento la maquina de esc</w:t>
      </w:r>
      <w:r w:rsidR="00163830">
        <w:rPr>
          <w:lang w:val="es-MX"/>
        </w:rPr>
        <w:t>r</w:t>
      </w:r>
      <w:r w:rsidR="00EA6EFA">
        <w:rPr>
          <w:lang w:val="es-MX"/>
        </w:rPr>
        <w:t>ibir dond</w:t>
      </w:r>
      <w:r w:rsidR="00163830">
        <w:rPr>
          <w:lang w:val="es-MX"/>
        </w:rPr>
        <w:t>e</w:t>
      </w:r>
      <w:r w:rsidR="00EA6EFA">
        <w:rPr>
          <w:lang w:val="es-MX"/>
        </w:rPr>
        <w:t xml:space="preserve"> e plasma un cumulo de alfabeto.</w:t>
      </w:r>
    </w:p>
    <w:p w:rsidR="00EA6EFA" w:rsidRDefault="00EA6EFA" w:rsidP="005C1B96">
      <w:pPr>
        <w:jc w:val="both"/>
        <w:rPr>
          <w:lang w:val="es-MX"/>
        </w:rPr>
      </w:pPr>
    </w:p>
    <w:p w:rsidR="00A927C2" w:rsidRDefault="00323351" w:rsidP="005C1B96">
      <w:pPr>
        <w:jc w:val="both"/>
        <w:rPr>
          <w:lang w:val="es-MX"/>
        </w:rPr>
      </w:pPr>
      <w:r>
        <w:rPr>
          <w:lang w:val="es-MX"/>
        </w:rPr>
        <w:t>Considerando</w:t>
      </w:r>
      <w:r w:rsidR="00BE6940" w:rsidRPr="005C1B96">
        <w:rPr>
          <w:lang w:val="es-MX"/>
        </w:rPr>
        <w:t xml:space="preserve"> q</w:t>
      </w:r>
      <w:r w:rsidR="00EA6EFA">
        <w:rPr>
          <w:lang w:val="es-MX"/>
        </w:rPr>
        <w:t>ue desde la perspectiva de McLuh</w:t>
      </w:r>
      <w:r w:rsidR="00BE6940" w:rsidRPr="005C1B96">
        <w:rPr>
          <w:lang w:val="es-MX"/>
        </w:rPr>
        <w:t xml:space="preserve">an un medio no es solamente un medio de comunicación, es en términos generales cualquier tipo de tecnología o de instrumento utilizado como extensión del cuerpo o </w:t>
      </w:r>
      <w:r w:rsidR="008B179C">
        <w:rPr>
          <w:lang w:val="es-MX"/>
        </w:rPr>
        <w:t>del cerebro humano. Menciona algunos ejemplos: para el</w:t>
      </w:r>
      <w:r w:rsidR="00BE6940" w:rsidRPr="005C1B96">
        <w:rPr>
          <w:lang w:val="es-MX"/>
        </w:rPr>
        <w:t xml:space="preserve"> cuerpo, una bicicleta</w:t>
      </w:r>
      <w:r w:rsidR="008B179C">
        <w:rPr>
          <w:lang w:val="es-MX"/>
        </w:rPr>
        <w:t xml:space="preserve"> es una extensión </w:t>
      </w:r>
      <w:r w:rsidR="00BE6940" w:rsidRPr="005C1B96">
        <w:rPr>
          <w:lang w:val="es-MX"/>
        </w:rPr>
        <w:t xml:space="preserve"> o un carro</w:t>
      </w:r>
      <w:r w:rsidR="008B179C">
        <w:rPr>
          <w:lang w:val="es-MX"/>
        </w:rPr>
        <w:t xml:space="preserve"> las carreteras o calles</w:t>
      </w:r>
      <w:r w:rsidR="00BE6940" w:rsidRPr="005C1B96">
        <w:rPr>
          <w:lang w:val="es-MX"/>
        </w:rPr>
        <w:t xml:space="preserve"> son extensiones de las piernas del cuerpo, una pala y una excavadora mecánica son extensiones de brazos, espalda y manos, los libros son extensiones de la voz. Con la expresión "el medio es el mensaje", McLuhan se pregunta por los efectos sociales de la tecnología.</w:t>
      </w:r>
    </w:p>
    <w:p w:rsidR="00323351" w:rsidRDefault="00323351" w:rsidP="005C1B96">
      <w:pPr>
        <w:jc w:val="both"/>
        <w:rPr>
          <w:lang w:val="es-MX"/>
        </w:rPr>
      </w:pPr>
    </w:p>
    <w:p w:rsidR="00323351" w:rsidRDefault="00323351" w:rsidP="005C1B96">
      <w:pPr>
        <w:jc w:val="both"/>
        <w:rPr>
          <w:lang w:val="es-MX"/>
        </w:rPr>
      </w:pPr>
    </w:p>
    <w:p w:rsidR="008B179C" w:rsidRPr="005C1B96" w:rsidRDefault="008B179C" w:rsidP="005C1B96">
      <w:pPr>
        <w:jc w:val="both"/>
        <w:rPr>
          <w:lang w:val="es-MX"/>
        </w:rPr>
      </w:pPr>
    </w:p>
    <w:p w:rsidR="008B179C" w:rsidRPr="005C1B96" w:rsidRDefault="00323351" w:rsidP="005C1B96">
      <w:pPr>
        <w:jc w:val="both"/>
        <w:rPr>
          <w:lang w:val="es-MX"/>
        </w:rPr>
      </w:pPr>
      <w:r>
        <w:rPr>
          <w:lang w:val="es-MX"/>
        </w:rPr>
        <w:t>Comprender</w:t>
      </w:r>
      <w:r w:rsidR="008B179C">
        <w:rPr>
          <w:lang w:val="es-MX"/>
        </w:rPr>
        <w:t xml:space="preserve"> el </w:t>
      </w:r>
      <w:r w:rsidR="00A927C2" w:rsidRPr="005C1B96">
        <w:rPr>
          <w:lang w:val="es-MX"/>
        </w:rPr>
        <w:t xml:space="preserve"> medio debe entenderse como aquello que extiende una facultad del hombre, la vista y el oído son los sentidos que se encuentran sujetos a amplificación, dado que c</w:t>
      </w:r>
      <w:r w:rsidR="008B179C">
        <w:rPr>
          <w:lang w:val="es-MX"/>
        </w:rPr>
        <w:t>aptan los estímulos a distancia s de gran relevancia que McLuhan lo reconoce como individual.</w:t>
      </w:r>
    </w:p>
    <w:p w:rsidR="00A927C2" w:rsidRPr="005C1B96" w:rsidRDefault="00A927C2" w:rsidP="005C1B96">
      <w:pPr>
        <w:jc w:val="both"/>
        <w:rPr>
          <w:lang w:val="es-MX"/>
        </w:rPr>
      </w:pPr>
    </w:p>
    <w:p w:rsidR="00A927C2" w:rsidRPr="005C1B96" w:rsidRDefault="009324F1" w:rsidP="005C1B96">
      <w:pPr>
        <w:jc w:val="both"/>
        <w:rPr>
          <w:lang w:val="es-MX"/>
        </w:rPr>
      </w:pPr>
      <w:r>
        <w:rPr>
          <w:lang w:val="es-MX"/>
        </w:rPr>
        <w:t xml:space="preserve">Se presenta a las tecnologías como un sueño  presentadas </w:t>
      </w:r>
      <w:r w:rsidR="00A927C2" w:rsidRPr="005C1B96">
        <w:rPr>
          <w:lang w:val="es-MX"/>
        </w:rPr>
        <w:t xml:space="preserve"> como metáforas del cuerpo, sin que el hombre se de cuenta de ello, cada nueva tecnología tiene la facultad de extender un organismo, la escritura es una extensión de los ojos y una remediación de la memoria.</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Las tecnologías no están sujetas solo a las necesidades del hombre, sino también al régimen de la cultura dominante que se ha desarrollado tomando la forma de consumismo, diariamente surgen nuevos medios que extienden cada vez más las facultades del hombre mie</w:t>
      </w:r>
      <w:r w:rsidR="009324F1">
        <w:rPr>
          <w:lang w:val="es-MX"/>
        </w:rPr>
        <w:t>ntras que dejan caducas otras y mas consumimos y mas se produce y es</w:t>
      </w:r>
      <w:r w:rsidR="00433814">
        <w:rPr>
          <w:lang w:val="es-MX"/>
        </w:rPr>
        <w:t>t</w:t>
      </w:r>
      <w:r w:rsidR="009324F1">
        <w:rPr>
          <w:lang w:val="es-MX"/>
        </w:rPr>
        <w:t>amos a la espera de manera permanente de</w:t>
      </w:r>
      <w:r w:rsidR="00433814">
        <w:rPr>
          <w:lang w:val="es-MX"/>
        </w:rPr>
        <w:t xml:space="preserve"> esta cultura de control que enajena y hace irracional</w:t>
      </w:r>
      <w:r w:rsidR="009324F1">
        <w:rPr>
          <w:lang w:val="es-MX"/>
        </w:rPr>
        <w:t xml:space="preserve"> al hombre lo describe en los años 70, previendo y haciendo reflexionar a los medios de comunicación.</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 facultad extendida habla del uso que el hombre le da a cada organismo. En occidente vivimos en una cultura primordialmente lineal, que se rige mediante una forma de orden secuencial y lógico, de esta manera se encuentran desarrolladas las tecnologías.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En los tiempos modernos, esta idea está por descartarse, ya que la tendencia es una integración de lo lineal y lo acústico. Sin embargo para fines del presente texto, se lleva acabo un análisis crítico de cómo las tecnologías amplían las facultades del hombre, de cómo deja de importa la presencia física para darle un mayor peso al surgimiento</w:t>
      </w:r>
      <w:r w:rsidR="00323351">
        <w:rPr>
          <w:lang w:val="es-MX"/>
        </w:rPr>
        <w:t xml:space="preserve"> de las tecnologías amplificadas.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El hecho de que un medio intervenga en nuestra vida diaria, tiene que ver con la parte de nuestro cuerpo que se encuentre extendiendo. Cada medio representa una extensión de nuestro cuerpo, ya sea de alguna extremidad o de nuestros sentidos.</w:t>
      </w:r>
    </w:p>
    <w:p w:rsidR="00A927C2" w:rsidRPr="005C1B96" w:rsidRDefault="00A927C2" w:rsidP="005C1B96">
      <w:pPr>
        <w:jc w:val="both"/>
        <w:rPr>
          <w:lang w:val="es-MX"/>
        </w:rPr>
      </w:pPr>
    </w:p>
    <w:p w:rsidR="00433814" w:rsidRDefault="00433814" w:rsidP="005C1B96">
      <w:pPr>
        <w:jc w:val="both"/>
        <w:rPr>
          <w:lang w:val="es-MX"/>
        </w:rPr>
      </w:pPr>
      <w:r>
        <w:rPr>
          <w:lang w:val="es-MX"/>
        </w:rPr>
        <w:t xml:space="preserve">Precisamente en ese libro se supera la neutralidad de los medios por el poder de seducir y poseer </w:t>
      </w:r>
      <w:r w:rsidR="00A927C2" w:rsidRPr="005C1B96">
        <w:rPr>
          <w:lang w:val="es-MX"/>
        </w:rPr>
        <w:t>, se consideraba a los medios como factores neutrales, con mensajes construidos que eran los que se relacionaban con los emisores. Sin embargo se descarta esa idea. Un medio, aún cuando los contenidos son llenados por los emisores, es en si un mensaje, la forma misma en que ha construido el lenguaje de la radio y la televisión nos hablan sobre sus operadores y las estructuras de poder de los mismos, no se puede analizar el mensaje independientemente del m</w:t>
      </w:r>
      <w:r>
        <w:rPr>
          <w:lang w:val="es-MX"/>
        </w:rPr>
        <w:t>edio, el medio ya es un mensaje.</w:t>
      </w:r>
    </w:p>
    <w:p w:rsidR="00434AFE" w:rsidRDefault="00434AFE" w:rsidP="005C1B96">
      <w:pPr>
        <w:jc w:val="both"/>
        <w:rPr>
          <w:lang w:val="es-MX"/>
        </w:rPr>
      </w:pPr>
    </w:p>
    <w:p w:rsidR="00A927C2" w:rsidRPr="005C1B96" w:rsidRDefault="00A927C2" w:rsidP="005C1B96">
      <w:pPr>
        <w:jc w:val="both"/>
        <w:rPr>
          <w:lang w:val="es-MX"/>
        </w:rPr>
      </w:pPr>
      <w:r w:rsidRPr="005C1B96">
        <w:rPr>
          <w:lang w:val="es-MX"/>
        </w:rPr>
        <w:t>Ante el panorama de la comunicación global, las nuevas tecnologías han traído consigo nuevas formas de comunicarnos, desde las primitivas hasta las más avanzadas; los libros, el audio, el video, los medios masivos electrónicos, los celulares y finalmente la Web.</w:t>
      </w:r>
    </w:p>
    <w:p w:rsidR="00A927C2" w:rsidRDefault="00A927C2" w:rsidP="005C1B96">
      <w:pPr>
        <w:jc w:val="both"/>
        <w:rPr>
          <w:lang w:val="es-MX"/>
        </w:rPr>
      </w:pPr>
    </w:p>
    <w:p w:rsidR="00433814" w:rsidRDefault="00433814" w:rsidP="005C1B96">
      <w:pPr>
        <w:jc w:val="both"/>
        <w:rPr>
          <w:lang w:val="es-MX"/>
        </w:rPr>
      </w:pPr>
      <w:r>
        <w:rPr>
          <w:lang w:val="es-MX"/>
        </w:rPr>
        <w:t>Un ejemplo de estos medios permite remplazar espacios físicos por oficias portátiles o móviles, tal es el caso que menciona McLuhan que soñaba con mover al mundo desde una cabaña o hacer trabajar a empresas desde su cocina.</w:t>
      </w:r>
    </w:p>
    <w:p w:rsidR="00433814" w:rsidRPr="005C1B96" w:rsidRDefault="00433814" w:rsidP="005C1B96">
      <w:pPr>
        <w:jc w:val="both"/>
        <w:rPr>
          <w:lang w:val="es-MX"/>
        </w:rPr>
      </w:pPr>
    </w:p>
    <w:p w:rsidR="00A927C2" w:rsidRPr="005C1B96" w:rsidRDefault="00433814" w:rsidP="005C1B96">
      <w:pPr>
        <w:jc w:val="both"/>
        <w:rPr>
          <w:lang w:val="es-MX"/>
        </w:rPr>
      </w:pPr>
      <w:r>
        <w:rPr>
          <w:lang w:val="es-MX"/>
        </w:rPr>
        <w:t xml:space="preserve">En </w:t>
      </w:r>
      <w:r w:rsidR="00323351">
        <w:rPr>
          <w:lang w:val="es-MX"/>
        </w:rPr>
        <w:t>relación</w:t>
      </w:r>
      <w:r>
        <w:rPr>
          <w:lang w:val="es-MX"/>
        </w:rPr>
        <w:t xml:space="preserve"> al</w:t>
      </w:r>
      <w:r w:rsidR="00A927C2" w:rsidRPr="005C1B96">
        <w:rPr>
          <w:lang w:val="es-MX"/>
        </w:rPr>
        <w:t xml:space="preserve"> contenido de los mensajes se adapta a las necesidades de nuestra cultura, los medios son sin embargo los que tienen la facilidad de la comunicación. La televisión como </w:t>
      </w:r>
      <w:r w:rsidR="00434AFE">
        <w:rPr>
          <w:lang w:val="es-MX"/>
        </w:rPr>
        <w:t xml:space="preserve">medio </w:t>
      </w:r>
      <w:r w:rsidR="00A927C2" w:rsidRPr="005C1B96">
        <w:rPr>
          <w:lang w:val="es-MX"/>
        </w:rPr>
        <w:t>cuenta con un enorme poder de difusión gracias a la interfaz visual que genera, el mensaje se toma del contexto.</w:t>
      </w:r>
    </w:p>
    <w:p w:rsidR="00A927C2" w:rsidRPr="005C1B96" w:rsidRDefault="00A927C2" w:rsidP="005C1B96">
      <w:pPr>
        <w:jc w:val="both"/>
        <w:rPr>
          <w:lang w:val="es-MX"/>
        </w:rPr>
      </w:pPr>
    </w:p>
    <w:p w:rsidR="00A927C2" w:rsidRPr="005C1B96" w:rsidRDefault="00433814" w:rsidP="005C1B96">
      <w:pPr>
        <w:jc w:val="both"/>
        <w:rPr>
          <w:lang w:val="es-MX"/>
        </w:rPr>
      </w:pPr>
      <w:r>
        <w:rPr>
          <w:lang w:val="es-MX"/>
        </w:rPr>
        <w:t>La</w:t>
      </w:r>
      <w:r w:rsidR="00A927C2" w:rsidRPr="005C1B96">
        <w:rPr>
          <w:lang w:val="es-MX"/>
        </w:rPr>
        <w:t xml:space="preserve"> comunicación funciona dentro del panorama lineal del hemisferio derecho, los medios electrónicos que explotan el área acústica como la televisión, parecen agentes extraños, por lo que tienden a ser rechazados. En la actualidad esta diversidad visual-acústica cobra un nuevo sentido y una nueva fuerza, pues las aplicaciones de los medios digitales utilizan ambas partes del cerebro. Sin embargo nuestro pensamiento está acostumbrado al aprendizaje lineal, por lo cual estos medios tienden a perder valor para tales fines.</w:t>
      </w:r>
    </w:p>
    <w:p w:rsidR="00A927C2" w:rsidRPr="005C1B96" w:rsidRDefault="00A927C2" w:rsidP="005C1B96">
      <w:pPr>
        <w:jc w:val="both"/>
        <w:rPr>
          <w:lang w:val="es-MX"/>
        </w:rPr>
      </w:pPr>
    </w:p>
    <w:p w:rsidR="00285A4E" w:rsidRPr="005C1B96" w:rsidRDefault="00A927C2" w:rsidP="005C1B96">
      <w:pPr>
        <w:jc w:val="both"/>
        <w:rPr>
          <w:lang w:val="es-MX"/>
        </w:rPr>
      </w:pPr>
      <w:r w:rsidRPr="005C1B96">
        <w:rPr>
          <w:lang w:val="es-MX"/>
        </w:rPr>
        <w:t>El mensaje distrae nuestra atención sobre el papel modificador del medio, pensando que el mensaje es quien actúa mientras que el medio es neutral, nos olvidamos de un punto de análisis muy importante. Esta ignorancia sobre la influencia del medio es lo que le da poder al mismo.</w:t>
      </w:r>
    </w:p>
    <w:p w:rsidR="00285A4E" w:rsidRPr="005C1B96" w:rsidRDefault="00285A4E" w:rsidP="005C1B96">
      <w:pPr>
        <w:jc w:val="both"/>
        <w:rPr>
          <w:lang w:val="es-MX"/>
        </w:rPr>
      </w:pPr>
    </w:p>
    <w:p w:rsidR="00285A4E" w:rsidRPr="005C1B96" w:rsidRDefault="00434AFE" w:rsidP="005C1B96">
      <w:pPr>
        <w:jc w:val="both"/>
        <w:rPr>
          <w:lang w:val="es-MX"/>
        </w:rPr>
      </w:pPr>
      <w:r>
        <w:rPr>
          <w:lang w:val="es-MX"/>
        </w:rPr>
        <w:t>Los m</w:t>
      </w:r>
      <w:r w:rsidR="00285A4E" w:rsidRPr="005C1B96">
        <w:rPr>
          <w:lang w:val="es-MX"/>
        </w:rPr>
        <w:t>edios fríos y medios calientes es una distinción utilizada por McLuhan para señalar dos posiciones principales que caracterizan las posibilidades de interacción entre la audiencia de un medio. Los ejes utilizados para construir esta distinción es:</w:t>
      </w:r>
    </w:p>
    <w:p w:rsidR="00285A4E" w:rsidRPr="005C1B96" w:rsidRDefault="00285A4E" w:rsidP="005C1B96">
      <w:pPr>
        <w:jc w:val="both"/>
        <w:rPr>
          <w:lang w:val="es-MX"/>
        </w:rPr>
      </w:pPr>
    </w:p>
    <w:p w:rsidR="00285A4E" w:rsidRDefault="00434AFE" w:rsidP="005C1B96">
      <w:pPr>
        <w:jc w:val="both"/>
        <w:rPr>
          <w:lang w:val="es-MX"/>
        </w:rPr>
      </w:pPr>
      <w:r>
        <w:rPr>
          <w:lang w:val="es-MX"/>
        </w:rPr>
        <w:t>L</w:t>
      </w:r>
      <w:r w:rsidR="00285A4E" w:rsidRPr="005C1B96">
        <w:rPr>
          <w:lang w:val="es-MX"/>
        </w:rPr>
        <w:t>a intensidad de información que el medio brinda, en relación a;</w:t>
      </w:r>
      <w:r w:rsidR="00433814">
        <w:rPr>
          <w:lang w:val="es-MX"/>
        </w:rPr>
        <w:t xml:space="preserve"> </w:t>
      </w:r>
      <w:r w:rsidR="00285A4E" w:rsidRPr="005C1B96">
        <w:rPr>
          <w:lang w:val="es-MX"/>
        </w:rPr>
        <w:t>la capacidad que la audienc</w:t>
      </w:r>
      <w:r w:rsidR="00433814">
        <w:rPr>
          <w:lang w:val="es-MX"/>
        </w:rPr>
        <w:t xml:space="preserve">ia tiene para participar, no importa el ambiente en </w:t>
      </w:r>
      <w:r>
        <w:rPr>
          <w:lang w:val="es-MX"/>
        </w:rPr>
        <w:t>ocasiones</w:t>
      </w:r>
      <w:r w:rsidR="00433814">
        <w:rPr>
          <w:lang w:val="es-MX"/>
        </w:rPr>
        <w:t xml:space="preserve"> es mas relevante la óptica, caso que describe muy puntualmente con los artistas.</w:t>
      </w:r>
    </w:p>
    <w:p w:rsidR="00433814" w:rsidRPr="005C1B96" w:rsidRDefault="00433814" w:rsidP="005C1B96">
      <w:pPr>
        <w:jc w:val="both"/>
        <w:rPr>
          <w:lang w:val="es-MX"/>
        </w:rPr>
      </w:pPr>
    </w:p>
    <w:p w:rsidR="00285A4E" w:rsidRPr="005C1B96" w:rsidRDefault="00285A4E" w:rsidP="005C1B96">
      <w:pPr>
        <w:jc w:val="both"/>
        <w:rPr>
          <w:lang w:val="es-MX"/>
        </w:rPr>
      </w:pPr>
      <w:r w:rsidRPr="005C1B96">
        <w:rPr>
          <w:lang w:val="es-MX"/>
        </w:rPr>
        <w:t>Según esta perspectiva un medio caliente o de alta definición es aquel que brinda información más y mejor especializada en extender un solo sentido (vista, oído, olfato, gusto, tacto) de la audiencia hasta llenarlo. Un medio frío o de baja definición es un que no satura de información a las audiencias y éstas tienen que terminar la interpretación de la información recibida.</w:t>
      </w:r>
    </w:p>
    <w:p w:rsidR="00285A4E" w:rsidRPr="005C1B96" w:rsidRDefault="00285A4E" w:rsidP="005C1B96">
      <w:pPr>
        <w:jc w:val="both"/>
        <w:rPr>
          <w:lang w:val="es-MX"/>
        </w:rPr>
      </w:pPr>
    </w:p>
    <w:p w:rsidR="00285A4E" w:rsidRPr="005C1B96" w:rsidRDefault="00285A4E" w:rsidP="005C1B96">
      <w:pPr>
        <w:jc w:val="both"/>
        <w:rPr>
          <w:lang w:val="es-MX"/>
        </w:rPr>
      </w:pPr>
      <w:r w:rsidRPr="005C1B96">
        <w:rPr>
          <w:lang w:val="es-MX"/>
        </w:rPr>
        <w:t>Ejemplos de la temperatura o la intensidad de la información de los medios puede ser el radio y el teléfono, según McLuhan el radio es más caliente que el teléfono y, podemos plantearlo en términos de retroalimentación, las audiencias necesitan responder a la información del radio, sin embargo, sí necesitan contestar para mantener una conversación telefónica.</w:t>
      </w:r>
    </w:p>
    <w:p w:rsidR="00285A4E" w:rsidRPr="005C1B96" w:rsidRDefault="00285A4E" w:rsidP="005C1B96">
      <w:pPr>
        <w:jc w:val="both"/>
        <w:rPr>
          <w:lang w:val="es-MX"/>
        </w:rPr>
      </w:pPr>
    </w:p>
    <w:p w:rsidR="00285A4E" w:rsidRPr="005C1B96" w:rsidRDefault="00285A4E" w:rsidP="005C1B96">
      <w:pPr>
        <w:jc w:val="both"/>
        <w:rPr>
          <w:lang w:val="es-MX"/>
        </w:rPr>
      </w:pPr>
      <w:r w:rsidRPr="005C1B96">
        <w:rPr>
          <w:lang w:val="es-MX"/>
        </w:rPr>
        <w:t>El nivel en el cual toma importancia la diferencia en la temperatura de los medios es el social, el problema que interesa resolver son las transformaciones que los medios traen a la sociedad, aborda y reflexiona sobre el papel jugado por la imprenta o la electricidad, ¿qué sucede cuando se extiende una red ferroviaria o aérea en una región?, ¿qué características toman las sociedades antes y después de habituarse al radio, cine o televisión?</w:t>
      </w:r>
    </w:p>
    <w:p w:rsidR="00285A4E" w:rsidRPr="005C1B96" w:rsidRDefault="00285A4E" w:rsidP="005C1B96">
      <w:pPr>
        <w:jc w:val="both"/>
        <w:rPr>
          <w:lang w:val="es-MX"/>
        </w:rPr>
      </w:pPr>
    </w:p>
    <w:p w:rsidR="00A927C2" w:rsidRPr="005C1B96" w:rsidRDefault="00285A4E" w:rsidP="005C1B96">
      <w:pPr>
        <w:jc w:val="both"/>
        <w:rPr>
          <w:lang w:val="es-MX"/>
        </w:rPr>
      </w:pPr>
      <w:r w:rsidRPr="005C1B96">
        <w:rPr>
          <w:lang w:val="es-MX"/>
        </w:rPr>
        <w:t>La palabra escrita con su intensidad especializada reventó las cadenas de los gremios corporativos medievales y de los monasterios, creando patrones de empresa y monopolio extremadamente individualista. Pero el reverso típico ocurrió cuando los extremos del monopolio trajeron de vuelta a la corporación, con su imperio impersonal sobre muchas vidas. El calentamiento del medio de escribir a la intensidad repetible de la imprenta intensiva encausó al nacionalismo y las guerras religiosas del siglo dieciséis. Los pesados e inamovibles medios, como la piedra, son empaques de tiempo. Usados para escribir, son en realidad muy fríos, y sirven para unificar las eras; en contraste el papel es un medio caliente que sirve para unificar espacios horizontalmente, ambos en imperios políticos y de en</w:t>
      </w:r>
      <w:r w:rsidR="002721FF" w:rsidRPr="005C1B96">
        <w:rPr>
          <w:lang w:val="es-MX"/>
        </w:rPr>
        <w:t>tretenimiento. (McLuhan 1964:p43</w:t>
      </w:r>
      <w:r w:rsidRPr="005C1B96">
        <w:rPr>
          <w:lang w:val="es-MX"/>
        </w:rPr>
        <w:t>)</w:t>
      </w:r>
    </w:p>
    <w:p w:rsidR="00285A4E" w:rsidRPr="005C1B96" w:rsidRDefault="00285A4E" w:rsidP="005C1B96">
      <w:pPr>
        <w:jc w:val="both"/>
        <w:rPr>
          <w:lang w:val="es-MX"/>
        </w:rPr>
      </w:pPr>
    </w:p>
    <w:p w:rsidR="00A927C2" w:rsidRPr="005C1B96" w:rsidRDefault="00A927C2" w:rsidP="005C1B96">
      <w:pPr>
        <w:jc w:val="both"/>
        <w:rPr>
          <w:lang w:val="es-MX"/>
        </w:rPr>
      </w:pPr>
      <w:r w:rsidRPr="005C1B96">
        <w:rPr>
          <w:lang w:val="es-MX"/>
        </w:rPr>
        <w:t>Los países fuera de la concepción lineal de occidente, tienen una mayor capacidad de la vida en comunidad y la costumbre hacia el espacio acústico, tienen un perfil frío, mientras que el mundo de occidente es esencialmente cálido. Esto tiene que ver también con el acceso a la información y a las tecnologías que estos países tienen.</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 globalización está recuperando formas de comunicación que ya se habían descartado, esto se ve sobre todo con las culturas de occidente que son las mismas productoras de los medios masivos. Los nuevos paradigmas de información han enfocado su atención en el hemisferio derecho del cerebro, ya no acomodando la información de una manera lineal, sino simultánea. Este hecho hace que el paradigma lineal retroceda a su etapa acústica, es decir, está haciendo que el hombre recupere su naturaleza tribal que es guiada por el hemisferio derecho del cerebro. Este ejemplo se puede notar claramente con las tecnologías digitales.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Otra característica de esta era tecnológica, es que todo se tiende a convertir en información, aunque esto no se veía tan claramente en la época de McLuhan, en la actualidad todo tipo de información constituye un producto, desde un libro hasta el rastreo de las búsquedas en Internet.</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Las personas son adictas a los dispositivos no por que se traten de partes asimiladas del cuerpo, sino por que se ven como partes ajenas que pueden controlarse a voluntad, no se ven como extensiones de uno mismo sino como un reflejo. No percibimos que se tratan de extensiones que remedian nuestro cuerpo, nos encontramos envueltos en una cultura técnica que se transforma en narcótica.</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Al hombre le es imposible reconocerse a si mismo dentro de estos dispositivos, inconscientemente lleva acabo una “amputación” de una facultad natural y la convierte en una tecnología. El automóvil nos quita la facultan de recorrer largas distancias y se integra a nuestra vida diaria como una extensión de las piernas sin que nos percatemos de ello.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Se puede llegar a caer en la mitificación de los medios, en un punto donde los medios ya no existen para servirnos, sino que existimos para servir a los medios, a las extensiones de nuestro cuerpo.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Los medios por si mismos son agentes transformadores, estos pueden tomar conciencia de si mismos, o bien, someterse a hibridaciones, lo cual genera nuevas fuerzas en dos medios. Cuando se lleva acabo la hibridación, los elementos que seleccionan los usuarios de un medio se integran a otro, creando un tercer medio.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Usualmente lo medios se generan más rápido del tiempo que nos tardamos en asimilarlos, por lo cual en un nuevo medio no nos daremos cuenta del total de sus características o sus consecuencias. La adopción de la cultura visual por los países de occidente nos pone en una situación en la cual su transformación hacía otro sentido provocaría un estado de desorden, se tiene que buscar un equilibrio sensorial.</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El sistema de medios eléctricos se convierte en un sistema nervioso mundial, que remplaza al del ser humano, de ahí que todo se convierta en información. Los sistemas surgen para cumplir nuestras necesidades, un medio simple puede llevar acabo una función básica, sin embargo esta función puede integrarse a un medio más complejo, mediante lo cual se generan las hibridaciones, que liberan grandes cantidades de energía.</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Los medios de comunicación actúan como metáforas con capacidad de traducir la información a formas nuevas. El sistema metafórico nos permite, mediante una experiencia anterior adquirir un conocimiento nuevo, realizando un sistema en el cual ni importan los factores, sino la relación que existe entre ellos y la capacidad de que esta sea aplicada a otros sistemas.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 xml:space="preserve">La nueva era traduce al hombre en forma de información, en la actualidad, podemos conocer a personas y construirlas mediante los sistemas virtuales, en este punto retomamos a los medios fríos, ya que los medios digitales con poca información sobre un individuo nos </w:t>
      </w:r>
      <w:r w:rsidRPr="005C1B96">
        <w:rPr>
          <w:lang w:val="es-MX"/>
        </w:rPr>
        <w:lastRenderedPageBreak/>
        <w:t>hacen construir una persona completa con la que interactuamos mediante un lenguaje digital complementario.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Podemos notar la tendencia de McLuhan hacía el desarrollo de su conocida tétrade cuando habla sobre evitar las consecuencias de los medios antes de que estas ocurran, mediante la técnica del juicio suspendido. En textos posteriores, abordaría mediante la tétrade las proyecciones a futuro que realiza sobre el papel de los medios y que se están haciendo realidad en nuestros días.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Los medios tienen la capacidad no solo de crear efectos mediante mensajes, también son capaces de crear su propio mercado de consumo. En la actualidad podemos notar que este factor se ha intensificado, ya no solo existen las necesidades materiales, sino también las necesidades simbólicas, estas crean diferentes tipos de consumismo que son cread</w:t>
      </w:r>
      <w:r w:rsidR="00434AFE">
        <w:rPr>
          <w:lang w:val="es-MX"/>
        </w:rPr>
        <w:t>os por la influencia de los masas.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 principal perdida que realizan estas tecnologías es la de los otros sentidos humanos, cuando se prolonga de una manera exagerada una parte de nuestro cuerpo se tiene a mitificar y las otras quedan obsoletas.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Las sociedades occidentales, dada su baja capacidad de adaptación, dado su dominio del hemisferio izquierdo y las tecnologías desarrolladas alrededor de ello, se muestran ineficientes ante cambios en el ambiente. Un desastre natural se convertirá de inmediato en una catástrofe.</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Las palabras tienen diferentes facultades si se les usa de una manera escrita u oral. La forma oral está más relacionada con la parte acústica del cerebro, y comunica no solo el carácter simbólico de las palabras, los gestos y la entonación transmiten también diferentes estados de ánimo y constituyen una forma particular de lenguaje.</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El surgimiento de la palabra escrita otorga control, régimen y jerarquía. Las palabras escritas incluyen reglas que se deben de seguir fielmente. El alfabeto constituye una tecnología del orden y la disciplina, el hemisferio izquierdo del cerebro.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El desarrollo de la imprenta llego para democratizar estos sistemas, es en ese momento cuando empieza a cambiar la orientación de la cultura hacía el paradigma lineal que nos domina hasta la fecha. Los números se encuentran en una estancia de todavía más lógica visual, estos son exactos, y representan la primera unidad de fragmentación del hombre.</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Además de las prolongaciones de los procesos de raciocinio, surgen también extensiones del cuerpo; la vivienda y el vestido. Dichas extensiones sirven para regular la intensidad térmica del cuerpo humano, sirve para protegerse del medio ambiente natural y su vez adquiere una función otorgadora de status.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El dinero surge como un mecanismo de intercambio, Marx menciona que dichos signos representan el trabajo de las personas, por lo tanto se consideran bienes intercambiables. El trabajo sobre un objeto le añade un valor único que tiene valor en el mercado.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lastRenderedPageBreak/>
        <w:t>Con el surgimiento de la imprenta surgen los medios de comunicación masiva, estos extienden las facultades del hombre para fines como el trabajo, la seguridad o el entretenimiento. Se va de los medios fríos a los medios cálidos, pues cada vez es mayo la cantidad de información que se transmite y más específico, por lo que los consumidores ya no tienen que desdoblar procesos mentales para comprender un suceso.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w:t>
      </w:r>
      <w:r w:rsidR="00181C6A">
        <w:rPr>
          <w:lang w:val="es-MX"/>
        </w:rPr>
        <w:t xml:space="preserve"> evolución histórica de los masas es el</w:t>
      </w:r>
      <w:r w:rsidRPr="005C1B96">
        <w:rPr>
          <w:lang w:val="es-MX"/>
        </w:rPr>
        <w:t xml:space="preserve"> media para por la oralidad, la escritura, los medios impresos, los medios visuales, el multimedia y las tecnologías digitales, siempre ampliando las facultades naturales de los seres humanos.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Cada nueva tecnología reproduce los símbolos de un contexto específico, no es particular de quien genera el medio ni tampoco independiente, cada nueva tecnología debe de ser estudiada desde su contexto y su momento histórico, de esta manera podremos comprender cómo y por qué se desarrollan dichas extensiones, y que ningún medio es neutral, si no que en su constitución y lenguaje está mandando y aun mensaje.</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 xml:space="preserve">El texto analizado de Marshall McLuhan, nos muestra un panorama en el que las facultades del hombre han sido dominadas por las capacidades de la tecnología. En </w:t>
      </w:r>
      <w:r w:rsidR="0048490D">
        <w:rPr>
          <w:lang w:val="es-MX"/>
        </w:rPr>
        <w:t xml:space="preserve">un principio estas </w:t>
      </w:r>
      <w:r w:rsidRPr="005C1B96">
        <w:rPr>
          <w:lang w:val="es-MX"/>
        </w:rPr>
        <w:t>son creadas para extender una facultad, sin embargo después se tornan en otro sentido y terminan por atrofiar otras capacidades menos utilizadas del hombre.</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 xml:space="preserve">Debo de mencionar que este cambio no es en ningún sentido accidental, cada hombre en su sociedad elige cuales son las habilidades que requieren más atención y cuales no </w:t>
      </w:r>
      <w:r w:rsidR="0048490D" w:rsidRPr="005C1B96">
        <w:rPr>
          <w:lang w:val="es-MX"/>
        </w:rPr>
        <w:t>importan</w:t>
      </w:r>
      <w:r w:rsidRPr="005C1B96">
        <w:rPr>
          <w:lang w:val="es-MX"/>
        </w:rPr>
        <w:t xml:space="preserve"> dejar a un lado, de esta manera las tecnologías se adaptan a los requerimientos de cada cultura.</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Lo preocupante en este aspecto es que las personas no se dan cuenta de que utilizan las tecnologías como extensiones, la masa solo consume estos productos por comodidad o por moda,</w:t>
      </w:r>
      <w:r w:rsidR="00434AFE">
        <w:rPr>
          <w:lang w:val="es-MX"/>
        </w:rPr>
        <w:t xml:space="preserve"> </w:t>
      </w:r>
      <w:r w:rsidR="00CA7C7F">
        <w:rPr>
          <w:lang w:val="es-MX"/>
        </w:rPr>
        <w:t>quizá tampoco hay un fin común al consumir se suplen necesidades afectivas y psicológicas,</w:t>
      </w:r>
      <w:r w:rsidRPr="005C1B96">
        <w:rPr>
          <w:lang w:val="es-MX"/>
        </w:rPr>
        <w:t xml:space="preserve"> sin reflexionar sobre la habilidad que incrementan y la que reducen, nos encontramos en un mundo en el que el consumismo terminará por dirigir las facultades del hombre y donde cada acción terminará por dictarla un fórmula de mercado.</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La pérdida de facultades en las sociedades las ha vuelto inútiles, las culturas que no están abiertas a otras formas de relacionar ideas se ven a merced de los cambios en la naturaleza. Es por esto que antes de que un medio tome su lugar en el mercado y la vida diaria de los usuarios, tienen que evaluarse sus ventajas y sus riesgos.</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t>El desarrollo de cada tecnología transforma nuestra vida, extiende nuestro cuerpo, modifica nuestro entorno e incluso sirve para reafirmarlo, muchas tecnologías nuevas no son extensiones de nuestro cuerpo, si no que se están convirtiendo en extensiones de si mismas. Un dispositivo para el radio en un iPod, no solamente está extendiendo nuestros oídos, sino que también extiende la capacidad de transmisión del aparato y amplifica su sonido, a la vez que se forma una hibridación entre el estéreo y el reproductor portátil de música.</w:t>
      </w:r>
    </w:p>
    <w:p w:rsidR="00A927C2" w:rsidRPr="005C1B96" w:rsidRDefault="00A927C2" w:rsidP="005C1B96">
      <w:pPr>
        <w:jc w:val="both"/>
        <w:rPr>
          <w:lang w:val="es-MX"/>
        </w:rPr>
      </w:pPr>
    </w:p>
    <w:p w:rsidR="00A927C2" w:rsidRPr="005C1B96" w:rsidRDefault="00A927C2" w:rsidP="005C1B96">
      <w:pPr>
        <w:jc w:val="both"/>
        <w:rPr>
          <w:lang w:val="es-MX"/>
        </w:rPr>
      </w:pPr>
      <w:r w:rsidRPr="005C1B96">
        <w:rPr>
          <w:lang w:val="es-MX"/>
        </w:rPr>
        <w:lastRenderedPageBreak/>
        <w:t>Estamos dirigiéndonos hacia una era tecnocrática, en la que pronto las extensiones cobrarán más importancia que el hombre, y este solo sobrevivirá como un cerebro con facultades de mando acústicas.</w:t>
      </w:r>
    </w:p>
    <w:p w:rsidR="00A927C2" w:rsidRPr="005C1B96" w:rsidRDefault="00A927C2" w:rsidP="005C1B96">
      <w:pPr>
        <w:jc w:val="both"/>
        <w:rPr>
          <w:lang w:val="es-MX"/>
        </w:rPr>
      </w:pPr>
    </w:p>
    <w:p w:rsidR="00A927C2" w:rsidRDefault="00A927C2" w:rsidP="005C1B96">
      <w:pPr>
        <w:jc w:val="both"/>
        <w:rPr>
          <w:lang w:val="es-MX"/>
        </w:rPr>
      </w:pPr>
    </w:p>
    <w:p w:rsidR="000F18AD" w:rsidRPr="005C1B96" w:rsidRDefault="000F18AD" w:rsidP="005C1B96">
      <w:pPr>
        <w:jc w:val="both"/>
        <w:rPr>
          <w:lang w:val="es-MX"/>
        </w:rPr>
      </w:pPr>
    </w:p>
    <w:p w:rsidR="00AB0B5D" w:rsidRPr="00AB0B5D" w:rsidRDefault="00AB0B5D" w:rsidP="00AB0B5D">
      <w:pPr>
        <w:shd w:val="clear" w:color="auto" w:fill="FFFFFF"/>
        <w:spacing w:line="315" w:lineRule="atLeast"/>
        <w:textAlignment w:val="baseline"/>
        <w:rPr>
          <w:rFonts w:ascii="Georgia" w:hAnsi="Georgia"/>
          <w:color w:val="444444"/>
          <w:sz w:val="21"/>
          <w:szCs w:val="21"/>
          <w:lang w:val="es-MX" w:eastAsia="es-MX"/>
        </w:rPr>
      </w:pPr>
      <w:r w:rsidRPr="00AB0B5D">
        <w:rPr>
          <w:rFonts w:ascii="Georgia" w:hAnsi="Georgia"/>
          <w:color w:val="444444"/>
          <w:sz w:val="21"/>
          <w:szCs w:val="21"/>
          <w:lang w:val="es-MX" w:eastAsia="es-MX"/>
        </w:rPr>
        <w:t>McLuhan M. (1996). </w:t>
      </w:r>
      <w:r w:rsidRPr="00AB0B5D">
        <w:rPr>
          <w:rFonts w:ascii="inherit" w:hAnsi="inherit"/>
          <w:i/>
          <w:iCs/>
          <w:color w:val="444444"/>
          <w:sz w:val="21"/>
          <w:szCs w:val="21"/>
          <w:bdr w:val="none" w:sz="0" w:space="0" w:color="auto" w:frame="1"/>
          <w:lang w:val="es-MX" w:eastAsia="es-MX"/>
        </w:rPr>
        <w:t>Comprender los medios de comunicación. Las extensiones del hombre.</w:t>
      </w:r>
      <w:r w:rsidRPr="00AB0B5D">
        <w:rPr>
          <w:rFonts w:ascii="Georgia" w:hAnsi="Georgia"/>
          <w:color w:val="444444"/>
          <w:sz w:val="21"/>
          <w:szCs w:val="21"/>
          <w:lang w:val="es-MX" w:eastAsia="es-MX"/>
        </w:rPr>
        <w:t> España: Paidós.</w:t>
      </w:r>
    </w:p>
    <w:p w:rsidR="00AB0B5D" w:rsidRPr="00AB0B5D" w:rsidRDefault="00AB0B5D" w:rsidP="00AB0B5D">
      <w:pPr>
        <w:shd w:val="clear" w:color="auto" w:fill="FFFFFF"/>
        <w:spacing w:line="315" w:lineRule="atLeast"/>
        <w:textAlignment w:val="baseline"/>
        <w:rPr>
          <w:rFonts w:ascii="Georgia" w:hAnsi="Georgia"/>
          <w:color w:val="444444"/>
          <w:sz w:val="21"/>
          <w:szCs w:val="21"/>
          <w:lang w:val="es-MX" w:eastAsia="es-MX"/>
        </w:rPr>
      </w:pPr>
      <w:r w:rsidRPr="00AB0B5D">
        <w:rPr>
          <w:rFonts w:ascii="Georgia" w:hAnsi="Georgia"/>
          <w:color w:val="444444"/>
          <w:sz w:val="21"/>
          <w:szCs w:val="21"/>
          <w:lang w:val="es-MX" w:eastAsia="es-MX"/>
        </w:rPr>
        <w:t>McLuhan M., y Fiore, Q. (1987). </w:t>
      </w:r>
      <w:r w:rsidRPr="00AB0B5D">
        <w:rPr>
          <w:rFonts w:ascii="inherit" w:hAnsi="inherit"/>
          <w:i/>
          <w:iCs/>
          <w:color w:val="444444"/>
          <w:sz w:val="21"/>
          <w:szCs w:val="21"/>
          <w:bdr w:val="none" w:sz="0" w:space="0" w:color="auto" w:frame="1"/>
          <w:lang w:val="es-MX" w:eastAsia="es-MX"/>
        </w:rPr>
        <w:t>El medio es el masaje. Un inventario de efectos.</w:t>
      </w:r>
      <w:r w:rsidRPr="00AB0B5D">
        <w:rPr>
          <w:rFonts w:ascii="Georgia" w:hAnsi="Georgia"/>
          <w:color w:val="444444"/>
          <w:sz w:val="21"/>
          <w:szCs w:val="21"/>
          <w:lang w:val="es-MX" w:eastAsia="es-MX"/>
        </w:rPr>
        <w:t> Barcelona, Paidós.</w:t>
      </w:r>
    </w:p>
    <w:p w:rsidR="00AB0B5D" w:rsidRPr="00AB0B5D" w:rsidRDefault="00AB0B5D" w:rsidP="00AB0B5D">
      <w:pPr>
        <w:shd w:val="clear" w:color="auto" w:fill="FFFFFF"/>
        <w:spacing w:line="315" w:lineRule="atLeast"/>
        <w:textAlignment w:val="baseline"/>
        <w:rPr>
          <w:rFonts w:ascii="Georgia" w:hAnsi="Georgia"/>
          <w:color w:val="444444"/>
          <w:sz w:val="21"/>
          <w:szCs w:val="21"/>
          <w:lang w:val="es-MX" w:eastAsia="es-MX"/>
        </w:rPr>
      </w:pPr>
      <w:r w:rsidRPr="00AB0B5D">
        <w:rPr>
          <w:rFonts w:ascii="Georgia" w:hAnsi="Georgia"/>
          <w:color w:val="444444"/>
          <w:sz w:val="21"/>
          <w:szCs w:val="21"/>
          <w:lang w:val="en-US" w:eastAsia="es-MX"/>
        </w:rPr>
        <w:t>Logan, R (2010). </w:t>
      </w:r>
      <w:r w:rsidRPr="00AB0B5D">
        <w:rPr>
          <w:rFonts w:ascii="inherit" w:hAnsi="inherit"/>
          <w:i/>
          <w:iCs/>
          <w:color w:val="444444"/>
          <w:sz w:val="21"/>
          <w:szCs w:val="21"/>
          <w:bdr w:val="none" w:sz="0" w:space="0" w:color="auto" w:frame="1"/>
          <w:lang w:val="en-US" w:eastAsia="es-MX"/>
        </w:rPr>
        <w:t>Understanding New Media: Extending Marshall McLuhan.</w:t>
      </w:r>
      <w:r w:rsidRPr="00AB0B5D">
        <w:rPr>
          <w:rFonts w:ascii="Georgia" w:hAnsi="Georgia"/>
          <w:color w:val="444444"/>
          <w:sz w:val="21"/>
          <w:szCs w:val="21"/>
          <w:lang w:val="en-US" w:eastAsia="es-MX"/>
        </w:rPr>
        <w:t> </w:t>
      </w:r>
      <w:r w:rsidRPr="00AB0B5D">
        <w:rPr>
          <w:rFonts w:ascii="Georgia" w:hAnsi="Georgia"/>
          <w:color w:val="444444"/>
          <w:sz w:val="21"/>
          <w:szCs w:val="21"/>
          <w:lang w:val="es-MX" w:eastAsia="es-MX"/>
        </w:rPr>
        <w:t>USA, Peter Lang Publishing.</w:t>
      </w:r>
    </w:p>
    <w:p w:rsidR="00AB0B5D" w:rsidRPr="00AB0B5D" w:rsidRDefault="00AB0B5D" w:rsidP="00AB0B5D">
      <w:pPr>
        <w:shd w:val="clear" w:color="auto" w:fill="FFFFFF"/>
        <w:spacing w:line="315" w:lineRule="atLeast"/>
        <w:textAlignment w:val="baseline"/>
        <w:rPr>
          <w:rFonts w:ascii="Georgia" w:hAnsi="Georgia"/>
          <w:color w:val="444444"/>
          <w:sz w:val="21"/>
          <w:szCs w:val="21"/>
          <w:lang w:val="es-MX" w:eastAsia="es-MX"/>
        </w:rPr>
      </w:pPr>
      <w:r w:rsidRPr="00AB0B5D">
        <w:rPr>
          <w:rFonts w:ascii="Georgia" w:hAnsi="Georgia"/>
          <w:color w:val="444444"/>
          <w:sz w:val="21"/>
          <w:szCs w:val="21"/>
          <w:lang w:val="es-MX" w:eastAsia="es-MX"/>
        </w:rPr>
        <w:t>Harrocks, C. (2004). </w:t>
      </w:r>
      <w:r w:rsidRPr="00AB0B5D">
        <w:rPr>
          <w:rFonts w:ascii="inherit" w:hAnsi="inherit"/>
          <w:i/>
          <w:iCs/>
          <w:color w:val="444444"/>
          <w:sz w:val="21"/>
          <w:szCs w:val="21"/>
          <w:bdr w:val="none" w:sz="0" w:space="0" w:color="auto" w:frame="1"/>
          <w:lang w:val="es-MX" w:eastAsia="es-MX"/>
        </w:rPr>
        <w:t>McLuhan y la realidad virtua</w:t>
      </w:r>
      <w:r w:rsidRPr="00AB0B5D">
        <w:rPr>
          <w:rFonts w:ascii="Georgia" w:hAnsi="Georgia"/>
          <w:color w:val="444444"/>
          <w:sz w:val="21"/>
          <w:szCs w:val="21"/>
          <w:lang w:val="es-MX" w:eastAsia="es-MX"/>
        </w:rPr>
        <w:t>l. España: Gedisa.</w:t>
      </w:r>
    </w:p>
    <w:p w:rsidR="00AB0B5D" w:rsidRPr="00AB0B5D" w:rsidRDefault="00AB0B5D" w:rsidP="00AB0B5D">
      <w:pPr>
        <w:shd w:val="clear" w:color="auto" w:fill="FFFFFF"/>
        <w:spacing w:after="360" w:line="315" w:lineRule="atLeast"/>
        <w:textAlignment w:val="baseline"/>
        <w:rPr>
          <w:rFonts w:ascii="Georgia" w:hAnsi="Georgia"/>
          <w:color w:val="444444"/>
          <w:sz w:val="21"/>
          <w:szCs w:val="21"/>
          <w:lang w:val="es-MX" w:eastAsia="es-MX"/>
        </w:rPr>
      </w:pPr>
      <w:r w:rsidRPr="00AB0B5D">
        <w:rPr>
          <w:rFonts w:ascii="Georgia" w:hAnsi="Georgia"/>
          <w:color w:val="444444"/>
          <w:sz w:val="21"/>
          <w:szCs w:val="21"/>
          <w:lang w:val="es-MX" w:eastAsia="es-MX"/>
        </w:rPr>
        <w:t> </w:t>
      </w:r>
    </w:p>
    <w:p w:rsidR="00A927C2" w:rsidRDefault="00A927C2"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Default="005E6FF8" w:rsidP="005C1B96">
      <w:pPr>
        <w:jc w:val="both"/>
        <w:rPr>
          <w:lang w:val="es-MX"/>
        </w:rPr>
      </w:pPr>
    </w:p>
    <w:p w:rsidR="005E6FF8" w:rsidRPr="000F18AD" w:rsidRDefault="005E6FF8" w:rsidP="005C1B96">
      <w:pPr>
        <w:jc w:val="both"/>
        <w:rPr>
          <w:b/>
          <w:color w:val="0070C0"/>
          <w:u w:val="single"/>
          <w:lang w:val="es-MX"/>
        </w:rPr>
      </w:pPr>
      <w:r w:rsidRPr="000F18AD">
        <w:rPr>
          <w:b/>
          <w:color w:val="0070C0"/>
          <w:u w:val="single"/>
          <w:lang w:val="es-MX"/>
        </w:rPr>
        <w:t>EL MEDIO ES EL MASAJE. U</w:t>
      </w:r>
      <w:r w:rsidR="004E327C" w:rsidRPr="000F18AD">
        <w:rPr>
          <w:b/>
          <w:color w:val="0070C0"/>
          <w:u w:val="single"/>
          <w:lang w:val="es-MX"/>
        </w:rPr>
        <w:t>N</w:t>
      </w:r>
      <w:r w:rsidRPr="000F18AD">
        <w:rPr>
          <w:b/>
          <w:color w:val="0070C0"/>
          <w:u w:val="single"/>
          <w:lang w:val="es-MX"/>
        </w:rPr>
        <w:t xml:space="preserve"> INVENTO DE EFECTOS</w:t>
      </w:r>
    </w:p>
    <w:p w:rsidR="005E6FF8" w:rsidRPr="000F18AD" w:rsidRDefault="005E6FF8" w:rsidP="005C1B96">
      <w:pPr>
        <w:jc w:val="both"/>
        <w:rPr>
          <w:b/>
          <w:color w:val="0070C0"/>
          <w:u w:val="single"/>
          <w:lang w:val="es-MX"/>
        </w:rPr>
      </w:pPr>
    </w:p>
    <w:p w:rsidR="005E6FF8" w:rsidRPr="000F18AD" w:rsidRDefault="005E6FF8" w:rsidP="005C1B96">
      <w:pPr>
        <w:jc w:val="both"/>
        <w:rPr>
          <w:b/>
          <w:color w:val="0070C0"/>
          <w:u w:val="single"/>
          <w:lang w:val="es-MX"/>
        </w:rPr>
      </w:pPr>
      <w:r w:rsidRPr="000F18AD">
        <w:rPr>
          <w:b/>
          <w:color w:val="0070C0"/>
          <w:u w:val="single"/>
          <w:lang w:val="es-MX"/>
        </w:rPr>
        <w:t>MARSHALL MCLUHAN QUENTIN FIORE.</w:t>
      </w:r>
    </w:p>
    <w:p w:rsidR="003F5250" w:rsidRPr="000F18AD" w:rsidRDefault="003F5250" w:rsidP="005C1B96">
      <w:pPr>
        <w:jc w:val="both"/>
        <w:rPr>
          <w:b/>
          <w:color w:val="0070C0"/>
          <w:u w:val="single"/>
          <w:lang w:val="es-MX"/>
        </w:rPr>
      </w:pPr>
    </w:p>
    <w:p w:rsidR="003F5250" w:rsidRDefault="003F5250" w:rsidP="005C1B96">
      <w:pPr>
        <w:jc w:val="both"/>
        <w:rPr>
          <w:lang w:val="es-MX"/>
        </w:rPr>
      </w:pPr>
      <w:r>
        <w:rPr>
          <w:lang w:val="es-MX"/>
        </w:rPr>
        <w:t>Erica Rocio Avila Diaz.</w:t>
      </w:r>
    </w:p>
    <w:p w:rsidR="005E6FF8" w:rsidRDefault="005E6FF8" w:rsidP="005C1B96">
      <w:pPr>
        <w:jc w:val="both"/>
        <w:rPr>
          <w:lang w:val="es-MX"/>
        </w:rPr>
      </w:pPr>
    </w:p>
    <w:p w:rsidR="005E6FF8" w:rsidRDefault="005E6FF8" w:rsidP="005E6FF8">
      <w:pPr>
        <w:spacing w:line="360" w:lineRule="auto"/>
        <w:jc w:val="both"/>
        <w:rPr>
          <w:lang w:val="es-MX"/>
        </w:rPr>
      </w:pPr>
      <w:r>
        <w:rPr>
          <w:lang w:val="es-MX"/>
        </w:rPr>
        <w:t xml:space="preserve"> Describe ese </w:t>
      </w:r>
      <w:r w:rsidR="00BC5F5B">
        <w:rPr>
          <w:lang w:val="es-MX"/>
        </w:rPr>
        <w:t>fascínate</w:t>
      </w:r>
      <w:r>
        <w:rPr>
          <w:lang w:val="es-MX"/>
        </w:rPr>
        <w:t xml:space="preserve"> libro un contexto que pareciera describe </w:t>
      </w:r>
      <w:r w:rsidR="00BC5F5B">
        <w:rPr>
          <w:lang w:val="es-MX"/>
        </w:rPr>
        <w:t xml:space="preserve">la realidad inmediata: la educación, el barrio, el gobierno y el complejo mundo de las relaciones, </w:t>
      </w:r>
      <w:r>
        <w:rPr>
          <w:lang w:val="es-MX"/>
        </w:rPr>
        <w:t>basado en una teoría sociocultural hace una mirada al mundo del ser humano, describiendo que los avances de la civilización casi hunden a la sociedad.</w:t>
      </w:r>
    </w:p>
    <w:p w:rsidR="005E6FF8" w:rsidRDefault="005E6FF8" w:rsidP="005E6FF8">
      <w:pPr>
        <w:spacing w:line="360" w:lineRule="auto"/>
        <w:jc w:val="both"/>
        <w:rPr>
          <w:lang w:val="es-MX"/>
        </w:rPr>
      </w:pPr>
    </w:p>
    <w:p w:rsidR="005E6FF8" w:rsidRDefault="005E6FF8" w:rsidP="005E6FF8">
      <w:pPr>
        <w:spacing w:line="360" w:lineRule="auto"/>
        <w:jc w:val="both"/>
        <w:rPr>
          <w:lang w:val="es-MX"/>
        </w:rPr>
      </w:pPr>
      <w:r>
        <w:rPr>
          <w:lang w:val="es-MX"/>
        </w:rPr>
        <w:t>Exp</w:t>
      </w:r>
      <w:r w:rsidR="00EC621C">
        <w:rPr>
          <w:lang w:val="es-MX"/>
        </w:rPr>
        <w:t>lica que en sentido figurado al libro con</w:t>
      </w:r>
      <w:r>
        <w:rPr>
          <w:lang w:val="es-MX"/>
        </w:rPr>
        <w:t xml:space="preserve"> una choquedoscopia de las situaciones multifacéticas que se entretejen en un mundo que avanza vertiginosamente en los cambios </w:t>
      </w:r>
      <w:r>
        <w:rPr>
          <w:lang w:val="es-MX"/>
        </w:rPr>
        <w:lastRenderedPageBreak/>
        <w:t>eléctricos y tecnológicos, cambios dramáticos en sus sustancias, entendiendo a estos como los elementos del ambiente.</w:t>
      </w:r>
    </w:p>
    <w:p w:rsidR="00BC5F5B" w:rsidRDefault="00BC5F5B" w:rsidP="005E6FF8">
      <w:pPr>
        <w:spacing w:line="360" w:lineRule="auto"/>
        <w:jc w:val="both"/>
        <w:rPr>
          <w:lang w:val="es-MX"/>
        </w:rPr>
      </w:pPr>
    </w:p>
    <w:p w:rsidR="005E6FF8" w:rsidRDefault="005E6FF8" w:rsidP="005E6FF8">
      <w:pPr>
        <w:spacing w:line="360" w:lineRule="auto"/>
        <w:jc w:val="both"/>
        <w:rPr>
          <w:lang w:val="es-MX"/>
        </w:rPr>
      </w:pPr>
      <w:r>
        <w:rPr>
          <w:lang w:val="es-MX"/>
        </w:rPr>
        <w:t xml:space="preserve">Por </w:t>
      </w:r>
      <w:r w:rsidR="00BC5F5B">
        <w:rPr>
          <w:lang w:val="es-MX"/>
        </w:rPr>
        <w:t>otro</w:t>
      </w:r>
      <w:r>
        <w:rPr>
          <w:lang w:val="es-MX"/>
        </w:rPr>
        <w:t xml:space="preserve"> lado la tecnología </w:t>
      </w:r>
      <w:r w:rsidR="00BC5F5B">
        <w:rPr>
          <w:lang w:val="es-MX"/>
        </w:rPr>
        <w:t>eléctrica</w:t>
      </w:r>
      <w:r w:rsidR="004E327C">
        <w:rPr>
          <w:lang w:val="es-MX"/>
        </w:rPr>
        <w:t xml:space="preserve"> trajo consigo una interdependencia social a la </w:t>
      </w:r>
      <w:r w:rsidR="00BC5F5B">
        <w:rPr>
          <w:lang w:val="es-MX"/>
        </w:rPr>
        <w:t>humanidad</w:t>
      </w:r>
      <w:r w:rsidR="004E327C">
        <w:rPr>
          <w:lang w:val="es-MX"/>
        </w:rPr>
        <w:t xml:space="preserve"> le repre</w:t>
      </w:r>
      <w:r w:rsidR="00BC5F5B">
        <w:rPr>
          <w:lang w:val="es-MX"/>
        </w:rPr>
        <w:t>se</w:t>
      </w:r>
      <w:r w:rsidR="004E327C">
        <w:rPr>
          <w:lang w:val="es-MX"/>
        </w:rPr>
        <w:t xml:space="preserve">nto la necesidad de adaptarse a un mundo mas </w:t>
      </w:r>
      <w:r w:rsidR="00BC5F5B">
        <w:rPr>
          <w:lang w:val="es-MX"/>
        </w:rPr>
        <w:t>cómodo</w:t>
      </w:r>
      <w:r w:rsidR="004E327C">
        <w:rPr>
          <w:lang w:val="es-MX"/>
        </w:rPr>
        <w:t xml:space="preserve"> pero </w:t>
      </w:r>
      <w:r w:rsidR="00BC5F5B">
        <w:rPr>
          <w:lang w:val="es-MX"/>
        </w:rPr>
        <w:t>c</w:t>
      </w:r>
      <w:r w:rsidR="004E327C">
        <w:rPr>
          <w:lang w:val="es-MX"/>
        </w:rPr>
        <w:t>ada vez con menos convivencia, minimizando la observación por la mecanización, se comprende ahora con instinto.</w:t>
      </w:r>
    </w:p>
    <w:p w:rsidR="004E327C" w:rsidRDefault="004E327C" w:rsidP="005E6FF8">
      <w:pPr>
        <w:spacing w:line="360" w:lineRule="auto"/>
        <w:jc w:val="both"/>
        <w:rPr>
          <w:lang w:val="es-MX"/>
        </w:rPr>
      </w:pPr>
    </w:p>
    <w:p w:rsidR="00BC5F5B" w:rsidRDefault="004E327C" w:rsidP="005E6FF8">
      <w:pPr>
        <w:spacing w:line="360" w:lineRule="auto"/>
        <w:jc w:val="both"/>
        <w:rPr>
          <w:lang w:val="es-MX"/>
        </w:rPr>
      </w:pPr>
      <w:r>
        <w:rPr>
          <w:lang w:val="es-MX"/>
        </w:rPr>
        <w:t>El mundo de las ideas tiene una clari</w:t>
      </w:r>
      <w:r w:rsidR="00BC5F5B">
        <w:rPr>
          <w:lang w:val="es-MX"/>
        </w:rPr>
        <w:t xml:space="preserve">dad sentimental, suposiciones </w:t>
      </w:r>
      <w:r>
        <w:rPr>
          <w:lang w:val="es-MX"/>
        </w:rPr>
        <w:t xml:space="preserve"> en </w:t>
      </w:r>
      <w:r w:rsidR="00BC5F5B">
        <w:rPr>
          <w:lang w:val="es-MX"/>
        </w:rPr>
        <w:t>función</w:t>
      </w:r>
      <w:r>
        <w:rPr>
          <w:lang w:val="es-MX"/>
        </w:rPr>
        <w:t xml:space="preserve"> de la inteligencia humana, se describe que</w:t>
      </w:r>
      <w:r w:rsidR="00BC5F5B">
        <w:rPr>
          <w:lang w:val="es-MX"/>
        </w:rPr>
        <w:t xml:space="preserve"> e el mundo de las idas el planteamiento en la educación es concedido como rígido por parte del alumno y el docente y que la forma de presentar los contenidos con un chiste pudiera ser mas significativo.</w:t>
      </w:r>
    </w:p>
    <w:p w:rsidR="00BC5F5B" w:rsidRDefault="00BC5F5B" w:rsidP="005E6FF8">
      <w:pPr>
        <w:spacing w:line="360" w:lineRule="auto"/>
        <w:jc w:val="both"/>
        <w:rPr>
          <w:lang w:val="es-MX"/>
        </w:rPr>
      </w:pPr>
    </w:p>
    <w:p w:rsidR="00BC5F5B" w:rsidRDefault="00BC5F5B" w:rsidP="005E6FF8">
      <w:pPr>
        <w:spacing w:line="360" w:lineRule="auto"/>
        <w:jc w:val="both"/>
        <w:rPr>
          <w:lang w:val="es-MX"/>
        </w:rPr>
      </w:pPr>
      <w:r>
        <w:rPr>
          <w:lang w:val="es-MX"/>
        </w:rPr>
        <w:t xml:space="preserve">El libro inicia con una reflexión </w:t>
      </w:r>
      <w:r w:rsidRPr="00A27E0F">
        <w:rPr>
          <w:b/>
          <w:u w:val="single"/>
          <w:lang w:val="es-MX"/>
        </w:rPr>
        <w:t xml:space="preserve">usted </w:t>
      </w:r>
      <w:r>
        <w:rPr>
          <w:lang w:val="es-MX"/>
        </w:rPr>
        <w:t>es parte de ese cambio social, que nos mueve a identificar a través de la conciencia que hay una fuerza ciega que nos lleva a reconocer escribe el autor la necesidad de reprogramar el ambiente.</w:t>
      </w:r>
    </w:p>
    <w:p w:rsidR="00A27E0F" w:rsidRDefault="00A27E0F" w:rsidP="005E6FF8">
      <w:pPr>
        <w:spacing w:line="360" w:lineRule="auto"/>
        <w:jc w:val="both"/>
        <w:rPr>
          <w:lang w:val="es-MX"/>
        </w:rPr>
      </w:pPr>
    </w:p>
    <w:p w:rsidR="00A27E0F" w:rsidRDefault="00330AFB" w:rsidP="005E6FF8">
      <w:pPr>
        <w:spacing w:line="360" w:lineRule="auto"/>
        <w:jc w:val="both"/>
        <w:rPr>
          <w:lang w:val="es-MX"/>
        </w:rPr>
      </w:pPr>
      <w:r>
        <w:rPr>
          <w:lang w:val="es-MX"/>
        </w:rPr>
        <w:t xml:space="preserve">Cuando </w:t>
      </w:r>
      <w:r w:rsidR="00A27E0F">
        <w:rPr>
          <w:lang w:val="es-MX"/>
        </w:rPr>
        <w:t xml:space="preserve"> habla</w:t>
      </w:r>
      <w:r>
        <w:rPr>
          <w:lang w:val="es-MX"/>
        </w:rPr>
        <w:t xml:space="preserve"> </w:t>
      </w:r>
      <w:r w:rsidR="00255E9D">
        <w:rPr>
          <w:lang w:val="es-MX"/>
        </w:rPr>
        <w:t xml:space="preserve">de la </w:t>
      </w:r>
      <w:r w:rsidR="0048490D">
        <w:rPr>
          <w:lang w:val="es-MX"/>
        </w:rPr>
        <w:t>familia,</w:t>
      </w:r>
      <w:r w:rsidR="00255E9D">
        <w:rPr>
          <w:lang w:val="es-MX"/>
        </w:rPr>
        <w:t xml:space="preserve"> acudo a verificar la fecha en a que se escribe el libro, porque describe</w:t>
      </w:r>
      <w:r>
        <w:rPr>
          <w:lang w:val="es-MX"/>
        </w:rPr>
        <w:t xml:space="preserve"> panoramas similares en la</w:t>
      </w:r>
      <w:r w:rsidR="00255E9D">
        <w:rPr>
          <w:lang w:val="es-MX"/>
        </w:rPr>
        <w:t xml:space="preserve"> familia </w:t>
      </w:r>
      <w:r>
        <w:rPr>
          <w:lang w:val="es-MX"/>
        </w:rPr>
        <w:t>act</w:t>
      </w:r>
      <w:r w:rsidR="009A784B">
        <w:rPr>
          <w:lang w:val="es-MX"/>
        </w:rPr>
        <w:t>u</w:t>
      </w:r>
      <w:r>
        <w:rPr>
          <w:lang w:val="es-MX"/>
        </w:rPr>
        <w:t>al,</w:t>
      </w:r>
      <w:r w:rsidR="00255E9D">
        <w:rPr>
          <w:lang w:val="es-MX"/>
        </w:rPr>
        <w:t xml:space="preserve"> se ensancha la enseñanza para todos, debido a la </w:t>
      </w:r>
      <w:r w:rsidR="0048490D">
        <w:rPr>
          <w:lang w:val="es-MX"/>
        </w:rPr>
        <w:t>información,</w:t>
      </w:r>
      <w:r w:rsidR="00255E9D">
        <w:rPr>
          <w:lang w:val="es-MX"/>
        </w:rPr>
        <w:t xml:space="preserve"> todo el mundo es sabio, es  un carácter moderno que asume la sociedad y los medios.</w:t>
      </w:r>
    </w:p>
    <w:p w:rsidR="00255E9D" w:rsidRDefault="00255E9D" w:rsidP="005E6FF8">
      <w:pPr>
        <w:spacing w:line="360" w:lineRule="auto"/>
        <w:jc w:val="both"/>
        <w:rPr>
          <w:lang w:val="es-MX"/>
        </w:rPr>
      </w:pPr>
      <w:r>
        <w:rPr>
          <w:lang w:val="es-MX"/>
        </w:rPr>
        <w:t>Hace una referencia que utilizo para autocriticarme, la mecanización de mi puesto o al puesto donde me desarrollo laboralmente, ya que escribe dos posiciones el trabajo o desempeño mecanizado o especializado, de ese as</w:t>
      </w:r>
      <w:r w:rsidR="00780C9F">
        <w:rPr>
          <w:lang w:val="es-MX"/>
        </w:rPr>
        <w:t>p</w:t>
      </w:r>
      <w:r>
        <w:rPr>
          <w:lang w:val="es-MX"/>
        </w:rPr>
        <w:t>ecto surge la necesidad de nuevos rolles y modelos.</w:t>
      </w:r>
    </w:p>
    <w:p w:rsidR="00330AFB" w:rsidRDefault="00330AFB" w:rsidP="005E6FF8">
      <w:pPr>
        <w:spacing w:line="360" w:lineRule="auto"/>
        <w:jc w:val="both"/>
        <w:rPr>
          <w:lang w:val="es-MX"/>
        </w:rPr>
      </w:pPr>
    </w:p>
    <w:p w:rsidR="00780C9F" w:rsidRDefault="00780C9F" w:rsidP="005E6FF8">
      <w:pPr>
        <w:spacing w:line="360" w:lineRule="auto"/>
        <w:jc w:val="both"/>
        <w:rPr>
          <w:lang w:val="es-MX"/>
        </w:rPr>
      </w:pPr>
      <w:r>
        <w:rPr>
          <w:lang w:val="es-MX"/>
        </w:rPr>
        <w:t>Cuando se refiere a los otros, describe que en esta sociedad, los grupos vulnerables quedan aun más relegados, los grupos minoritarios no pueden ser contemplados, se atiende a una democracia.</w:t>
      </w:r>
    </w:p>
    <w:p w:rsidR="00330AFB" w:rsidRDefault="00330AFB" w:rsidP="005E6FF8">
      <w:pPr>
        <w:spacing w:line="360" w:lineRule="auto"/>
        <w:jc w:val="both"/>
        <w:rPr>
          <w:lang w:val="es-MX"/>
        </w:rPr>
      </w:pPr>
    </w:p>
    <w:p w:rsidR="00330AFB" w:rsidRDefault="00330AFB" w:rsidP="005E6FF8">
      <w:pPr>
        <w:spacing w:line="360" w:lineRule="auto"/>
        <w:jc w:val="both"/>
        <w:rPr>
          <w:lang w:val="es-MX"/>
        </w:rPr>
      </w:pPr>
    </w:p>
    <w:p w:rsidR="00780C9F" w:rsidRDefault="00780C9F" w:rsidP="005E6FF8">
      <w:pPr>
        <w:spacing w:line="360" w:lineRule="auto"/>
        <w:jc w:val="both"/>
        <w:rPr>
          <w:lang w:val="es-MX"/>
        </w:rPr>
      </w:pPr>
      <w:r>
        <w:rPr>
          <w:noProof/>
        </w:rPr>
        <w:lastRenderedPageBreak/>
        <w:drawing>
          <wp:inline distT="0" distB="0" distL="0" distR="0">
            <wp:extent cx="5486400" cy="3200400"/>
            <wp:effectExtent l="0" t="0" r="0" b="0"/>
            <wp:docPr id="9" name="Diagrama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9" r:lo="rId20" r:qs="rId21" r:cs="rId22"/>
              </a:graphicData>
            </a:graphic>
          </wp:inline>
        </w:drawing>
      </w:r>
    </w:p>
    <w:p w:rsidR="00A27E0F" w:rsidRDefault="00A27E0F" w:rsidP="005E6FF8">
      <w:pPr>
        <w:spacing w:line="360" w:lineRule="auto"/>
        <w:jc w:val="both"/>
        <w:rPr>
          <w:lang w:val="es-MX"/>
        </w:rPr>
      </w:pPr>
    </w:p>
    <w:p w:rsidR="005E6FF8" w:rsidRDefault="005E6FF8" w:rsidP="005E6FF8">
      <w:pPr>
        <w:spacing w:line="360" w:lineRule="auto"/>
        <w:jc w:val="both"/>
        <w:rPr>
          <w:lang w:val="es-MX"/>
        </w:rPr>
      </w:pPr>
    </w:p>
    <w:p w:rsidR="00EC621C" w:rsidRDefault="00EC621C" w:rsidP="005E6FF8">
      <w:pPr>
        <w:spacing w:line="360" w:lineRule="auto"/>
        <w:jc w:val="both"/>
        <w:rPr>
          <w:lang w:val="es-MX"/>
        </w:rPr>
      </w:pPr>
    </w:p>
    <w:p w:rsidR="00EC621C" w:rsidRDefault="00EC621C" w:rsidP="005E6FF8">
      <w:pPr>
        <w:spacing w:line="360" w:lineRule="auto"/>
        <w:jc w:val="both"/>
        <w:rPr>
          <w:lang w:val="es-MX"/>
        </w:rPr>
      </w:pPr>
    </w:p>
    <w:p w:rsidR="00EC621C" w:rsidRDefault="00EC621C" w:rsidP="005E6FF8">
      <w:pPr>
        <w:spacing w:line="360" w:lineRule="auto"/>
        <w:jc w:val="both"/>
        <w:rPr>
          <w:lang w:val="es-MX"/>
        </w:rPr>
      </w:pPr>
    </w:p>
    <w:p w:rsidR="00EC621C" w:rsidRDefault="00EC621C" w:rsidP="005E6FF8">
      <w:pPr>
        <w:spacing w:line="360" w:lineRule="auto"/>
        <w:jc w:val="both"/>
        <w:rPr>
          <w:lang w:val="es-MX"/>
        </w:rPr>
      </w:pPr>
    </w:p>
    <w:p w:rsidR="00EC621C" w:rsidRDefault="00EC621C" w:rsidP="005E6FF8">
      <w:pPr>
        <w:spacing w:line="360" w:lineRule="auto"/>
        <w:jc w:val="both"/>
        <w:rPr>
          <w:lang w:val="es-MX"/>
        </w:rPr>
      </w:pPr>
    </w:p>
    <w:p w:rsidR="005E6FF8" w:rsidRDefault="000F18AD" w:rsidP="005E6FF8">
      <w:pPr>
        <w:spacing w:line="360" w:lineRule="auto"/>
        <w:jc w:val="both"/>
        <w:rPr>
          <w:lang w:val="es-MX"/>
        </w:rPr>
      </w:pPr>
      <w:r>
        <w:rPr>
          <w:lang w:val="es-MX"/>
        </w:rPr>
        <w:t>RESUSUMEN.</w:t>
      </w:r>
    </w:p>
    <w:p w:rsidR="00EC621C" w:rsidRDefault="00EC621C" w:rsidP="005E6FF8">
      <w:pPr>
        <w:spacing w:line="360" w:lineRule="auto"/>
        <w:jc w:val="both"/>
        <w:rPr>
          <w:lang w:val="es-MX"/>
        </w:rPr>
      </w:pPr>
      <w:r>
        <w:rPr>
          <w:noProof/>
        </w:rPr>
        <w:lastRenderedPageBreak/>
        <w:drawing>
          <wp:inline distT="0" distB="0" distL="0" distR="0">
            <wp:extent cx="5486400" cy="3200400"/>
            <wp:effectExtent l="152400" t="0" r="127000" b="0"/>
            <wp:docPr id="10" name="Diagrama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4" r:lo="rId25" r:qs="rId26" r:cs="rId27"/>
              </a:graphicData>
            </a:graphic>
          </wp:inline>
        </w:drawing>
      </w:r>
    </w:p>
    <w:p w:rsidR="005E6FF8" w:rsidRDefault="005E6FF8" w:rsidP="005E6FF8">
      <w:pPr>
        <w:spacing w:line="360" w:lineRule="auto"/>
        <w:jc w:val="both"/>
        <w:rPr>
          <w:lang w:val="es-MX"/>
        </w:rPr>
      </w:pPr>
    </w:p>
    <w:p w:rsidR="005E6FF8" w:rsidRDefault="005E6FF8" w:rsidP="005C1B96">
      <w:pPr>
        <w:jc w:val="both"/>
        <w:rPr>
          <w:lang w:val="es-MX"/>
        </w:rPr>
      </w:pPr>
    </w:p>
    <w:p w:rsidR="002A411C" w:rsidRDefault="00330AFB" w:rsidP="005C1B96">
      <w:pPr>
        <w:jc w:val="both"/>
        <w:rPr>
          <w:lang w:val="es-MX"/>
        </w:rPr>
      </w:pPr>
      <w:r>
        <w:rPr>
          <w:lang w:val="es-MX"/>
        </w:rPr>
        <w:t>Twiter:o</w:t>
      </w:r>
      <w:r w:rsidR="00434AFE">
        <w:rPr>
          <w:lang w:val="es-MX"/>
        </w:rPr>
        <w:t>ctavioislas 5 frases de MCLUHAN</w:t>
      </w:r>
    </w:p>
    <w:p w:rsidR="000F0B78" w:rsidRPr="002F024C" w:rsidRDefault="000F0B78" w:rsidP="002F024C">
      <w:pPr>
        <w:spacing w:after="200" w:line="276" w:lineRule="auto"/>
        <w:jc w:val="both"/>
        <w:rPr>
          <w:rFonts w:asciiTheme="minorHAnsi" w:eastAsiaTheme="minorHAnsi" w:hAnsiTheme="minorHAnsi" w:cstheme="minorBidi"/>
          <w:lang w:val="es-ES_tradnl" w:eastAsia="en-US"/>
        </w:rPr>
      </w:pPr>
    </w:p>
    <w:p w:rsidR="002F024C" w:rsidRPr="002F024C" w:rsidRDefault="002F024C" w:rsidP="002F024C">
      <w:pPr>
        <w:spacing w:after="200" w:line="360" w:lineRule="auto"/>
        <w:jc w:val="both"/>
        <w:rPr>
          <w:rFonts w:asciiTheme="minorHAnsi" w:eastAsiaTheme="minorHAnsi" w:hAnsiTheme="minorHAnsi" w:cstheme="minorBidi"/>
          <w:b/>
          <w:lang w:val="es-ES_tradnl" w:eastAsia="en-US"/>
        </w:rPr>
      </w:pPr>
      <w:r w:rsidRPr="002F024C">
        <w:rPr>
          <w:rFonts w:asciiTheme="minorHAnsi" w:eastAsiaTheme="minorHAnsi" w:hAnsiTheme="minorHAnsi" w:cstheme="minorBidi"/>
          <w:b/>
          <w:lang w:val="es-ES_tradnl" w:eastAsia="en-US"/>
        </w:rPr>
        <w:t>LAS IDEAS CONSIDERADAS IMPORTANTES DEL LIBRO: MARSHALL MCLUHAN Y LA REALIDAD VIRTUAL. AUTOR: CHRISTOPHER HORROCKS.</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b/>
          <w:lang w:val="es-ES_tradnl" w:eastAsia="en-US"/>
        </w:rPr>
        <w:t>Impopularidad a finales de la década de 1970</w:t>
      </w:r>
      <w:r w:rsidRPr="002F024C">
        <w:rPr>
          <w:rFonts w:asciiTheme="minorHAnsi" w:eastAsiaTheme="minorHAnsi" w:hAnsiTheme="minorHAnsi" w:cstheme="minorBidi"/>
          <w:lang w:val="es-ES_tradnl" w:eastAsia="en-US"/>
        </w:rPr>
        <w:t xml:space="preserve">. Se considera que fue debido a que olvidó combinar su investigación tecnológica con un análisis de los horizontes políticos; ya que entendía la política simplemente como una respuesta a la tecnología: la democracia, por ejemplo, se descompondría –al igual que el electorado- en la instantaneidad descentralizada de la comunicación electrónica. Su modelo de los medios de comunicación, no dejaba espacio para la función de la actividad política. Jonathan Miller le acusó de una “abdicación (renuncia) de la inteligencia política”. Su popularidad también decayó debido a su relación bastante ambivalente con la industria y los medios de comunicación. También, la gente encontró que McLuhan era demasiado oportunista; consideraron que se vendía con mucha facilidad, que estaba siempre dispuesto a aparecer por </w:t>
      </w:r>
      <w:r w:rsidRPr="002F024C">
        <w:rPr>
          <w:rFonts w:asciiTheme="minorHAnsi" w:eastAsiaTheme="minorHAnsi" w:hAnsiTheme="minorHAnsi" w:cstheme="minorBidi"/>
          <w:lang w:val="es-ES_tradnl" w:eastAsia="en-US"/>
        </w:rPr>
        <w:lastRenderedPageBreak/>
        <w:t xml:space="preserve">televisión y radio, y de algún modo empezó a formarse un aura negativa a su alrededor.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17, 18, 21.</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b/>
          <w:lang w:val="es-ES_tradnl" w:eastAsia="en-US"/>
        </w:rPr>
        <w:t>Carencia teórica para interpretar la relación entre la economía y la tecnología</w:t>
      </w:r>
      <w:r w:rsidRPr="002F024C">
        <w:rPr>
          <w:rFonts w:asciiTheme="minorHAnsi" w:eastAsiaTheme="minorHAnsi" w:hAnsiTheme="minorHAnsi" w:cstheme="minorBidi"/>
          <w:lang w:val="es-ES_tradnl" w:eastAsia="en-US"/>
        </w:rPr>
        <w:t xml:space="preserve">. Su discípulo Arthur </w:t>
      </w:r>
      <w:proofErr w:type="spellStart"/>
      <w:r w:rsidRPr="002F024C">
        <w:rPr>
          <w:rFonts w:asciiTheme="minorHAnsi" w:eastAsiaTheme="minorHAnsi" w:hAnsiTheme="minorHAnsi" w:cstheme="minorBidi"/>
          <w:lang w:val="es-ES_tradnl" w:eastAsia="en-US"/>
        </w:rPr>
        <w:t>Kroker</w:t>
      </w:r>
      <w:proofErr w:type="spellEnd"/>
      <w:r w:rsidRPr="002F024C">
        <w:rPr>
          <w:rFonts w:asciiTheme="minorHAnsi" w:eastAsiaTheme="minorHAnsi" w:hAnsiTheme="minorHAnsi" w:cstheme="minorBidi"/>
          <w:lang w:val="es-ES_tradnl" w:eastAsia="en-US"/>
        </w:rPr>
        <w:t xml:space="preserve"> moderó su propio entusiasmo al darse cuenta de que McLuhan carecía de una teoría para analizar o interpretar la relación entre la economía y la tecnología o entre el poder corporativo y la información, sustituyendo la conciencia política por una postura contemplativa de objetividad apolítica. Benjamín </w:t>
      </w:r>
      <w:proofErr w:type="spellStart"/>
      <w:r w:rsidRPr="002F024C">
        <w:rPr>
          <w:rFonts w:asciiTheme="minorHAnsi" w:eastAsiaTheme="minorHAnsi" w:hAnsiTheme="minorHAnsi" w:cstheme="minorBidi"/>
          <w:lang w:val="es-ES_tradnl" w:eastAsia="en-US"/>
        </w:rPr>
        <w:t>DeMott</w:t>
      </w:r>
      <w:proofErr w:type="spellEnd"/>
      <w:r w:rsidRPr="002F024C">
        <w:rPr>
          <w:rFonts w:asciiTheme="minorHAnsi" w:eastAsiaTheme="minorHAnsi" w:hAnsiTheme="minorHAnsi" w:cstheme="minorBidi"/>
          <w:lang w:val="es-ES_tradnl" w:eastAsia="en-US"/>
        </w:rPr>
        <w:t xml:space="preserve">, cita el optimismo de McLuhan sobre el ordenador, cuya tecnología promete un “estado pentecostal de entendimiento universal y unidad, así como una perpetuidad de armonía y paz”. </w:t>
      </w:r>
      <w:proofErr w:type="spellStart"/>
      <w:r w:rsidRPr="002F024C">
        <w:rPr>
          <w:rFonts w:asciiTheme="minorHAnsi" w:eastAsiaTheme="minorHAnsi" w:hAnsiTheme="minorHAnsi" w:cstheme="minorBidi"/>
          <w:lang w:val="es-ES_tradnl" w:eastAsia="en-US"/>
        </w:rPr>
        <w:t>DeMott</w:t>
      </w:r>
      <w:proofErr w:type="spellEnd"/>
      <w:r w:rsidRPr="002F024C">
        <w:rPr>
          <w:rFonts w:asciiTheme="minorHAnsi" w:eastAsiaTheme="minorHAnsi" w:hAnsiTheme="minorHAnsi" w:cstheme="minorBidi"/>
          <w:lang w:val="es-ES_tradnl" w:eastAsia="en-US"/>
        </w:rPr>
        <w:t xml:space="preserve"> prefiere el término “</w:t>
      </w:r>
      <w:proofErr w:type="spellStart"/>
      <w:r w:rsidRPr="002F024C">
        <w:rPr>
          <w:rFonts w:asciiTheme="minorHAnsi" w:eastAsiaTheme="minorHAnsi" w:hAnsiTheme="minorHAnsi" w:cstheme="minorBidi"/>
          <w:lang w:val="es-ES_tradnl" w:eastAsia="en-US"/>
        </w:rPr>
        <w:t>mclunatismo</w:t>
      </w:r>
      <w:proofErr w:type="spellEnd"/>
      <w:r w:rsidRPr="002F024C">
        <w:rPr>
          <w:rFonts w:asciiTheme="minorHAnsi" w:eastAsiaTheme="minorHAnsi" w:hAnsiTheme="minorHAnsi" w:cstheme="minorBidi"/>
          <w:lang w:val="es-ES_tradnl" w:eastAsia="en-US"/>
        </w:rPr>
        <w:t xml:space="preserve">” para describir este mundo imposible..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19.</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b/>
          <w:lang w:val="es-ES_tradnl" w:eastAsia="en-US"/>
        </w:rPr>
        <w:t xml:space="preserve">La perspectiva fundamental reflexiva del pensamiento de McLuhan. </w:t>
      </w:r>
      <w:r w:rsidRPr="002F024C">
        <w:rPr>
          <w:rFonts w:asciiTheme="minorHAnsi" w:eastAsiaTheme="minorHAnsi" w:hAnsiTheme="minorHAnsi" w:cstheme="minorBidi"/>
          <w:lang w:val="es-ES_tradnl" w:eastAsia="en-US"/>
        </w:rPr>
        <w:t>Michael A</w:t>
      </w:r>
      <w:r w:rsidRPr="002F024C">
        <w:rPr>
          <w:rFonts w:asciiTheme="minorHAnsi" w:eastAsiaTheme="minorHAnsi" w:hAnsiTheme="minorHAnsi" w:cstheme="minorBidi"/>
          <w:b/>
          <w:lang w:val="es-ES_tradnl" w:eastAsia="en-US"/>
        </w:rPr>
        <w:t xml:space="preserve">. </w:t>
      </w:r>
      <w:proofErr w:type="spellStart"/>
      <w:r w:rsidRPr="002F024C">
        <w:rPr>
          <w:rFonts w:asciiTheme="minorHAnsi" w:eastAsiaTheme="minorHAnsi" w:hAnsiTheme="minorHAnsi" w:cstheme="minorBidi"/>
          <w:lang w:val="es-ES_tradnl" w:eastAsia="en-US"/>
        </w:rPr>
        <w:t>Moss</w:t>
      </w:r>
      <w:proofErr w:type="spellEnd"/>
      <w:r w:rsidRPr="002F024C">
        <w:rPr>
          <w:rFonts w:asciiTheme="minorHAnsi" w:eastAsiaTheme="minorHAnsi" w:hAnsiTheme="minorHAnsi" w:cstheme="minorBidi"/>
          <w:lang w:val="es-ES_tradnl" w:eastAsia="en-US"/>
        </w:rPr>
        <w:t xml:space="preserve"> enfatiza en el valor educativo de su mensaje, afirmando que proporciona las herramientas para desarrollar una toma de conciencia de los efectos sociales –y de otra índole- de los medios. Esta toma de conciencia equivale a una “forma de defensa civil contra la lluvia de contaminación mediática”, donde el papel central de la cultura debería exaltar los procesos creativos necesarios para la supervivencia.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27.</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lang w:val="es-ES_tradnl" w:eastAsia="en-US"/>
        </w:rPr>
      </w:pPr>
      <w:proofErr w:type="spellStart"/>
      <w:r w:rsidRPr="002F024C">
        <w:rPr>
          <w:rFonts w:asciiTheme="minorHAnsi" w:eastAsiaTheme="minorHAnsi" w:hAnsiTheme="minorHAnsi" w:cstheme="minorBidi"/>
          <w:b/>
          <w:lang w:val="es-ES_tradnl" w:eastAsia="en-US"/>
        </w:rPr>
        <w:t>Crìtica</w:t>
      </w:r>
      <w:proofErr w:type="spellEnd"/>
      <w:r w:rsidRPr="002F024C">
        <w:rPr>
          <w:rFonts w:asciiTheme="minorHAnsi" w:eastAsiaTheme="minorHAnsi" w:hAnsiTheme="minorHAnsi" w:cstheme="minorBidi"/>
          <w:b/>
          <w:lang w:val="es-ES_tradnl" w:eastAsia="en-US"/>
        </w:rPr>
        <w:t xml:space="preserve"> de McLuhan a las deficiencias educacionales</w:t>
      </w:r>
      <w:r w:rsidRPr="002F024C">
        <w:rPr>
          <w:rFonts w:asciiTheme="minorHAnsi" w:eastAsiaTheme="minorHAnsi" w:hAnsiTheme="minorHAnsi" w:cstheme="minorBidi"/>
          <w:lang w:val="es-ES_tradnl" w:eastAsia="en-US"/>
        </w:rPr>
        <w:t xml:space="preserve">. Su crítica de la deficiencias educacionales, en los institutos y la educación universitaria, porque que no lograron tomar en cuenta la importancia estructural de los medios electrónicos, especialmente la televisión, esto destaca su capacidad para amoldarse a las futuras circunstancias, particularmente en sus últimos escritos sobre los efectos potencialmente catastróficos de los medios de comunicación, que incluyen frases como “la tercera guerra mundial es una dimensión secreta inherente a nuestra propia tecnología”. Su obra se califica como una especie de mecanismo preventivo  que, con una ligera actualización, nos permitiría acercarnos a la nueva tecnología con nuestra propia comprensión y percepciones en sintonía con el entorno.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28, 29.</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b/>
          <w:lang w:val="es-ES_tradnl" w:eastAsia="en-US"/>
        </w:rPr>
      </w:pPr>
      <w:r w:rsidRPr="002F024C">
        <w:rPr>
          <w:rFonts w:asciiTheme="minorHAnsi" w:eastAsiaTheme="minorHAnsi" w:hAnsiTheme="minorHAnsi" w:cstheme="minorBidi"/>
          <w:b/>
          <w:lang w:val="es-ES_tradnl" w:eastAsia="en-US"/>
        </w:rPr>
        <w:lastRenderedPageBreak/>
        <w:t xml:space="preserve">La predicción de McLuhan. </w:t>
      </w:r>
      <w:r w:rsidRPr="002F024C">
        <w:rPr>
          <w:rFonts w:asciiTheme="minorHAnsi" w:eastAsiaTheme="minorHAnsi" w:hAnsiTheme="minorHAnsi" w:cstheme="minorBidi"/>
          <w:lang w:val="es-ES_tradnl" w:eastAsia="en-US"/>
        </w:rPr>
        <w:t xml:space="preserve">Predecía  en 1967, (un medio futuro como una especie de percepción extrasensorial informatizada </w:t>
      </w:r>
      <w:proofErr w:type="spellStart"/>
      <w:r w:rsidRPr="002F024C">
        <w:rPr>
          <w:rFonts w:asciiTheme="minorHAnsi" w:eastAsiaTheme="minorHAnsi" w:hAnsiTheme="minorHAnsi" w:cstheme="minorBidi"/>
          <w:lang w:val="es-ES_tradnl" w:eastAsia="en-US"/>
        </w:rPr>
        <w:t>procesarial</w:t>
      </w:r>
      <w:proofErr w:type="spellEnd"/>
      <w:r w:rsidRPr="002F024C">
        <w:rPr>
          <w:rFonts w:asciiTheme="minorHAnsi" w:eastAsiaTheme="minorHAnsi" w:hAnsiTheme="minorHAnsi" w:cstheme="minorBidi"/>
          <w:lang w:val="es-ES_tradnl" w:eastAsia="en-US"/>
        </w:rPr>
        <w:t xml:space="preserve">) la conciencia como el contenido corporativo del entorno; y con el tiempo quizá (conduciría) a un pequeño ordenador portátil, aproximadamente del tamaño de un audífono, que procesaría la experiencia privada por medio de la experiencia corporativa, como hacen los sueños ahora.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31.</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b/>
          <w:lang w:val="es-ES_tradnl" w:eastAsia="en-US"/>
        </w:rPr>
      </w:pPr>
      <w:r w:rsidRPr="002F024C">
        <w:rPr>
          <w:rFonts w:asciiTheme="minorHAnsi" w:eastAsiaTheme="minorHAnsi" w:hAnsiTheme="minorHAnsi" w:cstheme="minorBidi"/>
          <w:b/>
          <w:lang w:val="es-ES_tradnl" w:eastAsia="en-US"/>
        </w:rPr>
        <w:t>Papel de McLuhan acerca de la cultura.</w:t>
      </w:r>
      <w:r w:rsidRPr="002F024C">
        <w:rPr>
          <w:rFonts w:asciiTheme="minorHAnsi" w:eastAsiaTheme="minorHAnsi" w:hAnsiTheme="minorHAnsi" w:cstheme="minorBidi"/>
          <w:lang w:val="es-ES_tradnl" w:eastAsia="en-US"/>
        </w:rPr>
        <w:t xml:space="preserve"> Entendió que su papel consistía en diseccionar la cultura contemporánea para facilitar a la humanidad los medios para instituir una mayor conciencia de los avances tecnológicos. En vez de describir en relación con el futuro, hizo hincapié en que el presente es un efecto del pasado. Esta es la visión “retrovisor” de McLuhan sobre los medios que en un principio se conciben y contextualizan en función de tecnologías previas. Por eso decía: “cuando nos enfrentamos a una situación totalmente nueva, siempre tendemos a apegarnos a los objetos, al sabor del pasado más reciente. Miramos al futuro por el retrovisor, retrocedemos hacia el futuro. Intentó proporcionar teorías basadas en datos históricos, pero era reacio en adoptar el papel de futurólogo.  A pesar de evitar sus predicciones, en nuestra era de ordenadores conectados, fue profético al emplear términos que ahora nos resultan familiares: “el ordenador puede utilizarse para dirigir una red de </w:t>
      </w:r>
      <w:proofErr w:type="spellStart"/>
      <w:r w:rsidRPr="002F024C">
        <w:rPr>
          <w:rFonts w:asciiTheme="minorHAnsi" w:eastAsiaTheme="minorHAnsi" w:hAnsiTheme="minorHAnsi" w:cstheme="minorBidi"/>
          <w:lang w:val="es-ES_tradnl" w:eastAsia="en-US"/>
        </w:rPr>
        <w:t>termostátos</w:t>
      </w:r>
      <w:proofErr w:type="spellEnd"/>
      <w:r w:rsidRPr="002F024C">
        <w:rPr>
          <w:rFonts w:asciiTheme="minorHAnsi" w:eastAsiaTheme="minorHAnsi" w:hAnsiTheme="minorHAnsi" w:cstheme="minorBidi"/>
          <w:lang w:val="es-ES_tradnl" w:eastAsia="en-US"/>
        </w:rPr>
        <w:t xml:space="preserve"> globales para organizar la vida de formas que facilitarán la conciencia humana.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32, 33, 35.</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b/>
          <w:lang w:val="es-ES_tradnl" w:eastAsia="en-US"/>
        </w:rPr>
      </w:pPr>
      <w:r w:rsidRPr="002F024C">
        <w:rPr>
          <w:rFonts w:asciiTheme="minorHAnsi" w:eastAsiaTheme="minorHAnsi" w:hAnsiTheme="minorHAnsi" w:cstheme="minorBidi"/>
          <w:b/>
          <w:lang w:val="es-ES_tradnl" w:eastAsia="en-US"/>
        </w:rPr>
        <w:t>La virtualidad y la vinculación de McLuhan  con las narrativas de los nuevos medios.</w:t>
      </w:r>
      <w:r w:rsidRPr="002F024C">
        <w:rPr>
          <w:rFonts w:asciiTheme="minorHAnsi" w:eastAsiaTheme="minorHAnsi" w:hAnsiTheme="minorHAnsi" w:cstheme="minorBidi"/>
          <w:lang w:val="es-ES_tradnl" w:eastAsia="en-US"/>
        </w:rPr>
        <w:t xml:space="preserve">  Las nuevas tecnologías y medios de comunicación no solo se han acompañado de discursos sobre lo virtual, sino que han sido construidos por esos discursos y todos tienen una influencia sobre los planteamientos que acompañan el </w:t>
      </w:r>
      <w:proofErr w:type="spellStart"/>
      <w:r w:rsidRPr="002F024C">
        <w:rPr>
          <w:rFonts w:asciiTheme="minorHAnsi" w:eastAsiaTheme="minorHAnsi" w:hAnsiTheme="minorHAnsi" w:cstheme="minorBidi"/>
          <w:lang w:val="es-ES_tradnl" w:eastAsia="en-US"/>
        </w:rPr>
        <w:t>mcluhanismo</w:t>
      </w:r>
      <w:proofErr w:type="spellEnd"/>
      <w:r w:rsidRPr="002F024C">
        <w:rPr>
          <w:rFonts w:asciiTheme="minorHAnsi" w:eastAsiaTheme="minorHAnsi" w:hAnsiTheme="minorHAnsi" w:cstheme="minorBidi"/>
          <w:lang w:val="es-ES_tradnl" w:eastAsia="en-US"/>
        </w:rPr>
        <w:t xml:space="preserve">. Michael </w:t>
      </w:r>
      <w:proofErr w:type="spellStart"/>
      <w:r w:rsidRPr="002F024C">
        <w:rPr>
          <w:rFonts w:asciiTheme="minorHAnsi" w:eastAsiaTheme="minorHAnsi" w:hAnsiTheme="minorHAnsi" w:cstheme="minorBidi"/>
          <w:lang w:val="es-ES_tradnl" w:eastAsia="en-US"/>
        </w:rPr>
        <w:t>Heim</w:t>
      </w:r>
      <w:proofErr w:type="spellEnd"/>
      <w:r w:rsidRPr="002F024C">
        <w:rPr>
          <w:rFonts w:asciiTheme="minorHAnsi" w:eastAsiaTheme="minorHAnsi" w:hAnsiTheme="minorHAnsi" w:cstheme="minorBidi"/>
          <w:lang w:val="es-ES_tradnl" w:eastAsia="en-US"/>
        </w:rPr>
        <w:t xml:space="preserve"> distingue dos enfoques del término “realidad virtual”, es relevante porque demuestra la elasticidad actual del término, así como el punto en el que la cultura confunde “lo artificial con lo real, y lo fabricado con lo natural”.</w:t>
      </w:r>
    </w:p>
    <w:p w:rsidR="002F024C" w:rsidRPr="002F024C" w:rsidRDefault="002F024C" w:rsidP="002F024C">
      <w:pPr>
        <w:spacing w:after="200" w:line="360" w:lineRule="auto"/>
        <w:ind w:left="720"/>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lang w:val="es-ES_tradnl" w:eastAsia="en-US"/>
        </w:rPr>
        <w:lastRenderedPageBreak/>
        <w:t xml:space="preserve">El término virtual se ha aplicado no solo a la tecnología, sino también a la experiencia de interactuar con simulaciones que poseen algún componente informatizado. Incide en el concepto de “realidad”. Por otro lado McLuhan,  quien no conocía la tecnología virtual, su versión es débil, y define la realidad virtual (RV) como la condición “ontológica y epistemológica” de un “como si”, en vez de describirla como una tecnología concreta.. Sin embargo, sus comentarios sobre el ordenador y la tecnología todavía pueden relacionarse con la inmersión, la interacción y la intensidad de la información en el sentido más amplio, ya que estos temas aparecen condensados en su teoría de los medios “calientes” y fríos”.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47, 49, 51.</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b/>
          <w:lang w:val="es-ES_tradnl" w:eastAsia="en-US"/>
        </w:rPr>
        <w:t>La</w:t>
      </w:r>
      <w:r w:rsidRPr="002F024C">
        <w:rPr>
          <w:rFonts w:asciiTheme="minorHAnsi" w:eastAsiaTheme="minorHAnsi" w:hAnsiTheme="minorHAnsi" w:cstheme="minorBidi"/>
          <w:lang w:val="es-ES_tradnl" w:eastAsia="en-US"/>
        </w:rPr>
        <w:t xml:space="preserve"> </w:t>
      </w:r>
      <w:r w:rsidRPr="002F024C">
        <w:rPr>
          <w:rFonts w:asciiTheme="minorHAnsi" w:eastAsiaTheme="minorHAnsi" w:hAnsiTheme="minorHAnsi" w:cstheme="minorBidi"/>
          <w:b/>
          <w:lang w:val="es-ES_tradnl" w:eastAsia="en-US"/>
        </w:rPr>
        <w:t>narrativa de la tecnología y los medios de McLuhan</w:t>
      </w:r>
      <w:r w:rsidRPr="002F024C">
        <w:rPr>
          <w:rFonts w:asciiTheme="minorHAnsi" w:eastAsiaTheme="minorHAnsi" w:hAnsiTheme="minorHAnsi" w:cstheme="minorBidi"/>
          <w:lang w:val="es-ES_tradnl" w:eastAsia="en-US"/>
        </w:rPr>
        <w:t xml:space="preserve">. Estos, no se basan únicamente  en el tema romántico de la unificación o la trascendencia, sino que también incluyen un elemento crucial que normalmente está ausente en los discursos virtuales, ya que, su perspectiva única se basa en un “mito de retorno”, mediante la tecnología, a una realidad social pre-alfabetizada. El define el destino de la tecnología electrónica (y posiblemente la virtual)  como la capacidad de transformar la sociedad en un colectivo unificado.  </w:t>
      </w:r>
    </w:p>
    <w:p w:rsidR="002F024C" w:rsidRPr="002F024C" w:rsidRDefault="002F024C" w:rsidP="002F024C">
      <w:pPr>
        <w:spacing w:after="200" w:line="360" w:lineRule="auto"/>
        <w:ind w:left="720"/>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lang w:val="es-ES_tradnl" w:eastAsia="en-US"/>
        </w:rPr>
        <w:t>Para ubicar a McLuhan dentro del discurso virtual, es necesario describir la relación entre lo virtual y lo real. Se presentan varios aspectos; el primer modelo constituye la realidad virtual como una falsa aproximación de la realidad (una copia degradada, un simulacro o una versión demasiado perfecta de esa realidad);  el segundo modelo defiende que se trata de una “resolución” o una “</w:t>
      </w:r>
      <w:proofErr w:type="spellStart"/>
      <w:r w:rsidRPr="002F024C">
        <w:rPr>
          <w:rFonts w:asciiTheme="minorHAnsi" w:eastAsiaTheme="minorHAnsi" w:hAnsiTheme="minorHAnsi" w:cstheme="minorBidi"/>
          <w:lang w:val="es-ES_tradnl" w:eastAsia="en-US"/>
        </w:rPr>
        <w:t>hiperrealización</w:t>
      </w:r>
      <w:proofErr w:type="spellEnd"/>
      <w:r w:rsidRPr="002F024C">
        <w:rPr>
          <w:rFonts w:asciiTheme="minorHAnsi" w:eastAsiaTheme="minorHAnsi" w:hAnsiTheme="minorHAnsi" w:cstheme="minorBidi"/>
          <w:lang w:val="es-ES_tradnl" w:eastAsia="en-US"/>
        </w:rPr>
        <w:t>” de lo real.</w:t>
      </w:r>
      <w:r>
        <w:rPr>
          <w:rFonts w:asciiTheme="minorHAnsi" w:eastAsiaTheme="minorHAnsi" w:hAnsiTheme="minorHAnsi" w:cstheme="minorBidi"/>
          <w:lang w:val="es-ES_tradnl" w:eastAsia="en-US"/>
        </w:rPr>
        <w:t xml:space="preserve">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55.</w:t>
      </w:r>
    </w:p>
    <w:p w:rsidR="002F024C" w:rsidRPr="002F024C" w:rsidRDefault="002F024C" w:rsidP="002F024C">
      <w:pPr>
        <w:numPr>
          <w:ilvl w:val="0"/>
          <w:numId w:val="10"/>
        </w:numPr>
        <w:spacing w:after="200" w:line="360" w:lineRule="auto"/>
        <w:contextualSpacing/>
        <w:jc w:val="both"/>
        <w:rPr>
          <w:rFonts w:asciiTheme="minorHAnsi" w:eastAsiaTheme="minorHAnsi" w:hAnsiTheme="minorHAnsi" w:cstheme="minorBidi"/>
          <w:b/>
          <w:lang w:val="es-ES_tradnl" w:eastAsia="en-US"/>
        </w:rPr>
      </w:pPr>
      <w:r w:rsidRPr="002F024C">
        <w:rPr>
          <w:rFonts w:asciiTheme="minorHAnsi" w:eastAsiaTheme="minorHAnsi" w:hAnsiTheme="minorHAnsi" w:cstheme="minorBidi"/>
          <w:b/>
          <w:lang w:val="es-ES_tradnl" w:eastAsia="en-US"/>
        </w:rPr>
        <w:t xml:space="preserve">Estudios realizados sobre los medios de comunicación. </w:t>
      </w:r>
      <w:r w:rsidRPr="002F024C">
        <w:rPr>
          <w:rFonts w:asciiTheme="minorHAnsi" w:eastAsiaTheme="minorHAnsi" w:hAnsiTheme="minorHAnsi" w:cstheme="minorBidi"/>
          <w:lang w:val="es-ES_tradnl" w:eastAsia="en-US"/>
        </w:rPr>
        <w:t xml:space="preserve">Los supuestos teóricos de su obra (el espejo retrovisor, las culturas visuales contra las acústicas, los medios fríos y calientes, la teoría tetrádica de los medios), pueden aplicarse a la tecnología virtual y a la virtualidad. Y por tanto pueden ponerse a prueba. McLuhan asegura, que la cultura funciona como un espejo retrovisor, porque los nuevos medios hacen que los anteriores se vuelvan obsoletos adoptándolos como contenidos. </w:t>
      </w:r>
      <w:r w:rsidRPr="002F024C">
        <w:rPr>
          <w:rFonts w:asciiTheme="minorHAnsi" w:eastAsiaTheme="minorHAnsi" w:hAnsiTheme="minorHAnsi" w:cstheme="minorBidi"/>
          <w:lang w:val="es-ES_tradnl" w:eastAsia="en-US"/>
        </w:rPr>
        <w:lastRenderedPageBreak/>
        <w:t xml:space="preserve">Define la hibridación de los medios como una “guerra civil”, en la que “los cruces o las hibridaciones de los medios liberan una enorme fuerza y energía nuevas como si se tratara de un proceso de fisión o de fusión”. </w:t>
      </w:r>
    </w:p>
    <w:p w:rsidR="002F024C" w:rsidRPr="002F024C" w:rsidRDefault="002F024C" w:rsidP="002F024C">
      <w:pPr>
        <w:spacing w:after="200" w:line="360" w:lineRule="auto"/>
        <w:ind w:left="720"/>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lang w:val="es-ES_tradnl" w:eastAsia="en-US"/>
        </w:rPr>
        <w:t xml:space="preserve">La era digital ha complicado las definiciones de McLuhan sobre los medios calientes y fríos, debido a que en su mundo y método, la televisión era un medio frío, que paradójicamente estimulaba la participación debido a su baja definición y falta de intensidad, aunque prohibía cualquier interacción directa, dando como resultado la frustración de los espectadores, que quería extender la mano y tocar a alguien, establecer su contacto. Con la tecnología virtual, al menos en su estructura interactiva, se resuelve esta carencia y </w:t>
      </w:r>
      <w:proofErr w:type="spellStart"/>
      <w:r w:rsidRPr="002F024C">
        <w:rPr>
          <w:rFonts w:asciiTheme="minorHAnsi" w:eastAsiaTheme="minorHAnsi" w:hAnsiTheme="minorHAnsi" w:cstheme="minorBidi"/>
          <w:lang w:val="es-ES_tradnl" w:eastAsia="en-US"/>
        </w:rPr>
        <w:t>y</w:t>
      </w:r>
      <w:proofErr w:type="spellEnd"/>
      <w:r w:rsidRPr="002F024C">
        <w:rPr>
          <w:rFonts w:asciiTheme="minorHAnsi" w:eastAsiaTheme="minorHAnsi" w:hAnsiTheme="minorHAnsi" w:cstheme="minorBidi"/>
          <w:lang w:val="es-ES_tradnl" w:eastAsia="en-US"/>
        </w:rPr>
        <w:t xml:space="preserve"> se satisface el deseo de participar. Quizá la aplicación más importante de las ideas de </w:t>
      </w:r>
      <w:proofErr w:type="spellStart"/>
      <w:r w:rsidRPr="002F024C">
        <w:rPr>
          <w:rFonts w:asciiTheme="minorHAnsi" w:eastAsiaTheme="minorHAnsi" w:hAnsiTheme="minorHAnsi" w:cstheme="minorBidi"/>
          <w:lang w:val="es-ES_tradnl" w:eastAsia="en-US"/>
        </w:rPr>
        <w:t>mCluhan</w:t>
      </w:r>
      <w:proofErr w:type="spellEnd"/>
      <w:r w:rsidRPr="002F024C">
        <w:rPr>
          <w:rFonts w:asciiTheme="minorHAnsi" w:eastAsiaTheme="minorHAnsi" w:hAnsiTheme="minorHAnsi" w:cstheme="minorBidi"/>
          <w:lang w:val="es-ES_tradnl" w:eastAsia="en-US"/>
        </w:rPr>
        <w:t xml:space="preserve"> a lo virtual radica en su trabajo sobre la tétrada, que era la culminación de su intento por formular leyes de los medios con el fin de proporcionar una base científica a sus estudios, y compensar sus ideas dispares acerca de los medios en un conjunto conciso de preguntas. La aplicación de la tétrada a la virtualidad supone que, en primer lugar, un ordenador puede considerarse como representante de la condición virtual en general y en segundo lugar, que puede considerarse un medio del mismo modo que, pongamos por caso, la televisión. El esfuerzo para relacionar sus investigaciones con la era actual de las comunicaciones parece al menos, gravemente limitada por un problema estructural de su obra original; se trata de su falta de compromiso con la economía política de los medios de masas y su rechazo a considerar el contenido de los medios como algo no simplemente irrelevante.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69, 72, 77, 76, 78.</w:t>
      </w:r>
    </w:p>
    <w:p w:rsidR="00352065" w:rsidRPr="002F024C" w:rsidRDefault="002F024C" w:rsidP="005C1B96">
      <w:pPr>
        <w:numPr>
          <w:ilvl w:val="0"/>
          <w:numId w:val="10"/>
        </w:numPr>
        <w:spacing w:after="200" w:line="360" w:lineRule="auto"/>
        <w:contextualSpacing/>
        <w:jc w:val="both"/>
        <w:rPr>
          <w:rFonts w:asciiTheme="minorHAnsi" w:eastAsiaTheme="minorHAnsi" w:hAnsiTheme="minorHAnsi" w:cstheme="minorBidi"/>
          <w:lang w:val="es-ES_tradnl" w:eastAsia="en-US"/>
        </w:rPr>
      </w:pPr>
      <w:r w:rsidRPr="002F024C">
        <w:rPr>
          <w:rFonts w:asciiTheme="minorHAnsi" w:eastAsiaTheme="minorHAnsi" w:hAnsiTheme="minorHAnsi" w:cstheme="minorBidi"/>
          <w:b/>
          <w:lang w:val="es-ES_tradnl" w:eastAsia="en-US"/>
        </w:rPr>
        <w:t>Mensaje de McLuhan</w:t>
      </w:r>
      <w:r w:rsidRPr="002F024C">
        <w:rPr>
          <w:rFonts w:asciiTheme="minorHAnsi" w:eastAsiaTheme="minorHAnsi" w:hAnsiTheme="minorHAnsi" w:cstheme="minorBidi"/>
          <w:lang w:val="es-ES_tradnl" w:eastAsia="en-US"/>
        </w:rPr>
        <w:t xml:space="preserve">. Radica en que, siempre se preocupó en que deberíamos tomar conciencia de los medios, y enviar constantemente sondas para poner a prueba sus efectos, lo cual constituye un papel importante para un enfoque crítico y reflexivo de lo virtual. Su máxima general de que una conciencia del medio como mensaje se considera por delante de su contenido, porque pretende facilitar </w:t>
      </w:r>
      <w:r w:rsidRPr="002F024C">
        <w:rPr>
          <w:rFonts w:asciiTheme="minorHAnsi" w:eastAsiaTheme="minorHAnsi" w:hAnsiTheme="minorHAnsi" w:cstheme="minorBidi"/>
          <w:lang w:val="es-ES_tradnl" w:eastAsia="en-US"/>
        </w:rPr>
        <w:lastRenderedPageBreak/>
        <w:t xml:space="preserve">herramientas críticas que permitirán a otros investigadores aplicar las investigaciones </w:t>
      </w:r>
      <w:proofErr w:type="spellStart"/>
      <w:r w:rsidRPr="002F024C">
        <w:rPr>
          <w:rFonts w:asciiTheme="minorHAnsi" w:eastAsiaTheme="minorHAnsi" w:hAnsiTheme="minorHAnsi" w:cstheme="minorBidi"/>
          <w:lang w:val="es-ES_tradnl" w:eastAsia="en-US"/>
        </w:rPr>
        <w:t>mcluhanianas</w:t>
      </w:r>
      <w:proofErr w:type="spellEnd"/>
      <w:r w:rsidRPr="002F024C">
        <w:rPr>
          <w:rFonts w:asciiTheme="minorHAnsi" w:eastAsiaTheme="minorHAnsi" w:hAnsiTheme="minorHAnsi" w:cstheme="minorBidi"/>
          <w:lang w:val="es-ES_tradnl" w:eastAsia="en-US"/>
        </w:rPr>
        <w:t xml:space="preserve"> en los medios virtuales. </w:t>
      </w:r>
      <w:proofErr w:type="spellStart"/>
      <w:r w:rsidRPr="002F024C">
        <w:rPr>
          <w:rFonts w:asciiTheme="minorHAnsi" w:eastAsiaTheme="minorHAnsi" w:hAnsiTheme="minorHAnsi" w:cstheme="minorBidi"/>
          <w:lang w:val="es-ES_tradnl" w:eastAsia="en-US"/>
        </w:rPr>
        <w:t>Pag</w:t>
      </w:r>
      <w:proofErr w:type="spellEnd"/>
      <w:r w:rsidRPr="002F024C">
        <w:rPr>
          <w:rFonts w:asciiTheme="minorHAnsi" w:eastAsiaTheme="minorHAnsi" w:hAnsiTheme="minorHAnsi" w:cstheme="minorBidi"/>
          <w:lang w:val="es-ES_tradnl" w:eastAsia="en-US"/>
        </w:rPr>
        <w:t>. 83, 84.</w:t>
      </w:r>
    </w:p>
    <w:p w:rsidR="00352065" w:rsidRDefault="00352065" w:rsidP="005C1B96">
      <w:pPr>
        <w:jc w:val="both"/>
        <w:rPr>
          <w:lang w:val="es-MX"/>
        </w:rPr>
      </w:pPr>
    </w:p>
    <w:p w:rsidR="00352065" w:rsidRDefault="00352065" w:rsidP="005C1B96">
      <w:pPr>
        <w:jc w:val="both"/>
        <w:rPr>
          <w:lang w:val="es-MX"/>
        </w:rPr>
      </w:pPr>
    </w:p>
    <w:p w:rsidR="00352065" w:rsidRDefault="00352065" w:rsidP="005C1B96">
      <w:pPr>
        <w:jc w:val="both"/>
        <w:rPr>
          <w:lang w:val="es-MX"/>
        </w:rPr>
      </w:pPr>
    </w:p>
    <w:p w:rsidR="005301FB" w:rsidRPr="005301FB" w:rsidRDefault="005301FB" w:rsidP="005C1B96">
      <w:pPr>
        <w:jc w:val="both"/>
        <w:rPr>
          <w:b/>
          <w:noProof/>
          <w:color w:val="0070C0"/>
          <w:u w:val="single"/>
          <w:lang w:val="es-MX" w:eastAsia="es-MX"/>
        </w:rPr>
      </w:pPr>
      <w:r w:rsidRPr="005301FB">
        <w:rPr>
          <w:b/>
          <w:noProof/>
          <w:color w:val="0070C0"/>
          <w:u w:val="single"/>
          <w:lang w:val="es-MX" w:eastAsia="es-MX"/>
        </w:rPr>
        <w:t xml:space="preserve">COMPRENDER LOS MEDIOS DE COMUNICACIÓN. </w:t>
      </w:r>
    </w:p>
    <w:p w:rsidR="00352065" w:rsidRPr="005301FB" w:rsidRDefault="005301FB" w:rsidP="005C1B96">
      <w:pPr>
        <w:jc w:val="both"/>
        <w:rPr>
          <w:b/>
          <w:noProof/>
          <w:color w:val="0070C0"/>
          <w:u w:val="single"/>
          <w:lang w:val="es-MX" w:eastAsia="es-MX"/>
        </w:rPr>
      </w:pPr>
      <w:r w:rsidRPr="005301FB">
        <w:rPr>
          <w:b/>
          <w:noProof/>
          <w:color w:val="0070C0"/>
          <w:u w:val="single"/>
          <w:lang w:val="es-MX" w:eastAsia="es-MX"/>
        </w:rPr>
        <w:t>LA EXTENSION DEL HOMBRE. MARSHAL MCLUHAN</w:t>
      </w:r>
    </w:p>
    <w:p w:rsidR="00352065" w:rsidRDefault="00352065" w:rsidP="005C1B96">
      <w:pPr>
        <w:jc w:val="both"/>
        <w:rPr>
          <w:b/>
          <w:noProof/>
          <w:color w:val="0070C0"/>
          <w:u w:val="single"/>
          <w:lang w:val="es-MX" w:eastAsia="es-MX"/>
        </w:rPr>
      </w:pPr>
    </w:p>
    <w:p w:rsidR="005301FB" w:rsidRPr="005301FB" w:rsidRDefault="005301FB" w:rsidP="005C1B96">
      <w:pPr>
        <w:jc w:val="both"/>
        <w:rPr>
          <w:b/>
          <w:noProof/>
          <w:color w:val="0070C0"/>
          <w:u w:val="single"/>
          <w:lang w:val="es-MX" w:eastAsia="es-MX"/>
        </w:rPr>
      </w:pPr>
      <w:r>
        <w:rPr>
          <w:b/>
          <w:noProof/>
          <w:color w:val="0070C0"/>
          <w:u w:val="single"/>
          <w:lang w:val="es-MX" w:eastAsia="es-MX"/>
        </w:rPr>
        <w:t>Erica Rocio Avila Diaz.</w:t>
      </w:r>
    </w:p>
    <w:p w:rsidR="00352065" w:rsidRDefault="00352065" w:rsidP="005C1B96">
      <w:pPr>
        <w:jc w:val="both"/>
        <w:rPr>
          <w:noProof/>
          <w:lang w:val="es-MX" w:eastAsia="es-MX"/>
        </w:rPr>
      </w:pPr>
    </w:p>
    <w:p w:rsidR="002A411C" w:rsidRDefault="00352065" w:rsidP="005C1B96">
      <w:pPr>
        <w:jc w:val="both"/>
        <w:rPr>
          <w:lang w:val="es-MX"/>
        </w:rPr>
      </w:pPr>
      <w:r>
        <w:rPr>
          <w:noProof/>
        </w:rPr>
        <w:drawing>
          <wp:inline distT="0" distB="0" distL="0" distR="0" wp14:anchorId="50FA3922" wp14:editId="175C4D36">
            <wp:extent cx="5400675" cy="2218073"/>
            <wp:effectExtent l="0" t="0" r="0" b="0"/>
            <wp:docPr id="18" name="Imagen 18" descr="https://encrypted-tbn2.gstatic.com/images?q=tbn:ANd9GcQ_tN7U0USOLTBOTzedqZGIkx0KVLPoBWylwXJTmR7NKbPk6w8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encrypted-tbn2.gstatic.com/images?q=tbn:ANd9GcQ_tN7U0USOLTBOTzedqZGIkx0KVLPoBWylwXJTmR7NKbPk6w8z"/>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400675" cy="2218073"/>
                    </a:xfrm>
                    <a:prstGeom prst="rect">
                      <a:avLst/>
                    </a:prstGeom>
                    <a:noFill/>
                    <a:ln>
                      <a:noFill/>
                    </a:ln>
                  </pic:spPr>
                </pic:pic>
              </a:graphicData>
            </a:graphic>
          </wp:inline>
        </w:drawing>
      </w:r>
    </w:p>
    <w:p w:rsidR="002A411C" w:rsidRDefault="002A411C" w:rsidP="005C1B96">
      <w:pPr>
        <w:jc w:val="both"/>
        <w:rPr>
          <w:lang w:val="es-MX"/>
        </w:rPr>
      </w:pPr>
    </w:p>
    <w:p w:rsidR="009E0575" w:rsidRDefault="002A411C" w:rsidP="005C1B96">
      <w:pPr>
        <w:jc w:val="both"/>
        <w:rPr>
          <w:lang w:val="es-MX"/>
        </w:rPr>
      </w:pPr>
      <w:r>
        <w:rPr>
          <w:noProof/>
        </w:rPr>
        <mc:AlternateContent>
          <mc:Choice Requires="wps">
            <w:drawing>
              <wp:inline distT="0" distB="0" distL="0" distR="0" wp14:anchorId="44D38FEC" wp14:editId="034527BB">
                <wp:extent cx="304800" cy="304800"/>
                <wp:effectExtent l="0" t="0" r="0" b="0"/>
                <wp:docPr id="8" name="AutoShape 1" descr="https://encrypted-tbn2.gstatic.com/images?q=tbn:ANd9GcQJw7HLNNhYvV6CwF7E7P4He0AGSy5pXmO_RJnpFS8lDATCJycZWQ"/>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id="AutoShape 1" o:spid="_x0000_s1026" alt="Descripción: https://encrypted-tbn2.gstatic.com/images?q=tbn:ANd9GcQJw7HLNNhYvV6CwF7E7P4He0AGSy5pXmO_RJnpFS8lDATCJycZWQ"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kPkoDQMAACoGAAAOAAAAZHJzL2Uyb0RvYy54bWysVNty0zAQfWeGf9Do3bUdnIs9dTshjgud&#10;0Avl/sIoshxrsCVXUuMGhn9nJSdpWl4YwA8aaVfe3bPnaI9P75sarZnSXIoUh0cBRkxQWXCxSvH7&#10;d7k3wUgbIgpSS8FSvGEan548f3bctQkbyErWBVMIggiddG2KK2PaxPc1rVhD9JFsmQBnKVVDDBzV&#10;yi8U6SB6U/uDIBj5nVRFqyRlWoM16534xMUvS0bNZVlqZlCdYqjNuFW5dWlX/+SYJCtF2orTbRnk&#10;L6poCBeQdB8qI4agO8V/C9VwqqSWpTmisvFlWXLKHAZAEwZP0NxUpGUOCzRHt/s26f8Xll6srxTi&#10;RYqBKEEaoGh6Z6TLjEKMCqYptMvSooEX4FZtWsMKzyzF4GgF1BpOHRbekBXTp7cpeJLpRRGf0evz&#10;bvxqcXFRfV5/GM26fDwfX0WvWDA9u9kM20/N5de356LNbyZ1Nn03O9/QLx+vLSMd5ILCbtorZXuq&#10;24Wk3zQSclYRsWJT3QKvoDaoeGdSSnYVIwW0JrQh/Ecx7EFDNLTs3sgCMBLA6Pi6L1VjcwAT6N7J&#10;YrOXBbs3iILxRRBNAhAPBdd2bzOQZPdzq7Q5Y7JBdpNiBdW54GS90Ka/urticwmZ87oGO0lq8cgA&#10;MXsLpIZfrc8W4YT0Iw7i+WQ+ibxoMJp7UZBl3jSfRd4oD8fD7EU2m2XhT5s3jJKKFwUTNs1O1GH0&#10;Z6LZPq9ejntZa1nzwoazJWm1Ws5qhdYEHlXuPtdy8Dxc8x+X4foFWJ5ACgdR8HIQe/loMvaiPBp6&#10;8TiYeEEYv4xHQRRHWf4Y0oIL9u+QUJfieDgYOpYOin6CLXDf79hI0nADY6vmDbyb/SWSWAXOReGo&#10;NYTX/f6gFbb8h1YA3TuinV6tRHv1L2WxAbkqCXIC5cGAhU0l1XeMOhhWKda3d0QxjOrXAiQfh1Fk&#10;p5s7RMPxAA7q0LM89BBBIVSKDUb9dmb6iXjXKr6qIFPoGiOkHQUldxK2T6ivavu4YCA5JNvhaSfe&#10;4dndehjxJ78AAAD//wMAUEsDBBQABgAIAAAAIQBMoOks2AAAAAMBAAAPAAAAZHJzL2Rvd25yZXYu&#10;eG1sTI9BS8NAEIXvgv9hGcGL2I0iUmI2RQpiEaGYas/T7JgEs7NpdpvEf9+pHvQyw+MNb76XLSbX&#10;qoH60Hg2cDNLQBGX3jZcGXjfPF3PQYWIbLH1TAa+KcAiPz/LMLV+5DcailgpCeGQooE6xi7VOpQ1&#10;OQwz3xGL9+l7h1FkX2nb4yjhrtW3SXKvHTYsH2rsaFlT+VUcnIGxXA/bzeuzXl9tV573q/2y+Hgx&#10;5vJienwAFWmKf8dwwhd0yIVp5w9sg2oNSJH4M8W7m4va/W6dZ/o/e34EAAD//wMAUEsBAi0AFAAG&#10;AAgAAAAhALaDOJL+AAAA4QEAABMAAAAAAAAAAAAAAAAAAAAAAFtDb250ZW50X1R5cGVzXS54bWxQ&#10;SwECLQAUAAYACAAAACEAOP0h/9YAAACUAQAACwAAAAAAAAAAAAAAAAAvAQAAX3JlbHMvLnJlbHNQ&#10;SwECLQAUAAYACAAAACEAnZD5KA0DAAAqBgAADgAAAAAAAAAAAAAAAAAuAgAAZHJzL2Uyb0RvYy54&#10;bWxQSwECLQAUAAYACAAAACEATKDpLNgAAAADAQAADwAAAAAAAAAAAAAAAABnBQAAZHJzL2Rvd25y&#10;ZXYueG1sUEsFBgAAAAAEAAQA8wAAAGwGAAAAAA==&#10;" filled="f" stroked="f">
                <o:lock v:ext="edit" aspectratio="t"/>
                <w10:anchorlock/>
              </v:rect>
            </w:pict>
          </mc:Fallback>
        </mc:AlternateContent>
      </w:r>
    </w:p>
    <w:p w:rsidR="009E0575" w:rsidRDefault="009E0575" w:rsidP="005C1B96">
      <w:pPr>
        <w:jc w:val="both"/>
        <w:rPr>
          <w:lang w:val="es-MX"/>
        </w:rPr>
      </w:pPr>
    </w:p>
    <w:p w:rsidR="009E0575" w:rsidRPr="009E0575" w:rsidRDefault="005301FB" w:rsidP="009E0575">
      <w:pPr>
        <w:pStyle w:val="Body1"/>
        <w:spacing w:line="360" w:lineRule="auto"/>
        <w:rPr>
          <w:rFonts w:ascii="Times New Roman" w:hAnsi="Times New Roman" w:cs="Times New Roman"/>
          <w:b w:val="0"/>
        </w:rPr>
      </w:pPr>
      <w:r>
        <w:rPr>
          <w:rFonts w:ascii="Times New Roman" w:hAnsi="Times New Roman" w:cs="Times New Roman"/>
          <w:b w:val="0"/>
          <w:lang w:val="es-MX"/>
        </w:rPr>
        <w:t>Se expresa sobre el autor</w:t>
      </w:r>
      <w:r>
        <w:rPr>
          <w:rFonts w:ascii="Times New Roman" w:hAnsi="Times New Roman" w:cs="Times New Roman"/>
          <w:b w:val="0"/>
        </w:rPr>
        <w:t xml:space="preserve"> </w:t>
      </w:r>
      <w:r w:rsidR="009E0575" w:rsidRPr="009E0575">
        <w:rPr>
          <w:rFonts w:ascii="Times New Roman" w:hAnsi="Times New Roman" w:cs="Times New Roman"/>
          <w:b w:val="0"/>
        </w:rPr>
        <w:t xml:space="preserve"> McLuhan</w:t>
      </w:r>
      <w:r>
        <w:rPr>
          <w:rFonts w:ascii="Times New Roman" w:hAnsi="Times New Roman" w:cs="Times New Roman"/>
          <w:b w:val="0"/>
        </w:rPr>
        <w:t xml:space="preserve"> un ambiente de libertad, sobre su visión transformadora,</w:t>
      </w:r>
      <w:r w:rsidR="009E0575" w:rsidRPr="009E0575">
        <w:rPr>
          <w:rFonts w:ascii="Times New Roman" w:hAnsi="Times New Roman" w:cs="Times New Roman"/>
          <w:b w:val="0"/>
        </w:rPr>
        <w:t xml:space="preserve"> se dice que la nueva interdependencia electrónica recrea el mundo en la imagen de una aldea global y que el medio es el mensaje pero est</w:t>
      </w:r>
      <w:r>
        <w:rPr>
          <w:rFonts w:ascii="Times New Roman" w:hAnsi="Times New Roman" w:cs="Times New Roman"/>
          <w:b w:val="0"/>
        </w:rPr>
        <w:t>o es una paradoja que nos sugiere ir a</w:t>
      </w:r>
      <w:r w:rsidR="009E0575" w:rsidRPr="009E0575">
        <w:rPr>
          <w:rFonts w:ascii="Times New Roman" w:hAnsi="Times New Roman" w:cs="Times New Roman"/>
          <w:b w:val="0"/>
        </w:rPr>
        <w:t xml:space="preserve"> la reflexión para poder interpretarlo y ponerlo en práctica y entender cómo es que transforma su contenido, pero </w:t>
      </w:r>
      <w:proofErr w:type="spellStart"/>
      <w:r w:rsidR="009E0575" w:rsidRPr="009E0575">
        <w:rPr>
          <w:rFonts w:ascii="Times New Roman" w:hAnsi="Times New Roman" w:cs="Times New Roman"/>
          <w:b w:val="0"/>
        </w:rPr>
        <w:t>Innis</w:t>
      </w:r>
      <w:proofErr w:type="spellEnd"/>
      <w:r w:rsidR="009E0575" w:rsidRPr="009E0575">
        <w:rPr>
          <w:rFonts w:ascii="Times New Roman" w:hAnsi="Times New Roman" w:cs="Times New Roman"/>
          <w:b w:val="0"/>
        </w:rPr>
        <w:t xml:space="preserve"> nos menciona que en la noción de que el medio es el mensaje, todo medio de la comunicación ejerce una poderosa influencia para difundir el conocimiento más allá del espacio y tiempo y enfatiza en estudiar las características del medio a evaluar y la influencia que ejercen la vida so</w:t>
      </w:r>
      <w:r>
        <w:rPr>
          <w:rFonts w:ascii="Times New Roman" w:hAnsi="Times New Roman" w:cs="Times New Roman"/>
          <w:b w:val="0"/>
        </w:rPr>
        <w:t>cial y cultural en la que opera, una visión mediática.</w:t>
      </w:r>
    </w:p>
    <w:p w:rsidR="009E0575" w:rsidRPr="009E0575" w:rsidRDefault="009E0575" w:rsidP="009E0575">
      <w:pPr>
        <w:pStyle w:val="Body1"/>
        <w:spacing w:line="360" w:lineRule="auto"/>
        <w:rPr>
          <w:rFonts w:ascii="Times New Roman" w:hAnsi="Times New Roman" w:cs="Times New Roman"/>
          <w:b w:val="0"/>
        </w:rPr>
      </w:pPr>
    </w:p>
    <w:p w:rsidR="009E0575" w:rsidRPr="005E6C94" w:rsidRDefault="009E0575" w:rsidP="009E0575">
      <w:pPr>
        <w:pStyle w:val="Body1"/>
        <w:spacing w:line="360" w:lineRule="auto"/>
        <w:rPr>
          <w:rFonts w:ascii="Times New Roman" w:hAnsi="Times New Roman" w:cs="Times New Roman"/>
          <w:b w:val="0"/>
        </w:rPr>
      </w:pPr>
      <w:r w:rsidRPr="009E0575">
        <w:rPr>
          <w:rFonts w:ascii="Times New Roman" w:hAnsi="Times New Roman" w:cs="Times New Roman"/>
          <w:b w:val="0"/>
        </w:rPr>
        <w:t>Después de tres mil años de explosión por medio de las tecnologías fragmentarias y mecánicas, el mun</w:t>
      </w:r>
      <w:r w:rsidR="005301FB">
        <w:rPr>
          <w:rFonts w:ascii="Times New Roman" w:hAnsi="Times New Roman" w:cs="Times New Roman"/>
          <w:b w:val="0"/>
        </w:rPr>
        <w:t xml:space="preserve">do occidental </w:t>
      </w:r>
      <w:r w:rsidRPr="009E0575">
        <w:rPr>
          <w:rFonts w:ascii="Times New Roman" w:hAnsi="Times New Roman" w:cs="Times New Roman"/>
          <w:b w:val="0"/>
        </w:rPr>
        <w:t xml:space="preserve">, durante la era mecánica habíamos extendido nuestros cuerpos en el espacio y hoy a más de un siglo de tecnología eléctrica hemos extendido </w:t>
      </w:r>
      <w:r w:rsidRPr="009E0575">
        <w:rPr>
          <w:rFonts w:ascii="Times New Roman" w:hAnsi="Times New Roman" w:cs="Times New Roman"/>
          <w:b w:val="0"/>
        </w:rPr>
        <w:lastRenderedPageBreak/>
        <w:t>nuestro sistema nervioso central aboliendo el espacio y el tiempo para estar a la par del planeta que nos concierne y rápidamente nos acercamos a la fase final de las extensiones del hombre, es decir a la simulación tecnológica de la conciencia, cuando los procesos creativos del saber serán colectivamente extendidos por toda sociedad y más allá de lo que ya hemos extendido, se dice que el hombre occidental ha adquirido de la tecnología del alfabetismo el poder de actuar sin reaccionar que es la ventaja de la fragmentación de él mismo y en este sentido parece ser el cirujano que se vuelve indefenso si estuviera envuelto en su operación adquiriendo el arte de llevar a cabo las más peligrosas operaciones sociales, por ejemplo en la edad eléctrica nuestro sistema central nervioso es tecnológicamente extendido para envolvernos hacia toda la humanidad y viceversa lo que se traduce en una participación a profundidad y las consecuencias de nuestras acciones ya no son posibles de adoptar la distancia del rol del alfabetismo occidental, esto quiere decir que a pesar de que vivimos en un mundo traducido a una aldea social y que cada uno de nosotros pertenece a algún grupo, éstos nos envuelven o estamos involucrados a ellos y ellos a nosotros gracias a los medios eléctricos, cada cultura en cada era tiene su modelo favorito de percepción y conocimiento lo que está inclinado a prescripción para todo y todos y la marca de nuestra era es la revolució</w:t>
      </w:r>
      <w:r w:rsidR="005E6C94">
        <w:rPr>
          <w:rFonts w:ascii="Times New Roman" w:hAnsi="Times New Roman" w:cs="Times New Roman"/>
          <w:b w:val="0"/>
        </w:rPr>
        <w:t>n contra los patrones impuestos</w:t>
      </w:r>
    </w:p>
    <w:p w:rsidR="009E0575" w:rsidRPr="009E0575" w:rsidRDefault="009E0575" w:rsidP="009E0575">
      <w:pPr>
        <w:pStyle w:val="Body1"/>
        <w:spacing w:line="360" w:lineRule="auto"/>
        <w:rPr>
          <w:rFonts w:ascii="Times New Roman" w:hAnsi="Times New Roman" w:cs="Times New Roman"/>
        </w:rPr>
      </w:pPr>
    </w:p>
    <w:p w:rsidR="009E0575" w:rsidRPr="009E0575" w:rsidRDefault="009E0575" w:rsidP="009E0575">
      <w:pPr>
        <w:pStyle w:val="Body1"/>
        <w:spacing w:line="360" w:lineRule="auto"/>
        <w:rPr>
          <w:rFonts w:ascii="Times New Roman" w:hAnsi="Times New Roman" w:cs="Times New Roman"/>
          <w:b w:val="0"/>
        </w:rPr>
      </w:pPr>
      <w:r w:rsidRPr="009E0575">
        <w:rPr>
          <w:rFonts w:ascii="Times New Roman" w:hAnsi="Times New Roman" w:cs="Times New Roman"/>
          <w:b w:val="0"/>
        </w:rPr>
        <w:t xml:space="preserve">El estudiante joven actual crece en un mundo configurado eléctricamente y es un mundo no de ruedas sino de circuitos, no fragmentado sino de patrones integrales que vive míticamente a profundidad sin embargo se puede encontrar con situaciones organizadas y clasificadas de información y puede descubrir cómo la escena educacional el mundo mítico de los procesos electrónicos y en "el medio es el mensaje" se quiere decir que en términos de la era electrónica se ha creado un completamente un nuevo ambiente y que el contenido de este nuevo ambiente es el ambiente mecanizado de la era industrial, es decir que lo nuevo reprocesa a lo viejo. Mientras las tecnologías han proliferado y creado una serie de nuevos ambientes, el hombre se ha vuelto más consciente de las artes como el "anti-ambiente" o "ambiente-contrarrestado" que nos proporciona de los significados de la percepción del ambiente en sí, es decir que el hombre nunca esta consiente de las reglas de campo del ambiente y que las consecuencias de los cambios del mismo suceden tan rápido </w:t>
      </w:r>
      <w:r w:rsidRPr="009E0575">
        <w:rPr>
          <w:rFonts w:ascii="Times New Roman" w:hAnsi="Times New Roman" w:cs="Times New Roman"/>
          <w:b w:val="0"/>
        </w:rPr>
        <w:lastRenderedPageBreak/>
        <w:t>que lo que hacen es prepararnos para el siguiente traducido a un entrenamiento de percepción y juicio.</w:t>
      </w:r>
    </w:p>
    <w:p w:rsidR="009E0575" w:rsidRPr="009E0575" w:rsidRDefault="009E0575" w:rsidP="009E0575">
      <w:pPr>
        <w:pStyle w:val="Body1"/>
        <w:spacing w:line="360" w:lineRule="auto"/>
        <w:rPr>
          <w:rFonts w:ascii="Times New Roman" w:hAnsi="Times New Roman" w:cs="Times New Roman"/>
        </w:rPr>
      </w:pPr>
    </w:p>
    <w:p w:rsidR="009E0575" w:rsidRPr="009E0575" w:rsidRDefault="009E0575" w:rsidP="009E0575">
      <w:pPr>
        <w:pStyle w:val="Body1"/>
        <w:spacing w:line="360" w:lineRule="auto"/>
        <w:rPr>
          <w:rFonts w:ascii="Times New Roman" w:hAnsi="Times New Roman" w:cs="Times New Roman"/>
        </w:rPr>
      </w:pPr>
    </w:p>
    <w:p w:rsidR="009E0575" w:rsidRPr="009E0575" w:rsidRDefault="009E0575" w:rsidP="009E0575">
      <w:pPr>
        <w:spacing w:line="360" w:lineRule="auto"/>
        <w:jc w:val="both"/>
        <w:rPr>
          <w:b/>
          <w:i/>
          <w:lang w:val="es-ES_tradnl" w:eastAsia="en-US"/>
        </w:rPr>
      </w:pPr>
      <w:r w:rsidRPr="009E0575">
        <w:rPr>
          <w:b/>
          <w:lang w:val="es-ES_tradnl" w:eastAsia="en-US"/>
        </w:rPr>
        <w:t xml:space="preserve">La Ropa: </w:t>
      </w:r>
      <w:r w:rsidRPr="009E0575">
        <w:rPr>
          <w:b/>
          <w:i/>
          <w:lang w:val="es-ES_tradnl" w:eastAsia="en-US"/>
        </w:rPr>
        <w:t>Nuestra piel extendida.</w:t>
      </w:r>
    </w:p>
    <w:p w:rsidR="009E0575" w:rsidRPr="009E0575" w:rsidRDefault="009E0575" w:rsidP="009E0575">
      <w:pPr>
        <w:spacing w:line="360" w:lineRule="auto"/>
        <w:jc w:val="both"/>
        <w:rPr>
          <w:b/>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La ropa como extensión de la piel contribuye a almacenar y canalizar la energía, de modo que, si bien el occidental necesita menos comida, puede que pida más sexo.</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La ropa, como extensión de la piel, puede considerarse a la vez como un mecanismo de control térmico y un medio de definirse socialmente. En estos aspectos, la ropa y la vivienda son casi gemelos: la vivienda extiende los mecanismos internos de termorregulación del organismo mientras que la ropa es una extensión más directa de la superficie externa del cuerpo.</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Después de siglos de ir completamente revestidos y contenidos en un espacio visual uniforme, la edad eléctrica nos precipita en un mundo en que se vive, se respira y se oye con toda la epidermis. Por supuesto, hay un fuerte entusiasmo por lo novedoso de ese culto, y el equilibrio final entre los sentidos deshará gran parte del nuevo ritual, tanto en la ropa como en la vivienda. Mientras tanto, nuestra sensibilidad unificada retoza tanto en los nuevos atuendos como en las nuevas viviendas, en medio de un amplio abanico de toma de conciencia de materiales y colores que hacen del nuestro uno de los más grandes períodos de la música, de la poesía, de la pintura y de la arquitectura.</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b/>
          <w:i/>
          <w:lang w:val="es-ES_tradnl" w:eastAsia="en-US"/>
        </w:rPr>
      </w:pPr>
      <w:r w:rsidRPr="009E0575">
        <w:rPr>
          <w:b/>
          <w:lang w:val="es-ES_tradnl" w:eastAsia="en-US"/>
        </w:rPr>
        <w:t xml:space="preserve">La Vivienda. </w:t>
      </w:r>
      <w:r w:rsidRPr="009E0575">
        <w:rPr>
          <w:b/>
          <w:i/>
          <w:lang w:val="es-ES_tradnl" w:eastAsia="en-US"/>
        </w:rPr>
        <w:t>Nueva apariencia y perspectiva.</w:t>
      </w:r>
    </w:p>
    <w:p w:rsidR="009E0575" w:rsidRPr="009E0575" w:rsidRDefault="009E0575" w:rsidP="009E0575">
      <w:pPr>
        <w:spacing w:line="360" w:lineRule="auto"/>
        <w:jc w:val="both"/>
        <w:rPr>
          <w:b/>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Si la ropa es una extensión de la propia piel que almacena y canaliza el calor y la energía, la vivienda es un medio colectivo de lograr el mismo fin para la familia o el grupo. La casa como refugio es una extensión de los mecanismos de termorregulación del cuerpo, una piel o un abrigo colectivos. Incluso las ciudades son extensiones de los órganos corporales que acomodan las necesidades de grupos grandes.</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El hombre alfabetizado, civilizado, tiende a restringir y encerrar el espacio y separar las funciones, mientras que el hombre tribal extendía libremente la forma de su cuerpo hasta abarcar el universo.</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En las sociedades tribales y no alfabetizadas, la vivienda es una imagen tanto del cuerpo como del universo. La construcción de una casa, con su hogar como altar de fuego, estaba ritualmente asociada al acto de la creación. Este mismo ritual estaba todavía más profundamente arraigado en la construcción de las ciudades antiguas, cuyas formas y procesos se modelaban deliberadamente como un acto de divina alabanza.</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Una vez que el individuo alfabetizado ha aceptado una tecnología analítica de fragmentación, no queda tan abierto a los patrones cósmicos como el hombre tribal. Prefiere el estado de separación y los espacios compartimentados al cosmos abierto. Se vuelve menos dispuesto a aceptar el cuerpo como modelo del universo o a ver la casa – y, de paso, cualquier otro medio de comunicación – como extensión ritual del cuerpo. Una vez que los hombres adoptan la dinámica visual del alfabeto fonético, empiezan a perder la obsesión del hombre tribal por la recurrencia del orden cósmico y del ritual en los órganos físicos y las extensiones sociales.</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Tanto la ropa como la vivienda almacenan calor energía y los hacen asequibles para la realización de muchas tareas que, de otro modo, serían imposibles de llevar a cabo. Al hacer socialmente asequibles, a la familia o al grupo, el calor y la energía, la vivienda fomenta nuevas aptitudes y conocimientos al mismo tiempo que lleva a cabo las funciones básicas de todo medio. El control térmico es el factor clave de la vivienda y de la ropa.</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La misma energía eléctrica aplicada al alumbrado ha modificado aún más radicalmente los espacios vitales y laborales. La luz eléctrica ha abolido las divisiones entre la noche y el día, el interior y el exterior, lo subterráneo y lo superficial. Ha alterado todas las consideraciones de espacio dedicado al trabajo y a la producción tanto como los otros medios eléctricos han alterado la experiencia espacio – temporal de la sociedad.</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Como extensiones de la piel y de los mecanismos de control térmico, la ropa y la vivienda son medios de comunicación, sobre todo en el sentido de que configuran y reordenan los patrones de asociación y comunidad humanas. Las diversas técnicas de calefacción y alumbrado sólo parecen estar dando flexibilidad y alcance nuevos a lo que es el principio básico de los medios de la ropa y la vivienda; es decir, la extensión de los mecanismos de termorregulación del organismo de modo que nos permita alcanzar cierto grado de equilibrio en un entorno cambiante.</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b/>
          <w:i/>
          <w:lang w:val="es-ES_tradnl" w:eastAsia="en-US"/>
        </w:rPr>
      </w:pPr>
      <w:r w:rsidRPr="009E0575">
        <w:rPr>
          <w:b/>
          <w:lang w:val="es-ES_tradnl" w:eastAsia="en-US"/>
        </w:rPr>
        <w:t xml:space="preserve">El Dinero. </w:t>
      </w:r>
      <w:r w:rsidRPr="009E0575">
        <w:rPr>
          <w:b/>
          <w:i/>
          <w:lang w:val="es-ES_tradnl" w:eastAsia="en-US"/>
        </w:rPr>
        <w:t>Tarjeta de Crédito del Pobre.</w:t>
      </w:r>
    </w:p>
    <w:p w:rsidR="009E0575" w:rsidRPr="009E0575" w:rsidRDefault="009E0575" w:rsidP="009E0575">
      <w:pPr>
        <w:spacing w:line="360" w:lineRule="auto"/>
        <w:jc w:val="both"/>
        <w:rPr>
          <w:b/>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 xml:space="preserve">En las culturas no alfabetizadas, el dinero empezó siendo una mercancía como las ballenas en </w:t>
      </w:r>
      <w:proofErr w:type="spellStart"/>
      <w:r w:rsidRPr="009E0575">
        <w:rPr>
          <w:lang w:val="es-ES_tradnl" w:eastAsia="en-US"/>
        </w:rPr>
        <w:t>Fiji</w:t>
      </w:r>
      <w:proofErr w:type="spellEnd"/>
      <w:r w:rsidRPr="009E0575">
        <w:rPr>
          <w:lang w:val="es-ES_tradnl" w:eastAsia="en-US"/>
        </w:rPr>
        <w:t>, o las ratas en la Isla de Pascua, que luego fueron consideradas manjar exquisito, que se valoraban como un lujo y se convirtieron así en instrumento de mediación o trueque.</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En las culturas alfabetizadas, la circunstancias bien podrían volver a introducir el dinero – mercancía. El dinero siempre conserva algo de su carácter comunal y de mercancía. Al principio, apenas tiene relevancia su función de extender el dominio prensil de los individuos desde las materias primas y mercancías más cercanas hasta las más remotas. La moneda es una forma de soltar las mercancías y materias básicas inmediatas que sirven de dinero en primer lugar, para extender el comercio a todo el complejo social. El comercio dinerario se basa en el principio de asir y soltar en ciclos alternos. Una mano retiene el artículo con el que tienta a la otra parte. La otra mano se extiende en un gesto de petición del objeto deseado a cambio. La primera mano suelta nada más tocar con la otra el segundo objeto, un poco como un trapecista que cambia de barra.</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Como cualquier otro medio, el dinero es una materia prima, un recurso natural. Como forma externa y visible del apremio para cambiar e intercambiar, representa una imagen corporativa que depende de la sociedad en cuanto a su prestigio institucional.</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lastRenderedPageBreak/>
        <w:t>Como forma social, fácilmente asequible y portátil, de extender y amplificar el trabajo y las capacidades, el dinero perdió gran parte de su poder mágico con la llegada del dinero signo o de papel. Así como el discurso perdió su magia, primero ante la escritura y luego más tarde ante la imprenta, cuando el dinero impreso sustituyó al oro, desapareció parte de su aura irresistible.</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“El dinero habla” porque es una metáfora, una transferencia, un puente. Como las palabras y el lenguaje, el dinero es un almacén de trabajo, conocimientos y experiencia alcanzados en común; también es una tecnología especializada como la escritura. El dinero diferencia el trabajo de las demás funciones sociales; acelera los intercambios y estrecha los lazos de independencia en cualquier comunidad. En una sociedad altamente alfabetizada y fragmentada “El tiempo es dinero” y el dinero, una acumulación del trabajo, tiempo y esfuerzos de terceras personas.</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El dinero no es un sistema cerrado y no tiene sentido por sí solo. Como traductor y amplificador, dispone de poderes excepcionales para sustituir un tipo de cosas por otro. Los estudiosos de la información han llegado a la conclusión de que el grado hasta el cual puede sustituirse un recurso por otro aumenta a medida que lo hace la información.</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rPr>
          <w:lang w:val="es-ES_tradnl" w:eastAsia="en-US"/>
        </w:rPr>
      </w:pPr>
      <w:r w:rsidRPr="009E0575">
        <w:rPr>
          <w:lang w:val="es-ES_tradnl" w:eastAsia="en-US"/>
        </w:rPr>
        <w:t>El dinero proporciona una transición natural hacia los números, ya que su atesoramiento o acumulación tiene mucho en común con las multitudes, además resultan muy próximos los patrones psicológicos de la multitud y los relacionados con la acumulación de riqueza.</w:t>
      </w:r>
    </w:p>
    <w:p w:rsidR="009E0575" w:rsidRPr="009E0575" w:rsidRDefault="009E0575" w:rsidP="009E0575">
      <w:pPr>
        <w:spacing w:line="360" w:lineRule="auto"/>
        <w:jc w:val="both"/>
        <w:rPr>
          <w:lang w:val="es-ES_tradnl" w:eastAsia="en-US"/>
        </w:rPr>
      </w:pPr>
    </w:p>
    <w:p w:rsidR="009E0575" w:rsidRPr="009E0575" w:rsidRDefault="009E0575" w:rsidP="009E0575">
      <w:pPr>
        <w:spacing w:line="360" w:lineRule="auto"/>
        <w:jc w:val="both"/>
        <w:outlineLvl w:val="0"/>
        <w:rPr>
          <w:rFonts w:eastAsia="Arial Unicode MS"/>
          <w:b/>
          <w:bCs/>
          <w:color w:val="000000"/>
          <w:u w:color="000000"/>
          <w:lang w:val="es-ES_tradnl"/>
        </w:rPr>
      </w:pPr>
      <w:r w:rsidRPr="009E0575">
        <w:rPr>
          <w:rFonts w:eastAsia="Arial Unicode MS"/>
          <w:b/>
          <w:bCs/>
          <w:color w:val="000000"/>
          <w:u w:color="000000"/>
          <w:lang w:val="es-ES_tradnl"/>
        </w:rPr>
        <w:t>La Automatización: Aprender a Vivir</w:t>
      </w:r>
    </w:p>
    <w:p w:rsidR="009E0575" w:rsidRPr="009E0575" w:rsidRDefault="009E0575" w:rsidP="009E0575">
      <w:pPr>
        <w:spacing w:line="360" w:lineRule="auto"/>
        <w:jc w:val="both"/>
        <w:outlineLvl w:val="0"/>
        <w:rPr>
          <w:rFonts w:eastAsia="Arial Unicode MS"/>
          <w:b/>
          <w:bCs/>
          <w:color w:val="000000"/>
          <w:u w:color="000000"/>
          <w:lang w:val="es-ES_tradnl"/>
        </w:rPr>
      </w:pPr>
    </w:p>
    <w:p w:rsidR="009E0575" w:rsidRPr="009E0575" w:rsidRDefault="009E0575" w:rsidP="009E0575">
      <w:pPr>
        <w:spacing w:line="360" w:lineRule="auto"/>
        <w:jc w:val="both"/>
        <w:outlineLvl w:val="0"/>
        <w:rPr>
          <w:rFonts w:eastAsia="Arial Unicode MS"/>
          <w:color w:val="000000"/>
          <w:u w:color="000000"/>
          <w:lang w:val="es-ES_tradnl" w:eastAsia="en-US"/>
        </w:rPr>
      </w:pPr>
      <w:r w:rsidRPr="009E0575">
        <w:rPr>
          <w:rFonts w:eastAsia="Arial Unicode MS"/>
          <w:color w:val="000000"/>
          <w:u w:color="000000"/>
          <w:lang w:val="es-ES_tradnl" w:eastAsia="en-US"/>
        </w:rPr>
        <w:t>La automatización es información; no sólo acaba con el empleo en el mundo laboral, sino también con las asignaturas en el mundo del saber; aunque no acaba con éste. El futuro del trabajo consiste en aprender a vivir en el mundo de la automatización. Es un patrón familiar en la tecnología eléctrica en general. Pone fin a las viejas dicotomías entre cultura y tecnología,  arte y comercio,  y trabajo y ocio.</w:t>
      </w:r>
    </w:p>
    <w:p w:rsidR="009E0575" w:rsidRPr="009E0575" w:rsidRDefault="009E0575" w:rsidP="009E0575">
      <w:pPr>
        <w:spacing w:line="360" w:lineRule="auto"/>
        <w:jc w:val="both"/>
        <w:outlineLvl w:val="0"/>
        <w:rPr>
          <w:rFonts w:eastAsia="Arial Unicode MS"/>
          <w:b/>
          <w:bCs/>
          <w:color w:val="000000"/>
          <w:u w:color="000000"/>
          <w:lang w:val="es-ES_tradnl"/>
        </w:rPr>
      </w:pPr>
    </w:p>
    <w:p w:rsidR="009E0575" w:rsidRPr="009E0575" w:rsidRDefault="009E0575" w:rsidP="009E0575">
      <w:pPr>
        <w:spacing w:line="360" w:lineRule="auto"/>
        <w:jc w:val="both"/>
        <w:outlineLvl w:val="0"/>
        <w:rPr>
          <w:rFonts w:eastAsia="Arial Unicode MS"/>
          <w:color w:val="000000"/>
          <w:u w:color="000000"/>
          <w:lang w:val="es-ES_tradnl" w:eastAsia="en-US"/>
        </w:rPr>
      </w:pPr>
      <w:r w:rsidRPr="009E0575">
        <w:rPr>
          <w:rFonts w:eastAsia="Arial Unicode MS"/>
          <w:color w:val="000000"/>
          <w:u w:color="000000"/>
          <w:lang w:val="es-ES_tradnl" w:eastAsia="en-US"/>
        </w:rPr>
        <w:lastRenderedPageBreak/>
        <w:t>El mismo proceso de automatización que está provocando un receso de la actual mano de obra en la industria está haciendo del saber en sí el principal artículo de producción y consumo, de ahí el desatino de la alarma por el desempleo. El aprendizaje pagado ya se está convirtiendo en la principal fuerza laboral y nueva fuente de riqueza en nuestra sociedad.</w:t>
      </w:r>
    </w:p>
    <w:p w:rsidR="009E0575" w:rsidRPr="009E0575" w:rsidRDefault="009E0575" w:rsidP="009E0575">
      <w:pPr>
        <w:spacing w:line="360" w:lineRule="auto"/>
        <w:jc w:val="both"/>
        <w:outlineLvl w:val="0"/>
        <w:rPr>
          <w:rFonts w:eastAsia="Arial Unicode MS"/>
          <w:b/>
          <w:bCs/>
          <w:color w:val="000000"/>
          <w:u w:color="000000"/>
          <w:lang w:val="es-ES_tradnl"/>
        </w:rPr>
      </w:pPr>
    </w:p>
    <w:p w:rsidR="009E0575" w:rsidRPr="009E0575" w:rsidRDefault="009E0575" w:rsidP="009E0575">
      <w:pPr>
        <w:spacing w:line="360" w:lineRule="auto"/>
        <w:jc w:val="both"/>
        <w:outlineLvl w:val="0"/>
        <w:rPr>
          <w:rFonts w:eastAsia="Arial Unicode MS"/>
          <w:color w:val="000000"/>
          <w:u w:color="000000"/>
          <w:lang w:val="es-ES_tradnl" w:eastAsia="en-US"/>
        </w:rPr>
      </w:pPr>
      <w:r w:rsidRPr="009E0575">
        <w:rPr>
          <w:rFonts w:eastAsia="Arial Unicode MS"/>
          <w:color w:val="000000"/>
          <w:u w:color="000000"/>
          <w:lang w:val="es-ES_tradnl" w:eastAsia="en-US"/>
        </w:rPr>
        <w:t>Cualquiera que empiece a examinar los patrones de la automatización descubrirá que el perfeccionamiento de una máquina individual para hacerla automática implica retroalimentación.  Significa introducir un bucle o circuito de información donde antes sólo había un flujo unidireccional o secuencia mecánica. Una de las facetas más importantes de la edad eléctrica es el establecimiento de una red global que asume muchas características del sistema nervioso central. Éste no es una simple red eléctrica, constituye un campo unificado de experiencia. La retroalimentación es el fin de la linealidad, que apareció en el mundo occidental con el alfabeto y las formas continuas del espacio euclidiano. La retroalimentación o diálogo de la máquina en su entorno, supone entrelazar aún más las máquinas individuales en una galaxia que abarca toda la planta.</w:t>
      </w:r>
    </w:p>
    <w:p w:rsidR="009E0575" w:rsidRPr="009E0575" w:rsidRDefault="009E0575" w:rsidP="009E0575">
      <w:pPr>
        <w:spacing w:line="360" w:lineRule="auto"/>
        <w:jc w:val="both"/>
        <w:outlineLvl w:val="0"/>
        <w:rPr>
          <w:rFonts w:eastAsia="Arial Unicode MS"/>
          <w:b/>
          <w:bCs/>
          <w:color w:val="000000"/>
          <w:u w:color="000000"/>
          <w:lang w:val="es-ES_tradnl"/>
        </w:rPr>
      </w:pPr>
    </w:p>
    <w:p w:rsidR="009E0575" w:rsidRPr="009E0575" w:rsidRDefault="009E0575" w:rsidP="009E0575">
      <w:pPr>
        <w:spacing w:line="360" w:lineRule="auto"/>
        <w:jc w:val="both"/>
        <w:outlineLvl w:val="0"/>
        <w:rPr>
          <w:rFonts w:eastAsia="Arial Unicode MS"/>
          <w:color w:val="000000"/>
          <w:u w:color="000000"/>
          <w:lang w:val="es-ES_tradnl" w:eastAsia="en-US"/>
        </w:rPr>
      </w:pPr>
      <w:r w:rsidRPr="009E0575">
        <w:rPr>
          <w:rFonts w:eastAsia="Arial Unicode MS"/>
          <w:color w:val="000000"/>
          <w:u w:color="000000"/>
          <w:lang w:val="es-ES_tradnl" w:eastAsia="en-US"/>
        </w:rPr>
        <w:t>La alfabetización sigue siendo la base y el modelo de todos los programas de mecanización industrial; aunque, al mismo tiempo, retiene la mente y los sentidos de sus usuarios en la matriz mecánica y fragmentaria tan necesaria para el mantenimiento de la sociedad mecanizada. Por eso nos resulta a todos tan traumática la transición de la tecnología mecánica a la eléctrica. Incluso hoy en día, la mera existencia de un occidente alfabetizado e industrial se manifiesta con toda naturalidad como una espantosa agresión contra las sociedades no alfabetizadas del mismo modo, la mera existencia de la bomba atómica se manifiesta como un estado de agresión universal contra las sociedades industriales y mecanizadas.</w:t>
      </w:r>
    </w:p>
    <w:p w:rsidR="009E0575" w:rsidRPr="009E0575" w:rsidRDefault="009E0575" w:rsidP="009E0575">
      <w:pPr>
        <w:spacing w:line="360" w:lineRule="auto"/>
        <w:jc w:val="both"/>
        <w:outlineLvl w:val="0"/>
        <w:rPr>
          <w:rFonts w:eastAsia="Arial Unicode MS"/>
          <w:color w:val="000000"/>
          <w:u w:color="000000"/>
          <w:lang w:val="es-ES_tradnl" w:eastAsia="en-US"/>
        </w:rPr>
      </w:pPr>
    </w:p>
    <w:p w:rsidR="009E0575" w:rsidRPr="009E0575" w:rsidRDefault="009E0575" w:rsidP="009E0575">
      <w:pPr>
        <w:spacing w:line="360" w:lineRule="auto"/>
        <w:jc w:val="both"/>
        <w:outlineLvl w:val="0"/>
        <w:rPr>
          <w:lang w:val="es-MX" w:eastAsia="es-MX" w:bidi="x-none"/>
        </w:rPr>
      </w:pPr>
      <w:r w:rsidRPr="009E0575">
        <w:rPr>
          <w:rFonts w:eastAsia="Arial Unicode MS"/>
          <w:color w:val="000000"/>
          <w:u w:color="000000"/>
          <w:lang w:val="es-ES_tradnl" w:eastAsia="en-US"/>
        </w:rPr>
        <w:t>Gracias a los instrumentos eléctricos para almacenar y transferir información con rapidez y precisión, las unidades más grandes se manejan con la misma facilidad que las pequeñas.  Así, la automatización de una fábrica, o de toda una industria, brinda un modelo reducido de los cambios que deben darse en la sociedad a raíz de la tecnología eléctrica.</w:t>
      </w:r>
    </w:p>
    <w:p w:rsidR="002252BD" w:rsidRDefault="002252BD" w:rsidP="009E0575">
      <w:pPr>
        <w:spacing w:line="360" w:lineRule="auto"/>
        <w:jc w:val="both"/>
        <w:outlineLvl w:val="0"/>
        <w:rPr>
          <w:rFonts w:eastAsia="Arial Unicode MS"/>
          <w:b/>
          <w:bCs/>
          <w:color w:val="000000"/>
          <w:u w:color="000000"/>
          <w:lang w:val="es-ES_tradnl"/>
        </w:rPr>
      </w:pPr>
    </w:p>
    <w:p w:rsidR="009E0575" w:rsidRPr="009E0575" w:rsidRDefault="009E0575" w:rsidP="009E0575">
      <w:pPr>
        <w:spacing w:line="360" w:lineRule="auto"/>
        <w:jc w:val="both"/>
        <w:outlineLvl w:val="0"/>
        <w:rPr>
          <w:rFonts w:eastAsia="Arial Unicode MS"/>
          <w:b/>
          <w:bCs/>
          <w:color w:val="000000"/>
          <w:u w:color="000000"/>
          <w:lang w:val="es-ES_tradnl"/>
        </w:rPr>
      </w:pPr>
      <w:r w:rsidRPr="009E0575">
        <w:rPr>
          <w:rFonts w:eastAsia="Arial Unicode MS"/>
          <w:b/>
          <w:bCs/>
          <w:color w:val="000000"/>
          <w:u w:color="000000"/>
          <w:lang w:val="es-ES_tradnl"/>
        </w:rPr>
        <w:lastRenderedPageBreak/>
        <w:t>Conclusión</w:t>
      </w:r>
    </w:p>
    <w:p w:rsidR="009E0575" w:rsidRPr="009E0575" w:rsidRDefault="009E0575" w:rsidP="009E0575">
      <w:pPr>
        <w:spacing w:line="360" w:lineRule="auto"/>
        <w:jc w:val="both"/>
        <w:outlineLvl w:val="0"/>
        <w:rPr>
          <w:rFonts w:eastAsia="Arial Unicode MS"/>
          <w:bCs/>
          <w:color w:val="000000"/>
          <w:u w:color="000000"/>
          <w:lang w:val="es-ES_tradnl"/>
        </w:rPr>
      </w:pPr>
      <w:r w:rsidRPr="009E0575">
        <w:rPr>
          <w:rFonts w:eastAsia="Arial Unicode MS"/>
          <w:bCs/>
          <w:color w:val="000000"/>
          <w:u w:color="000000"/>
          <w:lang w:val="es-ES_tradnl"/>
        </w:rPr>
        <w:t>La tecnología eléctrica es una de las herramientas más revolucionarias en los últimos años, sea cual sea su propósito en la vida del ser humano ésta forma parte indispensable de su rutina ya que muchas veces nos sentimos perdidos, abandonados o simplemente incomunicados cuando no traemos o hemos perdido alguno de nuestros aparatos tecnológicos; y sea cual sea la perspectiva que se le den a estas tecnologías siempre es viable recordar que como dio McLuhan “son extensiones del ser humano” y van a estar presentes hasta el día que nos sobrepasen, personalmente este libro abre un poco más la visión de lo que McLuhan quiso decir con estas palabras y en su libro acerca de cómo reaccionar individual y colectivamente con la llegada de las nuevas tecnologías echando un vistazo a las que preceden es un buen punto de partida para el entendimiento de las mismas.</w:t>
      </w:r>
    </w:p>
    <w:p w:rsidR="009E0575" w:rsidRPr="009E0575" w:rsidRDefault="009E0575" w:rsidP="009E0575">
      <w:pPr>
        <w:spacing w:line="360" w:lineRule="auto"/>
        <w:jc w:val="both"/>
        <w:outlineLvl w:val="0"/>
        <w:rPr>
          <w:rFonts w:eastAsia="Arial Unicode MS"/>
          <w:bCs/>
          <w:color w:val="000000"/>
          <w:u w:color="000000"/>
          <w:lang w:val="es-ES_tradnl"/>
        </w:rPr>
      </w:pPr>
    </w:p>
    <w:p w:rsidR="009E0575" w:rsidRPr="009E0575" w:rsidRDefault="009E0575" w:rsidP="009E0575">
      <w:pPr>
        <w:spacing w:line="360" w:lineRule="auto"/>
        <w:jc w:val="both"/>
        <w:outlineLvl w:val="0"/>
        <w:rPr>
          <w:rFonts w:eastAsia="Arial Unicode MS"/>
          <w:bCs/>
          <w:color w:val="000000"/>
          <w:u w:color="000000"/>
          <w:lang w:val="es-ES_tradnl"/>
        </w:rPr>
      </w:pPr>
      <w:r w:rsidRPr="009E0575">
        <w:rPr>
          <w:rFonts w:eastAsia="Arial Unicode MS"/>
          <w:bCs/>
          <w:color w:val="000000"/>
          <w:u w:color="000000"/>
          <w:lang w:val="es-ES_tradnl"/>
        </w:rPr>
        <w:t>Algo que cabe resaltar es que la tecnología no sólo abarca lo que hoy denominamos como tal, como se pudo leer en el libro, la tecnología comienza con el mismo lenguaje y las modificaciones sociales que esté tuvo para ser comprendido y descifrado, modificando la estructura social y cultural de cada región, posteriormente pasa lo mismo con la escritura, la imprenta, los libros y así con cada uno de los elementos con el que el hombre ha inventado.</w:t>
      </w:r>
    </w:p>
    <w:p w:rsidR="009E0575" w:rsidRPr="009E0575" w:rsidRDefault="009E0575" w:rsidP="009E0575">
      <w:pPr>
        <w:spacing w:line="360" w:lineRule="auto"/>
        <w:jc w:val="both"/>
        <w:outlineLvl w:val="0"/>
        <w:rPr>
          <w:rFonts w:eastAsia="Arial Unicode MS"/>
          <w:bCs/>
          <w:color w:val="000000"/>
          <w:u w:color="000000"/>
          <w:lang w:val="es-ES_tradnl"/>
        </w:rPr>
      </w:pPr>
    </w:p>
    <w:p w:rsidR="009E0575" w:rsidRPr="009E0575" w:rsidRDefault="009E0575" w:rsidP="009E0575">
      <w:pPr>
        <w:spacing w:line="360" w:lineRule="auto"/>
        <w:jc w:val="both"/>
        <w:outlineLvl w:val="0"/>
        <w:rPr>
          <w:rFonts w:eastAsia="Arial Unicode MS"/>
          <w:bCs/>
          <w:color w:val="000000"/>
          <w:u w:color="000000"/>
          <w:lang w:val="es-ES_tradnl"/>
        </w:rPr>
      </w:pPr>
      <w:r w:rsidRPr="009E0575">
        <w:rPr>
          <w:rFonts w:eastAsia="Arial Unicode MS"/>
          <w:bCs/>
          <w:color w:val="000000"/>
          <w:u w:color="000000"/>
          <w:lang w:val="es-ES_tradnl"/>
        </w:rPr>
        <w:t>Hoy en día estamos frente a una nueva tecnología, como lo es el internet y todos los equipos móviles y fijos que proveen este servicio, y que al igual que en su momento la televisión causara un efecto social en la vida del hombre por su llegada, hoy en día el internet es causa de un nuevo efecto social, donde el hombre esta experimentando una nueva extensión amplificada de los dos principales sentidos: el oído y la vista.</w:t>
      </w:r>
    </w:p>
    <w:p w:rsidR="009E0575" w:rsidRPr="009E0575" w:rsidRDefault="009E0575" w:rsidP="009E0575">
      <w:pPr>
        <w:spacing w:line="360" w:lineRule="auto"/>
        <w:jc w:val="both"/>
        <w:outlineLvl w:val="0"/>
        <w:rPr>
          <w:rFonts w:eastAsia="Arial Unicode MS"/>
          <w:bCs/>
          <w:color w:val="000000"/>
          <w:u w:color="000000"/>
          <w:lang w:val="es-ES_tradnl"/>
        </w:rPr>
      </w:pPr>
    </w:p>
    <w:p w:rsidR="009E0575" w:rsidRPr="009E0575" w:rsidRDefault="009E0575" w:rsidP="009E0575">
      <w:pPr>
        <w:spacing w:line="360" w:lineRule="auto"/>
        <w:jc w:val="both"/>
        <w:outlineLvl w:val="0"/>
        <w:rPr>
          <w:bCs/>
          <w:lang w:val="es-MX" w:eastAsia="es-MX" w:bidi="x-none"/>
        </w:rPr>
      </w:pPr>
      <w:r w:rsidRPr="009E0575">
        <w:rPr>
          <w:rFonts w:eastAsia="Arial Unicode MS"/>
          <w:bCs/>
          <w:color w:val="000000"/>
          <w:u w:color="000000"/>
          <w:lang w:val="es-ES_tradnl"/>
        </w:rPr>
        <w:t>Sin duda McLuhan puede ser considerado como un hombre visionario y sumamente atinado en sus comentarios con respecto a los elementos que componen a lo que el acertadamente llamó “Extensiones del Hombre”, sus palabras cobran gran sentido aun en nuestro tiempo.</w:t>
      </w:r>
    </w:p>
    <w:p w:rsidR="0048490D" w:rsidRDefault="0048490D" w:rsidP="009E0575">
      <w:pPr>
        <w:spacing w:line="360" w:lineRule="auto"/>
        <w:jc w:val="both"/>
        <w:rPr>
          <w:noProof/>
          <w:lang w:val="es-MX" w:eastAsia="es-MX"/>
        </w:rPr>
      </w:pPr>
      <w:r>
        <w:rPr>
          <w:noProof/>
          <w:lang w:val="es-MX" w:eastAsia="es-MX"/>
        </w:rPr>
        <w:t>Gracias por compartir tu conocimiento, por la calidez y humildad para abrir la mirada ante panoramas tan diversos, alientas el camino , mueves arenas hoy un espacio de mi vida fue dedicado a tu obra……</w:t>
      </w:r>
    </w:p>
    <w:p w:rsidR="004622F2" w:rsidRDefault="004622F2" w:rsidP="009E0575">
      <w:pPr>
        <w:spacing w:line="360" w:lineRule="auto"/>
        <w:jc w:val="both"/>
        <w:rPr>
          <w:noProof/>
          <w:lang w:val="es-MX" w:eastAsia="es-MX"/>
        </w:rPr>
      </w:pPr>
    </w:p>
    <w:p w:rsidR="004622F2" w:rsidRDefault="004622F2" w:rsidP="009E0575">
      <w:pPr>
        <w:spacing w:line="360" w:lineRule="auto"/>
        <w:jc w:val="both"/>
        <w:rPr>
          <w:noProof/>
          <w:lang w:val="es-MX" w:eastAsia="es-MX"/>
        </w:rPr>
      </w:pPr>
    </w:p>
    <w:p w:rsidR="004622F2" w:rsidRPr="00754655" w:rsidRDefault="004622F2" w:rsidP="004622F2">
      <w:pPr>
        <w:jc w:val="both"/>
        <w:rPr>
          <w:b/>
          <w:color w:val="4F81BD" w:themeColor="accent1"/>
          <w:lang w:val="es-ES_tradnl"/>
        </w:rPr>
      </w:pPr>
      <w:r w:rsidRPr="00754655">
        <w:rPr>
          <w:b/>
          <w:color w:val="4F81BD" w:themeColor="accent1"/>
          <w:lang w:val="es-ES_tradnl"/>
        </w:rPr>
        <w:t>NEIL POSTMAN.</w:t>
      </w:r>
    </w:p>
    <w:p w:rsidR="000F0B78" w:rsidRPr="00754655" w:rsidRDefault="000F0B78" w:rsidP="004622F2">
      <w:pPr>
        <w:jc w:val="both"/>
        <w:rPr>
          <w:b/>
          <w:color w:val="4F81BD" w:themeColor="accent1"/>
          <w:lang w:val="es-ES_tradnl"/>
        </w:rPr>
      </w:pPr>
    </w:p>
    <w:p w:rsidR="000F0B78" w:rsidRDefault="000F0B78" w:rsidP="004622F2">
      <w:pPr>
        <w:jc w:val="both"/>
        <w:rPr>
          <w:lang w:val="es-ES_tradnl"/>
        </w:rPr>
      </w:pPr>
    </w:p>
    <w:p w:rsidR="004622F2" w:rsidRDefault="004622F2" w:rsidP="004622F2">
      <w:pPr>
        <w:jc w:val="both"/>
        <w:rPr>
          <w:lang w:val="es-ES_tradnl"/>
        </w:rPr>
      </w:pPr>
      <w:r>
        <w:rPr>
          <w:lang w:val="es-ES_tradnl"/>
        </w:rPr>
        <w:t>Érica Roció Ávila Díaz.</w:t>
      </w:r>
    </w:p>
    <w:p w:rsidR="004622F2" w:rsidRDefault="004622F2" w:rsidP="004622F2">
      <w:pPr>
        <w:jc w:val="both"/>
        <w:rPr>
          <w:lang w:val="es-ES_tradnl"/>
        </w:rPr>
      </w:pPr>
    </w:p>
    <w:p w:rsidR="004622F2" w:rsidRDefault="004622F2" w:rsidP="002252BD">
      <w:pPr>
        <w:spacing w:before="240"/>
        <w:jc w:val="both"/>
        <w:rPr>
          <w:lang w:val="es-ES_tradnl"/>
        </w:rPr>
      </w:pPr>
      <w:r>
        <w:rPr>
          <w:lang w:val="es-ES_tradnl"/>
        </w:rPr>
        <w:t xml:space="preserve">Se describen una serie de acontecimientos que influyen en las tecnologías. </w:t>
      </w:r>
      <w:r w:rsidR="002252BD">
        <w:rPr>
          <w:lang w:val="es-ES_tradnl"/>
        </w:rPr>
        <w:t>Con</w:t>
      </w:r>
      <w:r>
        <w:rPr>
          <w:lang w:val="es-ES_tradnl"/>
        </w:rPr>
        <w:t xml:space="preserve"> ellas se analiza los efectos y cambios positivos y contradictorios.</w:t>
      </w:r>
    </w:p>
    <w:p w:rsidR="004622F2" w:rsidRDefault="004622F2" w:rsidP="002252BD">
      <w:pPr>
        <w:spacing w:before="240"/>
        <w:jc w:val="both"/>
        <w:rPr>
          <w:b/>
          <w:lang w:val="es-ES_tradnl"/>
        </w:rPr>
      </w:pPr>
      <w:r>
        <w:rPr>
          <w:lang w:val="es-ES_tradnl"/>
        </w:rPr>
        <w:t xml:space="preserve"> Los cambios tecnológicos traen consigo causas y efectos, Analiza que la tecnología da y quita (pacto de Fausto), o sea que para toda ventaja de una nueva tecnología existe una desventaja correspondiente que puede exceder en importancia a la ventaja. Mientras mayores sean las maravillas de la tecnología mayores serán sus consecuencias negativas. </w:t>
      </w:r>
      <w:r>
        <w:rPr>
          <w:b/>
          <w:lang w:val="es-ES_tradnl"/>
        </w:rPr>
        <w:t>La cultura siempre paga el precio de la tecnología.</w:t>
      </w:r>
    </w:p>
    <w:p w:rsidR="004622F2" w:rsidRDefault="004622F2" w:rsidP="002252BD">
      <w:pPr>
        <w:spacing w:before="240"/>
        <w:jc w:val="both"/>
        <w:rPr>
          <w:lang w:val="es-ES_tradnl"/>
        </w:rPr>
      </w:pPr>
      <w:r>
        <w:rPr>
          <w:lang w:val="es-ES_tradnl"/>
        </w:rPr>
        <w:t>Las tecnologías no son para todos, sus usos y beneficio también puede dañar a otro según su fin.: las ventajas y desventajas de las nuevas tecnologías nunca han sido distribuidas entre la población. Siempre beneficia a unos y daña a otros;  la gran mayoría de las personas son siempre perdedoras en la gran evolución informática, debido a que los únicos favorecidos son los empresarios que controlan y modernizan los dispositivos.</w:t>
      </w:r>
    </w:p>
    <w:p w:rsidR="004622F2" w:rsidRDefault="004622F2" w:rsidP="002252BD">
      <w:pPr>
        <w:spacing w:before="240"/>
        <w:jc w:val="both"/>
        <w:rPr>
          <w:lang w:val="es-ES_tradnl"/>
        </w:rPr>
      </w:pPr>
      <w:r>
        <w:rPr>
          <w:lang w:val="es-ES_tradnl"/>
        </w:rPr>
        <w:t xml:space="preserve">La tecnología tiene varias ideas poderosas, tendenciosas de acurdo a las necesidades del usuario. No están a simple vista por ser abstractas debido a que toda tecnología tiene un prejuicio y una Filosofía que da a una expresión en cómo logra que la gente use su mente, en cuales de nuestras tendencias emocionales e intelectuales estarán desatendidas. Esta idea es la suma y substancia de lo que </w:t>
      </w:r>
      <w:proofErr w:type="spellStart"/>
      <w:r>
        <w:rPr>
          <w:lang w:val="es-ES_tradnl"/>
        </w:rPr>
        <w:t>Mcluhan</w:t>
      </w:r>
      <w:proofErr w:type="spellEnd"/>
      <w:r>
        <w:rPr>
          <w:lang w:val="es-ES_tradnl"/>
        </w:rPr>
        <w:t xml:space="preserve"> quiso decir con: El medio es el mensaje.</w:t>
      </w:r>
    </w:p>
    <w:p w:rsidR="004622F2" w:rsidRDefault="004622F2" w:rsidP="002252BD">
      <w:pPr>
        <w:spacing w:before="240"/>
        <w:jc w:val="both"/>
        <w:rPr>
          <w:lang w:val="es-ES_tradnl"/>
        </w:rPr>
      </w:pPr>
      <w:r>
        <w:rPr>
          <w:lang w:val="es-ES_tradnl"/>
        </w:rPr>
        <w:t>El nuevo medio no agrega algo, lo cambia todo, con la imprenta como ejemplo, al año se tenía una Europa diferente; los capitalistas “son tomadores de riesgo cultural”, no les importa mucho que tradición es demolida. Estos deben ser observadores y disciplinados.</w:t>
      </w:r>
    </w:p>
    <w:p w:rsidR="004622F2" w:rsidRDefault="004622F2" w:rsidP="002252BD">
      <w:pPr>
        <w:spacing w:before="240"/>
        <w:jc w:val="both"/>
        <w:rPr>
          <w:lang w:val="es-ES_tradnl"/>
        </w:rPr>
      </w:pPr>
      <w:r>
        <w:rPr>
          <w:lang w:val="es-ES_tradnl"/>
        </w:rPr>
        <w:t xml:space="preserve"> Parte del significado de “mito” que se refiere a la tendencia común de pensar en las creaciones tecnológicas como si fueran dadas por dios, como si fueran una parte del orden natural de las cosas. Es peligrosa la tecnología si se convierte en mítica, porque si es aceptada como eso, no será fácilmente susceptible de modificación o control.</w:t>
      </w:r>
    </w:p>
    <w:p w:rsidR="004622F2" w:rsidRDefault="004622F2" w:rsidP="002252BD">
      <w:pPr>
        <w:spacing w:before="240"/>
        <w:jc w:val="both"/>
        <w:rPr>
          <w:lang w:val="es-ES_tradnl"/>
        </w:rPr>
      </w:pPr>
      <w:r>
        <w:rPr>
          <w:lang w:val="es-ES_tradnl"/>
        </w:rPr>
        <w:t>Debiera preocupar las consecuencias que ocasiona el mundo tecnológico por un uso irracional, explotémosla por parte de la ingeniería la imaginación y acto creador, la propia creatividad como elemento de construcción.</w:t>
      </w:r>
    </w:p>
    <w:p w:rsidR="004622F2" w:rsidRDefault="004622F2" w:rsidP="002252BD">
      <w:pPr>
        <w:spacing w:before="240"/>
        <w:jc w:val="both"/>
        <w:rPr>
          <w:lang w:val="es-ES_tradnl"/>
        </w:rPr>
      </w:pPr>
      <w:r>
        <w:rPr>
          <w:lang w:val="es-ES_tradnl"/>
        </w:rPr>
        <w:t>Ha sido utilizada y reutilizada por la humanidad de manera soberbia y egoísta.</w:t>
      </w:r>
    </w:p>
    <w:p w:rsidR="004622F2" w:rsidRDefault="004622F2" w:rsidP="002252BD">
      <w:pPr>
        <w:spacing w:before="240"/>
        <w:jc w:val="both"/>
        <w:rPr>
          <w:lang w:val="es-ES_tradnl"/>
        </w:rPr>
      </w:pPr>
    </w:p>
    <w:p w:rsidR="004622F2" w:rsidRDefault="004622F2" w:rsidP="002252BD">
      <w:pPr>
        <w:spacing w:before="240" w:line="360" w:lineRule="auto"/>
        <w:jc w:val="both"/>
        <w:rPr>
          <w:lang w:val="es-ES_tradnl"/>
        </w:rPr>
      </w:pPr>
    </w:p>
    <w:p w:rsidR="002252BD" w:rsidRDefault="002252BD" w:rsidP="002252BD">
      <w:pPr>
        <w:spacing w:before="240" w:line="360" w:lineRule="auto"/>
        <w:jc w:val="both"/>
        <w:rPr>
          <w:lang w:val="es-ES_tradnl"/>
        </w:rPr>
      </w:pPr>
    </w:p>
    <w:p w:rsidR="002252BD" w:rsidRDefault="002252BD" w:rsidP="009E0575">
      <w:pPr>
        <w:spacing w:line="360" w:lineRule="auto"/>
        <w:jc w:val="both"/>
        <w:rPr>
          <w:lang w:val="es-ES_tradnl"/>
        </w:rPr>
      </w:pPr>
      <w:r>
        <w:rPr>
          <w:lang w:val="es-ES_tradnl"/>
        </w:rPr>
        <w:t xml:space="preserve">LAS </w:t>
      </w:r>
      <w:r w:rsidR="001D2232">
        <w:rPr>
          <w:lang w:val="es-ES_tradnl"/>
        </w:rPr>
        <w:t>FRASES:</w:t>
      </w:r>
    </w:p>
    <w:p w:rsidR="002252BD" w:rsidRDefault="002252BD" w:rsidP="009E0575">
      <w:pPr>
        <w:spacing w:line="360" w:lineRule="auto"/>
        <w:jc w:val="both"/>
        <w:rPr>
          <w:lang w:val="es-ES_tradnl"/>
        </w:rPr>
      </w:pPr>
    </w:p>
    <w:p w:rsidR="002252BD" w:rsidRDefault="002252BD" w:rsidP="009E0575">
      <w:pPr>
        <w:spacing w:line="360" w:lineRule="auto"/>
        <w:jc w:val="both"/>
        <w:rPr>
          <w:lang w:val="es-ES_tradnl"/>
        </w:rPr>
      </w:pPr>
      <w:r>
        <w:rPr>
          <w:lang w:val="es-ES_tradnl"/>
        </w:rPr>
        <w:t>La política es asistida por la imagen. El político se conforma solamente con una buena imagen, ese será su mayor logro.</w:t>
      </w:r>
    </w:p>
    <w:p w:rsidR="002252BD" w:rsidRDefault="002252BD" w:rsidP="009E0575">
      <w:pPr>
        <w:spacing w:line="360" w:lineRule="auto"/>
        <w:jc w:val="both"/>
        <w:rPr>
          <w:lang w:val="es-ES_tradnl"/>
        </w:rPr>
      </w:pPr>
    </w:p>
    <w:p w:rsidR="001D2232" w:rsidRDefault="001D2232" w:rsidP="009E0575">
      <w:pPr>
        <w:spacing w:line="360" w:lineRule="auto"/>
        <w:jc w:val="both"/>
        <w:rPr>
          <w:lang w:val="es-ES_tradnl"/>
        </w:rPr>
      </w:pPr>
      <w:r>
        <w:rPr>
          <w:lang w:val="es-ES_tradnl"/>
        </w:rPr>
        <w:t>La nueva interdependencia electrónica reconstruye al mundo en la imagen d la aldea global.</w:t>
      </w:r>
    </w:p>
    <w:p w:rsidR="001D2232" w:rsidRDefault="001D2232" w:rsidP="009E0575">
      <w:pPr>
        <w:spacing w:line="360" w:lineRule="auto"/>
        <w:jc w:val="both"/>
        <w:rPr>
          <w:lang w:val="es-ES_tradnl"/>
        </w:rPr>
      </w:pPr>
    </w:p>
    <w:p w:rsidR="001D2232" w:rsidRDefault="001D2232" w:rsidP="009E0575">
      <w:pPr>
        <w:spacing w:line="360" w:lineRule="auto"/>
        <w:jc w:val="both"/>
        <w:rPr>
          <w:lang w:val="es-ES_tradnl"/>
        </w:rPr>
      </w:pPr>
      <w:r>
        <w:rPr>
          <w:lang w:val="es-ES_tradnl"/>
        </w:rPr>
        <w:t>Todas las tecnologías tienden a crear un ambiente, un entorno humano, a diferencia de los entornos tecnológicos estos no son pasivos recipientes de personas, son procesos activos que reconfiguran a las personas y a otras tecnologías similares.</w:t>
      </w:r>
    </w:p>
    <w:p w:rsidR="001D2232" w:rsidRDefault="001D2232" w:rsidP="009E0575">
      <w:pPr>
        <w:spacing w:line="360" w:lineRule="auto"/>
        <w:jc w:val="both"/>
        <w:rPr>
          <w:lang w:val="es-ES_tradnl"/>
        </w:rPr>
      </w:pPr>
    </w:p>
    <w:p w:rsidR="001D2232" w:rsidRDefault="001D2232" w:rsidP="009E0575">
      <w:pPr>
        <w:spacing w:line="360" w:lineRule="auto"/>
        <w:jc w:val="both"/>
        <w:rPr>
          <w:lang w:val="es-ES_tradnl"/>
        </w:rPr>
      </w:pPr>
      <w:r>
        <w:rPr>
          <w:lang w:val="es-ES_tradnl"/>
        </w:rPr>
        <w:t>La tecnología es lo que nos separa de nuestro medio ambiente.</w:t>
      </w:r>
    </w:p>
    <w:p w:rsidR="001D2232" w:rsidRDefault="001D2232" w:rsidP="009E0575">
      <w:pPr>
        <w:spacing w:line="360" w:lineRule="auto"/>
        <w:jc w:val="both"/>
        <w:rPr>
          <w:lang w:val="es-ES_tradnl"/>
        </w:rPr>
      </w:pPr>
    </w:p>
    <w:p w:rsidR="001D2232" w:rsidRDefault="001D2232" w:rsidP="009E0575">
      <w:pPr>
        <w:spacing w:line="360" w:lineRule="auto"/>
        <w:jc w:val="both"/>
        <w:rPr>
          <w:lang w:val="es-ES_tradnl"/>
        </w:rPr>
      </w:pPr>
      <w:r>
        <w:rPr>
          <w:lang w:val="es-ES_tradnl"/>
        </w:rPr>
        <w:t>El dinero es la tarjeta de crédito de los pobre.</w:t>
      </w:r>
    </w:p>
    <w:p w:rsidR="001D2232" w:rsidRDefault="001D2232" w:rsidP="009E0575">
      <w:pPr>
        <w:spacing w:line="360" w:lineRule="auto"/>
        <w:jc w:val="both"/>
        <w:rPr>
          <w:lang w:val="es-ES_tradnl"/>
        </w:rPr>
      </w:pPr>
    </w:p>
    <w:p w:rsidR="001D2232" w:rsidRDefault="001D2232" w:rsidP="009E0575">
      <w:pPr>
        <w:spacing w:line="360" w:lineRule="auto"/>
        <w:jc w:val="both"/>
        <w:rPr>
          <w:lang w:val="es-ES_tradnl"/>
        </w:rPr>
      </w:pPr>
      <w:r>
        <w:rPr>
          <w:lang w:val="es-ES_tradnl"/>
        </w:rPr>
        <w:t>La publicidad es la mejor forma de arte del siglo XX.</w:t>
      </w:r>
    </w:p>
    <w:p w:rsidR="001D2232" w:rsidRDefault="001D2232" w:rsidP="009E0575">
      <w:pPr>
        <w:spacing w:line="360" w:lineRule="auto"/>
        <w:jc w:val="both"/>
        <w:rPr>
          <w:lang w:val="es-ES_tradnl"/>
        </w:rPr>
      </w:pPr>
    </w:p>
    <w:p w:rsidR="001D2232" w:rsidRDefault="001D2232" w:rsidP="009E0575">
      <w:pPr>
        <w:spacing w:line="360" w:lineRule="auto"/>
        <w:jc w:val="both"/>
        <w:rPr>
          <w:lang w:val="es-ES_tradnl"/>
        </w:rPr>
      </w:pPr>
    </w:p>
    <w:p w:rsidR="00236F04" w:rsidRPr="00236F04" w:rsidRDefault="00236F04" w:rsidP="00236F04">
      <w:pPr>
        <w:spacing w:after="200" w:line="360" w:lineRule="auto"/>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r w:rsidRPr="00236F04">
        <w:rPr>
          <w:rFonts w:asciiTheme="minorHAnsi" w:eastAsiaTheme="minorHAnsi" w:hAnsiTheme="minorHAnsi" w:cstheme="minorBidi"/>
          <w:noProof/>
          <w:sz w:val="22"/>
          <w:szCs w:val="22"/>
        </w:rPr>
        <w:lastRenderedPageBreak/>
        <mc:AlternateContent>
          <mc:Choice Requires="wps">
            <w:drawing>
              <wp:anchor distT="0" distB="0" distL="114300" distR="114300" simplePos="0" relativeHeight="251668480" behindDoc="0" locked="0" layoutInCell="1" allowOverlap="1" wp14:anchorId="4CCD7AE9" wp14:editId="01F11285">
                <wp:simplePos x="0" y="0"/>
                <wp:positionH relativeFrom="column">
                  <wp:posOffset>-19050</wp:posOffset>
                </wp:positionH>
                <wp:positionV relativeFrom="paragraph">
                  <wp:posOffset>205740</wp:posOffset>
                </wp:positionV>
                <wp:extent cx="5976620" cy="1689735"/>
                <wp:effectExtent l="0" t="0" r="0" b="0"/>
                <wp:wrapNone/>
                <wp:docPr id="11" name="1 Título"/>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5976620" cy="1689735"/>
                        </a:xfrm>
                        <a:prstGeom prst="rect">
                          <a:avLst/>
                        </a:prstGeom>
                      </wps:spPr>
                      <wps:txbx>
                        <w:txbxContent>
                          <w:p w:rsidR="007A7900" w:rsidRDefault="007A7900" w:rsidP="00236F04">
                            <w:pPr>
                              <w:pStyle w:val="NormalWeb"/>
                              <w:jc w:val="center"/>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7140E8">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TECNOLOGIAS DE LA INFORMACION Y LA COMUNICACIÓN.</w:t>
                            </w:r>
                          </w:p>
                          <w:p w:rsidR="007A7900" w:rsidRDefault="007A7900" w:rsidP="00236F04">
                            <w:pPr>
                              <w:pStyle w:val="NormalWeb"/>
                              <w:jc w:val="center"/>
                            </w:pPr>
                            <w:r w:rsidRPr="007140E8">
                              <w:rPr>
                                <w:rFonts w:asciiTheme="majorHAnsi" w:eastAsiaTheme="majorEastAsia" w:hAnsi="Cambria" w:cstheme="majorBidi"/>
                                <w:b/>
                                <w:bCs/>
                                <w:color w:val="4F81BD" w:themeColor="accent1"/>
                                <w:kern w:val="24"/>
                                <w:sz w:val="36"/>
                                <w:szCs w:val="36"/>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br/>
                              <w:t>DR.JOSE OCTAVIO ISLAS CARMONA</w:t>
                            </w:r>
                            <w:r w:rsidRPr="007140E8">
                              <w:rPr>
                                <w:rFonts w:asciiTheme="majorHAnsi" w:eastAsiaTheme="majorEastAsia" w:hAnsi="Cambria" w:cstheme="majorBidi"/>
                                <w:b/>
                                <w:bCs/>
                                <w:color w:val="4F81BD" w:themeColor="accent1"/>
                                <w:kern w:val="24"/>
                                <w:sz w:val="54"/>
                                <w:szCs w:val="5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w:t>
                            </w:r>
                          </w:p>
                        </w:txbxContent>
                      </wps:txbx>
                      <wps:bodyPr vert="horz" lIns="45720" rIns="45720" bIns="45720" anchor="b">
                        <a:noAutofit/>
                      </wps:bodyPr>
                    </wps:wsp>
                  </a:graphicData>
                </a:graphic>
                <wp14:sizeRelV relativeFrom="margin">
                  <wp14:pctHeight>0</wp14:pctHeight>
                </wp14:sizeRelV>
              </wp:anchor>
            </w:drawing>
          </mc:Choice>
          <mc:Fallback>
            <w:pict>
              <v:rect id="_x0000_s1031" style="position:absolute;left:0;text-align:left;margin-left:-1.5pt;margin-top:16.2pt;width:470.6pt;height:133.0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JshsQEAAEkDAAAOAAAAZHJzL2Uyb0RvYy54bWysU0Fu2zAQvBfoHwjea1lubSeC5aBA0KBA&#10;0AZI8gCKIi2iIpdY0pbcP/UV/ViXjOK4zS3ohdAuh8OZWWpzNdqeHRQGA67m5WzOmXISWuN2NX98&#10;+PLhgrMQhWtFD07V/KgCv9q+f7cZfKUW0EHfKmRE4kI1+Jp3MfqqKILslBVhBl452tSAVkQqcVe0&#10;KAZit32xmM9XxQDYegSpQqDu9dMm32Z+rZWM37UOKrK+5qQt5hXz2qS12G5EtUPhOyMnGeINKqww&#10;ji49UV2LKNgezSsqayRCAB1nEmwBWhupsgdyU87/cXPfCa+yFwon+FNM4f/Rym+HO2SmpdmVnDlh&#10;aUYle/j9K+57SOkMPlQEuvd3mPwFfwvyR2AObpDGVSZI8RcmFWFCjxptOkU+2ZhDP55CV2NkkprL&#10;y/VqtaDZSNorVxeX64/LzCqq5+MeQ7xRYFn6qDnSVHPY4nAbYhIgqmfIpOZJQJISx2bM/jJp6jTQ&#10;HskzPVri6gB/ctZ/dZTpp+U66cDzojkvhJOEr3mTb3fweR9Bm6zghXhSQPPKwqa3lR7EeZ1RL3/A&#10;9g8AAAD//wMAUEsDBBQABgAIAAAAIQCZxTlN3wAAAAkBAAAPAAAAZHJzL2Rvd25yZXYueG1sTI/B&#10;TsMwEETvSPyDtUjcWicOVGnIpkJIRYJbW0Di5sZLYhHbke2m4e8xp3IczWjmTb2ZzcAm8kE7i5Av&#10;M2BkW6e07RDeDttFCSxEaZUcnCWEHwqwaa6valkpd7Y7mvaxY6nEhkoi9DGOFeeh7cnIsHQj2eR9&#10;OW9kTNJ3XHl5TuVm4CLLVtxIbdNCL0d66qn93p8Mgu4msdIf+WGXi/n1831r9It/Rry9mR8fgEWa&#10;4yUMf/gJHZrEdHQnqwIbEBZFuhIRCnEHLPnrohTAjghiXd4Db2r+/0HzCwAA//8DAFBLAQItABQA&#10;BgAIAAAAIQC2gziS/gAAAOEBAAATAAAAAAAAAAAAAAAAAAAAAABbQ29udGVudF9UeXBlc10ueG1s&#10;UEsBAi0AFAAGAAgAAAAhADj9If/WAAAAlAEAAAsAAAAAAAAAAAAAAAAALwEAAF9yZWxzLy5yZWxz&#10;UEsBAi0AFAAGAAgAAAAhAPComyGxAQAASQMAAA4AAAAAAAAAAAAAAAAALgIAAGRycy9lMm9Eb2Mu&#10;eG1sUEsBAi0AFAAGAAgAAAAhAJnFOU3fAAAACQEAAA8AAAAAAAAAAAAAAAAACwQAAGRycy9kb3du&#10;cmV2LnhtbFBLBQYAAAAABAAEAPMAAAAXBQAAAAA=&#10;" filled="f" stroked="f">
                <v:path arrowok="t"/>
                <o:lock v:ext="edit" grouping="t"/>
                <v:textbox inset="3.6pt,,3.6pt">
                  <w:txbxContent>
                    <w:p w:rsidR="00236F04" w:rsidRDefault="00236F04" w:rsidP="00236F04">
                      <w:pPr>
                        <w:pStyle w:val="NormalWeb"/>
                        <w:jc w:val="center"/>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pPr>
                      <w:r w:rsidRPr="007140E8">
                        <w:rPr>
                          <w:rFonts w:asciiTheme="majorHAnsi" w:eastAsiaTheme="majorEastAsia" w:hAnsi="Cambria" w:cstheme="majorBidi"/>
                          <w:b/>
                          <w:bCs/>
                          <w:color w:val="4F81BD" w:themeColor="accent1"/>
                          <w:kern w:val="24"/>
                          <w:sz w:val="44"/>
                          <w:szCs w:val="4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TECNOLOGIAS DE LA INFORMACION Y LA COMUNICACIÓN.</w:t>
                      </w:r>
                    </w:p>
                    <w:p w:rsidR="00236F04" w:rsidRDefault="00236F04" w:rsidP="00236F04">
                      <w:pPr>
                        <w:pStyle w:val="NormalWeb"/>
                        <w:jc w:val="center"/>
                      </w:pPr>
                      <w:r w:rsidRPr="007140E8">
                        <w:rPr>
                          <w:rFonts w:asciiTheme="majorHAnsi" w:eastAsiaTheme="majorEastAsia" w:hAnsi="Cambria" w:cstheme="majorBidi"/>
                          <w:b/>
                          <w:bCs/>
                          <w:color w:val="4F81BD" w:themeColor="accent1"/>
                          <w:kern w:val="24"/>
                          <w:sz w:val="36"/>
                          <w:szCs w:val="36"/>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br/>
                        <w:t>DR.JOSE OCTAVIO ISLAS CARMONA</w:t>
                      </w:r>
                      <w:r w:rsidRPr="007140E8">
                        <w:rPr>
                          <w:rFonts w:asciiTheme="majorHAnsi" w:eastAsiaTheme="majorEastAsia" w:hAnsi="Cambria" w:cstheme="majorBidi"/>
                          <w:b/>
                          <w:bCs/>
                          <w:color w:val="4F81BD" w:themeColor="accent1"/>
                          <w:kern w:val="24"/>
                          <w:sz w:val="54"/>
                          <w:szCs w:val="54"/>
                          <w14:shadow w14:blurRad="53975" w14:dist="22860" w14:dir="5400000" w14:sx="100000" w14:sy="100000" w14:kx="0" w14:ky="0" w14:algn="tl">
                            <w14:srgbClr w14:val="000000">
                              <w14:alpha w14:val="45000"/>
                            </w14:srgbClr>
                          </w14:shadow>
                          <w14:textFill>
                            <w14:solidFill>
                              <w14:schemeClr w14:val="accent1">
                                <w14:tint w14:val="88000"/>
                                <w14:satMod w14:val="150000"/>
                              </w14:schemeClr>
                            </w14:solidFill>
                          </w14:textFill>
                        </w:rPr>
                        <w:t>.</w:t>
                      </w:r>
                    </w:p>
                  </w:txbxContent>
                </v:textbox>
              </v:rect>
            </w:pict>
          </mc:Fallback>
        </mc:AlternateContent>
      </w: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Default="00236F04" w:rsidP="00236F04">
      <w:pPr>
        <w:spacing w:after="200" w:line="360" w:lineRule="auto"/>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SINTESIS DE LA TORRE MARFIL A LA TORRE DE CONTROL</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 DE ROBERTO HERNANDEZ SAMPIERI Y  CARLOS FERNANDEZ COLLADO.</w:t>
      </w:r>
      <w:r w:rsidR="00E44036">
        <w:rPr>
          <w:rFonts w:eastAsiaTheme="minorHAnsi"/>
          <w:lang w:val="es-MX" w:eastAsia="en-US"/>
        </w:rPr>
        <w:t xml:space="preserve">  </w:t>
      </w:r>
    </w:p>
    <w:p w:rsidR="00236F04" w:rsidRPr="00236F04" w:rsidRDefault="00236F04" w:rsidP="00236F04">
      <w:pPr>
        <w:tabs>
          <w:tab w:val="left" w:pos="7346"/>
        </w:tabs>
        <w:spacing w:after="200" w:line="360" w:lineRule="auto"/>
        <w:jc w:val="both"/>
        <w:rPr>
          <w:rFonts w:eastAsiaTheme="minorHAnsi"/>
          <w:lang w:val="es-MX" w:eastAsia="en-US"/>
        </w:rPr>
      </w:pPr>
      <w:r w:rsidRPr="00236F04">
        <w:rPr>
          <w:rFonts w:eastAsiaTheme="minorHAnsi"/>
          <w:lang w:val="es-MX" w:eastAsia="en-US"/>
        </w:rPr>
        <w:tab/>
      </w:r>
    </w:p>
    <w:p w:rsidR="00236F04" w:rsidRPr="00236F04" w:rsidRDefault="00236F04" w:rsidP="00236F04">
      <w:pPr>
        <w:tabs>
          <w:tab w:val="num" w:pos="720"/>
        </w:tabs>
        <w:spacing w:after="200" w:line="360" w:lineRule="auto"/>
        <w:jc w:val="both"/>
        <w:rPr>
          <w:rFonts w:eastAsiaTheme="minorHAnsi"/>
          <w:lang w:val="es-MX" w:eastAsia="en-US"/>
        </w:rPr>
      </w:pPr>
      <w:r w:rsidRPr="00236F04">
        <w:rPr>
          <w:rFonts w:eastAsiaTheme="minorHAnsi"/>
          <w:lang w:val="es-MX" w:eastAsia="en-US"/>
        </w:rPr>
        <w:t>Mcluhan nace en Edmonton, provincia Alberta Canadá, 21 de julio 1911, pensaba que tenía una ventaja sobre los habitantes de las grandes ciudades, su visión fresca y diferente para interpretar los patrones generales de la conducta que los modelaban, en sus primeros años de estudio presento notas bajas en sus asignaturas, excepto en lectura (Hernández y Fernández, 2004, Pág. 15).</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En 1928, entra a la universidad Manitoba,  la tercera más grande de Canadá, inicio estudiando  la carrera de ingeniería  y después de un año se dio cuenta que se había equivocado en su elección y cambio a literatura inglesa  (Pág. 19).</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Lo que más disfrutaba de la universidad era debatir, discutir y exponer sus ideas (Pág.20).</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El  primer ensayo significativo que publico Mcluhan fue sobre el escritor inglés J.K Chesterton, en el que abunda en alabanzas a Chesterton (PAG.21).</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En 1936, a los 25 años de edad parte de Cambridge  a estados unidos donde había aceptado un trabajo como teaching assistant, en el departamento de inglés de la universidad de Wisconsin (pag.29). En sus clases era un profesor que hacia razonar activamente a sus alumnos y les enseñaba a disfrutar el placer del pensar y le desagradaba las tareas administrativas y calificar trabajos (Pág.30).</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lastRenderedPageBreak/>
        <w:t>En el otoño de 1946 ingresa a trabajar en la universidad de Toronto, con el nombramiento de profesor asociado y un salario  que difícilmente le alcanza para mantener a su familia (Pág.45).</w:t>
      </w:r>
    </w:p>
    <w:p w:rsidR="00236F04" w:rsidRPr="00236F04" w:rsidRDefault="00236F04" w:rsidP="00236F04">
      <w:pPr>
        <w:spacing w:after="200" w:line="276" w:lineRule="auto"/>
        <w:jc w:val="both"/>
        <w:rPr>
          <w:rFonts w:eastAsiaTheme="minorHAnsi"/>
          <w:lang w:val="es-MX" w:eastAsia="en-US"/>
        </w:rPr>
      </w:pPr>
      <w:r w:rsidRPr="00236F04">
        <w:rPr>
          <w:rFonts w:eastAsiaTheme="minorHAnsi"/>
          <w:lang w:val="es-MX" w:eastAsia="en-US"/>
        </w:rPr>
        <w:t>Alfinal de los años cuarenta y principios  de la década de los 50 significo para  Mcluhan el descubrimiento de la tecnología, cuyo hallazgo se debido al trato que tuvo con su colega Harold Adas Innis.</w:t>
      </w:r>
    </w:p>
    <w:p w:rsidR="00236F04" w:rsidRPr="00236F04" w:rsidRDefault="00236F04" w:rsidP="00236F04">
      <w:pPr>
        <w:spacing w:after="200" w:line="276" w:lineRule="auto"/>
        <w:jc w:val="both"/>
        <w:rPr>
          <w:rFonts w:eastAsiaTheme="minorHAnsi"/>
          <w:lang w:val="es-MX" w:eastAsia="en-US"/>
        </w:rPr>
      </w:pPr>
      <w:r w:rsidRPr="00236F04">
        <w:rPr>
          <w:rFonts w:eastAsiaTheme="minorHAnsi"/>
          <w:lang w:val="es-MX" w:eastAsia="en-US"/>
        </w:rPr>
        <w:t>La visión política y social de ambos era muy distinta, Innis  comprometido con una sociedad abierta y Mcluhan favorecía una sociedad cerrada.</w:t>
      </w:r>
    </w:p>
    <w:p w:rsidR="00236F04" w:rsidRPr="00236F04" w:rsidRDefault="00236F04" w:rsidP="00236F04">
      <w:pPr>
        <w:spacing w:after="200" w:line="276" w:lineRule="auto"/>
        <w:jc w:val="both"/>
        <w:rPr>
          <w:rFonts w:eastAsiaTheme="minorHAnsi"/>
          <w:lang w:val="es-MX" w:eastAsia="en-US"/>
        </w:rPr>
      </w:pPr>
      <w:r w:rsidRPr="00236F04">
        <w:rPr>
          <w:rFonts w:eastAsiaTheme="minorHAnsi"/>
          <w:lang w:val="es-MX" w:eastAsia="en-US"/>
        </w:rPr>
        <w:t>Las últimas obras de Innis están orientadas al análisis del control que los medios de comunicación ejercen sobre las conciencias de las personas y sobre sus formas de organización social.</w:t>
      </w:r>
    </w:p>
    <w:p w:rsidR="00236F04" w:rsidRPr="00236F04" w:rsidRDefault="00236F04" w:rsidP="00236F04">
      <w:pPr>
        <w:spacing w:after="200" w:line="276" w:lineRule="auto"/>
        <w:jc w:val="both"/>
        <w:rPr>
          <w:rFonts w:eastAsiaTheme="minorHAnsi"/>
          <w:lang w:val="es-MX" w:eastAsia="en-US"/>
        </w:rPr>
      </w:pPr>
      <w:r w:rsidRPr="00236F04">
        <w:rPr>
          <w:rFonts w:eastAsiaTheme="minorHAnsi"/>
          <w:lang w:val="es-MX" w:eastAsia="en-US"/>
        </w:rPr>
        <w:t>El medio es el masaje, que significa que el medio por el cual se presenta la información (altera los contenidos y efectos sublímales en los usuarios es tanto más importante que la información misma (Pág. 49-55).</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Hasta 1951 se publica su libro The Mechanical Bride: folklore of industrial, la tardanza es debido a que no existía un manuscrito Mcluhan llego solo con 500 cuartillas escritas en tono agresivo y sarcástico (pag.46), donde analizó los modernos medios de comunicación y la cultura popular. El libro contenía ilustraciones poco convencionales y se puede leer en cualquier orden (Pág.49).</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Marshall McLuhan realizó en 1953 un folleto de 17 páginas que después en 1969 se convirtió en la obra “Contraexplosión”, un libro verbal-visual que jugaba creativamente con la tipografía.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Tras concluir el Seminario de la Fundación Ford y la revista “Exploraciones”, McLuhan se refugió en la lectura, revisaba casi 35 libros a la semana.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En la Universidad de Columbia donde fue invitado para participar en un seminario, ocurrió que el prestigiado sociólogo norteamericano Robert Merton hizo un comentario descalificando el trabajo de McLuhan, diciendo que había sido una presentación tan caótica que no sabía por dónde empezar, y antes de que Merton pudiera hacerle la primera pregunta, McLuhan le increpó diciéndole “¿Si no le gusta esa idea? Tengo otras”, actuar así </w:t>
      </w:r>
      <w:r w:rsidRPr="00236F04">
        <w:rPr>
          <w:rFonts w:eastAsiaTheme="minorHAnsi"/>
          <w:lang w:val="es-MX" w:eastAsia="en-US"/>
        </w:rPr>
        <w:lastRenderedPageBreak/>
        <w:t>en un círculo académico le valió al canadiense ser considerado el resto de su vida como un investigador poco serio y superficial.</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En 1958 fue invitado por una de las más importantes organizaciones educativas del mundo, la National Association of Educational Broadcasters (NAEB) a impartir una conferencia en Omaha, Nebraska, ahí surgió su obra “La comprensión de los nuevos medio”, resultado de un proyecto que desarrolló por encargo de la NAEB, sobre la naturaleza y efectos de los medios de comunicación, dirigido a profesores y estudiantes de preparatoria, en el que analizaba el lenguaje y la gramática de los distintos medios de comunicación existentes hasta ese momento (palabra hablada y escrita, imprenta, periódicos, fotografía, telégrafo, teléfono, cine, fonógrafo, radio y televisión). En los resultados de este proyecto, del que McLuhan recibió por cierto duras críticas de quienes lo consideraban demasiado complejo para estudiantes de preparatoria, él concluyó que los medios de comunicación son extensiones tecnológicas de los sentidos, refiriéndose al </w:t>
      </w:r>
      <w:r w:rsidRPr="00236F04">
        <w:rPr>
          <w:rFonts w:eastAsiaTheme="minorHAnsi"/>
          <w:i/>
          <w:lang w:val="es-MX" w:eastAsia="en-US"/>
        </w:rPr>
        <w:t>impacto estructural</w:t>
      </w:r>
      <w:r w:rsidRPr="00236F04">
        <w:rPr>
          <w:rFonts w:eastAsiaTheme="minorHAnsi"/>
          <w:lang w:val="es-MX" w:eastAsia="en-US"/>
        </w:rPr>
        <w:t xml:space="preserve"> (impresiones sensoriales) y a la </w:t>
      </w:r>
      <w:r w:rsidRPr="00236F04">
        <w:rPr>
          <w:rFonts w:eastAsiaTheme="minorHAnsi"/>
          <w:i/>
          <w:lang w:val="es-MX" w:eastAsia="en-US"/>
        </w:rPr>
        <w:t>integración subjetiva</w:t>
      </w:r>
      <w:r w:rsidRPr="00236F04">
        <w:rPr>
          <w:rFonts w:eastAsiaTheme="minorHAnsi"/>
          <w:lang w:val="es-MX" w:eastAsia="en-US"/>
        </w:rPr>
        <w:t xml:space="preserve"> (efecto final en el observador), que involucra la participación mental y emocional de los usuarios de los medios. </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Para McLuhan solo la palabra hablada logra un impacto estructural al implicar a todos los sentidos, no así los medios impresos que son uniformes y lineales, ni la televisión que también deja al margen el olfato y el tacto.</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Marshall McLuhan al referirse al impacto estructural de los medios, los clasifica en </w:t>
      </w:r>
      <w:r w:rsidRPr="00236F04">
        <w:rPr>
          <w:rFonts w:eastAsiaTheme="minorHAnsi"/>
          <w:i/>
          <w:lang w:val="es-MX" w:eastAsia="en-US"/>
        </w:rPr>
        <w:t>medios fríos</w:t>
      </w:r>
      <w:r w:rsidRPr="00236F04">
        <w:rPr>
          <w:rFonts w:eastAsiaTheme="minorHAnsi"/>
          <w:lang w:val="es-MX" w:eastAsia="en-US"/>
        </w:rPr>
        <w:t xml:space="preserve"> (de baja definición): el teléfono, la televisión y la palabra hablada; y en </w:t>
      </w:r>
      <w:r w:rsidRPr="00236F04">
        <w:rPr>
          <w:rFonts w:eastAsiaTheme="minorHAnsi"/>
          <w:i/>
          <w:lang w:val="es-MX" w:eastAsia="en-US"/>
        </w:rPr>
        <w:t xml:space="preserve">medios calientes </w:t>
      </w:r>
      <w:r w:rsidRPr="00236F04">
        <w:rPr>
          <w:rFonts w:eastAsiaTheme="minorHAnsi"/>
          <w:lang w:val="es-MX" w:eastAsia="en-US"/>
        </w:rPr>
        <w:t>(de alta definición): la radio, la fotografía y la imprenta.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Este informe nunca tuvo aplicaciones prácticas por no encontrarle utilidad, siendo muy cuestionado como texto para nivel de preparatoria, sin embargo sería adoptado por un grupo de artistas neoyorkinos (USCO), que con base en este análisis de McLuhan sobre los medios, fundamentó el </w:t>
      </w:r>
      <w:r w:rsidRPr="00236F04">
        <w:rPr>
          <w:rFonts w:eastAsiaTheme="minorHAnsi"/>
          <w:i/>
          <w:lang w:val="es-MX" w:eastAsia="en-US"/>
        </w:rPr>
        <w:t xml:space="preserve">arte multimedia </w:t>
      </w:r>
      <w:r w:rsidRPr="00236F04">
        <w:rPr>
          <w:rFonts w:eastAsiaTheme="minorHAnsi"/>
          <w:lang w:val="es-MX" w:eastAsia="en-US"/>
        </w:rPr>
        <w:t>consistente en mezclar luces, ruidos, filmes, música, transparencias, olores, etc., tal vez demasiado vanguardista y por tanto incomprendido para esa época.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Del estrés por el proyecto NAEB le sobrevino a McLuhan un infarto que le puso al borde de la muerte, y que disminuiría significativamente a partir de entonces su salud, a lo que se </w:t>
      </w:r>
      <w:r w:rsidRPr="00236F04">
        <w:rPr>
          <w:rFonts w:eastAsiaTheme="minorHAnsi"/>
          <w:lang w:val="es-MX" w:eastAsia="en-US"/>
        </w:rPr>
        <w:lastRenderedPageBreak/>
        <w:t>sumaría la muerte de su madre en 1961, que aun después de muerta le seguía mortificando al sentir que su fantasma deambulaba entre su vestuario.</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En 1961 en la biblioteca de la Universidad de Toronto concluyó su obra “La Galaxia Gutemberg: génesis del homo tipographicus” publicado al año siguiente, destacando esta obra por la creación de un método de escribir llamado “mosaico” que se alejaba de la exposición lineal y lógica, para exponer de manera simultánea los acontecimientos, vinculando su forma de escribir con la tecnología de la televisión, a base de una rápida sucesión de puntos, que el teleespectador ordena de forma simultánea, lo que hacía de esta obra un libro difícil de leer, sin embargo trascendente por el análisis que hace de las transformaciones sociales e históricas que generó la aparición del alfabeto, y la invención de la imprenta como la fase extrema de su cultura.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En esta obra McLuhan considera a los nuevos medios como una </w:t>
      </w:r>
      <w:r w:rsidRPr="00236F04">
        <w:rPr>
          <w:rFonts w:eastAsiaTheme="minorHAnsi"/>
          <w:i/>
          <w:lang w:val="es-MX" w:eastAsia="en-US"/>
        </w:rPr>
        <w:t>galaxia eléctrica</w:t>
      </w:r>
      <w:r w:rsidRPr="00236F04">
        <w:rPr>
          <w:rFonts w:eastAsiaTheme="minorHAnsi"/>
          <w:lang w:val="es-MX" w:eastAsia="en-US"/>
        </w:rPr>
        <w:t xml:space="preserve"> capaz de sacudir la sensibilidad humana, con la fuerza que en su momento impactó la imprenta de Gutemberg.</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Los nuevos medios según McLuhan, inician cambios en las relaciones sensoriales del hombre, alejándole del espacio solo visual, uniforme y estático, para colocarlo en un espacio acústico, esférico, heterogéneo y dinámico, donde se ven implicados todos los sentidos de manera simultánea, omnipresente, instantánea y global (Pág. 61-73).</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La creación del Centro para la Cultura y la Tecnología en 1963, que tiene como antecedente la idea de McLuhan de establecer una institución que reuniera a investigadores y académicos de todas las ramas de la ciencia, la tecnología, las humanidades y las artes dedicadas a estudiar las consecuencias psíquicas, sociales, políticas y económicas de los artefactos creados por el hombre (p. 81); por supuesto, proyecto para el cual no logró conseguir financiamiento, aunque tuvo sus inicios como consecuencia de las ofertas laborales hechas a McLuhan después de la publicación de La Galaxia Gutenberg, que condujo al Presidente de la Universidad de Toronto Claude Biselle a proponer la creación del Centro para la Cultura y la Tecnología como adjunto a la Universidad y mantener el apego de McLuhan a la misma (Pág.82).</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lastRenderedPageBreak/>
        <w:t>En este Centro se le dio la oportunidad a McLuhan de impartir un seminario a estudiantes y se realizaba los lunes por las noches, en el cual disfrutaba de invitar a distintas personalidades dentro de las cuales se consideró a John Lennon (Pág. 83).</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Posteriormente McLuhan considera la posibilidad del diseño de una prueba para medir la tipología sensorial (Pág. 85). Para la cual solicitó el apoyo de Dan Cappon psiquiatra, que deseaba idear un test en el que se valorara qué tan rápido reconoce la persona alguna cosa a través de las distintas modalidades sensoriales (visual, táctil y auditiva); proyecto que no tuvo un buen fin, ya que surgieron serias diferencias entre Cappon y McLuhan quien finalmente abandona el proyecto.</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Otro interés al que dio atención McLuhan fue al problema de la dislexia, impedimento que consideró originado en la inmovilización que se produce en los músculos del ojo como consecuencia de ver televisión y más susceptible en niños que en niñas (Pág. 87); esto debido a las funciones específicas del hemisferio derecho e izquierdo del cerebro y las propias actividades realizadas por los niños.</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La publicación de su libro Understanding media: the extensions of man en 1964 fue un acontecimiento importante en la vida de McLuhan (Pág.89).</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La tesis fundamental de la comprensión de los medios es que las nuevas tecnologías van creando un penetrante ambiente que nos satura con una serie de percepciones de las que no estamos enterados. Sostiene que estos ambientes son invisibles y que solamente a través del poder de las artes, para proveer un adiestramiento perceptivo, será factible describirlos y entenderlos (Pág.90).</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El artista serio es la única persona capaz de afrontar impunemente la tecnología, sólo porque es un experto que se percata de los cambios de percepción de los sentidos (Pág. 91).</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McLuhan vio a los medios como hacedores de acontecimientos más que como agentes creadores de conciencia; así mismo afirma que las tecnologías son prolongaciones de nuestro cuerpo (Pág.92).</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En 1967 McLuhan público su libro “The médium is the massage” que contenía un inventario de efectos sobre la era electrónica, donde  se ilustra  el efecto de los medios </w:t>
      </w:r>
      <w:r w:rsidRPr="00236F04">
        <w:rPr>
          <w:rFonts w:eastAsiaTheme="minorHAnsi"/>
          <w:lang w:val="es-MX" w:eastAsia="en-US"/>
        </w:rPr>
        <w:lastRenderedPageBreak/>
        <w:t>según la  creación de ambientes nuevos para la sociedad. En el libro se mezclan  fotografías, anuncios publicitarios, caricaturas  y textos, de una forma entretenida e ingeniosa para lograr un efecto mosaico de simultaniedad electrónica.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McLuhan habla de la tecnología eléctrica, que es el medio que remodela y reestructura los patrones de la interdependencia social de nuestra vida privada. </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Según McLuhan , el obstáculo principal para comprender con claridad los efectos de los medios es el hábito de observar todos los fenómenos desde un punto de vista fijo. </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Argumenta también que la televisión tiene una cualidad táctil, discontinua y no lineal.</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Su idea central es que los medios manipulan al receptor mueven y conformas su personalidad y su conciencia.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 xml:space="preserve">La combinación lograda por la música, la palabra hablada y los efectos del sonido hacen que este medio auditivo sea más poderoso que el libro impreso. </w:t>
      </w:r>
    </w:p>
    <w:p w:rsidR="00236F04" w:rsidRPr="00236F04" w:rsidRDefault="00236F04" w:rsidP="00236F04">
      <w:pPr>
        <w:spacing w:after="200" w:line="360" w:lineRule="auto"/>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Con este libro, quería sugerir q el medio no es neutral sino que hace algo a la gente, la sujeta, la posee y la masajea (Pág. 101-104).</w:t>
      </w:r>
    </w:p>
    <w:p w:rsidR="00236F04" w:rsidRPr="00236F04" w:rsidRDefault="00236F04" w:rsidP="00236F04">
      <w:pPr>
        <w:spacing w:after="200" w:line="360" w:lineRule="auto"/>
        <w:jc w:val="both"/>
        <w:rPr>
          <w:rFonts w:eastAsiaTheme="minorHAnsi"/>
          <w:color w:val="0BD0D9"/>
          <w:lang w:val="es-MX" w:eastAsia="en-US"/>
        </w:rPr>
      </w:pPr>
      <w:r w:rsidRPr="00236F04">
        <w:rPr>
          <w:rFonts w:eastAsiaTheme="majorEastAsia"/>
          <w:bCs/>
          <w:iCs/>
          <w:color w:val="000000" w:themeColor="text1"/>
          <w:kern w:val="24"/>
          <w:lang w:val="es-MX" w:eastAsia="en-US"/>
        </w:rPr>
        <w:t>La  década de los sesenta f</w:t>
      </w:r>
      <w:r w:rsidRPr="00236F04">
        <w:rPr>
          <w:rFonts w:eastAsiaTheme="minorEastAsia"/>
          <w:color w:val="000000" w:themeColor="text1"/>
          <w:kern w:val="24"/>
          <w:lang w:val="es-MX" w:eastAsia="en-US"/>
        </w:rPr>
        <w:t>ue el trampolín del gran salto que daría McLuhan a otros contextos y países.</w:t>
      </w:r>
    </w:p>
    <w:p w:rsidR="00236F04" w:rsidRPr="00236F04" w:rsidRDefault="00236F04" w:rsidP="00236F04">
      <w:pPr>
        <w:numPr>
          <w:ilvl w:val="0"/>
          <w:numId w:val="7"/>
        </w:numPr>
        <w:spacing w:after="200" w:line="360" w:lineRule="auto"/>
        <w:contextualSpacing/>
        <w:jc w:val="both"/>
        <w:rPr>
          <w:rFonts w:eastAsiaTheme="minorHAnsi"/>
          <w:color w:val="0BD0D9"/>
          <w:lang w:val="es-MX" w:eastAsia="en-US"/>
        </w:rPr>
      </w:pPr>
      <w:r w:rsidRPr="00236F04">
        <w:rPr>
          <w:rFonts w:eastAsiaTheme="minorEastAsia"/>
          <w:color w:val="000000" w:themeColor="text1"/>
          <w:kern w:val="24"/>
          <w:lang w:val="es-MX" w:eastAsia="en-US"/>
        </w:rPr>
        <w:t>Dio conferencias en los Estados Unidos llegando a cobrar más de 25 000 dólares por evento.</w:t>
      </w:r>
    </w:p>
    <w:p w:rsidR="00236F04" w:rsidRPr="00236F04" w:rsidRDefault="00236F04" w:rsidP="00236F04">
      <w:pPr>
        <w:numPr>
          <w:ilvl w:val="0"/>
          <w:numId w:val="7"/>
        </w:numPr>
        <w:spacing w:after="200" w:line="360" w:lineRule="auto"/>
        <w:contextualSpacing/>
        <w:jc w:val="both"/>
        <w:rPr>
          <w:rFonts w:eastAsiaTheme="minorHAnsi"/>
          <w:color w:val="0BD0D9"/>
          <w:lang w:val="es-MX" w:eastAsia="en-US"/>
        </w:rPr>
      </w:pPr>
      <w:r w:rsidRPr="00236F04">
        <w:rPr>
          <w:rFonts w:eastAsiaTheme="minorEastAsia"/>
          <w:color w:val="000000" w:themeColor="text1"/>
          <w:kern w:val="24"/>
          <w:lang w:val="es-MX" w:eastAsia="en-US"/>
        </w:rPr>
        <w:t>Contrató los servicios de contadores profesionales</w:t>
      </w:r>
    </w:p>
    <w:p w:rsidR="00236F04" w:rsidRPr="00236F04" w:rsidRDefault="00236F04" w:rsidP="00236F04">
      <w:pPr>
        <w:numPr>
          <w:ilvl w:val="0"/>
          <w:numId w:val="7"/>
        </w:numPr>
        <w:spacing w:after="200" w:line="360" w:lineRule="auto"/>
        <w:contextualSpacing/>
        <w:jc w:val="both"/>
        <w:rPr>
          <w:rFonts w:eastAsiaTheme="minorHAnsi"/>
          <w:color w:val="0BD0D9"/>
          <w:lang w:val="es-MX" w:eastAsia="en-US"/>
        </w:rPr>
      </w:pPr>
      <w:r w:rsidRPr="00236F04">
        <w:rPr>
          <w:rFonts w:eastAsiaTheme="minorEastAsia"/>
          <w:color w:val="000000" w:themeColor="text1"/>
          <w:kern w:val="24"/>
          <w:lang w:val="es-MX" w:eastAsia="en-US"/>
        </w:rPr>
        <w:t>Se convirtió en consultor y gurú, consultando a ejecutivos y funcionarios.</w:t>
      </w:r>
    </w:p>
    <w:p w:rsidR="00236F04" w:rsidRPr="00236F04" w:rsidRDefault="00236F04" w:rsidP="00236F04">
      <w:pPr>
        <w:numPr>
          <w:ilvl w:val="0"/>
          <w:numId w:val="7"/>
        </w:numPr>
        <w:spacing w:after="200" w:line="360" w:lineRule="auto"/>
        <w:contextualSpacing/>
        <w:jc w:val="both"/>
        <w:rPr>
          <w:rFonts w:eastAsiaTheme="minorHAnsi"/>
          <w:color w:val="0BD0D9"/>
          <w:lang w:val="es-MX" w:eastAsia="en-US"/>
        </w:rPr>
      </w:pPr>
      <w:r w:rsidRPr="00236F04">
        <w:rPr>
          <w:rFonts w:eastAsiaTheme="minorEastAsia"/>
          <w:color w:val="000000" w:themeColor="text1"/>
          <w:kern w:val="24"/>
          <w:lang w:val="es-MX" w:eastAsia="en-US"/>
        </w:rPr>
        <w:t>Vino el deterioro familiar y de salud</w:t>
      </w:r>
    </w:p>
    <w:p w:rsidR="00236F04" w:rsidRPr="00236F04" w:rsidRDefault="00236F04" w:rsidP="00236F04">
      <w:pPr>
        <w:numPr>
          <w:ilvl w:val="0"/>
          <w:numId w:val="7"/>
        </w:numPr>
        <w:spacing w:after="200" w:line="360" w:lineRule="auto"/>
        <w:contextualSpacing/>
        <w:jc w:val="both"/>
        <w:rPr>
          <w:rFonts w:eastAsiaTheme="minorHAnsi"/>
          <w:color w:val="0BD0D9"/>
          <w:lang w:val="es-MX" w:eastAsia="en-US"/>
        </w:rPr>
      </w:pPr>
      <w:r w:rsidRPr="00236F04">
        <w:rPr>
          <w:rFonts w:eastAsiaTheme="minorEastAsia"/>
          <w:color w:val="000000" w:themeColor="text1"/>
          <w:kern w:val="24"/>
          <w:lang w:val="es-MX" w:eastAsia="en-US"/>
        </w:rPr>
        <w:t>Su hijo Eric regresa de la milicia y se convierte en su brazo derecho.</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McLuhan recibió varios doctorados honoríficos de la universidad de Manitoba, Simon Freiser, Universidad de Columbia Británica, de Grinell, las cuales avalaban sus credenciales.</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lastRenderedPageBreak/>
        <w:t>A su llegada a Nueva York el procurador del estado anuncio que la Universidad en la que asesoraría, no entraría a un programa de asignación de recursos por ser una universidad católica, lo que generó que McLuhan tuviera que impartir cátedra.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Los museos son magníficas ilustraciones, hacia el mundo de los artefactos, donde el hombre esencialmente visual necesita ver representados el arte y el lenguaje.</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La publicidad es la forma de arte más importante de la historia humana y los medios de comunicación hacen tan bien su trabajo, que propician que el consumidor adquiriera el producto, revelando la experiencia del dolor  la vaciedad del mundo creado por los medios de comunicación.</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El término Aldea global es utilizado para explicar la sociedad en la que estamos, sus sentidos están permeados constantemente por los medios de comunicación.</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En los medios calientes es poco necesario que el receptor complete la información, considera a la radio, el cine, la televisión o la fotografía. Los medios fríos son aquellos que se prolongan en más de uno de nuestros sentidos en baja definición, refiriéndose al hecho de que se facilita poca información necesitando que el receptor la complete. Son medios fríos el teléfono, el habla.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El desequilibrio sensorial provocado por el uso de diferentes medios de comunicación crea una guerra mítica entre los sentidos que fragmentan la psique humana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La   escuela se aleja de analizar las prácticas, como determinantes para el futuro de una sociedad.</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El vestido es un proceso de delimitación, las nuevas tecnologías entran en relación con este instrumento   acabando con su privacidad, adopta un papel público y abandona   su identidad.   El abandono de la privacidad   y la adopción de un papel son los principios de la guerra. La moda es un modo   de adaptar   la vida sensorial de los individuos.</w:t>
      </w:r>
    </w:p>
    <w:p w:rsidR="00236F04" w:rsidRPr="00236F04" w:rsidRDefault="00236F04" w:rsidP="00236F04">
      <w:pPr>
        <w:spacing w:after="200" w:line="360" w:lineRule="auto"/>
        <w:jc w:val="both"/>
        <w:rPr>
          <w:rFonts w:eastAsiaTheme="minorHAnsi"/>
          <w:lang w:val="es-MX" w:eastAsia="en-US"/>
        </w:rPr>
      </w:pPr>
      <w:r w:rsidRPr="00236F04">
        <w:rPr>
          <w:rFonts w:eastAsiaTheme="minorEastAsia"/>
          <w:color w:val="000000" w:themeColor="text1"/>
          <w:kern w:val="24"/>
          <w:lang w:val="es-MX" w:eastAsia="en-US"/>
        </w:rPr>
        <w:t xml:space="preserve"> El arte ofrece una expresión simultánea de todos los aspectos del objeto desde sus diferentes ángulos.</w:t>
      </w:r>
    </w:p>
    <w:p w:rsidR="00236F04" w:rsidRPr="00236F04" w:rsidRDefault="00236F04" w:rsidP="00236F04">
      <w:pPr>
        <w:numPr>
          <w:ilvl w:val="0"/>
          <w:numId w:val="8"/>
        </w:numPr>
        <w:spacing w:after="200" w:line="360" w:lineRule="auto"/>
        <w:contextualSpacing/>
        <w:jc w:val="both"/>
        <w:rPr>
          <w:rFonts w:eastAsiaTheme="minorHAnsi"/>
          <w:lang w:val="es-MX" w:eastAsia="en-US"/>
        </w:rPr>
      </w:pPr>
      <w:r w:rsidRPr="00236F04">
        <w:rPr>
          <w:rFonts w:eastAsiaTheme="minorEastAsia"/>
          <w:color w:val="000000" w:themeColor="text1"/>
          <w:kern w:val="24"/>
          <w:lang w:val="es-MX" w:eastAsia="en-US"/>
        </w:rPr>
        <w:t>“No se tienen que mirar las cosas desde un solo ángulo” René Magritte</w:t>
      </w:r>
    </w:p>
    <w:p w:rsidR="00236F04" w:rsidRPr="00236F04" w:rsidRDefault="00236F04" w:rsidP="00236F04">
      <w:pPr>
        <w:numPr>
          <w:ilvl w:val="0"/>
          <w:numId w:val="8"/>
        </w:numPr>
        <w:spacing w:after="200" w:line="360" w:lineRule="auto"/>
        <w:contextualSpacing/>
        <w:jc w:val="both"/>
        <w:rPr>
          <w:rFonts w:eastAsiaTheme="minorHAnsi"/>
          <w:lang w:val="es-MX" w:eastAsia="en-US"/>
        </w:rPr>
      </w:pPr>
      <w:r w:rsidRPr="00236F04">
        <w:rPr>
          <w:rFonts w:eastAsiaTheme="minorEastAsia"/>
          <w:color w:val="000000" w:themeColor="text1"/>
          <w:kern w:val="24"/>
          <w:lang w:val="es-MX" w:eastAsia="en-US"/>
        </w:rPr>
        <w:lastRenderedPageBreak/>
        <w:t>Los ambientes son invisibles y solo el poder de las artes permite descubrirlos y entenderlos.</w:t>
      </w:r>
    </w:p>
    <w:p w:rsidR="00236F04" w:rsidRPr="00236F04" w:rsidRDefault="00236F04" w:rsidP="00236F04">
      <w:pPr>
        <w:numPr>
          <w:ilvl w:val="0"/>
          <w:numId w:val="8"/>
        </w:numPr>
        <w:spacing w:after="200" w:line="360" w:lineRule="auto"/>
        <w:contextualSpacing/>
        <w:jc w:val="both"/>
        <w:rPr>
          <w:rFonts w:eastAsiaTheme="minorHAnsi"/>
          <w:lang w:val="es-MX" w:eastAsia="en-US"/>
        </w:rPr>
      </w:pPr>
      <w:r w:rsidRPr="00236F04">
        <w:rPr>
          <w:rFonts w:eastAsiaTheme="minorEastAsia"/>
          <w:color w:val="000000" w:themeColor="text1"/>
          <w:kern w:val="24"/>
          <w:lang w:val="es-MX" w:eastAsia="en-US"/>
        </w:rPr>
        <w:t>El texto sugiere formas para analizar la cultura contemporánea, el uso generalizado de aforismos, metáforas y juegos de palabras que, sólo pueden ser percibidos si se leen en voz alta, pidiendo así al lector un esfuerzo considerable para comprender sus argumentos.</w:t>
      </w:r>
    </w:p>
    <w:p w:rsidR="00236F04" w:rsidRPr="00236F04" w:rsidRDefault="00236F04" w:rsidP="00236F04">
      <w:pPr>
        <w:numPr>
          <w:ilvl w:val="0"/>
          <w:numId w:val="8"/>
        </w:numPr>
        <w:spacing w:after="200" w:line="360" w:lineRule="auto"/>
        <w:contextualSpacing/>
        <w:jc w:val="both"/>
        <w:rPr>
          <w:rFonts w:eastAsiaTheme="minorHAnsi"/>
          <w:lang w:val="es-MX" w:eastAsia="en-US"/>
        </w:rPr>
      </w:pPr>
      <w:r w:rsidRPr="00236F04">
        <w:rPr>
          <w:rFonts w:eastAsiaTheme="minorEastAsia"/>
          <w:color w:val="000000" w:themeColor="text1"/>
          <w:kern w:val="24"/>
          <w:lang w:val="es-MX" w:eastAsia="en-US"/>
        </w:rPr>
        <w:t xml:space="preserve">Interesarse en el entrenamiento de lo sensorio es decir en los diferentes espacios creados por cada uno de nuestros sentidos </w:t>
      </w:r>
      <w:r w:rsidRPr="00236F04">
        <w:rPr>
          <w:rFonts w:eastAsiaTheme="minorHAnsi"/>
          <w:lang w:val="es-MX" w:eastAsia="en-US"/>
        </w:rPr>
        <w:t>(Pág. 119-128)</w:t>
      </w:r>
      <w:r w:rsidRPr="00236F04">
        <w:rPr>
          <w:rFonts w:eastAsiaTheme="minorEastAsia"/>
          <w:color w:val="000000" w:themeColor="text1"/>
          <w:kern w:val="24"/>
          <w:lang w:val="es-MX" w:eastAsia="en-US"/>
        </w:rPr>
        <w:t>.</w:t>
      </w:r>
    </w:p>
    <w:p w:rsidR="00236F04" w:rsidRPr="00236F04" w:rsidRDefault="00236F04" w:rsidP="00236F04">
      <w:pPr>
        <w:spacing w:after="200" w:line="360" w:lineRule="auto"/>
        <w:ind w:left="360"/>
        <w:jc w:val="both"/>
        <w:rPr>
          <w:rFonts w:eastAsiaTheme="minorHAnsi" w:cstheme="minorBidi"/>
          <w:lang w:val="es-MX" w:eastAsia="en-US"/>
        </w:rPr>
      </w:pPr>
    </w:p>
    <w:p w:rsidR="00236F04" w:rsidRPr="00236F04" w:rsidRDefault="00236F04" w:rsidP="00236F04">
      <w:pPr>
        <w:spacing w:after="200" w:line="360" w:lineRule="auto"/>
        <w:jc w:val="both"/>
        <w:rPr>
          <w:rFonts w:eastAsiaTheme="minorHAnsi" w:cstheme="minorBidi"/>
          <w:lang w:val="es-MX" w:eastAsia="en-US"/>
        </w:rPr>
      </w:pPr>
      <w:r w:rsidRPr="00236F04">
        <w:rPr>
          <w:rFonts w:eastAsiaTheme="minorHAnsi" w:cstheme="minorBidi"/>
          <w:lang w:val="es-MX" w:eastAsia="en-US"/>
        </w:rPr>
        <w:t xml:space="preserve">En 1967 – 1971 surgieron ocho libros como críticas a la obra de Mcluhan, uno de ellos fue </w:t>
      </w:r>
      <w:r w:rsidRPr="00236F04">
        <w:rPr>
          <w:rFonts w:eastAsia="+mn-ea" w:cstheme="minorBidi"/>
          <w:color w:val="000000"/>
          <w:kern w:val="24"/>
          <w:lang w:val="es-MX" w:eastAsia="en-US"/>
        </w:rPr>
        <w:t xml:space="preserve">The medium is the rear view mirror: Understanding McLuhan , escrito por su alumno </w:t>
      </w:r>
      <w:r w:rsidRPr="00236F04">
        <w:rPr>
          <w:rFonts w:cstheme="minorBidi"/>
          <w:color w:val="000000"/>
          <w:kern w:val="24"/>
          <w:lang w:val="es-MX" w:eastAsia="en-US"/>
        </w:rPr>
        <w:t xml:space="preserve">  Donald Theall, quien decía que su maestro omitía recursos de </w:t>
      </w:r>
      <w:r w:rsidRPr="00236F04">
        <w:rPr>
          <w:rFonts w:eastAsia="+mn-ea" w:cstheme="minorBidi"/>
          <w:color w:val="000000"/>
          <w:kern w:val="24"/>
          <w:lang w:val="es-MX" w:eastAsia="en-US"/>
        </w:rPr>
        <w:t>psicología y sociología , tenía una visión conservadora del cambio social.</w:t>
      </w:r>
    </w:p>
    <w:p w:rsidR="00236F04" w:rsidRPr="00236F04" w:rsidRDefault="00236F04" w:rsidP="00236F04">
      <w:pPr>
        <w:spacing w:line="360" w:lineRule="auto"/>
        <w:jc w:val="both"/>
        <w:textAlignment w:val="baseline"/>
        <w:rPr>
          <w:rFonts w:eastAsia="+mn-ea"/>
          <w:color w:val="000000"/>
          <w:kern w:val="24"/>
          <w:lang w:val="es-MX" w:eastAsia="es-MX"/>
        </w:rPr>
      </w:pPr>
      <w:r w:rsidRPr="00236F04">
        <w:rPr>
          <w:rFonts w:eastAsia="+mn-ea"/>
          <w:color w:val="000000"/>
          <w:kern w:val="24"/>
          <w:lang w:val="es-MX" w:eastAsia="es-MX"/>
        </w:rPr>
        <w:t>Otra libro fue de  Jonathan Miller, este libro era más profundo y más estructurado pero tenía dos críticas más relevantes  1ª La nostalgia cultural del agrarismo conservador de McLuhan. 2ª Intento  para demoler las percepciones de McLuhan.</w:t>
      </w:r>
    </w:p>
    <w:p w:rsidR="00236F04" w:rsidRPr="00236F04" w:rsidRDefault="00236F04" w:rsidP="00236F04">
      <w:pPr>
        <w:spacing w:line="360" w:lineRule="auto"/>
        <w:jc w:val="both"/>
        <w:textAlignment w:val="baseline"/>
        <w:rPr>
          <w:color w:val="000000"/>
          <w:lang w:val="es-MX" w:eastAsia="es-MX"/>
        </w:rPr>
      </w:pPr>
    </w:p>
    <w:p w:rsidR="00236F04" w:rsidRPr="00236F04" w:rsidRDefault="00236F04" w:rsidP="00236F04">
      <w:pPr>
        <w:spacing w:line="360" w:lineRule="auto"/>
        <w:jc w:val="both"/>
        <w:textAlignment w:val="baseline"/>
        <w:rPr>
          <w:rFonts w:eastAsia="BatangChe"/>
          <w:color w:val="000000"/>
          <w:kern w:val="24"/>
          <w:lang w:eastAsia="es-MX"/>
        </w:rPr>
      </w:pPr>
      <w:r w:rsidRPr="00236F04">
        <w:rPr>
          <w:rFonts w:eastAsia="BatangChe"/>
          <w:color w:val="000000"/>
          <w:kern w:val="24"/>
          <w:lang w:val="es-MX" w:eastAsia="es-MX"/>
        </w:rPr>
        <w:t xml:space="preserve">McLuhan y  Nevitt escriben sobre los cambios estructurales en las sociedades contemporáneas, establecen dos cambios  principales  industrial – hardware  y el  de electrónica –software. </w:t>
      </w:r>
    </w:p>
    <w:p w:rsidR="00236F04" w:rsidRPr="00236F04" w:rsidRDefault="00236F04" w:rsidP="00236F04">
      <w:pPr>
        <w:spacing w:line="360" w:lineRule="auto"/>
        <w:jc w:val="both"/>
        <w:textAlignment w:val="baseline"/>
        <w:rPr>
          <w:rFonts w:eastAsia="BatangChe"/>
          <w:color w:val="000000"/>
          <w:kern w:val="24"/>
          <w:lang w:eastAsia="es-MX"/>
        </w:rPr>
      </w:pPr>
    </w:p>
    <w:p w:rsidR="00236F04" w:rsidRPr="00236F04" w:rsidRDefault="00236F04" w:rsidP="00236F04">
      <w:pPr>
        <w:spacing w:line="360" w:lineRule="auto"/>
        <w:jc w:val="both"/>
        <w:textAlignment w:val="baseline"/>
        <w:rPr>
          <w:lang w:val="es-MX" w:eastAsia="es-MX"/>
        </w:rPr>
      </w:pPr>
      <w:r w:rsidRPr="00236F04">
        <w:rPr>
          <w:rFonts w:eastAsia="BatangChe"/>
          <w:color w:val="000000"/>
          <w:kern w:val="24"/>
          <w:lang w:val="es-MX" w:eastAsia="es-MX"/>
        </w:rPr>
        <w:t xml:space="preserve">Establecen que los satélites  y la electrónica deben cambiar si no las empresas van a cambiar contacto con la realidad. Desarrollan la </w:t>
      </w:r>
      <w:r w:rsidRPr="00236F04">
        <w:rPr>
          <w:rFonts w:eastAsia="+mn-ea"/>
          <w:color w:val="000000"/>
          <w:kern w:val="24"/>
          <w:lang w:val="es-MX" w:eastAsia="es-MX"/>
        </w:rPr>
        <w:t xml:space="preserve">Teoría  matemática de la comunicación donde establecen que  cada artefacto humano es un medio de comunicación. </w:t>
      </w:r>
    </w:p>
    <w:p w:rsidR="00236F04" w:rsidRPr="00236F04" w:rsidRDefault="00236F04" w:rsidP="00236F04">
      <w:pPr>
        <w:spacing w:line="360" w:lineRule="auto"/>
        <w:jc w:val="both"/>
        <w:textAlignment w:val="baseline"/>
        <w:rPr>
          <w:rFonts w:eastAsia="+mn-ea"/>
          <w:color w:val="000000"/>
          <w:kern w:val="24"/>
          <w:lang w:val="es-MX" w:eastAsia="es-MX"/>
        </w:rPr>
      </w:pPr>
    </w:p>
    <w:p w:rsidR="00236F04" w:rsidRPr="00236F04" w:rsidRDefault="00236F04" w:rsidP="00236F04">
      <w:pPr>
        <w:spacing w:line="360" w:lineRule="auto"/>
        <w:jc w:val="both"/>
        <w:textAlignment w:val="baseline"/>
        <w:rPr>
          <w:rFonts w:eastAsia="BatangChe"/>
          <w:color w:val="000000"/>
          <w:kern w:val="24"/>
          <w:lang w:val="es-MX" w:eastAsia="es-MX"/>
        </w:rPr>
      </w:pPr>
      <w:r w:rsidRPr="00236F04">
        <w:rPr>
          <w:rFonts w:eastAsia="+mn-ea"/>
          <w:color w:val="000000"/>
          <w:kern w:val="24"/>
          <w:lang w:val="es-MX" w:eastAsia="es-MX"/>
        </w:rPr>
        <w:t>McLuhan.  Años 60’ el optimismo lo  desvanecía, la televisión hacia cambios negativos en el cerebro de los niños. Siguieron unas leyes a los medios cambiando la visión del espacio acústico y visual a características  funcionales de los hemisferios.</w:t>
      </w:r>
      <w:r w:rsidRPr="00236F04">
        <w:rPr>
          <w:rFonts w:eastAsia="BatangChe"/>
          <w:color w:val="000000"/>
          <w:kern w:val="24"/>
          <w:lang w:val="es-MX" w:eastAsia="es-MX"/>
        </w:rPr>
        <w:t xml:space="preserve"> Establecen que en las sociedades deben haber un cambio de lo monolítico y lineal a lo cualitativo y cuantitativo.</w:t>
      </w:r>
    </w:p>
    <w:p w:rsidR="00236F04" w:rsidRPr="00236F04" w:rsidRDefault="00236F04" w:rsidP="00236F04">
      <w:pPr>
        <w:spacing w:line="360" w:lineRule="auto"/>
        <w:jc w:val="both"/>
        <w:textAlignment w:val="baseline"/>
        <w:rPr>
          <w:rFonts w:eastAsia="BatangChe"/>
          <w:color w:val="000000"/>
          <w:kern w:val="24"/>
          <w:lang w:val="es-MX" w:eastAsia="es-MX"/>
        </w:rPr>
      </w:pPr>
      <w:r w:rsidRPr="00236F04">
        <w:rPr>
          <w:rFonts w:eastAsia="BatangChe"/>
          <w:color w:val="000000"/>
          <w:kern w:val="24"/>
          <w:lang w:val="es-MX" w:eastAsia="es-MX"/>
        </w:rPr>
        <w:t xml:space="preserve"> </w:t>
      </w:r>
    </w:p>
    <w:p w:rsidR="00236F04" w:rsidRPr="00236F04" w:rsidRDefault="00236F04" w:rsidP="00236F04">
      <w:pPr>
        <w:spacing w:line="360" w:lineRule="auto"/>
        <w:jc w:val="both"/>
        <w:textAlignment w:val="baseline"/>
        <w:rPr>
          <w:lang w:val="es-MX" w:eastAsia="es-MX"/>
        </w:rPr>
      </w:pPr>
      <w:r w:rsidRPr="00236F04">
        <w:rPr>
          <w:rFonts w:eastAsia="BatangChe"/>
          <w:color w:val="000000"/>
          <w:kern w:val="24"/>
          <w:lang w:val="es-MX" w:eastAsia="es-MX"/>
        </w:rPr>
        <w:lastRenderedPageBreak/>
        <w:t xml:space="preserve">En 1979 se enferma de un ojo, sufre paraplejia lo cual lo imposibilita, es operado y le dice a su hijo que indispensable,  se cierra el </w:t>
      </w:r>
      <w:r w:rsidRPr="00236F04">
        <w:rPr>
          <w:rFonts w:eastAsia="+mn-ea"/>
          <w:color w:val="000000"/>
          <w:kern w:val="24"/>
          <w:lang w:val="es-MX" w:eastAsia="es-MX"/>
        </w:rPr>
        <w:t>Centro para la Cultura y la Tecnología 1980. Muere el 30 de diciembre de 1890. En su lápida se escribe  La  verdad los hará libres (Pág.149-169).</w:t>
      </w:r>
    </w:p>
    <w:p w:rsidR="00236F04" w:rsidRPr="00236F04" w:rsidRDefault="00236F04" w:rsidP="00236F04">
      <w:pPr>
        <w:spacing w:line="360" w:lineRule="auto"/>
        <w:ind w:left="720"/>
        <w:contextualSpacing/>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REFERENCIA</w:t>
      </w:r>
    </w:p>
    <w:p w:rsidR="00236F04" w:rsidRPr="00236F04" w:rsidRDefault="00236F04" w:rsidP="00236F04">
      <w:pPr>
        <w:spacing w:after="200" w:line="360" w:lineRule="auto"/>
        <w:jc w:val="both"/>
        <w:rPr>
          <w:rFonts w:eastAsiaTheme="minorHAnsi"/>
          <w:lang w:val="es-MX" w:eastAsia="en-US"/>
        </w:rPr>
      </w:pPr>
      <w:r w:rsidRPr="00236F04">
        <w:rPr>
          <w:rFonts w:eastAsiaTheme="minorHAnsi"/>
          <w:lang w:val="es-MX" w:eastAsia="en-US"/>
        </w:rPr>
        <w:t>Hernández,  S. R.  Y Fernández,  C.C. (2004). Marshall Mcluhan, De La Torre Marfil A La Torre De Control. México: Instituto Politécnico Nacional. Pág. 15, 19. 20, 21, 30, 45, 46, 49- 55,61-73, 81, 82, 83, 85, 87, 89, 90, 91, 92, 101-10, 119-128, 149-169.</w:t>
      </w:r>
    </w:p>
    <w:p w:rsidR="001D2232" w:rsidRDefault="001D2232" w:rsidP="009E0575">
      <w:pPr>
        <w:spacing w:line="360" w:lineRule="auto"/>
        <w:jc w:val="both"/>
        <w:rPr>
          <w:lang w:val="es-ES_tradnl"/>
        </w:rPr>
      </w:pPr>
    </w:p>
    <w:p w:rsidR="00236F04" w:rsidRDefault="00236F04" w:rsidP="009E0575">
      <w:pPr>
        <w:spacing w:line="360" w:lineRule="auto"/>
        <w:jc w:val="both"/>
        <w:rPr>
          <w:lang w:val="es-ES_tradnl"/>
        </w:rPr>
      </w:pPr>
    </w:p>
    <w:p w:rsidR="00236F04" w:rsidRDefault="00236F04" w:rsidP="009E0575">
      <w:pPr>
        <w:spacing w:line="360" w:lineRule="auto"/>
        <w:jc w:val="both"/>
        <w:rPr>
          <w:b/>
          <w:i/>
          <w:color w:val="4F81BD" w:themeColor="accent1"/>
          <w:sz w:val="32"/>
          <w:szCs w:val="32"/>
          <w:u w:val="single"/>
          <w:lang w:val="es-ES_tradnl"/>
        </w:rPr>
      </w:pPr>
      <w:r w:rsidRPr="00236F04">
        <w:rPr>
          <w:b/>
          <w:i/>
          <w:color w:val="4F81BD" w:themeColor="accent1"/>
          <w:sz w:val="32"/>
          <w:szCs w:val="32"/>
          <w:u w:val="single"/>
          <w:lang w:val="es-ES_tradnl"/>
        </w:rPr>
        <w:t>La realidad virtual</w:t>
      </w:r>
    </w:p>
    <w:p w:rsidR="00236F04" w:rsidRDefault="00236F04" w:rsidP="009E0575">
      <w:pPr>
        <w:spacing w:line="360" w:lineRule="auto"/>
        <w:jc w:val="both"/>
        <w:rPr>
          <w:b/>
          <w:i/>
          <w:color w:val="4F81BD" w:themeColor="accent1"/>
          <w:sz w:val="32"/>
          <w:szCs w:val="32"/>
          <w:u w:val="single"/>
          <w:lang w:val="es-ES_tradnl"/>
        </w:rPr>
      </w:pPr>
    </w:p>
    <w:p w:rsidR="00236F04" w:rsidRDefault="00236F04" w:rsidP="009E0575">
      <w:pPr>
        <w:spacing w:line="360" w:lineRule="auto"/>
        <w:jc w:val="both"/>
        <w:rPr>
          <w:color w:val="002060"/>
          <w:sz w:val="32"/>
          <w:szCs w:val="32"/>
          <w:lang w:val="es-ES_tradnl"/>
        </w:rPr>
      </w:pPr>
      <w:r>
        <w:rPr>
          <w:color w:val="002060"/>
          <w:sz w:val="32"/>
          <w:szCs w:val="32"/>
          <w:lang w:val="es-ES_tradnl"/>
        </w:rPr>
        <w:t>Se percibe a un inquieto ser consiente de las necesidades de un cambio profundo es decir una transformación general de la sociedad moderna en la que nos desenvolvemos, cambio que será de interés mundial</w:t>
      </w:r>
      <w:r w:rsidR="000A2B5A">
        <w:rPr>
          <w:color w:val="002060"/>
          <w:sz w:val="32"/>
          <w:szCs w:val="32"/>
          <w:lang w:val="es-ES_tradnl"/>
        </w:rPr>
        <w:t xml:space="preserve">, un cambio social ligado a las tecnologías de la información y comunicación, ideología determinada tecnología ( </w:t>
      </w:r>
      <w:proofErr w:type="spellStart"/>
      <w:r w:rsidR="000A2B5A">
        <w:rPr>
          <w:color w:val="002060"/>
          <w:sz w:val="32"/>
          <w:szCs w:val="32"/>
          <w:lang w:val="es-ES_tradnl"/>
        </w:rPr>
        <w:t>pag</w:t>
      </w:r>
      <w:proofErr w:type="spellEnd"/>
      <w:r w:rsidR="000A2B5A">
        <w:rPr>
          <w:color w:val="002060"/>
          <w:sz w:val="32"/>
          <w:szCs w:val="32"/>
          <w:lang w:val="es-ES_tradnl"/>
        </w:rPr>
        <w:t xml:space="preserve"> 163)</w:t>
      </w:r>
    </w:p>
    <w:p w:rsidR="000A2B5A" w:rsidRDefault="000A2B5A" w:rsidP="009E0575">
      <w:pPr>
        <w:spacing w:line="360" w:lineRule="auto"/>
        <w:jc w:val="both"/>
        <w:rPr>
          <w:color w:val="002060"/>
          <w:sz w:val="32"/>
          <w:szCs w:val="32"/>
          <w:lang w:val="es-ES_tradnl"/>
        </w:rPr>
      </w:pPr>
      <w:r>
        <w:rPr>
          <w:color w:val="002060"/>
          <w:sz w:val="32"/>
          <w:szCs w:val="32"/>
          <w:lang w:val="es-ES_tradnl"/>
        </w:rPr>
        <w:t>Marshall McLuhan presenta en sus obras aforismos breves, razonamientos y un sentido del humor sutil y constante a lo largo de sus obras, que describe sus hipótesis fatalista “ la comunicación y las tecnologías”, describiendo a los medios como prolongaciones o extensiones de la sensibilidad humana, cada medio produce un</w:t>
      </w:r>
      <w:r w:rsidR="00A46A0E">
        <w:rPr>
          <w:color w:val="002060"/>
          <w:sz w:val="32"/>
          <w:szCs w:val="32"/>
          <w:lang w:val="es-ES_tradnl"/>
        </w:rPr>
        <w:t xml:space="preserve"> </w:t>
      </w:r>
      <w:r>
        <w:rPr>
          <w:color w:val="002060"/>
          <w:sz w:val="32"/>
          <w:szCs w:val="32"/>
          <w:lang w:val="es-ES_tradnl"/>
        </w:rPr>
        <w:t>cambio transformador de la conciencia sensible de la humanidad.</w:t>
      </w:r>
    </w:p>
    <w:p w:rsidR="000A2B5A" w:rsidRDefault="000A2B5A" w:rsidP="009E0575">
      <w:pPr>
        <w:spacing w:line="360" w:lineRule="auto"/>
        <w:jc w:val="both"/>
        <w:rPr>
          <w:color w:val="002060"/>
          <w:sz w:val="32"/>
          <w:szCs w:val="32"/>
          <w:lang w:val="es-ES_tradnl"/>
        </w:rPr>
      </w:pPr>
      <w:r>
        <w:rPr>
          <w:color w:val="002060"/>
          <w:sz w:val="32"/>
          <w:szCs w:val="32"/>
          <w:lang w:val="es-ES_tradnl"/>
        </w:rPr>
        <w:lastRenderedPageBreak/>
        <w:t xml:space="preserve">En la historia se </w:t>
      </w:r>
      <w:r w:rsidR="00A46A0E">
        <w:rPr>
          <w:color w:val="002060"/>
          <w:sz w:val="32"/>
          <w:szCs w:val="32"/>
          <w:lang w:val="es-ES_tradnl"/>
        </w:rPr>
        <w:t>reconoce</w:t>
      </w:r>
      <w:r>
        <w:rPr>
          <w:color w:val="002060"/>
          <w:sz w:val="32"/>
          <w:szCs w:val="32"/>
          <w:lang w:val="es-ES_tradnl"/>
        </w:rPr>
        <w:t xml:space="preserve"> tres etapas.</w:t>
      </w:r>
    </w:p>
    <w:p w:rsidR="000A2B5A" w:rsidRDefault="000A2B5A" w:rsidP="009E0575">
      <w:pPr>
        <w:spacing w:line="360" w:lineRule="auto"/>
        <w:jc w:val="both"/>
        <w:rPr>
          <w:color w:val="002060"/>
          <w:sz w:val="32"/>
          <w:szCs w:val="32"/>
          <w:lang w:val="es-ES_tradnl"/>
        </w:rPr>
      </w:pPr>
      <w:r>
        <w:rPr>
          <w:color w:val="002060"/>
          <w:sz w:val="32"/>
          <w:szCs w:val="32"/>
          <w:lang w:val="es-ES_tradnl"/>
        </w:rPr>
        <w:t>1.-</w:t>
      </w:r>
      <w:r w:rsidR="00A46A0E">
        <w:rPr>
          <w:color w:val="002060"/>
          <w:sz w:val="32"/>
          <w:szCs w:val="32"/>
          <w:lang w:val="es-ES_tradnl"/>
        </w:rPr>
        <w:t>tribal y oral</w:t>
      </w:r>
      <w:r>
        <w:rPr>
          <w:color w:val="002060"/>
          <w:sz w:val="32"/>
          <w:szCs w:val="32"/>
          <w:lang w:val="es-ES_tradnl"/>
        </w:rPr>
        <w:t>: No existe desequilibrio en los sentidos.</w:t>
      </w:r>
    </w:p>
    <w:p w:rsidR="000A2B5A" w:rsidRDefault="00A46A0E" w:rsidP="009E0575">
      <w:pPr>
        <w:spacing w:line="360" w:lineRule="auto"/>
        <w:jc w:val="both"/>
        <w:rPr>
          <w:color w:val="002060"/>
          <w:sz w:val="32"/>
          <w:szCs w:val="32"/>
          <w:lang w:val="es-ES_tradnl"/>
        </w:rPr>
      </w:pPr>
      <w:r>
        <w:rPr>
          <w:color w:val="002060"/>
          <w:sz w:val="32"/>
          <w:szCs w:val="32"/>
          <w:lang w:val="es-ES_tradnl"/>
        </w:rPr>
        <w:t>2.-alfabeto fónico y l</w:t>
      </w:r>
      <w:r w:rsidR="000A2B5A">
        <w:rPr>
          <w:color w:val="002060"/>
          <w:sz w:val="32"/>
          <w:szCs w:val="32"/>
          <w:lang w:val="es-ES_tradnl"/>
        </w:rPr>
        <w:t xml:space="preserve">a </w:t>
      </w:r>
      <w:r>
        <w:rPr>
          <w:color w:val="002060"/>
          <w:sz w:val="32"/>
          <w:szCs w:val="32"/>
          <w:lang w:val="es-ES_tradnl"/>
        </w:rPr>
        <w:t>escritura: imponen a la vista sobre todo lo demás.</w:t>
      </w:r>
    </w:p>
    <w:p w:rsidR="00A46A0E" w:rsidRDefault="00A46A0E" w:rsidP="009E0575">
      <w:pPr>
        <w:spacing w:line="360" w:lineRule="auto"/>
        <w:jc w:val="both"/>
        <w:rPr>
          <w:color w:val="002060"/>
          <w:sz w:val="32"/>
          <w:szCs w:val="32"/>
          <w:lang w:val="es-ES_tradnl"/>
        </w:rPr>
      </w:pPr>
      <w:r>
        <w:rPr>
          <w:color w:val="002060"/>
          <w:sz w:val="32"/>
          <w:szCs w:val="32"/>
          <w:lang w:val="es-ES_tradnl"/>
        </w:rPr>
        <w:t>3.-electronica se regresa al tribalismo, paree la aldea global, sostenida por los medios de comunicación.</w:t>
      </w:r>
    </w:p>
    <w:p w:rsidR="00A46A0E" w:rsidRPr="00236F04" w:rsidRDefault="00A46A0E" w:rsidP="009E0575">
      <w:pPr>
        <w:spacing w:line="360" w:lineRule="auto"/>
        <w:jc w:val="both"/>
        <w:rPr>
          <w:color w:val="002060"/>
          <w:sz w:val="32"/>
          <w:szCs w:val="32"/>
          <w:lang w:val="es-ES_tradnl"/>
        </w:rPr>
      </w:pPr>
    </w:p>
    <w:p w:rsidR="00236F04" w:rsidRPr="00971563" w:rsidRDefault="00A46A0E" w:rsidP="009E0575">
      <w:pPr>
        <w:spacing w:line="360" w:lineRule="auto"/>
        <w:jc w:val="both"/>
        <w:rPr>
          <w:color w:val="002060"/>
          <w:sz w:val="32"/>
          <w:szCs w:val="32"/>
          <w:lang w:val="es-ES_tradnl"/>
        </w:rPr>
      </w:pPr>
      <w:r w:rsidRPr="00971563">
        <w:rPr>
          <w:b/>
          <w:i/>
          <w:color w:val="002060"/>
          <w:sz w:val="32"/>
          <w:szCs w:val="32"/>
          <w:u w:val="single"/>
          <w:lang w:val="es-ES_tradnl"/>
        </w:rPr>
        <w:t xml:space="preserve">La frase celebre </w:t>
      </w:r>
      <w:r w:rsidRPr="00971563">
        <w:rPr>
          <w:color w:val="002060"/>
          <w:sz w:val="32"/>
          <w:szCs w:val="32"/>
          <w:lang w:val="es-ES_tradnl"/>
        </w:rPr>
        <w:t xml:space="preserve">:  El medio es en mensaje: revela la parte mas decidida de </w:t>
      </w:r>
      <w:proofErr w:type="spellStart"/>
      <w:r w:rsidRPr="00971563">
        <w:rPr>
          <w:color w:val="002060"/>
          <w:sz w:val="32"/>
          <w:szCs w:val="32"/>
          <w:lang w:val="es-ES_tradnl"/>
        </w:rPr>
        <w:t>Mcluhan</w:t>
      </w:r>
      <w:proofErr w:type="spellEnd"/>
      <w:r w:rsidRPr="00971563">
        <w:rPr>
          <w:color w:val="002060"/>
          <w:sz w:val="32"/>
          <w:szCs w:val="32"/>
          <w:lang w:val="es-ES_tradnl"/>
        </w:rPr>
        <w:t>, con un determinismo tecnológico, materialista n la visión de su historia, la estructura son las tecnologías de la comunicación.</w:t>
      </w:r>
    </w:p>
    <w:p w:rsidR="00A46A0E" w:rsidRPr="00971563" w:rsidRDefault="00A46A0E" w:rsidP="009E0575">
      <w:pPr>
        <w:spacing w:line="360" w:lineRule="auto"/>
        <w:jc w:val="both"/>
        <w:rPr>
          <w:color w:val="002060"/>
          <w:sz w:val="32"/>
          <w:szCs w:val="32"/>
          <w:lang w:val="es-ES_tradnl"/>
        </w:rPr>
      </w:pPr>
    </w:p>
    <w:p w:rsidR="00A46A0E" w:rsidRPr="00971563" w:rsidRDefault="00A46A0E" w:rsidP="009E0575">
      <w:pPr>
        <w:spacing w:line="360" w:lineRule="auto"/>
        <w:jc w:val="both"/>
        <w:rPr>
          <w:color w:val="002060"/>
          <w:sz w:val="32"/>
          <w:szCs w:val="32"/>
          <w:lang w:val="es-ES_tradnl"/>
        </w:rPr>
      </w:pPr>
      <w:r w:rsidRPr="00971563">
        <w:rPr>
          <w:color w:val="002060"/>
          <w:sz w:val="32"/>
          <w:szCs w:val="32"/>
          <w:lang w:val="es-ES_tradnl"/>
        </w:rPr>
        <w:t>Las tecnologías son las que gobiernan el destino de la humanidad, ellas construyen la cultura, el arte</w:t>
      </w:r>
      <w:r w:rsidR="00971563" w:rsidRPr="00971563">
        <w:rPr>
          <w:color w:val="002060"/>
          <w:sz w:val="32"/>
          <w:szCs w:val="32"/>
          <w:lang w:val="es-ES_tradnl"/>
        </w:rPr>
        <w:t xml:space="preserve">, la conciencia y la </w:t>
      </w:r>
      <w:r w:rsidR="00971563">
        <w:rPr>
          <w:color w:val="002060"/>
          <w:sz w:val="32"/>
          <w:szCs w:val="32"/>
          <w:lang w:val="es-ES_tradnl"/>
        </w:rPr>
        <w:t>sensibilización.</w:t>
      </w:r>
    </w:p>
    <w:sectPr w:rsidR="00A46A0E" w:rsidRPr="00971563">
      <w:footerReference w:type="default" r:id="rId30"/>
      <w:pgSz w:w="12240" w:h="15840"/>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Octavio Islas" w:date="2014-10-14T11:05:00Z" w:initials="OI">
    <w:p w:rsidR="00E44036" w:rsidRDefault="00E44036">
      <w:pPr>
        <w:pStyle w:val="Textocomentario"/>
      </w:pPr>
      <w:r>
        <w:rPr>
          <w:rStyle w:val="Refdecomentario"/>
        </w:rPr>
        <w:annotationRef/>
      </w:r>
      <w:r>
        <w:t>Infiero que trataste de realizar un resumen.  Texto muy caótico. Más adelante repites la biografía resumida. 60</w:t>
      </w:r>
      <w:bookmarkStart w:id="1" w:name="_GoBack"/>
      <w:bookmarkEnd w:id="1"/>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6F7B" w:rsidRDefault="004D6F7B" w:rsidP="00457355">
      <w:r>
        <w:separator/>
      </w:r>
    </w:p>
  </w:endnote>
  <w:endnote w:type="continuationSeparator" w:id="0">
    <w:p w:rsidR="004D6F7B" w:rsidRDefault="004D6F7B" w:rsidP="004573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2">
    <w:panose1 w:val="05020102010507070707"/>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Garamond">
    <w:panose1 w:val="02020404030301010803"/>
    <w:charset w:val="00"/>
    <w:family w:val="auto"/>
    <w:pitch w:val="variable"/>
    <w:sig w:usb0="00000003" w:usb1="00000000" w:usb2="00000000" w:usb3="00000000" w:csb0="00000001" w:csb1="00000000"/>
  </w:font>
  <w:font w:name="+mn-ea">
    <w:panose1 w:val="00000000000000000000"/>
    <w:charset w:val="00"/>
    <w:family w:val="roman"/>
    <w:notTrueType/>
    <w:pitch w:val="default"/>
  </w:font>
  <w:font w:name="BatangChe">
    <w:charset w:val="81"/>
    <w:family w:val="modern"/>
    <w:pitch w:val="fixed"/>
    <w:sig w:usb0="B00002AF" w:usb1="69D77CFB" w:usb2="00000030" w:usb3="00000000" w:csb0="0008009F" w:csb1="00000000"/>
  </w:font>
  <w:font w:name="+mn-cs">
    <w:panose1 w:val="00000000000000000000"/>
    <w:charset w:val="00"/>
    <w:family w:val="roman"/>
    <w:notTrueType/>
    <w:pitch w:val="default"/>
  </w:font>
  <w:font w:name="Georgia">
    <w:panose1 w:val="02040502050405020303"/>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7900" w:rsidRDefault="007A7900" w:rsidP="005E6FF8">
    <w:pPr>
      <w:pStyle w:val="Piedepgina"/>
      <w:tabs>
        <w:tab w:val="clear" w:pos="4419"/>
        <w:tab w:val="clear" w:pos="8838"/>
        <w:tab w:val="left" w:pos="5565"/>
      </w:tabs>
    </w:pPr>
    <w:r>
      <w:tab/>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6F7B" w:rsidRDefault="004D6F7B" w:rsidP="00457355">
      <w:r>
        <w:separator/>
      </w:r>
    </w:p>
  </w:footnote>
  <w:footnote w:type="continuationSeparator" w:id="0">
    <w:p w:rsidR="004D6F7B" w:rsidRDefault="004D6F7B" w:rsidP="0045735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pt;height:11pt" o:bullet="t">
        <v:imagedata r:id="rId1" o:title="BD14578_"/>
      </v:shape>
    </w:pict>
  </w:numPicBullet>
  <w:abstractNum w:abstractNumId="0">
    <w:nsid w:val="064B1B40"/>
    <w:multiLevelType w:val="hybridMultilevel"/>
    <w:tmpl w:val="578AA2C4"/>
    <w:lvl w:ilvl="0" w:tplc="080A000F">
      <w:start w:val="1"/>
      <w:numFmt w:val="decimal"/>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1A7F21B3"/>
    <w:multiLevelType w:val="hybridMultilevel"/>
    <w:tmpl w:val="14EAAEA0"/>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E49072D"/>
    <w:multiLevelType w:val="hybridMultilevel"/>
    <w:tmpl w:val="F58C91EE"/>
    <w:lvl w:ilvl="0" w:tplc="E9D402C2">
      <w:start w:val="1"/>
      <w:numFmt w:val="bullet"/>
      <w:lvlText w:val=""/>
      <w:lvlJc w:val="left"/>
      <w:pPr>
        <w:tabs>
          <w:tab w:val="num" w:pos="720"/>
        </w:tabs>
        <w:ind w:left="720" w:hanging="360"/>
      </w:pPr>
      <w:rPr>
        <w:rFonts w:ascii="Wingdings" w:hAnsi="Wingdings" w:hint="default"/>
      </w:rPr>
    </w:lvl>
    <w:lvl w:ilvl="1" w:tplc="2070AA48" w:tentative="1">
      <w:start w:val="1"/>
      <w:numFmt w:val="bullet"/>
      <w:lvlText w:val=""/>
      <w:lvlJc w:val="left"/>
      <w:pPr>
        <w:tabs>
          <w:tab w:val="num" w:pos="1440"/>
        </w:tabs>
        <w:ind w:left="1440" w:hanging="360"/>
      </w:pPr>
      <w:rPr>
        <w:rFonts w:ascii="Wingdings" w:hAnsi="Wingdings" w:hint="default"/>
      </w:rPr>
    </w:lvl>
    <w:lvl w:ilvl="2" w:tplc="16A8A9A0" w:tentative="1">
      <w:start w:val="1"/>
      <w:numFmt w:val="bullet"/>
      <w:lvlText w:val=""/>
      <w:lvlJc w:val="left"/>
      <w:pPr>
        <w:tabs>
          <w:tab w:val="num" w:pos="2160"/>
        </w:tabs>
        <w:ind w:left="2160" w:hanging="360"/>
      </w:pPr>
      <w:rPr>
        <w:rFonts w:ascii="Wingdings" w:hAnsi="Wingdings" w:hint="default"/>
      </w:rPr>
    </w:lvl>
    <w:lvl w:ilvl="3" w:tplc="114CFB5A" w:tentative="1">
      <w:start w:val="1"/>
      <w:numFmt w:val="bullet"/>
      <w:lvlText w:val=""/>
      <w:lvlJc w:val="left"/>
      <w:pPr>
        <w:tabs>
          <w:tab w:val="num" w:pos="2880"/>
        </w:tabs>
        <w:ind w:left="2880" w:hanging="360"/>
      </w:pPr>
      <w:rPr>
        <w:rFonts w:ascii="Wingdings" w:hAnsi="Wingdings" w:hint="default"/>
      </w:rPr>
    </w:lvl>
    <w:lvl w:ilvl="4" w:tplc="4CF827F6" w:tentative="1">
      <w:start w:val="1"/>
      <w:numFmt w:val="bullet"/>
      <w:lvlText w:val=""/>
      <w:lvlJc w:val="left"/>
      <w:pPr>
        <w:tabs>
          <w:tab w:val="num" w:pos="3600"/>
        </w:tabs>
        <w:ind w:left="3600" w:hanging="360"/>
      </w:pPr>
      <w:rPr>
        <w:rFonts w:ascii="Wingdings" w:hAnsi="Wingdings" w:hint="default"/>
      </w:rPr>
    </w:lvl>
    <w:lvl w:ilvl="5" w:tplc="723CF7D8" w:tentative="1">
      <w:start w:val="1"/>
      <w:numFmt w:val="bullet"/>
      <w:lvlText w:val=""/>
      <w:lvlJc w:val="left"/>
      <w:pPr>
        <w:tabs>
          <w:tab w:val="num" w:pos="4320"/>
        </w:tabs>
        <w:ind w:left="4320" w:hanging="360"/>
      </w:pPr>
      <w:rPr>
        <w:rFonts w:ascii="Wingdings" w:hAnsi="Wingdings" w:hint="default"/>
      </w:rPr>
    </w:lvl>
    <w:lvl w:ilvl="6" w:tplc="C422D758" w:tentative="1">
      <w:start w:val="1"/>
      <w:numFmt w:val="bullet"/>
      <w:lvlText w:val=""/>
      <w:lvlJc w:val="left"/>
      <w:pPr>
        <w:tabs>
          <w:tab w:val="num" w:pos="5040"/>
        </w:tabs>
        <w:ind w:left="5040" w:hanging="360"/>
      </w:pPr>
      <w:rPr>
        <w:rFonts w:ascii="Wingdings" w:hAnsi="Wingdings" w:hint="default"/>
      </w:rPr>
    </w:lvl>
    <w:lvl w:ilvl="7" w:tplc="CC2417C2" w:tentative="1">
      <w:start w:val="1"/>
      <w:numFmt w:val="bullet"/>
      <w:lvlText w:val=""/>
      <w:lvlJc w:val="left"/>
      <w:pPr>
        <w:tabs>
          <w:tab w:val="num" w:pos="5760"/>
        </w:tabs>
        <w:ind w:left="5760" w:hanging="360"/>
      </w:pPr>
      <w:rPr>
        <w:rFonts w:ascii="Wingdings" w:hAnsi="Wingdings" w:hint="default"/>
      </w:rPr>
    </w:lvl>
    <w:lvl w:ilvl="8" w:tplc="EE82A7AE" w:tentative="1">
      <w:start w:val="1"/>
      <w:numFmt w:val="bullet"/>
      <w:lvlText w:val=""/>
      <w:lvlJc w:val="left"/>
      <w:pPr>
        <w:tabs>
          <w:tab w:val="num" w:pos="6480"/>
        </w:tabs>
        <w:ind w:left="6480" w:hanging="360"/>
      </w:pPr>
      <w:rPr>
        <w:rFonts w:ascii="Wingdings" w:hAnsi="Wingdings" w:hint="default"/>
      </w:rPr>
    </w:lvl>
  </w:abstractNum>
  <w:abstractNum w:abstractNumId="3">
    <w:nsid w:val="278A0065"/>
    <w:multiLevelType w:val="hybridMultilevel"/>
    <w:tmpl w:val="ABBCDCC4"/>
    <w:lvl w:ilvl="0" w:tplc="6264F47A">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2B2442B1"/>
    <w:multiLevelType w:val="hybridMultilevel"/>
    <w:tmpl w:val="7212C12E"/>
    <w:lvl w:ilvl="0" w:tplc="876CC3E4">
      <w:start w:val="1"/>
      <w:numFmt w:val="bullet"/>
      <w:lvlText w:val=""/>
      <w:lvlJc w:val="left"/>
      <w:pPr>
        <w:tabs>
          <w:tab w:val="num" w:pos="720"/>
        </w:tabs>
        <w:ind w:left="720" w:hanging="360"/>
      </w:pPr>
      <w:rPr>
        <w:rFonts w:ascii="Wingdings 2" w:hAnsi="Wingdings 2" w:hint="default"/>
      </w:rPr>
    </w:lvl>
    <w:lvl w:ilvl="1" w:tplc="9ECC738C" w:tentative="1">
      <w:start w:val="1"/>
      <w:numFmt w:val="bullet"/>
      <w:lvlText w:val=""/>
      <w:lvlJc w:val="left"/>
      <w:pPr>
        <w:tabs>
          <w:tab w:val="num" w:pos="1440"/>
        </w:tabs>
        <w:ind w:left="1440" w:hanging="360"/>
      </w:pPr>
      <w:rPr>
        <w:rFonts w:ascii="Wingdings 2" w:hAnsi="Wingdings 2" w:hint="default"/>
      </w:rPr>
    </w:lvl>
    <w:lvl w:ilvl="2" w:tplc="4E183F0A" w:tentative="1">
      <w:start w:val="1"/>
      <w:numFmt w:val="bullet"/>
      <w:lvlText w:val=""/>
      <w:lvlJc w:val="left"/>
      <w:pPr>
        <w:tabs>
          <w:tab w:val="num" w:pos="2160"/>
        </w:tabs>
        <w:ind w:left="2160" w:hanging="360"/>
      </w:pPr>
      <w:rPr>
        <w:rFonts w:ascii="Wingdings 2" w:hAnsi="Wingdings 2" w:hint="default"/>
      </w:rPr>
    </w:lvl>
    <w:lvl w:ilvl="3" w:tplc="DFAA0F10" w:tentative="1">
      <w:start w:val="1"/>
      <w:numFmt w:val="bullet"/>
      <w:lvlText w:val=""/>
      <w:lvlJc w:val="left"/>
      <w:pPr>
        <w:tabs>
          <w:tab w:val="num" w:pos="2880"/>
        </w:tabs>
        <w:ind w:left="2880" w:hanging="360"/>
      </w:pPr>
      <w:rPr>
        <w:rFonts w:ascii="Wingdings 2" w:hAnsi="Wingdings 2" w:hint="default"/>
      </w:rPr>
    </w:lvl>
    <w:lvl w:ilvl="4" w:tplc="59E0713A" w:tentative="1">
      <w:start w:val="1"/>
      <w:numFmt w:val="bullet"/>
      <w:lvlText w:val=""/>
      <w:lvlJc w:val="left"/>
      <w:pPr>
        <w:tabs>
          <w:tab w:val="num" w:pos="3600"/>
        </w:tabs>
        <w:ind w:left="3600" w:hanging="360"/>
      </w:pPr>
      <w:rPr>
        <w:rFonts w:ascii="Wingdings 2" w:hAnsi="Wingdings 2" w:hint="default"/>
      </w:rPr>
    </w:lvl>
    <w:lvl w:ilvl="5" w:tplc="56766A48" w:tentative="1">
      <w:start w:val="1"/>
      <w:numFmt w:val="bullet"/>
      <w:lvlText w:val=""/>
      <w:lvlJc w:val="left"/>
      <w:pPr>
        <w:tabs>
          <w:tab w:val="num" w:pos="4320"/>
        </w:tabs>
        <w:ind w:left="4320" w:hanging="360"/>
      </w:pPr>
      <w:rPr>
        <w:rFonts w:ascii="Wingdings 2" w:hAnsi="Wingdings 2" w:hint="default"/>
      </w:rPr>
    </w:lvl>
    <w:lvl w:ilvl="6" w:tplc="A98000D2" w:tentative="1">
      <w:start w:val="1"/>
      <w:numFmt w:val="bullet"/>
      <w:lvlText w:val=""/>
      <w:lvlJc w:val="left"/>
      <w:pPr>
        <w:tabs>
          <w:tab w:val="num" w:pos="5040"/>
        </w:tabs>
        <w:ind w:left="5040" w:hanging="360"/>
      </w:pPr>
      <w:rPr>
        <w:rFonts w:ascii="Wingdings 2" w:hAnsi="Wingdings 2" w:hint="default"/>
      </w:rPr>
    </w:lvl>
    <w:lvl w:ilvl="7" w:tplc="E3CA7506" w:tentative="1">
      <w:start w:val="1"/>
      <w:numFmt w:val="bullet"/>
      <w:lvlText w:val=""/>
      <w:lvlJc w:val="left"/>
      <w:pPr>
        <w:tabs>
          <w:tab w:val="num" w:pos="5760"/>
        </w:tabs>
        <w:ind w:left="5760" w:hanging="360"/>
      </w:pPr>
      <w:rPr>
        <w:rFonts w:ascii="Wingdings 2" w:hAnsi="Wingdings 2" w:hint="default"/>
      </w:rPr>
    </w:lvl>
    <w:lvl w:ilvl="8" w:tplc="FD0AFD68" w:tentative="1">
      <w:start w:val="1"/>
      <w:numFmt w:val="bullet"/>
      <w:lvlText w:val=""/>
      <w:lvlJc w:val="left"/>
      <w:pPr>
        <w:tabs>
          <w:tab w:val="num" w:pos="6480"/>
        </w:tabs>
        <w:ind w:left="6480" w:hanging="360"/>
      </w:pPr>
      <w:rPr>
        <w:rFonts w:ascii="Wingdings 2" w:hAnsi="Wingdings 2" w:hint="default"/>
      </w:rPr>
    </w:lvl>
  </w:abstractNum>
  <w:abstractNum w:abstractNumId="5">
    <w:nsid w:val="35472F67"/>
    <w:multiLevelType w:val="hybridMultilevel"/>
    <w:tmpl w:val="879023C0"/>
    <w:lvl w:ilvl="0" w:tplc="DC2ABA56">
      <w:start w:val="1"/>
      <w:numFmt w:val="bullet"/>
      <w:lvlText w:val="•"/>
      <w:lvlJc w:val="left"/>
      <w:pPr>
        <w:tabs>
          <w:tab w:val="num" w:pos="720"/>
        </w:tabs>
        <w:ind w:left="720" w:hanging="360"/>
      </w:pPr>
      <w:rPr>
        <w:rFonts w:ascii="Times New Roman" w:hAnsi="Times New Roman" w:hint="default"/>
      </w:rPr>
    </w:lvl>
    <w:lvl w:ilvl="1" w:tplc="EA16FE74" w:tentative="1">
      <w:start w:val="1"/>
      <w:numFmt w:val="bullet"/>
      <w:lvlText w:val="•"/>
      <w:lvlJc w:val="left"/>
      <w:pPr>
        <w:tabs>
          <w:tab w:val="num" w:pos="1440"/>
        </w:tabs>
        <w:ind w:left="1440" w:hanging="360"/>
      </w:pPr>
      <w:rPr>
        <w:rFonts w:ascii="Times New Roman" w:hAnsi="Times New Roman" w:hint="default"/>
      </w:rPr>
    </w:lvl>
    <w:lvl w:ilvl="2" w:tplc="6F6033B2" w:tentative="1">
      <w:start w:val="1"/>
      <w:numFmt w:val="bullet"/>
      <w:lvlText w:val="•"/>
      <w:lvlJc w:val="left"/>
      <w:pPr>
        <w:tabs>
          <w:tab w:val="num" w:pos="2160"/>
        </w:tabs>
        <w:ind w:left="2160" w:hanging="360"/>
      </w:pPr>
      <w:rPr>
        <w:rFonts w:ascii="Times New Roman" w:hAnsi="Times New Roman" w:hint="default"/>
      </w:rPr>
    </w:lvl>
    <w:lvl w:ilvl="3" w:tplc="C4A6B836" w:tentative="1">
      <w:start w:val="1"/>
      <w:numFmt w:val="bullet"/>
      <w:lvlText w:val="•"/>
      <w:lvlJc w:val="left"/>
      <w:pPr>
        <w:tabs>
          <w:tab w:val="num" w:pos="2880"/>
        </w:tabs>
        <w:ind w:left="2880" w:hanging="360"/>
      </w:pPr>
      <w:rPr>
        <w:rFonts w:ascii="Times New Roman" w:hAnsi="Times New Roman" w:hint="default"/>
      </w:rPr>
    </w:lvl>
    <w:lvl w:ilvl="4" w:tplc="60587A38" w:tentative="1">
      <w:start w:val="1"/>
      <w:numFmt w:val="bullet"/>
      <w:lvlText w:val="•"/>
      <w:lvlJc w:val="left"/>
      <w:pPr>
        <w:tabs>
          <w:tab w:val="num" w:pos="3600"/>
        </w:tabs>
        <w:ind w:left="3600" w:hanging="360"/>
      </w:pPr>
      <w:rPr>
        <w:rFonts w:ascii="Times New Roman" w:hAnsi="Times New Roman" w:hint="default"/>
      </w:rPr>
    </w:lvl>
    <w:lvl w:ilvl="5" w:tplc="5B5C62D4" w:tentative="1">
      <w:start w:val="1"/>
      <w:numFmt w:val="bullet"/>
      <w:lvlText w:val="•"/>
      <w:lvlJc w:val="left"/>
      <w:pPr>
        <w:tabs>
          <w:tab w:val="num" w:pos="4320"/>
        </w:tabs>
        <w:ind w:left="4320" w:hanging="360"/>
      </w:pPr>
      <w:rPr>
        <w:rFonts w:ascii="Times New Roman" w:hAnsi="Times New Roman" w:hint="default"/>
      </w:rPr>
    </w:lvl>
    <w:lvl w:ilvl="6" w:tplc="FF6C8F0A" w:tentative="1">
      <w:start w:val="1"/>
      <w:numFmt w:val="bullet"/>
      <w:lvlText w:val="•"/>
      <w:lvlJc w:val="left"/>
      <w:pPr>
        <w:tabs>
          <w:tab w:val="num" w:pos="5040"/>
        </w:tabs>
        <w:ind w:left="5040" w:hanging="360"/>
      </w:pPr>
      <w:rPr>
        <w:rFonts w:ascii="Times New Roman" w:hAnsi="Times New Roman" w:hint="default"/>
      </w:rPr>
    </w:lvl>
    <w:lvl w:ilvl="7" w:tplc="0F7C4CC2" w:tentative="1">
      <w:start w:val="1"/>
      <w:numFmt w:val="bullet"/>
      <w:lvlText w:val="•"/>
      <w:lvlJc w:val="left"/>
      <w:pPr>
        <w:tabs>
          <w:tab w:val="num" w:pos="5760"/>
        </w:tabs>
        <w:ind w:left="5760" w:hanging="360"/>
      </w:pPr>
      <w:rPr>
        <w:rFonts w:ascii="Times New Roman" w:hAnsi="Times New Roman" w:hint="default"/>
      </w:rPr>
    </w:lvl>
    <w:lvl w:ilvl="8" w:tplc="30D0179A" w:tentative="1">
      <w:start w:val="1"/>
      <w:numFmt w:val="bullet"/>
      <w:lvlText w:val="•"/>
      <w:lvlJc w:val="left"/>
      <w:pPr>
        <w:tabs>
          <w:tab w:val="num" w:pos="6480"/>
        </w:tabs>
        <w:ind w:left="6480" w:hanging="360"/>
      </w:pPr>
      <w:rPr>
        <w:rFonts w:ascii="Times New Roman" w:hAnsi="Times New Roman" w:hint="default"/>
      </w:rPr>
    </w:lvl>
  </w:abstractNum>
  <w:abstractNum w:abstractNumId="6">
    <w:nsid w:val="357A5066"/>
    <w:multiLevelType w:val="hybridMultilevel"/>
    <w:tmpl w:val="5B7AE99A"/>
    <w:lvl w:ilvl="0" w:tplc="6264F47A">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7">
    <w:nsid w:val="4F2467E0"/>
    <w:multiLevelType w:val="hybridMultilevel"/>
    <w:tmpl w:val="AED49090"/>
    <w:lvl w:ilvl="0" w:tplc="6264F47A">
      <w:start w:val="1"/>
      <w:numFmt w:val="bullet"/>
      <w:lvlText w:val=""/>
      <w:lvlPicBulletId w:val="0"/>
      <w:lvlJc w:val="left"/>
      <w:pPr>
        <w:tabs>
          <w:tab w:val="num" w:pos="720"/>
        </w:tabs>
        <w:ind w:left="72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8">
    <w:nsid w:val="62C45546"/>
    <w:multiLevelType w:val="hybridMultilevel"/>
    <w:tmpl w:val="5EE63C94"/>
    <w:lvl w:ilvl="0" w:tplc="4EA6B39E">
      <w:start w:val="1"/>
      <w:numFmt w:val="bullet"/>
      <w:lvlText w:val=""/>
      <w:lvlJc w:val="left"/>
      <w:pPr>
        <w:tabs>
          <w:tab w:val="num" w:pos="360"/>
        </w:tabs>
        <w:ind w:left="360" w:hanging="360"/>
      </w:pPr>
      <w:rPr>
        <w:rFonts w:ascii="Wingdings" w:hAnsi="Wingdings" w:hint="default"/>
      </w:rPr>
    </w:lvl>
    <w:lvl w:ilvl="1" w:tplc="2AE4D058" w:tentative="1">
      <w:start w:val="1"/>
      <w:numFmt w:val="bullet"/>
      <w:lvlText w:val=""/>
      <w:lvlJc w:val="left"/>
      <w:pPr>
        <w:tabs>
          <w:tab w:val="num" w:pos="1440"/>
        </w:tabs>
        <w:ind w:left="1440" w:hanging="360"/>
      </w:pPr>
      <w:rPr>
        <w:rFonts w:ascii="Wingdings" w:hAnsi="Wingdings" w:hint="default"/>
      </w:rPr>
    </w:lvl>
    <w:lvl w:ilvl="2" w:tplc="3E0474E6" w:tentative="1">
      <w:start w:val="1"/>
      <w:numFmt w:val="bullet"/>
      <w:lvlText w:val=""/>
      <w:lvlJc w:val="left"/>
      <w:pPr>
        <w:tabs>
          <w:tab w:val="num" w:pos="2160"/>
        </w:tabs>
        <w:ind w:left="2160" w:hanging="360"/>
      </w:pPr>
      <w:rPr>
        <w:rFonts w:ascii="Wingdings" w:hAnsi="Wingdings" w:hint="default"/>
      </w:rPr>
    </w:lvl>
    <w:lvl w:ilvl="3" w:tplc="1BD4FA24" w:tentative="1">
      <w:start w:val="1"/>
      <w:numFmt w:val="bullet"/>
      <w:lvlText w:val=""/>
      <w:lvlJc w:val="left"/>
      <w:pPr>
        <w:tabs>
          <w:tab w:val="num" w:pos="2880"/>
        </w:tabs>
        <w:ind w:left="2880" w:hanging="360"/>
      </w:pPr>
      <w:rPr>
        <w:rFonts w:ascii="Wingdings" w:hAnsi="Wingdings" w:hint="default"/>
      </w:rPr>
    </w:lvl>
    <w:lvl w:ilvl="4" w:tplc="DB1A2322" w:tentative="1">
      <w:start w:val="1"/>
      <w:numFmt w:val="bullet"/>
      <w:lvlText w:val=""/>
      <w:lvlJc w:val="left"/>
      <w:pPr>
        <w:tabs>
          <w:tab w:val="num" w:pos="3600"/>
        </w:tabs>
        <w:ind w:left="3600" w:hanging="360"/>
      </w:pPr>
      <w:rPr>
        <w:rFonts w:ascii="Wingdings" w:hAnsi="Wingdings" w:hint="default"/>
      </w:rPr>
    </w:lvl>
    <w:lvl w:ilvl="5" w:tplc="23DC2D3E" w:tentative="1">
      <w:start w:val="1"/>
      <w:numFmt w:val="bullet"/>
      <w:lvlText w:val=""/>
      <w:lvlJc w:val="left"/>
      <w:pPr>
        <w:tabs>
          <w:tab w:val="num" w:pos="4320"/>
        </w:tabs>
        <w:ind w:left="4320" w:hanging="360"/>
      </w:pPr>
      <w:rPr>
        <w:rFonts w:ascii="Wingdings" w:hAnsi="Wingdings" w:hint="default"/>
      </w:rPr>
    </w:lvl>
    <w:lvl w:ilvl="6" w:tplc="0C9AB87C" w:tentative="1">
      <w:start w:val="1"/>
      <w:numFmt w:val="bullet"/>
      <w:lvlText w:val=""/>
      <w:lvlJc w:val="left"/>
      <w:pPr>
        <w:tabs>
          <w:tab w:val="num" w:pos="5040"/>
        </w:tabs>
        <w:ind w:left="5040" w:hanging="360"/>
      </w:pPr>
      <w:rPr>
        <w:rFonts w:ascii="Wingdings" w:hAnsi="Wingdings" w:hint="default"/>
      </w:rPr>
    </w:lvl>
    <w:lvl w:ilvl="7" w:tplc="F5E4B0C0" w:tentative="1">
      <w:start w:val="1"/>
      <w:numFmt w:val="bullet"/>
      <w:lvlText w:val=""/>
      <w:lvlJc w:val="left"/>
      <w:pPr>
        <w:tabs>
          <w:tab w:val="num" w:pos="5760"/>
        </w:tabs>
        <w:ind w:left="5760" w:hanging="360"/>
      </w:pPr>
      <w:rPr>
        <w:rFonts w:ascii="Wingdings" w:hAnsi="Wingdings" w:hint="default"/>
      </w:rPr>
    </w:lvl>
    <w:lvl w:ilvl="8" w:tplc="648CBB1E" w:tentative="1">
      <w:start w:val="1"/>
      <w:numFmt w:val="bullet"/>
      <w:lvlText w:val=""/>
      <w:lvlJc w:val="left"/>
      <w:pPr>
        <w:tabs>
          <w:tab w:val="num" w:pos="6480"/>
        </w:tabs>
        <w:ind w:left="6480" w:hanging="360"/>
      </w:pPr>
      <w:rPr>
        <w:rFonts w:ascii="Wingdings" w:hAnsi="Wingdings" w:hint="default"/>
      </w:rPr>
    </w:lvl>
  </w:abstractNum>
  <w:abstractNum w:abstractNumId="9">
    <w:nsid w:val="66227610"/>
    <w:multiLevelType w:val="hybridMultilevel"/>
    <w:tmpl w:val="15722F62"/>
    <w:lvl w:ilvl="0" w:tplc="4FA85854">
      <w:start w:val="1"/>
      <w:numFmt w:val="bullet"/>
      <w:lvlText w:val=""/>
      <w:lvlJc w:val="left"/>
      <w:pPr>
        <w:tabs>
          <w:tab w:val="num" w:pos="720"/>
        </w:tabs>
        <w:ind w:left="720" w:hanging="360"/>
      </w:pPr>
      <w:rPr>
        <w:rFonts w:ascii="Wingdings" w:hAnsi="Wingdings" w:hint="default"/>
      </w:rPr>
    </w:lvl>
    <w:lvl w:ilvl="1" w:tplc="E4E6E3B8" w:tentative="1">
      <w:start w:val="1"/>
      <w:numFmt w:val="bullet"/>
      <w:lvlText w:val=""/>
      <w:lvlJc w:val="left"/>
      <w:pPr>
        <w:tabs>
          <w:tab w:val="num" w:pos="1440"/>
        </w:tabs>
        <w:ind w:left="1440" w:hanging="360"/>
      </w:pPr>
      <w:rPr>
        <w:rFonts w:ascii="Wingdings" w:hAnsi="Wingdings" w:hint="default"/>
      </w:rPr>
    </w:lvl>
    <w:lvl w:ilvl="2" w:tplc="8A4CF50A" w:tentative="1">
      <w:start w:val="1"/>
      <w:numFmt w:val="bullet"/>
      <w:lvlText w:val=""/>
      <w:lvlJc w:val="left"/>
      <w:pPr>
        <w:tabs>
          <w:tab w:val="num" w:pos="2160"/>
        </w:tabs>
        <w:ind w:left="2160" w:hanging="360"/>
      </w:pPr>
      <w:rPr>
        <w:rFonts w:ascii="Wingdings" w:hAnsi="Wingdings" w:hint="default"/>
      </w:rPr>
    </w:lvl>
    <w:lvl w:ilvl="3" w:tplc="0572685A" w:tentative="1">
      <w:start w:val="1"/>
      <w:numFmt w:val="bullet"/>
      <w:lvlText w:val=""/>
      <w:lvlJc w:val="left"/>
      <w:pPr>
        <w:tabs>
          <w:tab w:val="num" w:pos="2880"/>
        </w:tabs>
        <w:ind w:left="2880" w:hanging="360"/>
      </w:pPr>
      <w:rPr>
        <w:rFonts w:ascii="Wingdings" w:hAnsi="Wingdings" w:hint="default"/>
      </w:rPr>
    </w:lvl>
    <w:lvl w:ilvl="4" w:tplc="AB1850C4" w:tentative="1">
      <w:start w:val="1"/>
      <w:numFmt w:val="bullet"/>
      <w:lvlText w:val=""/>
      <w:lvlJc w:val="left"/>
      <w:pPr>
        <w:tabs>
          <w:tab w:val="num" w:pos="3600"/>
        </w:tabs>
        <w:ind w:left="3600" w:hanging="360"/>
      </w:pPr>
      <w:rPr>
        <w:rFonts w:ascii="Wingdings" w:hAnsi="Wingdings" w:hint="default"/>
      </w:rPr>
    </w:lvl>
    <w:lvl w:ilvl="5" w:tplc="F1EC967C" w:tentative="1">
      <w:start w:val="1"/>
      <w:numFmt w:val="bullet"/>
      <w:lvlText w:val=""/>
      <w:lvlJc w:val="left"/>
      <w:pPr>
        <w:tabs>
          <w:tab w:val="num" w:pos="4320"/>
        </w:tabs>
        <w:ind w:left="4320" w:hanging="360"/>
      </w:pPr>
      <w:rPr>
        <w:rFonts w:ascii="Wingdings" w:hAnsi="Wingdings" w:hint="default"/>
      </w:rPr>
    </w:lvl>
    <w:lvl w:ilvl="6" w:tplc="797E50F4" w:tentative="1">
      <w:start w:val="1"/>
      <w:numFmt w:val="bullet"/>
      <w:lvlText w:val=""/>
      <w:lvlJc w:val="left"/>
      <w:pPr>
        <w:tabs>
          <w:tab w:val="num" w:pos="5040"/>
        </w:tabs>
        <w:ind w:left="5040" w:hanging="360"/>
      </w:pPr>
      <w:rPr>
        <w:rFonts w:ascii="Wingdings" w:hAnsi="Wingdings" w:hint="default"/>
      </w:rPr>
    </w:lvl>
    <w:lvl w:ilvl="7" w:tplc="067C39A4" w:tentative="1">
      <w:start w:val="1"/>
      <w:numFmt w:val="bullet"/>
      <w:lvlText w:val=""/>
      <w:lvlJc w:val="left"/>
      <w:pPr>
        <w:tabs>
          <w:tab w:val="num" w:pos="5760"/>
        </w:tabs>
        <w:ind w:left="5760" w:hanging="360"/>
      </w:pPr>
      <w:rPr>
        <w:rFonts w:ascii="Wingdings" w:hAnsi="Wingdings" w:hint="default"/>
      </w:rPr>
    </w:lvl>
    <w:lvl w:ilvl="8" w:tplc="99E20BC0" w:tentative="1">
      <w:start w:val="1"/>
      <w:numFmt w:val="bullet"/>
      <w:lvlText w:val=""/>
      <w:lvlJc w:val="left"/>
      <w:pPr>
        <w:tabs>
          <w:tab w:val="num" w:pos="6480"/>
        </w:tabs>
        <w:ind w:left="6480" w:hanging="360"/>
      </w:pPr>
      <w:rPr>
        <w:rFonts w:ascii="Wingdings" w:hAnsi="Wingdings" w:hint="default"/>
      </w:rPr>
    </w:lvl>
  </w:abstractNum>
  <w:abstractNum w:abstractNumId="10">
    <w:nsid w:val="663A1A64"/>
    <w:multiLevelType w:val="hybridMultilevel"/>
    <w:tmpl w:val="25602822"/>
    <w:lvl w:ilvl="0" w:tplc="FDC62234">
      <w:start w:val="1"/>
      <w:numFmt w:val="bullet"/>
      <w:lvlText w:val=""/>
      <w:lvlJc w:val="left"/>
      <w:pPr>
        <w:tabs>
          <w:tab w:val="num" w:pos="720"/>
        </w:tabs>
        <w:ind w:left="720" w:hanging="360"/>
      </w:pPr>
      <w:rPr>
        <w:rFonts w:ascii="Wingdings 2" w:hAnsi="Wingdings 2" w:hint="default"/>
      </w:rPr>
    </w:lvl>
    <w:lvl w:ilvl="1" w:tplc="AECA2A1A" w:tentative="1">
      <w:start w:val="1"/>
      <w:numFmt w:val="bullet"/>
      <w:lvlText w:val=""/>
      <w:lvlJc w:val="left"/>
      <w:pPr>
        <w:tabs>
          <w:tab w:val="num" w:pos="1440"/>
        </w:tabs>
        <w:ind w:left="1440" w:hanging="360"/>
      </w:pPr>
      <w:rPr>
        <w:rFonts w:ascii="Wingdings 2" w:hAnsi="Wingdings 2" w:hint="default"/>
      </w:rPr>
    </w:lvl>
    <w:lvl w:ilvl="2" w:tplc="A0928AA2" w:tentative="1">
      <w:start w:val="1"/>
      <w:numFmt w:val="bullet"/>
      <w:lvlText w:val=""/>
      <w:lvlJc w:val="left"/>
      <w:pPr>
        <w:tabs>
          <w:tab w:val="num" w:pos="2160"/>
        </w:tabs>
        <w:ind w:left="2160" w:hanging="360"/>
      </w:pPr>
      <w:rPr>
        <w:rFonts w:ascii="Wingdings 2" w:hAnsi="Wingdings 2" w:hint="default"/>
      </w:rPr>
    </w:lvl>
    <w:lvl w:ilvl="3" w:tplc="F8C40D9E" w:tentative="1">
      <w:start w:val="1"/>
      <w:numFmt w:val="bullet"/>
      <w:lvlText w:val=""/>
      <w:lvlJc w:val="left"/>
      <w:pPr>
        <w:tabs>
          <w:tab w:val="num" w:pos="2880"/>
        </w:tabs>
        <w:ind w:left="2880" w:hanging="360"/>
      </w:pPr>
      <w:rPr>
        <w:rFonts w:ascii="Wingdings 2" w:hAnsi="Wingdings 2" w:hint="default"/>
      </w:rPr>
    </w:lvl>
    <w:lvl w:ilvl="4" w:tplc="E1DAF34C" w:tentative="1">
      <w:start w:val="1"/>
      <w:numFmt w:val="bullet"/>
      <w:lvlText w:val=""/>
      <w:lvlJc w:val="left"/>
      <w:pPr>
        <w:tabs>
          <w:tab w:val="num" w:pos="3600"/>
        </w:tabs>
        <w:ind w:left="3600" w:hanging="360"/>
      </w:pPr>
      <w:rPr>
        <w:rFonts w:ascii="Wingdings 2" w:hAnsi="Wingdings 2" w:hint="default"/>
      </w:rPr>
    </w:lvl>
    <w:lvl w:ilvl="5" w:tplc="30849D2A" w:tentative="1">
      <w:start w:val="1"/>
      <w:numFmt w:val="bullet"/>
      <w:lvlText w:val=""/>
      <w:lvlJc w:val="left"/>
      <w:pPr>
        <w:tabs>
          <w:tab w:val="num" w:pos="4320"/>
        </w:tabs>
        <w:ind w:left="4320" w:hanging="360"/>
      </w:pPr>
      <w:rPr>
        <w:rFonts w:ascii="Wingdings 2" w:hAnsi="Wingdings 2" w:hint="default"/>
      </w:rPr>
    </w:lvl>
    <w:lvl w:ilvl="6" w:tplc="D7EE512E" w:tentative="1">
      <w:start w:val="1"/>
      <w:numFmt w:val="bullet"/>
      <w:lvlText w:val=""/>
      <w:lvlJc w:val="left"/>
      <w:pPr>
        <w:tabs>
          <w:tab w:val="num" w:pos="5040"/>
        </w:tabs>
        <w:ind w:left="5040" w:hanging="360"/>
      </w:pPr>
      <w:rPr>
        <w:rFonts w:ascii="Wingdings 2" w:hAnsi="Wingdings 2" w:hint="default"/>
      </w:rPr>
    </w:lvl>
    <w:lvl w:ilvl="7" w:tplc="CD2E1016" w:tentative="1">
      <w:start w:val="1"/>
      <w:numFmt w:val="bullet"/>
      <w:lvlText w:val=""/>
      <w:lvlJc w:val="left"/>
      <w:pPr>
        <w:tabs>
          <w:tab w:val="num" w:pos="5760"/>
        </w:tabs>
        <w:ind w:left="5760" w:hanging="360"/>
      </w:pPr>
      <w:rPr>
        <w:rFonts w:ascii="Wingdings 2" w:hAnsi="Wingdings 2" w:hint="default"/>
      </w:rPr>
    </w:lvl>
    <w:lvl w:ilvl="8" w:tplc="9B56D640" w:tentative="1">
      <w:start w:val="1"/>
      <w:numFmt w:val="bullet"/>
      <w:lvlText w:val=""/>
      <w:lvlJc w:val="left"/>
      <w:pPr>
        <w:tabs>
          <w:tab w:val="num" w:pos="6480"/>
        </w:tabs>
        <w:ind w:left="6480" w:hanging="360"/>
      </w:pPr>
      <w:rPr>
        <w:rFonts w:ascii="Wingdings 2" w:hAnsi="Wingdings 2" w:hint="default"/>
      </w:rPr>
    </w:lvl>
  </w:abstractNum>
  <w:abstractNum w:abstractNumId="11">
    <w:nsid w:val="6F7E0CB6"/>
    <w:multiLevelType w:val="hybridMultilevel"/>
    <w:tmpl w:val="C868FB80"/>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72422B6D"/>
    <w:multiLevelType w:val="hybridMultilevel"/>
    <w:tmpl w:val="24B6B22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7"/>
  </w:num>
  <w:num w:numId="2">
    <w:abstractNumId w:val="3"/>
  </w:num>
  <w:num w:numId="3">
    <w:abstractNumId w:val="6"/>
  </w:num>
  <w:num w:numId="4">
    <w:abstractNumId w:val="8"/>
  </w:num>
  <w:num w:numId="5">
    <w:abstractNumId w:val="2"/>
  </w:num>
  <w:num w:numId="6">
    <w:abstractNumId w:val="9"/>
  </w:num>
  <w:num w:numId="7">
    <w:abstractNumId w:val="4"/>
  </w:num>
  <w:num w:numId="8">
    <w:abstractNumId w:val="10"/>
  </w:num>
  <w:num w:numId="9">
    <w:abstractNumId w:val="5"/>
  </w:num>
  <w:num w:numId="10">
    <w:abstractNumId w:val="12"/>
  </w:num>
  <w:num w:numId="11">
    <w:abstractNumId w:val="0"/>
  </w:num>
  <w:num w:numId="12">
    <w:abstractNumId w:val="1"/>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50C6"/>
    <w:rsid w:val="00043877"/>
    <w:rsid w:val="00053344"/>
    <w:rsid w:val="000670BD"/>
    <w:rsid w:val="000A2B5A"/>
    <w:rsid w:val="000E2975"/>
    <w:rsid w:val="000F0B78"/>
    <w:rsid w:val="000F18AD"/>
    <w:rsid w:val="001274F1"/>
    <w:rsid w:val="00163830"/>
    <w:rsid w:val="00170D52"/>
    <w:rsid w:val="00181C6A"/>
    <w:rsid w:val="001A13A0"/>
    <w:rsid w:val="001A38B2"/>
    <w:rsid w:val="001D2232"/>
    <w:rsid w:val="00204B4E"/>
    <w:rsid w:val="00207B43"/>
    <w:rsid w:val="002252BD"/>
    <w:rsid w:val="00236F04"/>
    <w:rsid w:val="00255E9D"/>
    <w:rsid w:val="002721FF"/>
    <w:rsid w:val="00285A4E"/>
    <w:rsid w:val="002A411C"/>
    <w:rsid w:val="002B721F"/>
    <w:rsid w:val="002D1DBF"/>
    <w:rsid w:val="002F024C"/>
    <w:rsid w:val="003178E6"/>
    <w:rsid w:val="00323351"/>
    <w:rsid w:val="00330AFB"/>
    <w:rsid w:val="00352065"/>
    <w:rsid w:val="003E0276"/>
    <w:rsid w:val="003F5250"/>
    <w:rsid w:val="00404A07"/>
    <w:rsid w:val="00410939"/>
    <w:rsid w:val="00410D44"/>
    <w:rsid w:val="0042376E"/>
    <w:rsid w:val="00433814"/>
    <w:rsid w:val="00434AFE"/>
    <w:rsid w:val="00454CB4"/>
    <w:rsid w:val="00457355"/>
    <w:rsid w:val="004622F2"/>
    <w:rsid w:val="00465AFA"/>
    <w:rsid w:val="00475BE9"/>
    <w:rsid w:val="0048490D"/>
    <w:rsid w:val="00494C29"/>
    <w:rsid w:val="004D6F7B"/>
    <w:rsid w:val="004E327C"/>
    <w:rsid w:val="005020E2"/>
    <w:rsid w:val="005301FB"/>
    <w:rsid w:val="005B2146"/>
    <w:rsid w:val="005C1B96"/>
    <w:rsid w:val="005E0284"/>
    <w:rsid w:val="005E6C94"/>
    <w:rsid w:val="005E6FF8"/>
    <w:rsid w:val="006079A7"/>
    <w:rsid w:val="00683726"/>
    <w:rsid w:val="00690415"/>
    <w:rsid w:val="006C1A9F"/>
    <w:rsid w:val="006C7E9C"/>
    <w:rsid w:val="006D47F9"/>
    <w:rsid w:val="0071508D"/>
    <w:rsid w:val="00723AFE"/>
    <w:rsid w:val="00754655"/>
    <w:rsid w:val="0075490E"/>
    <w:rsid w:val="00780C9F"/>
    <w:rsid w:val="007A7900"/>
    <w:rsid w:val="007E2BF2"/>
    <w:rsid w:val="0088482C"/>
    <w:rsid w:val="00896DE9"/>
    <w:rsid w:val="008B179C"/>
    <w:rsid w:val="008D3D44"/>
    <w:rsid w:val="008E531D"/>
    <w:rsid w:val="008E55B7"/>
    <w:rsid w:val="008E7579"/>
    <w:rsid w:val="009324F1"/>
    <w:rsid w:val="00971563"/>
    <w:rsid w:val="009750C6"/>
    <w:rsid w:val="00997FAE"/>
    <w:rsid w:val="009A784B"/>
    <w:rsid w:val="009B05B7"/>
    <w:rsid w:val="009B3EF6"/>
    <w:rsid w:val="009D35B4"/>
    <w:rsid w:val="009E0575"/>
    <w:rsid w:val="00A25805"/>
    <w:rsid w:val="00A27E0F"/>
    <w:rsid w:val="00A3256E"/>
    <w:rsid w:val="00A46A0E"/>
    <w:rsid w:val="00A829FC"/>
    <w:rsid w:val="00A927C2"/>
    <w:rsid w:val="00AA7010"/>
    <w:rsid w:val="00AB0B5D"/>
    <w:rsid w:val="00B4664F"/>
    <w:rsid w:val="00B56080"/>
    <w:rsid w:val="00BA0D98"/>
    <w:rsid w:val="00BC5F5B"/>
    <w:rsid w:val="00BE6940"/>
    <w:rsid w:val="00BF3579"/>
    <w:rsid w:val="00BF6C02"/>
    <w:rsid w:val="00C108E6"/>
    <w:rsid w:val="00C25293"/>
    <w:rsid w:val="00C46506"/>
    <w:rsid w:val="00C8736F"/>
    <w:rsid w:val="00CA431A"/>
    <w:rsid w:val="00CA7C7F"/>
    <w:rsid w:val="00D17CCF"/>
    <w:rsid w:val="00D6616D"/>
    <w:rsid w:val="00DD440F"/>
    <w:rsid w:val="00E44036"/>
    <w:rsid w:val="00E76CD4"/>
    <w:rsid w:val="00E77CA3"/>
    <w:rsid w:val="00EA6EFA"/>
    <w:rsid w:val="00EC621C"/>
    <w:rsid w:val="00EE0370"/>
    <w:rsid w:val="00EE557D"/>
    <w:rsid w:val="00F66E68"/>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0C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9750C6"/>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
    <w:name w:val="Tabla con cuadrícula1"/>
    <w:basedOn w:val="Tablanormal"/>
    <w:next w:val="Tablaconcuadrcula"/>
    <w:rsid w:val="009750C6"/>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rsid w:val="009750C6"/>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9750C6"/>
    <w:pPr>
      <w:ind w:left="720"/>
      <w:contextualSpacing/>
    </w:pPr>
    <w:rPr>
      <w:lang w:val="es-MX" w:eastAsia="es-MX"/>
    </w:rPr>
  </w:style>
  <w:style w:type="paragraph" w:styleId="Textodeglobo">
    <w:name w:val="Balloon Text"/>
    <w:basedOn w:val="Normal"/>
    <w:link w:val="TextodegloboCar"/>
    <w:uiPriority w:val="99"/>
    <w:semiHidden/>
    <w:unhideWhenUsed/>
    <w:rsid w:val="00E76CD4"/>
    <w:rPr>
      <w:rFonts w:ascii="Tahoma" w:hAnsi="Tahoma" w:cs="Tahoma"/>
      <w:sz w:val="16"/>
      <w:szCs w:val="16"/>
    </w:rPr>
  </w:style>
  <w:style w:type="character" w:customStyle="1" w:styleId="TextodegloboCar">
    <w:name w:val="Texto de globo Car"/>
    <w:basedOn w:val="Fuentedeprrafopredeter"/>
    <w:link w:val="Textodeglobo"/>
    <w:uiPriority w:val="99"/>
    <w:semiHidden/>
    <w:rsid w:val="00E76CD4"/>
    <w:rPr>
      <w:rFonts w:ascii="Tahoma" w:eastAsia="Times New Roman" w:hAnsi="Tahoma" w:cs="Tahoma"/>
      <w:sz w:val="16"/>
      <w:szCs w:val="16"/>
      <w:lang w:val="es-ES" w:eastAsia="es-ES"/>
    </w:rPr>
  </w:style>
  <w:style w:type="paragraph" w:styleId="Encabezado">
    <w:name w:val="header"/>
    <w:basedOn w:val="Normal"/>
    <w:link w:val="EncabezadoCar"/>
    <w:uiPriority w:val="99"/>
    <w:unhideWhenUsed/>
    <w:rsid w:val="00457355"/>
    <w:pPr>
      <w:tabs>
        <w:tab w:val="center" w:pos="4419"/>
        <w:tab w:val="right" w:pos="8838"/>
      </w:tabs>
    </w:pPr>
  </w:style>
  <w:style w:type="character" w:customStyle="1" w:styleId="EncabezadoCar">
    <w:name w:val="Encabezado Car"/>
    <w:basedOn w:val="Fuentedeprrafopredeter"/>
    <w:link w:val="Encabezado"/>
    <w:uiPriority w:val="99"/>
    <w:rsid w:val="0045735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57355"/>
    <w:pPr>
      <w:tabs>
        <w:tab w:val="center" w:pos="4419"/>
        <w:tab w:val="right" w:pos="8838"/>
      </w:tabs>
    </w:pPr>
  </w:style>
  <w:style w:type="character" w:customStyle="1" w:styleId="PiedepginaCar">
    <w:name w:val="Pie de página Car"/>
    <w:basedOn w:val="Fuentedeprrafopredeter"/>
    <w:link w:val="Piedepgina"/>
    <w:uiPriority w:val="99"/>
    <w:rsid w:val="00457355"/>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EA6EFA"/>
  </w:style>
  <w:style w:type="paragraph" w:customStyle="1" w:styleId="Body1">
    <w:name w:val="Body 1"/>
    <w:autoRedefine/>
    <w:rsid w:val="009E0575"/>
    <w:pPr>
      <w:spacing w:after="0" w:line="240" w:lineRule="auto"/>
      <w:jc w:val="both"/>
      <w:outlineLvl w:val="0"/>
    </w:pPr>
    <w:rPr>
      <w:rFonts w:ascii="Arial" w:eastAsia="Arial Unicode MS" w:hAnsi="Arial" w:cs="Arial"/>
      <w:b/>
      <w:bCs/>
      <w:color w:val="000000"/>
      <w:sz w:val="24"/>
      <w:szCs w:val="24"/>
      <w:u w:color="000000"/>
      <w:lang w:val="es-ES_tradnl" w:eastAsia="es-ES"/>
    </w:rPr>
  </w:style>
  <w:style w:type="character" w:styleId="Refdecomentario">
    <w:name w:val="annotation reference"/>
    <w:basedOn w:val="Fuentedeprrafopredeter"/>
    <w:uiPriority w:val="99"/>
    <w:semiHidden/>
    <w:unhideWhenUsed/>
    <w:rsid w:val="00E44036"/>
    <w:rPr>
      <w:sz w:val="18"/>
      <w:szCs w:val="18"/>
    </w:rPr>
  </w:style>
  <w:style w:type="paragraph" w:styleId="Textocomentario">
    <w:name w:val="annotation text"/>
    <w:basedOn w:val="Normal"/>
    <w:link w:val="TextocomentarioCar"/>
    <w:uiPriority w:val="99"/>
    <w:semiHidden/>
    <w:unhideWhenUsed/>
    <w:rsid w:val="00E44036"/>
  </w:style>
  <w:style w:type="character" w:customStyle="1" w:styleId="TextocomentarioCar">
    <w:name w:val="Texto comentario Car"/>
    <w:basedOn w:val="Fuentedeprrafopredeter"/>
    <w:link w:val="Textocomentario"/>
    <w:uiPriority w:val="99"/>
    <w:semiHidden/>
    <w:rsid w:val="00E44036"/>
    <w:rPr>
      <w:rFonts w:ascii="Times New Roman" w:eastAsia="Times New Roman" w:hAnsi="Times New Roman" w:cs="Times New Roman"/>
      <w:sz w:val="24"/>
      <w:szCs w:val="24"/>
      <w:lang w:val="es-ES" w:eastAsia="es-ES"/>
    </w:rPr>
  </w:style>
  <w:style w:type="paragraph" w:styleId="Asuntodelcomentario">
    <w:name w:val="annotation subject"/>
    <w:basedOn w:val="Textocomentario"/>
    <w:next w:val="Textocomentario"/>
    <w:link w:val="AsuntodelcomentarioCar"/>
    <w:uiPriority w:val="99"/>
    <w:semiHidden/>
    <w:unhideWhenUsed/>
    <w:rsid w:val="00E44036"/>
    <w:rPr>
      <w:b/>
      <w:bCs/>
      <w:sz w:val="20"/>
      <w:szCs w:val="20"/>
    </w:rPr>
  </w:style>
  <w:style w:type="character" w:customStyle="1" w:styleId="AsuntodelcomentarioCar">
    <w:name w:val="Asunto del comentario Car"/>
    <w:basedOn w:val="TextocomentarioCar"/>
    <w:link w:val="Asuntodelcomentario"/>
    <w:uiPriority w:val="99"/>
    <w:semiHidden/>
    <w:rsid w:val="00E44036"/>
    <w:rPr>
      <w:rFonts w:ascii="Times New Roman" w:eastAsia="Times New Roman" w:hAnsi="Times New Roman" w:cs="Times New Roman"/>
      <w:b/>
      <w:bCs/>
      <w:sz w:val="20"/>
      <w:szCs w:val="20"/>
      <w:lang w:val="es-ES" w:eastAsia="es-E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750C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9750C6"/>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1">
    <w:name w:val="Tabla con cuadrícula1"/>
    <w:basedOn w:val="Tablanormal"/>
    <w:next w:val="Tablaconcuadrcula"/>
    <w:rsid w:val="009750C6"/>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aconcuadrcula2">
    <w:name w:val="Tabla con cuadrícula2"/>
    <w:basedOn w:val="Tablanormal"/>
    <w:next w:val="Tablaconcuadrcula"/>
    <w:rsid w:val="009750C6"/>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9750C6"/>
    <w:pPr>
      <w:ind w:left="720"/>
      <w:contextualSpacing/>
    </w:pPr>
    <w:rPr>
      <w:lang w:val="es-MX" w:eastAsia="es-MX"/>
    </w:rPr>
  </w:style>
  <w:style w:type="paragraph" w:styleId="Textodeglobo">
    <w:name w:val="Balloon Text"/>
    <w:basedOn w:val="Normal"/>
    <w:link w:val="TextodegloboCar"/>
    <w:uiPriority w:val="99"/>
    <w:semiHidden/>
    <w:unhideWhenUsed/>
    <w:rsid w:val="00E76CD4"/>
    <w:rPr>
      <w:rFonts w:ascii="Tahoma" w:hAnsi="Tahoma" w:cs="Tahoma"/>
      <w:sz w:val="16"/>
      <w:szCs w:val="16"/>
    </w:rPr>
  </w:style>
  <w:style w:type="character" w:customStyle="1" w:styleId="TextodegloboCar">
    <w:name w:val="Texto de globo Car"/>
    <w:basedOn w:val="Fuentedeprrafopredeter"/>
    <w:link w:val="Textodeglobo"/>
    <w:uiPriority w:val="99"/>
    <w:semiHidden/>
    <w:rsid w:val="00E76CD4"/>
    <w:rPr>
      <w:rFonts w:ascii="Tahoma" w:eastAsia="Times New Roman" w:hAnsi="Tahoma" w:cs="Tahoma"/>
      <w:sz w:val="16"/>
      <w:szCs w:val="16"/>
      <w:lang w:val="es-ES" w:eastAsia="es-ES"/>
    </w:rPr>
  </w:style>
  <w:style w:type="paragraph" w:styleId="Encabezado">
    <w:name w:val="header"/>
    <w:basedOn w:val="Normal"/>
    <w:link w:val="EncabezadoCar"/>
    <w:uiPriority w:val="99"/>
    <w:unhideWhenUsed/>
    <w:rsid w:val="00457355"/>
    <w:pPr>
      <w:tabs>
        <w:tab w:val="center" w:pos="4419"/>
        <w:tab w:val="right" w:pos="8838"/>
      </w:tabs>
    </w:pPr>
  </w:style>
  <w:style w:type="character" w:customStyle="1" w:styleId="EncabezadoCar">
    <w:name w:val="Encabezado Car"/>
    <w:basedOn w:val="Fuentedeprrafopredeter"/>
    <w:link w:val="Encabezado"/>
    <w:uiPriority w:val="99"/>
    <w:rsid w:val="00457355"/>
    <w:rPr>
      <w:rFonts w:ascii="Times New Roman" w:eastAsia="Times New Roman" w:hAnsi="Times New Roman" w:cs="Times New Roman"/>
      <w:sz w:val="24"/>
      <w:szCs w:val="24"/>
      <w:lang w:val="es-ES" w:eastAsia="es-ES"/>
    </w:rPr>
  </w:style>
  <w:style w:type="paragraph" w:styleId="Piedepgina">
    <w:name w:val="footer"/>
    <w:basedOn w:val="Normal"/>
    <w:link w:val="PiedepginaCar"/>
    <w:uiPriority w:val="99"/>
    <w:unhideWhenUsed/>
    <w:rsid w:val="00457355"/>
    <w:pPr>
      <w:tabs>
        <w:tab w:val="center" w:pos="4419"/>
        <w:tab w:val="right" w:pos="8838"/>
      </w:tabs>
    </w:pPr>
  </w:style>
  <w:style w:type="character" w:customStyle="1" w:styleId="PiedepginaCar">
    <w:name w:val="Pie de página Car"/>
    <w:basedOn w:val="Fuentedeprrafopredeter"/>
    <w:link w:val="Piedepgina"/>
    <w:uiPriority w:val="99"/>
    <w:rsid w:val="00457355"/>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EA6EFA"/>
  </w:style>
  <w:style w:type="paragraph" w:customStyle="1" w:styleId="Body1">
    <w:name w:val="Body 1"/>
    <w:autoRedefine/>
    <w:rsid w:val="009E0575"/>
    <w:pPr>
      <w:spacing w:after="0" w:line="240" w:lineRule="auto"/>
      <w:jc w:val="both"/>
      <w:outlineLvl w:val="0"/>
    </w:pPr>
    <w:rPr>
      <w:rFonts w:ascii="Arial" w:eastAsia="Arial Unicode MS" w:hAnsi="Arial" w:cs="Arial"/>
      <w:b/>
      <w:bCs/>
      <w:color w:val="000000"/>
      <w:sz w:val="24"/>
      <w:szCs w:val="24"/>
      <w:u w:color="000000"/>
      <w:lang w:val="es-ES_tradnl" w:eastAsia="es-ES"/>
    </w:rPr>
  </w:style>
  <w:style w:type="character" w:styleId="Refdecomentario">
    <w:name w:val="annotation reference"/>
    <w:basedOn w:val="Fuentedeprrafopredeter"/>
    <w:uiPriority w:val="99"/>
    <w:semiHidden/>
    <w:unhideWhenUsed/>
    <w:rsid w:val="00E44036"/>
    <w:rPr>
      <w:sz w:val="18"/>
      <w:szCs w:val="18"/>
    </w:rPr>
  </w:style>
  <w:style w:type="paragraph" w:styleId="Textocomentario">
    <w:name w:val="annotation text"/>
    <w:basedOn w:val="Normal"/>
    <w:link w:val="TextocomentarioCar"/>
    <w:uiPriority w:val="99"/>
    <w:semiHidden/>
    <w:unhideWhenUsed/>
    <w:rsid w:val="00E44036"/>
  </w:style>
  <w:style w:type="character" w:customStyle="1" w:styleId="TextocomentarioCar">
    <w:name w:val="Texto comentario Car"/>
    <w:basedOn w:val="Fuentedeprrafopredeter"/>
    <w:link w:val="Textocomentario"/>
    <w:uiPriority w:val="99"/>
    <w:semiHidden/>
    <w:rsid w:val="00E44036"/>
    <w:rPr>
      <w:rFonts w:ascii="Times New Roman" w:eastAsia="Times New Roman" w:hAnsi="Times New Roman" w:cs="Times New Roman"/>
      <w:sz w:val="24"/>
      <w:szCs w:val="24"/>
      <w:lang w:val="es-ES" w:eastAsia="es-ES"/>
    </w:rPr>
  </w:style>
  <w:style w:type="paragraph" w:styleId="Asuntodelcomentario">
    <w:name w:val="annotation subject"/>
    <w:basedOn w:val="Textocomentario"/>
    <w:next w:val="Textocomentario"/>
    <w:link w:val="AsuntodelcomentarioCar"/>
    <w:uiPriority w:val="99"/>
    <w:semiHidden/>
    <w:unhideWhenUsed/>
    <w:rsid w:val="00E44036"/>
    <w:rPr>
      <w:b/>
      <w:bCs/>
      <w:sz w:val="20"/>
      <w:szCs w:val="20"/>
    </w:rPr>
  </w:style>
  <w:style w:type="character" w:customStyle="1" w:styleId="AsuntodelcomentarioCar">
    <w:name w:val="Asunto del comentario Car"/>
    <w:basedOn w:val="TextocomentarioCar"/>
    <w:link w:val="Asuntodelcomentario"/>
    <w:uiPriority w:val="99"/>
    <w:semiHidden/>
    <w:rsid w:val="00E44036"/>
    <w:rPr>
      <w:rFonts w:ascii="Times New Roman" w:eastAsia="Times New Roman" w:hAnsi="Times New Roman" w:cs="Times New Roman"/>
      <w:b/>
      <w:bCs/>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9821168">
      <w:bodyDiv w:val="1"/>
      <w:marLeft w:val="0"/>
      <w:marRight w:val="0"/>
      <w:marTop w:val="0"/>
      <w:marBottom w:val="0"/>
      <w:divBdr>
        <w:top w:val="none" w:sz="0" w:space="0" w:color="auto"/>
        <w:left w:val="none" w:sz="0" w:space="0" w:color="auto"/>
        <w:bottom w:val="none" w:sz="0" w:space="0" w:color="auto"/>
        <w:right w:val="none" w:sz="0" w:space="0" w:color="auto"/>
      </w:divBdr>
      <w:divsChild>
        <w:div w:id="755593779">
          <w:marLeft w:val="0"/>
          <w:marRight w:val="0"/>
          <w:marTop w:val="96"/>
          <w:marBottom w:val="0"/>
          <w:divBdr>
            <w:top w:val="none" w:sz="0" w:space="0" w:color="auto"/>
            <w:left w:val="none" w:sz="0" w:space="0" w:color="auto"/>
            <w:bottom w:val="none" w:sz="0" w:space="0" w:color="auto"/>
            <w:right w:val="none" w:sz="0" w:space="0" w:color="auto"/>
          </w:divBdr>
        </w:div>
        <w:div w:id="233860682">
          <w:marLeft w:val="0"/>
          <w:marRight w:val="0"/>
          <w:marTop w:val="96"/>
          <w:marBottom w:val="0"/>
          <w:divBdr>
            <w:top w:val="none" w:sz="0" w:space="0" w:color="auto"/>
            <w:left w:val="none" w:sz="0" w:space="0" w:color="auto"/>
            <w:bottom w:val="none" w:sz="0" w:space="0" w:color="auto"/>
            <w:right w:val="none" w:sz="0" w:space="0" w:color="auto"/>
          </w:divBdr>
        </w:div>
        <w:div w:id="1891526838">
          <w:marLeft w:val="0"/>
          <w:marRight w:val="0"/>
          <w:marTop w:val="96"/>
          <w:marBottom w:val="0"/>
          <w:divBdr>
            <w:top w:val="none" w:sz="0" w:space="0" w:color="auto"/>
            <w:left w:val="none" w:sz="0" w:space="0" w:color="auto"/>
            <w:bottom w:val="none" w:sz="0" w:space="0" w:color="auto"/>
            <w:right w:val="none" w:sz="0" w:space="0" w:color="auto"/>
          </w:divBdr>
        </w:div>
      </w:divsChild>
    </w:div>
    <w:div w:id="1089230030">
      <w:bodyDiv w:val="1"/>
      <w:marLeft w:val="0"/>
      <w:marRight w:val="0"/>
      <w:marTop w:val="0"/>
      <w:marBottom w:val="0"/>
      <w:divBdr>
        <w:top w:val="none" w:sz="0" w:space="0" w:color="auto"/>
        <w:left w:val="none" w:sz="0" w:space="0" w:color="auto"/>
        <w:bottom w:val="none" w:sz="0" w:space="0" w:color="auto"/>
        <w:right w:val="none" w:sz="0" w:space="0" w:color="auto"/>
      </w:divBdr>
    </w:div>
    <w:div w:id="1240674906">
      <w:bodyDiv w:val="1"/>
      <w:marLeft w:val="0"/>
      <w:marRight w:val="0"/>
      <w:marTop w:val="0"/>
      <w:marBottom w:val="0"/>
      <w:divBdr>
        <w:top w:val="none" w:sz="0" w:space="0" w:color="auto"/>
        <w:left w:val="none" w:sz="0" w:space="0" w:color="auto"/>
        <w:bottom w:val="none" w:sz="0" w:space="0" w:color="auto"/>
        <w:right w:val="none" w:sz="0" w:space="0" w:color="auto"/>
      </w:divBdr>
      <w:divsChild>
        <w:div w:id="1287656816">
          <w:marLeft w:val="0"/>
          <w:marRight w:val="0"/>
          <w:marTop w:val="86"/>
          <w:marBottom w:val="0"/>
          <w:divBdr>
            <w:top w:val="none" w:sz="0" w:space="0" w:color="auto"/>
            <w:left w:val="none" w:sz="0" w:space="0" w:color="auto"/>
            <w:bottom w:val="none" w:sz="0" w:space="0" w:color="auto"/>
            <w:right w:val="none" w:sz="0" w:space="0" w:color="auto"/>
          </w:divBdr>
        </w:div>
        <w:div w:id="703748485">
          <w:marLeft w:val="0"/>
          <w:marRight w:val="0"/>
          <w:marTop w:val="86"/>
          <w:marBottom w:val="0"/>
          <w:divBdr>
            <w:top w:val="none" w:sz="0" w:space="0" w:color="auto"/>
            <w:left w:val="none" w:sz="0" w:space="0" w:color="auto"/>
            <w:bottom w:val="none" w:sz="0" w:space="0" w:color="auto"/>
            <w:right w:val="none" w:sz="0" w:space="0" w:color="auto"/>
          </w:divBdr>
        </w:div>
        <w:div w:id="1805466251">
          <w:marLeft w:val="0"/>
          <w:marRight w:val="0"/>
          <w:marTop w:val="86"/>
          <w:marBottom w:val="0"/>
          <w:divBdr>
            <w:top w:val="none" w:sz="0" w:space="0" w:color="auto"/>
            <w:left w:val="none" w:sz="0" w:space="0" w:color="auto"/>
            <w:bottom w:val="none" w:sz="0" w:space="0" w:color="auto"/>
            <w:right w:val="none" w:sz="0" w:space="0" w:color="auto"/>
          </w:divBdr>
        </w:div>
        <w:div w:id="1001157639">
          <w:marLeft w:val="0"/>
          <w:marRight w:val="0"/>
          <w:marTop w:val="86"/>
          <w:marBottom w:val="0"/>
          <w:divBdr>
            <w:top w:val="none" w:sz="0" w:space="0" w:color="auto"/>
            <w:left w:val="none" w:sz="0" w:space="0" w:color="auto"/>
            <w:bottom w:val="none" w:sz="0" w:space="0" w:color="auto"/>
            <w:right w:val="none" w:sz="0" w:space="0" w:color="auto"/>
          </w:divBdr>
        </w:div>
      </w:divsChild>
    </w:div>
    <w:div w:id="1391153452">
      <w:bodyDiv w:val="1"/>
      <w:marLeft w:val="0"/>
      <w:marRight w:val="0"/>
      <w:marTop w:val="0"/>
      <w:marBottom w:val="0"/>
      <w:divBdr>
        <w:top w:val="none" w:sz="0" w:space="0" w:color="auto"/>
        <w:left w:val="none" w:sz="0" w:space="0" w:color="auto"/>
        <w:bottom w:val="none" w:sz="0" w:space="0" w:color="auto"/>
        <w:right w:val="none" w:sz="0" w:space="0" w:color="auto"/>
      </w:divBdr>
    </w:div>
    <w:div w:id="1569341648">
      <w:bodyDiv w:val="1"/>
      <w:marLeft w:val="0"/>
      <w:marRight w:val="0"/>
      <w:marTop w:val="0"/>
      <w:marBottom w:val="0"/>
      <w:divBdr>
        <w:top w:val="none" w:sz="0" w:space="0" w:color="auto"/>
        <w:left w:val="none" w:sz="0" w:space="0" w:color="auto"/>
        <w:bottom w:val="none" w:sz="0" w:space="0" w:color="auto"/>
        <w:right w:val="none" w:sz="0" w:space="0" w:color="auto"/>
      </w:divBdr>
      <w:divsChild>
        <w:div w:id="1819347244">
          <w:marLeft w:val="0"/>
          <w:marRight w:val="0"/>
          <w:marTop w:val="86"/>
          <w:marBottom w:val="0"/>
          <w:divBdr>
            <w:top w:val="none" w:sz="0" w:space="0" w:color="auto"/>
            <w:left w:val="none" w:sz="0" w:space="0" w:color="auto"/>
            <w:bottom w:val="none" w:sz="0" w:space="0" w:color="auto"/>
            <w:right w:val="none" w:sz="0" w:space="0" w:color="auto"/>
          </w:divBdr>
        </w:div>
      </w:divsChild>
    </w:div>
    <w:div w:id="1646928364">
      <w:bodyDiv w:val="1"/>
      <w:marLeft w:val="0"/>
      <w:marRight w:val="0"/>
      <w:marTop w:val="0"/>
      <w:marBottom w:val="0"/>
      <w:divBdr>
        <w:top w:val="none" w:sz="0" w:space="0" w:color="auto"/>
        <w:left w:val="none" w:sz="0" w:space="0" w:color="auto"/>
        <w:bottom w:val="none" w:sz="0" w:space="0" w:color="auto"/>
        <w:right w:val="none" w:sz="0" w:space="0" w:color="auto"/>
      </w:divBdr>
    </w:div>
    <w:div w:id="1703240553">
      <w:bodyDiv w:val="1"/>
      <w:marLeft w:val="0"/>
      <w:marRight w:val="0"/>
      <w:marTop w:val="0"/>
      <w:marBottom w:val="0"/>
      <w:divBdr>
        <w:top w:val="none" w:sz="0" w:space="0" w:color="auto"/>
        <w:left w:val="none" w:sz="0" w:space="0" w:color="auto"/>
        <w:bottom w:val="none" w:sz="0" w:space="0" w:color="auto"/>
        <w:right w:val="none" w:sz="0" w:space="0" w:color="auto"/>
      </w:divBdr>
      <w:divsChild>
        <w:div w:id="2025742942">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diagramData" Target="diagrams/data1.xml"/><Relationship Id="rId20" Type="http://schemas.openxmlformats.org/officeDocument/2006/relationships/diagramLayout" Target="diagrams/layout3.xml"/><Relationship Id="rId21" Type="http://schemas.openxmlformats.org/officeDocument/2006/relationships/diagramQuickStyle" Target="diagrams/quickStyle3.xml"/><Relationship Id="rId22" Type="http://schemas.openxmlformats.org/officeDocument/2006/relationships/diagramColors" Target="diagrams/colors3.xml"/><Relationship Id="rId23" Type="http://schemas.microsoft.com/office/2007/relationships/diagramDrawing" Target="diagrams/drawing3.xml"/><Relationship Id="rId24" Type="http://schemas.openxmlformats.org/officeDocument/2006/relationships/diagramData" Target="diagrams/data4.xml"/><Relationship Id="rId25" Type="http://schemas.openxmlformats.org/officeDocument/2006/relationships/diagramLayout" Target="diagrams/layout4.xml"/><Relationship Id="rId26" Type="http://schemas.openxmlformats.org/officeDocument/2006/relationships/diagramQuickStyle" Target="diagrams/quickStyle4.xml"/><Relationship Id="rId27" Type="http://schemas.openxmlformats.org/officeDocument/2006/relationships/diagramColors" Target="diagrams/colors4.xml"/><Relationship Id="rId28" Type="http://schemas.microsoft.com/office/2007/relationships/diagramDrawing" Target="diagrams/drawing4.xml"/><Relationship Id="rId29" Type="http://schemas.openxmlformats.org/officeDocument/2006/relationships/image" Target="media/image5.jpeg"/><Relationship Id="rId30" Type="http://schemas.openxmlformats.org/officeDocument/2006/relationships/footer" Target="footer1.xm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diagramLayout" Target="diagrams/layout1.xml"/><Relationship Id="rId11" Type="http://schemas.openxmlformats.org/officeDocument/2006/relationships/diagramQuickStyle" Target="diagrams/quickStyle1.xml"/><Relationship Id="rId12" Type="http://schemas.openxmlformats.org/officeDocument/2006/relationships/diagramColors" Target="diagrams/colors1.xml"/><Relationship Id="rId13" Type="http://schemas.microsoft.com/office/2007/relationships/diagramDrawing" Target="diagrams/drawing1.xml"/><Relationship Id="rId14" Type="http://schemas.openxmlformats.org/officeDocument/2006/relationships/diagramData" Target="diagrams/data2.xml"/><Relationship Id="rId15" Type="http://schemas.openxmlformats.org/officeDocument/2006/relationships/diagramLayout" Target="diagrams/layout2.xml"/><Relationship Id="rId16" Type="http://schemas.openxmlformats.org/officeDocument/2006/relationships/diagramQuickStyle" Target="diagrams/quickStyle2.xml"/><Relationship Id="rId17" Type="http://schemas.openxmlformats.org/officeDocument/2006/relationships/diagramColors" Target="diagrams/colors2.xml"/><Relationship Id="rId18" Type="http://schemas.microsoft.com/office/2007/relationships/diagramDrawing" Target="diagrams/drawing2.xml"/><Relationship Id="rId19" Type="http://schemas.openxmlformats.org/officeDocument/2006/relationships/diagramData" Target="diagrams/data3.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comments" Target="comments.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_rels/data4.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4.png"/></Relationships>
</file>

<file path=word/diagrams/_rels/drawing4.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4.png"/></Relationships>
</file>

<file path=word/diagrams/colors1.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001CE18-1BE8-4245-93BA-510FD9687C66}" type="doc">
      <dgm:prSet loTypeId="urn:microsoft.com/office/officeart/2005/8/layout/bProcess4" loCatId="process" qsTypeId="urn:microsoft.com/office/officeart/2005/8/quickstyle/simple1" qsCatId="simple" csTypeId="urn:microsoft.com/office/officeart/2005/8/colors/colorful1" csCatId="colorful" phldr="1"/>
      <dgm:spPr/>
      <dgm:t>
        <a:bodyPr/>
        <a:lstStyle/>
        <a:p>
          <a:endParaRPr lang="es-MX"/>
        </a:p>
      </dgm:t>
    </dgm:pt>
    <dgm:pt modelId="{D0E58B22-D944-4B78-8568-09FDCF4E8EF5}">
      <dgm:prSet phldrT="[Texto]" custT="1"/>
      <dgm:spPr/>
      <dgm:t>
        <a:bodyPr/>
        <a:lstStyle/>
        <a:p>
          <a:r>
            <a:rPr lang="es-MX" sz="1200"/>
            <a:t>CONTENIDO IMPACTA SOCIAL, PSICLOGICA Y SENS0RIALMENTE GLOBAL</a:t>
          </a:r>
        </a:p>
      </dgm:t>
    </dgm:pt>
    <dgm:pt modelId="{ABE41784-B4BD-43EF-A613-73DF7BA8D3C5}" type="parTrans" cxnId="{52632F98-EBD6-47D9-AC78-2D3A080378BB}">
      <dgm:prSet/>
      <dgm:spPr/>
      <dgm:t>
        <a:bodyPr/>
        <a:lstStyle/>
        <a:p>
          <a:endParaRPr lang="es-MX"/>
        </a:p>
      </dgm:t>
    </dgm:pt>
    <dgm:pt modelId="{1830094C-1A48-446C-8F89-928A78540B51}" type="sibTrans" cxnId="{52632F98-EBD6-47D9-AC78-2D3A080378BB}">
      <dgm:prSet/>
      <dgm:spPr/>
      <dgm:t>
        <a:bodyPr/>
        <a:lstStyle/>
        <a:p>
          <a:endParaRPr lang="es-MX"/>
        </a:p>
      </dgm:t>
    </dgm:pt>
    <dgm:pt modelId="{7968B054-56C2-4FFF-BC9B-AC32B6C5D63F}">
      <dgm:prSet phldrT="[Texto]" custT="1"/>
      <dgm:spPr/>
      <dgm:t>
        <a:bodyPr/>
        <a:lstStyle/>
        <a:p>
          <a:r>
            <a:rPr lang="es-MX" sz="1200"/>
            <a:t>CON LA TRANSMISION </a:t>
          </a:r>
          <a:r>
            <a:rPr lang="es-MX" sz="1000"/>
            <a:t>SATELITAL PASAS DE UN MUNDO MECANICO DE LA IMPRENA A UN MUNDO ELECTRONICO( ACUSTICO)</a:t>
          </a:r>
        </a:p>
      </dgm:t>
    </dgm:pt>
    <dgm:pt modelId="{E98CBA44-B85B-40C8-B922-E78309B328CF}" type="parTrans" cxnId="{56BD6108-B266-4E36-A541-B5DEBF17ADF6}">
      <dgm:prSet/>
      <dgm:spPr/>
      <dgm:t>
        <a:bodyPr/>
        <a:lstStyle/>
        <a:p>
          <a:endParaRPr lang="es-MX"/>
        </a:p>
      </dgm:t>
    </dgm:pt>
    <dgm:pt modelId="{3D08E7F4-087D-4127-A20A-865812A058D4}" type="sibTrans" cxnId="{56BD6108-B266-4E36-A541-B5DEBF17ADF6}">
      <dgm:prSet/>
      <dgm:spPr/>
      <dgm:t>
        <a:bodyPr/>
        <a:lstStyle/>
        <a:p>
          <a:endParaRPr lang="es-MX"/>
        </a:p>
      </dgm:t>
    </dgm:pt>
    <dgm:pt modelId="{B2DB72B2-F635-463B-B3D1-F9F393F7496E}">
      <dgm:prSet phldrT="[Texto]" custT="1"/>
      <dgm:spPr/>
      <dgm:t>
        <a:bodyPr/>
        <a:lstStyle/>
        <a:p>
          <a:r>
            <a:rPr lang="es-MX" sz="900"/>
            <a:t>INTRTODUCE A LOS MEDIOS DE COMUNCACION Y A LA TECNOLOGIA EN UN MUNDO DE REDES</a:t>
          </a:r>
        </a:p>
      </dgm:t>
    </dgm:pt>
    <dgm:pt modelId="{0E01E37A-2FBD-4BAC-A5DC-B4FBC64E5A9D}" type="parTrans" cxnId="{D8887ED1-A73D-4F5B-B683-B913231E6F1A}">
      <dgm:prSet/>
      <dgm:spPr/>
      <dgm:t>
        <a:bodyPr/>
        <a:lstStyle/>
        <a:p>
          <a:endParaRPr lang="es-MX"/>
        </a:p>
      </dgm:t>
    </dgm:pt>
    <dgm:pt modelId="{FB0788B7-0A8B-4B8E-81AC-1C3433C817DC}" type="sibTrans" cxnId="{D8887ED1-A73D-4F5B-B683-B913231E6F1A}">
      <dgm:prSet/>
      <dgm:spPr/>
      <dgm:t>
        <a:bodyPr/>
        <a:lstStyle/>
        <a:p>
          <a:endParaRPr lang="es-MX"/>
        </a:p>
      </dgm:t>
    </dgm:pt>
    <dgm:pt modelId="{2171C578-9738-4DA5-9DE7-624C7D078970}">
      <dgm:prSet phldrT="[Texto]" custT="1"/>
      <dgm:spPr/>
      <dgm:t>
        <a:bodyPr/>
        <a:lstStyle/>
        <a:p>
          <a:r>
            <a:rPr lang="es-MX" sz="1200"/>
            <a:t>1993 ( WIRED) SANTO DEL ARTE  LA TECNOLOGIA.VALORE ESPIRTUALES Y ROMANTICOS</a:t>
          </a:r>
        </a:p>
      </dgm:t>
    </dgm:pt>
    <dgm:pt modelId="{FCBAEED2-555F-469D-97EA-0F57DEC0C656}" type="parTrans" cxnId="{0B1EF86F-4471-4B58-ACEF-3FE521CDC7AB}">
      <dgm:prSet/>
      <dgm:spPr/>
      <dgm:t>
        <a:bodyPr/>
        <a:lstStyle/>
        <a:p>
          <a:endParaRPr lang="es-MX"/>
        </a:p>
      </dgm:t>
    </dgm:pt>
    <dgm:pt modelId="{619746BB-5CE3-4F09-9C64-6579C94CD416}" type="sibTrans" cxnId="{0B1EF86F-4471-4B58-ACEF-3FE521CDC7AB}">
      <dgm:prSet/>
      <dgm:spPr/>
      <dgm:t>
        <a:bodyPr/>
        <a:lstStyle/>
        <a:p>
          <a:endParaRPr lang="es-MX"/>
        </a:p>
      </dgm:t>
    </dgm:pt>
    <dgm:pt modelId="{63847A5C-E82D-42E8-A3A8-518CEB0C2E2C}">
      <dgm:prSet phldrT="[Texto]" custT="1"/>
      <dgm:spPr/>
      <dgm:t>
        <a:bodyPr/>
        <a:lstStyle/>
        <a:p>
          <a:r>
            <a:rPr lang="es-MX" sz="800"/>
            <a:t>ELECTRICIDAD</a:t>
          </a:r>
        </a:p>
        <a:p>
          <a:r>
            <a:rPr lang="es-MX" sz="800"/>
            <a:t>MEDIO Y ALDEA</a:t>
          </a:r>
        </a:p>
        <a:p>
          <a:r>
            <a:rPr lang="es-MX" sz="800"/>
            <a:t>(ESPIRITU DIOS ROMA)</a:t>
          </a:r>
        </a:p>
        <a:p>
          <a:r>
            <a:rPr lang="es-MX" sz="800"/>
            <a:t>UNA CONCIENCIA UNICA TRANSMITIDA: ENACER</a:t>
          </a:r>
        </a:p>
      </dgm:t>
    </dgm:pt>
    <dgm:pt modelId="{C7DC3226-5EFB-4244-B862-BB3DC89961DC}" type="parTrans" cxnId="{C0EC3434-7B7B-4D56-AFAB-3169C63D3349}">
      <dgm:prSet/>
      <dgm:spPr/>
      <dgm:t>
        <a:bodyPr/>
        <a:lstStyle/>
        <a:p>
          <a:endParaRPr lang="es-MX"/>
        </a:p>
      </dgm:t>
    </dgm:pt>
    <dgm:pt modelId="{527978E4-7050-4A5C-ABAA-20FFB492D814}" type="sibTrans" cxnId="{C0EC3434-7B7B-4D56-AFAB-3169C63D3349}">
      <dgm:prSet/>
      <dgm:spPr/>
      <dgm:t>
        <a:bodyPr/>
        <a:lstStyle/>
        <a:p>
          <a:endParaRPr lang="es-MX"/>
        </a:p>
      </dgm:t>
    </dgm:pt>
    <dgm:pt modelId="{A8E3711B-7821-4B32-8938-6C5219E3832D}">
      <dgm:prSet phldrT="[Texto]" custT="1"/>
      <dgm:spPr/>
      <dgm:t>
        <a:bodyPr/>
        <a:lstStyle/>
        <a:p>
          <a:r>
            <a:rPr lang="es-MX" sz="1000"/>
            <a:t>EL POTENCIAL DE LIBERTAD DE LOS MEDIOS LA SOCIEDAD DEL ESPECTACULO ES POR LAS IMAGENES</a:t>
          </a:r>
        </a:p>
      </dgm:t>
    </dgm:pt>
    <dgm:pt modelId="{EA18E448-0A27-4D3B-9719-B560398B91F5}" type="parTrans" cxnId="{CE0A2BF5-93A3-48A9-83D5-3CFC6CD5935D}">
      <dgm:prSet/>
      <dgm:spPr/>
      <dgm:t>
        <a:bodyPr/>
        <a:lstStyle/>
        <a:p>
          <a:endParaRPr lang="es-MX"/>
        </a:p>
      </dgm:t>
    </dgm:pt>
    <dgm:pt modelId="{5208E547-64E0-4174-9269-70050D4926DB}" type="sibTrans" cxnId="{CE0A2BF5-93A3-48A9-83D5-3CFC6CD5935D}">
      <dgm:prSet/>
      <dgm:spPr/>
      <dgm:t>
        <a:bodyPr/>
        <a:lstStyle/>
        <a:p>
          <a:endParaRPr lang="es-MX"/>
        </a:p>
      </dgm:t>
    </dgm:pt>
    <dgm:pt modelId="{94A4AF7E-C8E8-443B-B902-228B699396A8}">
      <dgm:prSet phldrT="[Texto]" custT="1"/>
      <dgm:spPr/>
      <dgm:t>
        <a:bodyPr/>
        <a:lstStyle/>
        <a:p>
          <a:r>
            <a:rPr lang="es-MX" sz="800"/>
            <a:t>1976 DESCUBRE QUE LOS MEDIOS DE COMUNCACION</a:t>
          </a:r>
        </a:p>
        <a:p>
          <a:r>
            <a:rPr lang="es-MX" sz="800"/>
            <a:t>CONDUCIAN A LA IRRACIOALIDAD.( BORRAR A MCLUHAN) IMPOPULAR</a:t>
          </a:r>
        </a:p>
      </dgm:t>
    </dgm:pt>
    <dgm:pt modelId="{7ED69F87-7E73-404D-9C96-82E5F3A4C25F}" type="parTrans" cxnId="{756A24AA-6DBB-4D1A-A709-DD0CB722A543}">
      <dgm:prSet/>
      <dgm:spPr/>
      <dgm:t>
        <a:bodyPr/>
        <a:lstStyle/>
        <a:p>
          <a:endParaRPr lang="es-MX"/>
        </a:p>
      </dgm:t>
    </dgm:pt>
    <dgm:pt modelId="{1A9844FA-7EFE-46D7-AE3C-97852D5CE05B}" type="sibTrans" cxnId="{756A24AA-6DBB-4D1A-A709-DD0CB722A543}">
      <dgm:prSet/>
      <dgm:spPr/>
      <dgm:t>
        <a:bodyPr/>
        <a:lstStyle/>
        <a:p>
          <a:endParaRPr lang="es-MX"/>
        </a:p>
      </dgm:t>
    </dgm:pt>
    <dgm:pt modelId="{475435B9-37EF-42B1-82AD-0755F379E265}">
      <dgm:prSet phldrT="[Texto]" custT="1"/>
      <dgm:spPr/>
      <dgm:t>
        <a:bodyPr/>
        <a:lstStyle/>
        <a:p>
          <a:r>
            <a:rPr lang="es-MX" sz="1200"/>
            <a:t>enfrenta a las criticas </a:t>
          </a:r>
          <a:r>
            <a:rPr lang="es-MX" sz="900"/>
            <a:t>de mott bliss: efectos radicales, abre un debate en el mundo academico para vivir en su cultura  o  sus efectos.</a:t>
          </a:r>
        </a:p>
      </dgm:t>
    </dgm:pt>
    <dgm:pt modelId="{45C41E76-0CC7-49A3-9508-AEF1F92331AF}" type="parTrans" cxnId="{33A6E0A8-B287-40DD-91BF-A254CB1127F3}">
      <dgm:prSet/>
      <dgm:spPr/>
      <dgm:t>
        <a:bodyPr/>
        <a:lstStyle/>
        <a:p>
          <a:endParaRPr lang="es-MX"/>
        </a:p>
      </dgm:t>
    </dgm:pt>
    <dgm:pt modelId="{64463EE4-D68F-401A-BEEE-31DE550B1320}" type="sibTrans" cxnId="{33A6E0A8-B287-40DD-91BF-A254CB1127F3}">
      <dgm:prSet/>
      <dgm:spPr/>
      <dgm:t>
        <a:bodyPr/>
        <a:lstStyle/>
        <a:p>
          <a:endParaRPr lang="es-MX"/>
        </a:p>
      </dgm:t>
    </dgm:pt>
    <dgm:pt modelId="{0F7510AF-4B95-4EC1-9BEE-CFAFE9E6739C}">
      <dgm:prSet phldrT="[Texto]" custT="1"/>
      <dgm:spPr/>
      <dgm:t>
        <a:bodyPr/>
        <a:lstStyle/>
        <a:p>
          <a:r>
            <a:rPr lang="es-MX" sz="1000"/>
            <a:t>el habla es la extension del pensamiento finalmente el reconocido como el como el principal explorador de los medios</a:t>
          </a:r>
        </a:p>
      </dgm:t>
    </dgm:pt>
    <dgm:pt modelId="{D8F05125-C252-4F18-8CF0-AB043F4D2C31}" type="parTrans" cxnId="{525DF811-D3C8-46A5-BC79-425193F40D47}">
      <dgm:prSet/>
      <dgm:spPr/>
      <dgm:t>
        <a:bodyPr/>
        <a:lstStyle/>
        <a:p>
          <a:endParaRPr lang="es-MX"/>
        </a:p>
      </dgm:t>
    </dgm:pt>
    <dgm:pt modelId="{849F852E-6EC0-4062-AEF1-A8431D85036F}" type="sibTrans" cxnId="{525DF811-D3C8-46A5-BC79-425193F40D47}">
      <dgm:prSet/>
      <dgm:spPr/>
      <dgm:t>
        <a:bodyPr/>
        <a:lstStyle/>
        <a:p>
          <a:endParaRPr lang="es-MX"/>
        </a:p>
      </dgm:t>
    </dgm:pt>
    <dgm:pt modelId="{86DFDC78-430C-4485-90BC-91B911C012CB}" type="pres">
      <dgm:prSet presAssocID="{B001CE18-1BE8-4245-93BA-510FD9687C66}" presName="Name0" presStyleCnt="0">
        <dgm:presLayoutVars>
          <dgm:dir/>
          <dgm:resizeHandles/>
        </dgm:presLayoutVars>
      </dgm:prSet>
      <dgm:spPr/>
      <dgm:t>
        <a:bodyPr/>
        <a:lstStyle/>
        <a:p>
          <a:endParaRPr lang="es-MX"/>
        </a:p>
      </dgm:t>
    </dgm:pt>
    <dgm:pt modelId="{5AF48241-5D19-4444-BA67-110556869707}" type="pres">
      <dgm:prSet presAssocID="{D0E58B22-D944-4B78-8568-09FDCF4E8EF5}" presName="compNode" presStyleCnt="0"/>
      <dgm:spPr/>
    </dgm:pt>
    <dgm:pt modelId="{B7C137F3-9294-4FB7-8379-A084440DC4C8}" type="pres">
      <dgm:prSet presAssocID="{D0E58B22-D944-4B78-8568-09FDCF4E8EF5}" presName="dummyConnPt" presStyleCnt="0"/>
      <dgm:spPr/>
    </dgm:pt>
    <dgm:pt modelId="{BEE15969-97DD-4955-AF73-AB3309306938}" type="pres">
      <dgm:prSet presAssocID="{D0E58B22-D944-4B78-8568-09FDCF4E8EF5}" presName="node" presStyleLbl="node1" presStyleIdx="0" presStyleCnt="9" custScaleX="147247" custScaleY="174326">
        <dgm:presLayoutVars>
          <dgm:bulletEnabled val="1"/>
        </dgm:presLayoutVars>
      </dgm:prSet>
      <dgm:spPr/>
      <dgm:t>
        <a:bodyPr/>
        <a:lstStyle/>
        <a:p>
          <a:endParaRPr lang="es-MX"/>
        </a:p>
      </dgm:t>
    </dgm:pt>
    <dgm:pt modelId="{25A21DBC-3FBF-486F-A4D5-7C0A62AF7048}" type="pres">
      <dgm:prSet presAssocID="{1830094C-1A48-446C-8F89-928A78540B51}" presName="sibTrans" presStyleLbl="bgSibTrans2D1" presStyleIdx="0" presStyleCnt="8"/>
      <dgm:spPr/>
      <dgm:t>
        <a:bodyPr/>
        <a:lstStyle/>
        <a:p>
          <a:endParaRPr lang="es-MX"/>
        </a:p>
      </dgm:t>
    </dgm:pt>
    <dgm:pt modelId="{46291174-467A-4274-B478-E6D1B3B3D963}" type="pres">
      <dgm:prSet presAssocID="{7968B054-56C2-4FFF-BC9B-AC32B6C5D63F}" presName="compNode" presStyleCnt="0"/>
      <dgm:spPr/>
    </dgm:pt>
    <dgm:pt modelId="{51380071-2CBE-40DF-AB69-AE517189230F}" type="pres">
      <dgm:prSet presAssocID="{7968B054-56C2-4FFF-BC9B-AC32B6C5D63F}" presName="dummyConnPt" presStyleCnt="0"/>
      <dgm:spPr/>
    </dgm:pt>
    <dgm:pt modelId="{B2B0B155-3E33-447E-A993-43F366B5F26B}" type="pres">
      <dgm:prSet presAssocID="{7968B054-56C2-4FFF-BC9B-AC32B6C5D63F}" presName="node" presStyleLbl="node1" presStyleIdx="1" presStyleCnt="9" custScaleX="186881" custScaleY="153494">
        <dgm:presLayoutVars>
          <dgm:bulletEnabled val="1"/>
        </dgm:presLayoutVars>
      </dgm:prSet>
      <dgm:spPr/>
      <dgm:t>
        <a:bodyPr/>
        <a:lstStyle/>
        <a:p>
          <a:endParaRPr lang="es-MX"/>
        </a:p>
      </dgm:t>
    </dgm:pt>
    <dgm:pt modelId="{CE7BD2F7-4D24-4D29-B67A-D70191C6B590}" type="pres">
      <dgm:prSet presAssocID="{3D08E7F4-087D-4127-A20A-865812A058D4}" presName="sibTrans" presStyleLbl="bgSibTrans2D1" presStyleIdx="1" presStyleCnt="8"/>
      <dgm:spPr/>
      <dgm:t>
        <a:bodyPr/>
        <a:lstStyle/>
        <a:p>
          <a:endParaRPr lang="es-MX"/>
        </a:p>
      </dgm:t>
    </dgm:pt>
    <dgm:pt modelId="{D06FAA3B-E631-4A09-A0FD-3FA1F347BBF3}" type="pres">
      <dgm:prSet presAssocID="{B2DB72B2-F635-463B-B3D1-F9F393F7496E}" presName="compNode" presStyleCnt="0"/>
      <dgm:spPr/>
    </dgm:pt>
    <dgm:pt modelId="{FDF3487A-71E7-488B-9AB6-4C0EBB7A71A9}" type="pres">
      <dgm:prSet presAssocID="{B2DB72B2-F635-463B-B3D1-F9F393F7496E}" presName="dummyConnPt" presStyleCnt="0"/>
      <dgm:spPr/>
    </dgm:pt>
    <dgm:pt modelId="{087DC1EA-3349-4724-B1CD-E06A9FE7D2D0}" type="pres">
      <dgm:prSet presAssocID="{B2DB72B2-F635-463B-B3D1-F9F393F7496E}" presName="node" presStyleLbl="node1" presStyleIdx="2" presStyleCnt="9" custScaleX="123378" custScaleY="138192">
        <dgm:presLayoutVars>
          <dgm:bulletEnabled val="1"/>
        </dgm:presLayoutVars>
      </dgm:prSet>
      <dgm:spPr/>
      <dgm:t>
        <a:bodyPr/>
        <a:lstStyle/>
        <a:p>
          <a:endParaRPr lang="es-MX"/>
        </a:p>
      </dgm:t>
    </dgm:pt>
    <dgm:pt modelId="{BD599050-B039-46FD-826D-3B90493933EA}" type="pres">
      <dgm:prSet presAssocID="{FB0788B7-0A8B-4B8E-81AC-1C3433C817DC}" presName="sibTrans" presStyleLbl="bgSibTrans2D1" presStyleIdx="2" presStyleCnt="8"/>
      <dgm:spPr/>
      <dgm:t>
        <a:bodyPr/>
        <a:lstStyle/>
        <a:p>
          <a:endParaRPr lang="es-MX"/>
        </a:p>
      </dgm:t>
    </dgm:pt>
    <dgm:pt modelId="{FEFC4683-3765-4C77-AF50-02A6EAA15346}" type="pres">
      <dgm:prSet presAssocID="{2171C578-9738-4DA5-9DE7-624C7D078970}" presName="compNode" presStyleCnt="0"/>
      <dgm:spPr/>
    </dgm:pt>
    <dgm:pt modelId="{D0FCDB1A-F3DD-4BAD-AD1E-A68619E62780}" type="pres">
      <dgm:prSet presAssocID="{2171C578-9738-4DA5-9DE7-624C7D078970}" presName="dummyConnPt" presStyleCnt="0"/>
      <dgm:spPr/>
    </dgm:pt>
    <dgm:pt modelId="{0543447D-837F-4498-95CD-8E05C98DE778}" type="pres">
      <dgm:prSet presAssocID="{2171C578-9738-4DA5-9DE7-624C7D078970}" presName="node" presStyleLbl="node1" presStyleIdx="3" presStyleCnt="9" custScaleX="170127" custScaleY="156679">
        <dgm:presLayoutVars>
          <dgm:bulletEnabled val="1"/>
        </dgm:presLayoutVars>
      </dgm:prSet>
      <dgm:spPr/>
      <dgm:t>
        <a:bodyPr/>
        <a:lstStyle/>
        <a:p>
          <a:endParaRPr lang="es-MX"/>
        </a:p>
      </dgm:t>
    </dgm:pt>
    <dgm:pt modelId="{3DE33CDC-A2DB-4314-A234-C112CC7D0DDE}" type="pres">
      <dgm:prSet presAssocID="{619746BB-5CE3-4F09-9C64-6579C94CD416}" presName="sibTrans" presStyleLbl="bgSibTrans2D1" presStyleIdx="3" presStyleCnt="8"/>
      <dgm:spPr/>
      <dgm:t>
        <a:bodyPr/>
        <a:lstStyle/>
        <a:p>
          <a:endParaRPr lang="es-MX"/>
        </a:p>
      </dgm:t>
    </dgm:pt>
    <dgm:pt modelId="{DE25986E-1B5E-430C-8030-3665BD6B29F2}" type="pres">
      <dgm:prSet presAssocID="{63847A5C-E82D-42E8-A3A8-518CEB0C2E2C}" presName="compNode" presStyleCnt="0"/>
      <dgm:spPr/>
    </dgm:pt>
    <dgm:pt modelId="{133BDC2A-BE70-476E-849F-5AF21CBC230A}" type="pres">
      <dgm:prSet presAssocID="{63847A5C-E82D-42E8-A3A8-518CEB0C2E2C}" presName="dummyConnPt" presStyleCnt="0"/>
      <dgm:spPr/>
    </dgm:pt>
    <dgm:pt modelId="{AFF2A247-6669-4745-9512-A26FCC1A0642}" type="pres">
      <dgm:prSet presAssocID="{63847A5C-E82D-42E8-A3A8-518CEB0C2E2C}" presName="node" presStyleLbl="node1" presStyleIdx="4" presStyleCnt="9" custScaleX="128046" custScaleY="139636">
        <dgm:presLayoutVars>
          <dgm:bulletEnabled val="1"/>
        </dgm:presLayoutVars>
      </dgm:prSet>
      <dgm:spPr/>
      <dgm:t>
        <a:bodyPr/>
        <a:lstStyle/>
        <a:p>
          <a:endParaRPr lang="es-MX"/>
        </a:p>
      </dgm:t>
    </dgm:pt>
    <dgm:pt modelId="{D502B8D3-04CE-4B7B-80DB-DFE55232ABEB}" type="pres">
      <dgm:prSet presAssocID="{527978E4-7050-4A5C-ABAA-20FFB492D814}" presName="sibTrans" presStyleLbl="bgSibTrans2D1" presStyleIdx="4" presStyleCnt="8"/>
      <dgm:spPr/>
      <dgm:t>
        <a:bodyPr/>
        <a:lstStyle/>
        <a:p>
          <a:endParaRPr lang="es-MX"/>
        </a:p>
      </dgm:t>
    </dgm:pt>
    <dgm:pt modelId="{169E98AD-272A-40DD-8F62-164BB3BF17C9}" type="pres">
      <dgm:prSet presAssocID="{A8E3711B-7821-4B32-8938-6C5219E3832D}" presName="compNode" presStyleCnt="0"/>
      <dgm:spPr/>
    </dgm:pt>
    <dgm:pt modelId="{47EFEAA6-B999-4FA0-B528-F178992E2832}" type="pres">
      <dgm:prSet presAssocID="{A8E3711B-7821-4B32-8938-6C5219E3832D}" presName="dummyConnPt" presStyleCnt="0"/>
      <dgm:spPr/>
    </dgm:pt>
    <dgm:pt modelId="{DB859D39-89A7-4C77-B457-15BE1FAB33F1}" type="pres">
      <dgm:prSet presAssocID="{A8E3711B-7821-4B32-8938-6C5219E3832D}" presName="node" presStyleLbl="node1" presStyleIdx="5" presStyleCnt="9" custScaleX="130174" custScaleY="179292">
        <dgm:presLayoutVars>
          <dgm:bulletEnabled val="1"/>
        </dgm:presLayoutVars>
      </dgm:prSet>
      <dgm:spPr/>
      <dgm:t>
        <a:bodyPr/>
        <a:lstStyle/>
        <a:p>
          <a:endParaRPr lang="es-MX"/>
        </a:p>
      </dgm:t>
    </dgm:pt>
    <dgm:pt modelId="{48E72A1B-688E-49E2-A345-E59F4B413702}" type="pres">
      <dgm:prSet presAssocID="{5208E547-64E0-4174-9269-70050D4926DB}" presName="sibTrans" presStyleLbl="bgSibTrans2D1" presStyleIdx="5" presStyleCnt="8"/>
      <dgm:spPr/>
      <dgm:t>
        <a:bodyPr/>
        <a:lstStyle/>
        <a:p>
          <a:endParaRPr lang="es-MX"/>
        </a:p>
      </dgm:t>
    </dgm:pt>
    <dgm:pt modelId="{D22265AE-1ED0-4295-87B3-208F1E5CE206}" type="pres">
      <dgm:prSet presAssocID="{94A4AF7E-C8E8-443B-B902-228B699396A8}" presName="compNode" presStyleCnt="0"/>
      <dgm:spPr/>
    </dgm:pt>
    <dgm:pt modelId="{BC65821B-2556-4E83-9D9C-6DD5A3646118}" type="pres">
      <dgm:prSet presAssocID="{94A4AF7E-C8E8-443B-B902-228B699396A8}" presName="dummyConnPt" presStyleCnt="0"/>
      <dgm:spPr/>
    </dgm:pt>
    <dgm:pt modelId="{6A15CC27-9D67-4F7B-AE49-3385BDBF1414}" type="pres">
      <dgm:prSet presAssocID="{94A4AF7E-C8E8-443B-B902-228B699396A8}" presName="node" presStyleLbl="node1" presStyleIdx="6" presStyleCnt="9" custScaleX="136692" custScaleY="127230">
        <dgm:presLayoutVars>
          <dgm:bulletEnabled val="1"/>
        </dgm:presLayoutVars>
      </dgm:prSet>
      <dgm:spPr/>
      <dgm:t>
        <a:bodyPr/>
        <a:lstStyle/>
        <a:p>
          <a:endParaRPr lang="es-MX"/>
        </a:p>
      </dgm:t>
    </dgm:pt>
    <dgm:pt modelId="{400D73E0-4DCE-4E36-93A7-9978FE34271F}" type="pres">
      <dgm:prSet presAssocID="{1A9844FA-7EFE-46D7-AE3C-97852D5CE05B}" presName="sibTrans" presStyleLbl="bgSibTrans2D1" presStyleIdx="6" presStyleCnt="8"/>
      <dgm:spPr/>
      <dgm:t>
        <a:bodyPr/>
        <a:lstStyle/>
        <a:p>
          <a:endParaRPr lang="es-MX"/>
        </a:p>
      </dgm:t>
    </dgm:pt>
    <dgm:pt modelId="{E6D1B514-37D3-4FDF-83A7-901B42BFDEF1}" type="pres">
      <dgm:prSet presAssocID="{475435B9-37EF-42B1-82AD-0755F379E265}" presName="compNode" presStyleCnt="0"/>
      <dgm:spPr/>
    </dgm:pt>
    <dgm:pt modelId="{26C62378-4295-4686-97B0-2955FC9BCD27}" type="pres">
      <dgm:prSet presAssocID="{475435B9-37EF-42B1-82AD-0755F379E265}" presName="dummyConnPt" presStyleCnt="0"/>
      <dgm:spPr/>
    </dgm:pt>
    <dgm:pt modelId="{A21FF112-E6A5-48A2-A5B8-418766961BE0}" type="pres">
      <dgm:prSet presAssocID="{475435B9-37EF-42B1-82AD-0755F379E265}" presName="node" presStyleLbl="node1" presStyleIdx="7" presStyleCnt="9" custScaleX="157574" custScaleY="133432" custLinFactNeighborY="45387">
        <dgm:presLayoutVars>
          <dgm:bulletEnabled val="1"/>
        </dgm:presLayoutVars>
      </dgm:prSet>
      <dgm:spPr/>
      <dgm:t>
        <a:bodyPr/>
        <a:lstStyle/>
        <a:p>
          <a:endParaRPr lang="es-MX"/>
        </a:p>
      </dgm:t>
    </dgm:pt>
    <dgm:pt modelId="{6335E4CD-7254-43CE-9FA0-948BB4B9957C}" type="pres">
      <dgm:prSet presAssocID="{64463EE4-D68F-401A-BEEE-31DE550B1320}" presName="sibTrans" presStyleLbl="bgSibTrans2D1" presStyleIdx="7" presStyleCnt="8"/>
      <dgm:spPr/>
      <dgm:t>
        <a:bodyPr/>
        <a:lstStyle/>
        <a:p>
          <a:endParaRPr lang="es-MX"/>
        </a:p>
      </dgm:t>
    </dgm:pt>
    <dgm:pt modelId="{29F586E9-4DA8-4125-8FB2-4A4C4CE738D4}" type="pres">
      <dgm:prSet presAssocID="{0F7510AF-4B95-4EC1-9BEE-CFAFE9E6739C}" presName="compNode" presStyleCnt="0"/>
      <dgm:spPr/>
    </dgm:pt>
    <dgm:pt modelId="{5EB22DD3-92BA-4030-975D-1BD6A9A7551C}" type="pres">
      <dgm:prSet presAssocID="{0F7510AF-4B95-4EC1-9BEE-CFAFE9E6739C}" presName="dummyConnPt" presStyleCnt="0"/>
      <dgm:spPr/>
    </dgm:pt>
    <dgm:pt modelId="{0A1C05E7-929B-4B94-8698-8CFC65DC3965}" type="pres">
      <dgm:prSet presAssocID="{0F7510AF-4B95-4EC1-9BEE-CFAFE9E6739C}" presName="node" presStyleLbl="node1" presStyleIdx="8" presStyleCnt="9" custScaleX="155173" custScaleY="204484" custLinFactNeighborY="53792">
        <dgm:presLayoutVars>
          <dgm:bulletEnabled val="1"/>
        </dgm:presLayoutVars>
      </dgm:prSet>
      <dgm:spPr/>
      <dgm:t>
        <a:bodyPr/>
        <a:lstStyle/>
        <a:p>
          <a:endParaRPr lang="es-MX"/>
        </a:p>
      </dgm:t>
    </dgm:pt>
  </dgm:ptLst>
  <dgm:cxnLst>
    <dgm:cxn modelId="{B3686F0B-6D31-4B45-BCBB-5527EBB5668B}" type="presOf" srcId="{B2DB72B2-F635-463B-B3D1-F9F393F7496E}" destId="{087DC1EA-3349-4724-B1CD-E06A9FE7D2D0}" srcOrd="0" destOrd="0" presId="urn:microsoft.com/office/officeart/2005/8/layout/bProcess4"/>
    <dgm:cxn modelId="{0B1EF86F-4471-4B58-ACEF-3FE521CDC7AB}" srcId="{B001CE18-1BE8-4245-93BA-510FD9687C66}" destId="{2171C578-9738-4DA5-9DE7-624C7D078970}" srcOrd="3" destOrd="0" parTransId="{FCBAEED2-555F-469D-97EA-0F57DEC0C656}" sibTransId="{619746BB-5CE3-4F09-9C64-6579C94CD416}"/>
    <dgm:cxn modelId="{C0EC3434-7B7B-4D56-AFAB-3169C63D3349}" srcId="{B001CE18-1BE8-4245-93BA-510FD9687C66}" destId="{63847A5C-E82D-42E8-A3A8-518CEB0C2E2C}" srcOrd="4" destOrd="0" parTransId="{C7DC3226-5EFB-4244-B862-BB3DC89961DC}" sibTransId="{527978E4-7050-4A5C-ABAA-20FFB492D814}"/>
    <dgm:cxn modelId="{949D31C9-372B-4487-B448-D7CB80B9D434}" type="presOf" srcId="{1830094C-1A48-446C-8F89-928A78540B51}" destId="{25A21DBC-3FBF-486F-A4D5-7C0A62AF7048}" srcOrd="0" destOrd="0" presId="urn:microsoft.com/office/officeart/2005/8/layout/bProcess4"/>
    <dgm:cxn modelId="{65C275B4-F8A6-4A4D-99BB-AD7798798C88}" type="presOf" srcId="{63847A5C-E82D-42E8-A3A8-518CEB0C2E2C}" destId="{AFF2A247-6669-4745-9512-A26FCC1A0642}" srcOrd="0" destOrd="0" presId="urn:microsoft.com/office/officeart/2005/8/layout/bProcess4"/>
    <dgm:cxn modelId="{56BD6108-B266-4E36-A541-B5DEBF17ADF6}" srcId="{B001CE18-1BE8-4245-93BA-510FD9687C66}" destId="{7968B054-56C2-4FFF-BC9B-AC32B6C5D63F}" srcOrd="1" destOrd="0" parTransId="{E98CBA44-B85B-40C8-B922-E78309B328CF}" sibTransId="{3D08E7F4-087D-4127-A20A-865812A058D4}"/>
    <dgm:cxn modelId="{AAF3F220-4133-4548-A3F0-9479EDEE6501}" type="presOf" srcId="{64463EE4-D68F-401A-BEEE-31DE550B1320}" destId="{6335E4CD-7254-43CE-9FA0-948BB4B9957C}" srcOrd="0" destOrd="0" presId="urn:microsoft.com/office/officeart/2005/8/layout/bProcess4"/>
    <dgm:cxn modelId="{CE0A2BF5-93A3-48A9-83D5-3CFC6CD5935D}" srcId="{B001CE18-1BE8-4245-93BA-510FD9687C66}" destId="{A8E3711B-7821-4B32-8938-6C5219E3832D}" srcOrd="5" destOrd="0" parTransId="{EA18E448-0A27-4D3B-9719-B560398B91F5}" sibTransId="{5208E547-64E0-4174-9269-70050D4926DB}"/>
    <dgm:cxn modelId="{75915D55-E155-44A9-BF1F-1218231A0C5D}" type="presOf" srcId="{527978E4-7050-4A5C-ABAA-20FFB492D814}" destId="{D502B8D3-04CE-4B7B-80DB-DFE55232ABEB}" srcOrd="0" destOrd="0" presId="urn:microsoft.com/office/officeart/2005/8/layout/bProcess4"/>
    <dgm:cxn modelId="{2EE962B0-31AB-432B-B7EE-2C60F1370FAB}" type="presOf" srcId="{FB0788B7-0A8B-4B8E-81AC-1C3433C817DC}" destId="{BD599050-B039-46FD-826D-3B90493933EA}" srcOrd="0" destOrd="0" presId="urn:microsoft.com/office/officeart/2005/8/layout/bProcess4"/>
    <dgm:cxn modelId="{756A24AA-6DBB-4D1A-A709-DD0CB722A543}" srcId="{B001CE18-1BE8-4245-93BA-510FD9687C66}" destId="{94A4AF7E-C8E8-443B-B902-228B699396A8}" srcOrd="6" destOrd="0" parTransId="{7ED69F87-7E73-404D-9C96-82E5F3A4C25F}" sibTransId="{1A9844FA-7EFE-46D7-AE3C-97852D5CE05B}"/>
    <dgm:cxn modelId="{5A135E4A-F8B9-4E3C-9F7B-37D2DD408991}" type="presOf" srcId="{2171C578-9738-4DA5-9DE7-624C7D078970}" destId="{0543447D-837F-4498-95CD-8E05C98DE778}" srcOrd="0" destOrd="0" presId="urn:microsoft.com/office/officeart/2005/8/layout/bProcess4"/>
    <dgm:cxn modelId="{525DF811-D3C8-46A5-BC79-425193F40D47}" srcId="{B001CE18-1BE8-4245-93BA-510FD9687C66}" destId="{0F7510AF-4B95-4EC1-9BEE-CFAFE9E6739C}" srcOrd="8" destOrd="0" parTransId="{D8F05125-C252-4F18-8CF0-AB043F4D2C31}" sibTransId="{849F852E-6EC0-4062-AEF1-A8431D85036F}"/>
    <dgm:cxn modelId="{06F4E494-1D51-40E5-94B5-DDFB10B07791}" type="presOf" srcId="{B001CE18-1BE8-4245-93BA-510FD9687C66}" destId="{86DFDC78-430C-4485-90BC-91B911C012CB}" srcOrd="0" destOrd="0" presId="urn:microsoft.com/office/officeart/2005/8/layout/bProcess4"/>
    <dgm:cxn modelId="{D1788591-2128-4CAC-B91E-46703D405A9B}" type="presOf" srcId="{0F7510AF-4B95-4EC1-9BEE-CFAFE9E6739C}" destId="{0A1C05E7-929B-4B94-8698-8CFC65DC3965}" srcOrd="0" destOrd="0" presId="urn:microsoft.com/office/officeart/2005/8/layout/bProcess4"/>
    <dgm:cxn modelId="{D8887ED1-A73D-4F5B-B683-B913231E6F1A}" srcId="{B001CE18-1BE8-4245-93BA-510FD9687C66}" destId="{B2DB72B2-F635-463B-B3D1-F9F393F7496E}" srcOrd="2" destOrd="0" parTransId="{0E01E37A-2FBD-4BAC-A5DC-B4FBC64E5A9D}" sibTransId="{FB0788B7-0A8B-4B8E-81AC-1C3433C817DC}"/>
    <dgm:cxn modelId="{5038EDE7-5638-4F9B-BD00-CE9AE9708A9B}" type="presOf" srcId="{7968B054-56C2-4FFF-BC9B-AC32B6C5D63F}" destId="{B2B0B155-3E33-447E-A993-43F366B5F26B}" srcOrd="0" destOrd="0" presId="urn:microsoft.com/office/officeart/2005/8/layout/bProcess4"/>
    <dgm:cxn modelId="{A2EFD4C1-1D6E-459B-BC43-EA8D2A149B89}" type="presOf" srcId="{D0E58B22-D944-4B78-8568-09FDCF4E8EF5}" destId="{BEE15969-97DD-4955-AF73-AB3309306938}" srcOrd="0" destOrd="0" presId="urn:microsoft.com/office/officeart/2005/8/layout/bProcess4"/>
    <dgm:cxn modelId="{0139C54A-BF51-4203-B2F1-535AF3AE4343}" type="presOf" srcId="{619746BB-5CE3-4F09-9C64-6579C94CD416}" destId="{3DE33CDC-A2DB-4314-A234-C112CC7D0DDE}" srcOrd="0" destOrd="0" presId="urn:microsoft.com/office/officeart/2005/8/layout/bProcess4"/>
    <dgm:cxn modelId="{3F379AB6-54C9-4DDB-A4D6-5EF99F996BBD}" type="presOf" srcId="{3D08E7F4-087D-4127-A20A-865812A058D4}" destId="{CE7BD2F7-4D24-4D29-B67A-D70191C6B590}" srcOrd="0" destOrd="0" presId="urn:microsoft.com/office/officeart/2005/8/layout/bProcess4"/>
    <dgm:cxn modelId="{737203DD-79F8-4B4A-AD16-4EE6D55616D9}" type="presOf" srcId="{5208E547-64E0-4174-9269-70050D4926DB}" destId="{48E72A1B-688E-49E2-A345-E59F4B413702}" srcOrd="0" destOrd="0" presId="urn:microsoft.com/office/officeart/2005/8/layout/bProcess4"/>
    <dgm:cxn modelId="{33A6E0A8-B287-40DD-91BF-A254CB1127F3}" srcId="{B001CE18-1BE8-4245-93BA-510FD9687C66}" destId="{475435B9-37EF-42B1-82AD-0755F379E265}" srcOrd="7" destOrd="0" parTransId="{45C41E76-0CC7-49A3-9508-AEF1F92331AF}" sibTransId="{64463EE4-D68F-401A-BEEE-31DE550B1320}"/>
    <dgm:cxn modelId="{93972275-5EB3-4994-A456-FEF697C9C502}" type="presOf" srcId="{A8E3711B-7821-4B32-8938-6C5219E3832D}" destId="{DB859D39-89A7-4C77-B457-15BE1FAB33F1}" srcOrd="0" destOrd="0" presId="urn:microsoft.com/office/officeart/2005/8/layout/bProcess4"/>
    <dgm:cxn modelId="{52632F98-EBD6-47D9-AC78-2D3A080378BB}" srcId="{B001CE18-1BE8-4245-93BA-510FD9687C66}" destId="{D0E58B22-D944-4B78-8568-09FDCF4E8EF5}" srcOrd="0" destOrd="0" parTransId="{ABE41784-B4BD-43EF-A613-73DF7BA8D3C5}" sibTransId="{1830094C-1A48-446C-8F89-928A78540B51}"/>
    <dgm:cxn modelId="{DCC74CBE-09C0-40C3-A0C5-EC2766079B6C}" type="presOf" srcId="{94A4AF7E-C8E8-443B-B902-228B699396A8}" destId="{6A15CC27-9D67-4F7B-AE49-3385BDBF1414}" srcOrd="0" destOrd="0" presId="urn:microsoft.com/office/officeart/2005/8/layout/bProcess4"/>
    <dgm:cxn modelId="{1FBB12C4-8F1A-4869-BEED-40138971FAF7}" type="presOf" srcId="{1A9844FA-7EFE-46D7-AE3C-97852D5CE05B}" destId="{400D73E0-4DCE-4E36-93A7-9978FE34271F}" srcOrd="0" destOrd="0" presId="urn:microsoft.com/office/officeart/2005/8/layout/bProcess4"/>
    <dgm:cxn modelId="{878DD2B5-9A63-4FE3-A126-604BE903095E}" type="presOf" srcId="{475435B9-37EF-42B1-82AD-0755F379E265}" destId="{A21FF112-E6A5-48A2-A5B8-418766961BE0}" srcOrd="0" destOrd="0" presId="urn:microsoft.com/office/officeart/2005/8/layout/bProcess4"/>
    <dgm:cxn modelId="{BE167177-3A63-4382-A38C-40E06FA07561}" type="presParOf" srcId="{86DFDC78-430C-4485-90BC-91B911C012CB}" destId="{5AF48241-5D19-4444-BA67-110556869707}" srcOrd="0" destOrd="0" presId="urn:microsoft.com/office/officeart/2005/8/layout/bProcess4"/>
    <dgm:cxn modelId="{305B4350-DAC3-426D-8192-9D8ADA8E7381}" type="presParOf" srcId="{5AF48241-5D19-4444-BA67-110556869707}" destId="{B7C137F3-9294-4FB7-8379-A084440DC4C8}" srcOrd="0" destOrd="0" presId="urn:microsoft.com/office/officeart/2005/8/layout/bProcess4"/>
    <dgm:cxn modelId="{BA4CE4F5-ED0A-47D1-95DA-86845D34CC0D}" type="presParOf" srcId="{5AF48241-5D19-4444-BA67-110556869707}" destId="{BEE15969-97DD-4955-AF73-AB3309306938}" srcOrd="1" destOrd="0" presId="urn:microsoft.com/office/officeart/2005/8/layout/bProcess4"/>
    <dgm:cxn modelId="{F92CA03F-9BE2-409A-9C4E-59BA31FF358D}" type="presParOf" srcId="{86DFDC78-430C-4485-90BC-91B911C012CB}" destId="{25A21DBC-3FBF-486F-A4D5-7C0A62AF7048}" srcOrd="1" destOrd="0" presId="urn:microsoft.com/office/officeart/2005/8/layout/bProcess4"/>
    <dgm:cxn modelId="{30AFCF8E-888E-4641-801F-7771B660BEF0}" type="presParOf" srcId="{86DFDC78-430C-4485-90BC-91B911C012CB}" destId="{46291174-467A-4274-B478-E6D1B3B3D963}" srcOrd="2" destOrd="0" presId="urn:microsoft.com/office/officeart/2005/8/layout/bProcess4"/>
    <dgm:cxn modelId="{7D1C9131-0215-4443-8E31-29AFD80FE827}" type="presParOf" srcId="{46291174-467A-4274-B478-E6D1B3B3D963}" destId="{51380071-2CBE-40DF-AB69-AE517189230F}" srcOrd="0" destOrd="0" presId="urn:microsoft.com/office/officeart/2005/8/layout/bProcess4"/>
    <dgm:cxn modelId="{64A549E5-9470-4EE6-A861-F65D2333C6F7}" type="presParOf" srcId="{46291174-467A-4274-B478-E6D1B3B3D963}" destId="{B2B0B155-3E33-447E-A993-43F366B5F26B}" srcOrd="1" destOrd="0" presId="urn:microsoft.com/office/officeart/2005/8/layout/bProcess4"/>
    <dgm:cxn modelId="{8E26899A-6495-4453-81E4-38E9C74DC2A4}" type="presParOf" srcId="{86DFDC78-430C-4485-90BC-91B911C012CB}" destId="{CE7BD2F7-4D24-4D29-B67A-D70191C6B590}" srcOrd="3" destOrd="0" presId="urn:microsoft.com/office/officeart/2005/8/layout/bProcess4"/>
    <dgm:cxn modelId="{1444D0E5-7502-4673-87C9-1E2F5302E484}" type="presParOf" srcId="{86DFDC78-430C-4485-90BC-91B911C012CB}" destId="{D06FAA3B-E631-4A09-A0FD-3FA1F347BBF3}" srcOrd="4" destOrd="0" presId="urn:microsoft.com/office/officeart/2005/8/layout/bProcess4"/>
    <dgm:cxn modelId="{7C60DB97-F5B0-4CB9-A397-9F2147E58AEF}" type="presParOf" srcId="{D06FAA3B-E631-4A09-A0FD-3FA1F347BBF3}" destId="{FDF3487A-71E7-488B-9AB6-4C0EBB7A71A9}" srcOrd="0" destOrd="0" presId="urn:microsoft.com/office/officeart/2005/8/layout/bProcess4"/>
    <dgm:cxn modelId="{CA25B275-9BD3-4660-BA17-98BA0507D3D8}" type="presParOf" srcId="{D06FAA3B-E631-4A09-A0FD-3FA1F347BBF3}" destId="{087DC1EA-3349-4724-B1CD-E06A9FE7D2D0}" srcOrd="1" destOrd="0" presId="urn:microsoft.com/office/officeart/2005/8/layout/bProcess4"/>
    <dgm:cxn modelId="{805421CF-6EFA-4D39-819C-A592494E3B43}" type="presParOf" srcId="{86DFDC78-430C-4485-90BC-91B911C012CB}" destId="{BD599050-B039-46FD-826D-3B90493933EA}" srcOrd="5" destOrd="0" presId="urn:microsoft.com/office/officeart/2005/8/layout/bProcess4"/>
    <dgm:cxn modelId="{3CF35A0F-844E-4201-9BEF-50CF85F9E1EA}" type="presParOf" srcId="{86DFDC78-430C-4485-90BC-91B911C012CB}" destId="{FEFC4683-3765-4C77-AF50-02A6EAA15346}" srcOrd="6" destOrd="0" presId="urn:microsoft.com/office/officeart/2005/8/layout/bProcess4"/>
    <dgm:cxn modelId="{81B8E492-508F-4369-BEC7-91BF59D9178C}" type="presParOf" srcId="{FEFC4683-3765-4C77-AF50-02A6EAA15346}" destId="{D0FCDB1A-F3DD-4BAD-AD1E-A68619E62780}" srcOrd="0" destOrd="0" presId="urn:microsoft.com/office/officeart/2005/8/layout/bProcess4"/>
    <dgm:cxn modelId="{DCF18C34-CBC9-42AA-B83A-ECD5E5E5CB93}" type="presParOf" srcId="{FEFC4683-3765-4C77-AF50-02A6EAA15346}" destId="{0543447D-837F-4498-95CD-8E05C98DE778}" srcOrd="1" destOrd="0" presId="urn:microsoft.com/office/officeart/2005/8/layout/bProcess4"/>
    <dgm:cxn modelId="{19897725-6838-4AC1-84FD-1D9B88A5D79A}" type="presParOf" srcId="{86DFDC78-430C-4485-90BC-91B911C012CB}" destId="{3DE33CDC-A2DB-4314-A234-C112CC7D0DDE}" srcOrd="7" destOrd="0" presId="urn:microsoft.com/office/officeart/2005/8/layout/bProcess4"/>
    <dgm:cxn modelId="{F6302C09-86A3-4687-8A65-B1413CD16403}" type="presParOf" srcId="{86DFDC78-430C-4485-90BC-91B911C012CB}" destId="{DE25986E-1B5E-430C-8030-3665BD6B29F2}" srcOrd="8" destOrd="0" presId="urn:microsoft.com/office/officeart/2005/8/layout/bProcess4"/>
    <dgm:cxn modelId="{D386F9D8-E683-4381-A695-B91F5F03E30B}" type="presParOf" srcId="{DE25986E-1B5E-430C-8030-3665BD6B29F2}" destId="{133BDC2A-BE70-476E-849F-5AF21CBC230A}" srcOrd="0" destOrd="0" presId="urn:microsoft.com/office/officeart/2005/8/layout/bProcess4"/>
    <dgm:cxn modelId="{80A78B8A-6D84-440E-8420-0DA8BD0FCDD2}" type="presParOf" srcId="{DE25986E-1B5E-430C-8030-3665BD6B29F2}" destId="{AFF2A247-6669-4745-9512-A26FCC1A0642}" srcOrd="1" destOrd="0" presId="urn:microsoft.com/office/officeart/2005/8/layout/bProcess4"/>
    <dgm:cxn modelId="{96B07318-1456-4892-8C43-64C40A61C331}" type="presParOf" srcId="{86DFDC78-430C-4485-90BC-91B911C012CB}" destId="{D502B8D3-04CE-4B7B-80DB-DFE55232ABEB}" srcOrd="9" destOrd="0" presId="urn:microsoft.com/office/officeart/2005/8/layout/bProcess4"/>
    <dgm:cxn modelId="{B1CCCA9F-2648-4EA2-B983-B3D76704CCB6}" type="presParOf" srcId="{86DFDC78-430C-4485-90BC-91B911C012CB}" destId="{169E98AD-272A-40DD-8F62-164BB3BF17C9}" srcOrd="10" destOrd="0" presId="urn:microsoft.com/office/officeart/2005/8/layout/bProcess4"/>
    <dgm:cxn modelId="{7A473FAF-2A18-4941-8CD8-49DF1654C579}" type="presParOf" srcId="{169E98AD-272A-40DD-8F62-164BB3BF17C9}" destId="{47EFEAA6-B999-4FA0-B528-F178992E2832}" srcOrd="0" destOrd="0" presId="urn:microsoft.com/office/officeart/2005/8/layout/bProcess4"/>
    <dgm:cxn modelId="{9D976A8A-3DCF-44A9-B6DF-33FACC5AF581}" type="presParOf" srcId="{169E98AD-272A-40DD-8F62-164BB3BF17C9}" destId="{DB859D39-89A7-4C77-B457-15BE1FAB33F1}" srcOrd="1" destOrd="0" presId="urn:microsoft.com/office/officeart/2005/8/layout/bProcess4"/>
    <dgm:cxn modelId="{FB770D3C-60B4-4B27-8AAA-D3A190EB63D7}" type="presParOf" srcId="{86DFDC78-430C-4485-90BC-91B911C012CB}" destId="{48E72A1B-688E-49E2-A345-E59F4B413702}" srcOrd="11" destOrd="0" presId="urn:microsoft.com/office/officeart/2005/8/layout/bProcess4"/>
    <dgm:cxn modelId="{22608767-5406-46F0-8AD5-8EF5F2392D65}" type="presParOf" srcId="{86DFDC78-430C-4485-90BC-91B911C012CB}" destId="{D22265AE-1ED0-4295-87B3-208F1E5CE206}" srcOrd="12" destOrd="0" presId="urn:microsoft.com/office/officeart/2005/8/layout/bProcess4"/>
    <dgm:cxn modelId="{AEB97FC3-D73F-451A-A728-E601FC9D7BCD}" type="presParOf" srcId="{D22265AE-1ED0-4295-87B3-208F1E5CE206}" destId="{BC65821B-2556-4E83-9D9C-6DD5A3646118}" srcOrd="0" destOrd="0" presId="urn:microsoft.com/office/officeart/2005/8/layout/bProcess4"/>
    <dgm:cxn modelId="{1021B232-CBDD-4F44-AB4D-6D9A8E9BA440}" type="presParOf" srcId="{D22265AE-1ED0-4295-87B3-208F1E5CE206}" destId="{6A15CC27-9D67-4F7B-AE49-3385BDBF1414}" srcOrd="1" destOrd="0" presId="urn:microsoft.com/office/officeart/2005/8/layout/bProcess4"/>
    <dgm:cxn modelId="{FEB08250-F4CE-465D-8BC4-884489A7F603}" type="presParOf" srcId="{86DFDC78-430C-4485-90BC-91B911C012CB}" destId="{400D73E0-4DCE-4E36-93A7-9978FE34271F}" srcOrd="13" destOrd="0" presId="urn:microsoft.com/office/officeart/2005/8/layout/bProcess4"/>
    <dgm:cxn modelId="{7AFE8E4D-C1FA-4C52-BFE3-659B46C98305}" type="presParOf" srcId="{86DFDC78-430C-4485-90BC-91B911C012CB}" destId="{E6D1B514-37D3-4FDF-83A7-901B42BFDEF1}" srcOrd="14" destOrd="0" presId="urn:microsoft.com/office/officeart/2005/8/layout/bProcess4"/>
    <dgm:cxn modelId="{2723B36D-5ED9-4133-AC66-5BF407F9C06D}" type="presParOf" srcId="{E6D1B514-37D3-4FDF-83A7-901B42BFDEF1}" destId="{26C62378-4295-4686-97B0-2955FC9BCD27}" srcOrd="0" destOrd="0" presId="urn:microsoft.com/office/officeart/2005/8/layout/bProcess4"/>
    <dgm:cxn modelId="{3D24FEAC-906A-4122-B6FE-13711A78DA72}" type="presParOf" srcId="{E6D1B514-37D3-4FDF-83A7-901B42BFDEF1}" destId="{A21FF112-E6A5-48A2-A5B8-418766961BE0}" srcOrd="1" destOrd="0" presId="urn:microsoft.com/office/officeart/2005/8/layout/bProcess4"/>
    <dgm:cxn modelId="{B050E620-B018-4030-9CBB-F8CA950C520A}" type="presParOf" srcId="{86DFDC78-430C-4485-90BC-91B911C012CB}" destId="{6335E4CD-7254-43CE-9FA0-948BB4B9957C}" srcOrd="15" destOrd="0" presId="urn:microsoft.com/office/officeart/2005/8/layout/bProcess4"/>
    <dgm:cxn modelId="{38054D15-3CF9-4C38-87C3-9FFBF34DBEBC}" type="presParOf" srcId="{86DFDC78-430C-4485-90BC-91B911C012CB}" destId="{29F586E9-4DA8-4125-8FB2-4A4C4CE738D4}" srcOrd="16" destOrd="0" presId="urn:microsoft.com/office/officeart/2005/8/layout/bProcess4"/>
    <dgm:cxn modelId="{0395AA49-3355-4B5D-8E2B-48D6A450AA52}" type="presParOf" srcId="{29F586E9-4DA8-4125-8FB2-4A4C4CE738D4}" destId="{5EB22DD3-92BA-4030-975D-1BD6A9A7551C}" srcOrd="0" destOrd="0" presId="urn:microsoft.com/office/officeart/2005/8/layout/bProcess4"/>
    <dgm:cxn modelId="{B6844B31-F257-4FF8-B005-3BD2E6A722BB}" type="presParOf" srcId="{29F586E9-4DA8-4125-8FB2-4A4C4CE738D4}" destId="{0A1C05E7-929B-4B94-8698-8CFC65DC3965}" srcOrd="1" destOrd="0" presId="urn:microsoft.com/office/officeart/2005/8/layout/bProcess4"/>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BD01E90B-5B91-4356-978A-6C7A8C8691D7}" type="doc">
      <dgm:prSet loTypeId="urn:microsoft.com/office/officeart/2005/8/layout/default" loCatId="list" qsTypeId="urn:microsoft.com/office/officeart/2005/8/quickstyle/simple1" qsCatId="simple" csTypeId="urn:microsoft.com/office/officeart/2005/8/colors/colorful1" csCatId="colorful" phldr="1"/>
      <dgm:spPr/>
      <dgm:t>
        <a:bodyPr/>
        <a:lstStyle/>
        <a:p>
          <a:endParaRPr lang="es-MX"/>
        </a:p>
      </dgm:t>
    </dgm:pt>
    <dgm:pt modelId="{B422A250-4B6A-4EEB-9DD2-01191D100C11}">
      <dgm:prSet phldrT="[Texto]" custT="1"/>
      <dgm:spPr/>
      <dgm:t>
        <a:bodyPr/>
        <a:lstStyle/>
        <a:p>
          <a:r>
            <a:rPr lang="es-MX" sz="1000"/>
            <a:t>EL USO HUMANO DE LOS MEDIOS DE COMUNICACION TIENE MAS IMPACO QUE EL CONTENIDO POR LO QUE TRANSMITE</a:t>
          </a:r>
        </a:p>
      </dgm:t>
    </dgm:pt>
    <dgm:pt modelId="{373B329B-71F7-4BAD-B0BA-AEB83196C408}" type="parTrans" cxnId="{E4F46530-3C6D-46B6-B38E-A1D39641B7D9}">
      <dgm:prSet/>
      <dgm:spPr/>
      <dgm:t>
        <a:bodyPr/>
        <a:lstStyle/>
        <a:p>
          <a:endParaRPr lang="es-MX"/>
        </a:p>
      </dgm:t>
    </dgm:pt>
    <dgm:pt modelId="{D06D3DF4-FF35-491C-85AF-4B878483A7CA}" type="sibTrans" cxnId="{E4F46530-3C6D-46B6-B38E-A1D39641B7D9}">
      <dgm:prSet/>
      <dgm:spPr/>
      <dgm:t>
        <a:bodyPr/>
        <a:lstStyle/>
        <a:p>
          <a:endParaRPr lang="es-MX"/>
        </a:p>
      </dgm:t>
    </dgm:pt>
    <dgm:pt modelId="{63A82B25-DD15-4645-9C30-C5101A2193C8}">
      <dgm:prSet phldrT="[Texto]" custT="1"/>
      <dgm:spPr/>
      <dgm:t>
        <a:bodyPr/>
        <a:lstStyle/>
        <a:p>
          <a:r>
            <a:rPr lang="es-MX" sz="1200"/>
            <a:t>EL DIALOGO DE LOS CUERPOS INTERACTANDO EN UN ESPACIO TACTIL(</a:t>
          </a:r>
          <a:r>
            <a:rPr lang="es-MX" sz="900"/>
            <a:t>EL ESPEJO RETROVISOR)</a:t>
          </a:r>
          <a:endParaRPr lang="es-MX" sz="1200"/>
        </a:p>
      </dgm:t>
    </dgm:pt>
    <dgm:pt modelId="{380244F5-4110-472D-962B-CEE1AF57F0BE}" type="parTrans" cxnId="{95E4B730-AA60-4716-BCB8-73A0F1B6F9BD}">
      <dgm:prSet/>
      <dgm:spPr/>
      <dgm:t>
        <a:bodyPr/>
        <a:lstStyle/>
        <a:p>
          <a:endParaRPr lang="es-MX"/>
        </a:p>
      </dgm:t>
    </dgm:pt>
    <dgm:pt modelId="{B9283B96-4A95-4588-8240-DDCBE391906E}" type="sibTrans" cxnId="{95E4B730-AA60-4716-BCB8-73A0F1B6F9BD}">
      <dgm:prSet/>
      <dgm:spPr/>
      <dgm:t>
        <a:bodyPr/>
        <a:lstStyle/>
        <a:p>
          <a:endParaRPr lang="es-MX"/>
        </a:p>
      </dgm:t>
    </dgm:pt>
    <dgm:pt modelId="{FDD29844-193C-4FC8-89D2-64FF3A5DE577}">
      <dgm:prSet phldrT="[Texto]" custT="1"/>
      <dgm:spPr/>
      <dgm:t>
        <a:bodyPr/>
        <a:lstStyle/>
        <a:p>
          <a:r>
            <a:rPr lang="es-MX" sz="1200"/>
            <a:t>SIGUENDO A ERZA POND.DEFINE AL ARTE COMO PROCSO DE MEORIA SENSORIAL QUE EXPRESA LO MAS AGUDO ( INDIVIDUAL)</a:t>
          </a:r>
        </a:p>
      </dgm:t>
    </dgm:pt>
    <dgm:pt modelId="{0CD4E8C9-7C61-437B-964B-72EAF17104AF}" type="parTrans" cxnId="{DBA2FCB8-7B3B-4D10-8103-179B9C7FB143}">
      <dgm:prSet/>
      <dgm:spPr/>
      <dgm:t>
        <a:bodyPr/>
        <a:lstStyle/>
        <a:p>
          <a:endParaRPr lang="es-MX"/>
        </a:p>
      </dgm:t>
    </dgm:pt>
    <dgm:pt modelId="{BCAD3576-CD8D-4F79-A46E-0C511E7C5CF1}" type="sibTrans" cxnId="{DBA2FCB8-7B3B-4D10-8103-179B9C7FB143}">
      <dgm:prSet/>
      <dgm:spPr/>
      <dgm:t>
        <a:bodyPr/>
        <a:lstStyle/>
        <a:p>
          <a:endParaRPr lang="es-MX"/>
        </a:p>
      </dgm:t>
    </dgm:pt>
    <dgm:pt modelId="{0786D20A-B00E-4AEC-B028-FC398D592F77}">
      <dgm:prSet phldrT="[Texto]" custT="1"/>
      <dgm:spPr/>
      <dgm:t>
        <a:bodyPr/>
        <a:lstStyle/>
        <a:p>
          <a:r>
            <a:rPr lang="es-MX" sz="1200"/>
            <a:t>CULTURA VIRTUAL EL NUEVO MUNDO DEL DSCURSO VIRTUAL IDENTIAD Y PERSONALIDAD VIRTUAL.</a:t>
          </a:r>
        </a:p>
      </dgm:t>
    </dgm:pt>
    <dgm:pt modelId="{B6E6CEF3-8132-453C-8628-4877F65E856F}" type="parTrans" cxnId="{EFE16161-2344-4B85-B531-044301A34291}">
      <dgm:prSet/>
      <dgm:spPr/>
      <dgm:t>
        <a:bodyPr/>
        <a:lstStyle/>
        <a:p>
          <a:endParaRPr lang="es-MX"/>
        </a:p>
      </dgm:t>
    </dgm:pt>
    <dgm:pt modelId="{073002FA-2F58-4BCA-83A1-899CF1AB37C2}" type="sibTrans" cxnId="{EFE16161-2344-4B85-B531-044301A34291}">
      <dgm:prSet/>
      <dgm:spPr/>
      <dgm:t>
        <a:bodyPr/>
        <a:lstStyle/>
        <a:p>
          <a:endParaRPr lang="es-MX"/>
        </a:p>
      </dgm:t>
    </dgm:pt>
    <dgm:pt modelId="{F5DB1249-52E6-4138-AAC4-E780D5BF0E62}" type="pres">
      <dgm:prSet presAssocID="{BD01E90B-5B91-4356-978A-6C7A8C8691D7}" presName="diagram" presStyleCnt="0">
        <dgm:presLayoutVars>
          <dgm:dir/>
          <dgm:resizeHandles val="exact"/>
        </dgm:presLayoutVars>
      </dgm:prSet>
      <dgm:spPr/>
      <dgm:t>
        <a:bodyPr/>
        <a:lstStyle/>
        <a:p>
          <a:endParaRPr lang="es-MX"/>
        </a:p>
      </dgm:t>
    </dgm:pt>
    <dgm:pt modelId="{A03E5191-3714-4DEF-8ADD-9B69D6129D37}" type="pres">
      <dgm:prSet presAssocID="{B422A250-4B6A-4EEB-9DD2-01191D100C11}" presName="node" presStyleLbl="node1" presStyleIdx="0" presStyleCnt="4">
        <dgm:presLayoutVars>
          <dgm:bulletEnabled val="1"/>
        </dgm:presLayoutVars>
      </dgm:prSet>
      <dgm:spPr/>
      <dgm:t>
        <a:bodyPr/>
        <a:lstStyle/>
        <a:p>
          <a:endParaRPr lang="es-MX"/>
        </a:p>
      </dgm:t>
    </dgm:pt>
    <dgm:pt modelId="{73AF6891-1AB8-49D4-B30E-0569C78061A2}" type="pres">
      <dgm:prSet presAssocID="{D06D3DF4-FF35-491C-85AF-4B878483A7CA}" presName="sibTrans" presStyleCnt="0"/>
      <dgm:spPr/>
    </dgm:pt>
    <dgm:pt modelId="{77F28826-0CF9-45B1-80ED-3909E3EC3E67}" type="pres">
      <dgm:prSet presAssocID="{63A82B25-DD15-4645-9C30-C5101A2193C8}" presName="node" presStyleLbl="node1" presStyleIdx="1" presStyleCnt="4">
        <dgm:presLayoutVars>
          <dgm:bulletEnabled val="1"/>
        </dgm:presLayoutVars>
      </dgm:prSet>
      <dgm:spPr/>
      <dgm:t>
        <a:bodyPr/>
        <a:lstStyle/>
        <a:p>
          <a:endParaRPr lang="es-MX"/>
        </a:p>
      </dgm:t>
    </dgm:pt>
    <dgm:pt modelId="{3E8ACE71-6327-40A4-8F54-9A9EAE906D98}" type="pres">
      <dgm:prSet presAssocID="{B9283B96-4A95-4588-8240-DDCBE391906E}" presName="sibTrans" presStyleCnt="0"/>
      <dgm:spPr/>
    </dgm:pt>
    <dgm:pt modelId="{0474F417-9C74-4C56-8D9D-C14D4696622B}" type="pres">
      <dgm:prSet presAssocID="{FDD29844-193C-4FC8-89D2-64FF3A5DE577}" presName="node" presStyleLbl="node1" presStyleIdx="2" presStyleCnt="4">
        <dgm:presLayoutVars>
          <dgm:bulletEnabled val="1"/>
        </dgm:presLayoutVars>
      </dgm:prSet>
      <dgm:spPr/>
      <dgm:t>
        <a:bodyPr/>
        <a:lstStyle/>
        <a:p>
          <a:endParaRPr lang="es-MX"/>
        </a:p>
      </dgm:t>
    </dgm:pt>
    <dgm:pt modelId="{78016BDA-D8DE-4ADE-AB08-EC7C5EE786F4}" type="pres">
      <dgm:prSet presAssocID="{BCAD3576-CD8D-4F79-A46E-0C511E7C5CF1}" presName="sibTrans" presStyleCnt="0"/>
      <dgm:spPr/>
    </dgm:pt>
    <dgm:pt modelId="{6732BB13-40C6-468C-A70D-E2F06C3BBCDF}" type="pres">
      <dgm:prSet presAssocID="{0786D20A-B00E-4AEC-B028-FC398D592F77}" presName="node" presStyleLbl="node1" presStyleIdx="3" presStyleCnt="4">
        <dgm:presLayoutVars>
          <dgm:bulletEnabled val="1"/>
        </dgm:presLayoutVars>
      </dgm:prSet>
      <dgm:spPr/>
      <dgm:t>
        <a:bodyPr/>
        <a:lstStyle/>
        <a:p>
          <a:endParaRPr lang="es-MX"/>
        </a:p>
      </dgm:t>
    </dgm:pt>
  </dgm:ptLst>
  <dgm:cxnLst>
    <dgm:cxn modelId="{C3CBEB9B-3426-4ED1-9B04-994EE0EFAFD4}" type="presOf" srcId="{BD01E90B-5B91-4356-978A-6C7A8C8691D7}" destId="{F5DB1249-52E6-4138-AAC4-E780D5BF0E62}" srcOrd="0" destOrd="0" presId="urn:microsoft.com/office/officeart/2005/8/layout/default"/>
    <dgm:cxn modelId="{EFE8FDB2-4BC0-4E93-AA79-19ED15448BEF}" type="presOf" srcId="{FDD29844-193C-4FC8-89D2-64FF3A5DE577}" destId="{0474F417-9C74-4C56-8D9D-C14D4696622B}" srcOrd="0" destOrd="0" presId="urn:microsoft.com/office/officeart/2005/8/layout/default"/>
    <dgm:cxn modelId="{3311F948-1B74-488A-A6A8-AF34BECCE375}" type="presOf" srcId="{63A82B25-DD15-4645-9C30-C5101A2193C8}" destId="{77F28826-0CF9-45B1-80ED-3909E3EC3E67}" srcOrd="0" destOrd="0" presId="urn:microsoft.com/office/officeart/2005/8/layout/default"/>
    <dgm:cxn modelId="{EFE16161-2344-4B85-B531-044301A34291}" srcId="{BD01E90B-5B91-4356-978A-6C7A8C8691D7}" destId="{0786D20A-B00E-4AEC-B028-FC398D592F77}" srcOrd="3" destOrd="0" parTransId="{B6E6CEF3-8132-453C-8628-4877F65E856F}" sibTransId="{073002FA-2F58-4BCA-83A1-899CF1AB37C2}"/>
    <dgm:cxn modelId="{95E4B730-AA60-4716-BCB8-73A0F1B6F9BD}" srcId="{BD01E90B-5B91-4356-978A-6C7A8C8691D7}" destId="{63A82B25-DD15-4645-9C30-C5101A2193C8}" srcOrd="1" destOrd="0" parTransId="{380244F5-4110-472D-962B-CEE1AF57F0BE}" sibTransId="{B9283B96-4A95-4588-8240-DDCBE391906E}"/>
    <dgm:cxn modelId="{DBA2FCB8-7B3B-4D10-8103-179B9C7FB143}" srcId="{BD01E90B-5B91-4356-978A-6C7A8C8691D7}" destId="{FDD29844-193C-4FC8-89D2-64FF3A5DE577}" srcOrd="2" destOrd="0" parTransId="{0CD4E8C9-7C61-437B-964B-72EAF17104AF}" sibTransId="{BCAD3576-CD8D-4F79-A46E-0C511E7C5CF1}"/>
    <dgm:cxn modelId="{05594DFE-0D6F-4E7F-BB8C-4096CE243F28}" type="presOf" srcId="{0786D20A-B00E-4AEC-B028-FC398D592F77}" destId="{6732BB13-40C6-468C-A70D-E2F06C3BBCDF}" srcOrd="0" destOrd="0" presId="urn:microsoft.com/office/officeart/2005/8/layout/default"/>
    <dgm:cxn modelId="{C8D16F18-D8A5-48C1-A0A9-C10E61A90E73}" type="presOf" srcId="{B422A250-4B6A-4EEB-9DD2-01191D100C11}" destId="{A03E5191-3714-4DEF-8ADD-9B69D6129D37}" srcOrd="0" destOrd="0" presId="urn:microsoft.com/office/officeart/2005/8/layout/default"/>
    <dgm:cxn modelId="{E4F46530-3C6D-46B6-B38E-A1D39641B7D9}" srcId="{BD01E90B-5B91-4356-978A-6C7A8C8691D7}" destId="{B422A250-4B6A-4EEB-9DD2-01191D100C11}" srcOrd="0" destOrd="0" parTransId="{373B329B-71F7-4BAD-B0BA-AEB83196C408}" sibTransId="{D06D3DF4-FF35-491C-85AF-4B878483A7CA}"/>
    <dgm:cxn modelId="{B6C3F0E7-9F6E-4208-8DE4-E5AEB7354EAE}" type="presParOf" srcId="{F5DB1249-52E6-4138-AAC4-E780D5BF0E62}" destId="{A03E5191-3714-4DEF-8ADD-9B69D6129D37}" srcOrd="0" destOrd="0" presId="urn:microsoft.com/office/officeart/2005/8/layout/default"/>
    <dgm:cxn modelId="{E8A5B068-E095-4086-8FA2-6851B9AB4555}" type="presParOf" srcId="{F5DB1249-52E6-4138-AAC4-E780D5BF0E62}" destId="{73AF6891-1AB8-49D4-B30E-0569C78061A2}" srcOrd="1" destOrd="0" presId="urn:microsoft.com/office/officeart/2005/8/layout/default"/>
    <dgm:cxn modelId="{B74DE5E7-C5A7-4D21-AAD5-FD828FB93EA9}" type="presParOf" srcId="{F5DB1249-52E6-4138-AAC4-E780D5BF0E62}" destId="{77F28826-0CF9-45B1-80ED-3909E3EC3E67}" srcOrd="2" destOrd="0" presId="urn:microsoft.com/office/officeart/2005/8/layout/default"/>
    <dgm:cxn modelId="{7AF793C9-A81C-4172-9317-9D7A0BBD51A0}" type="presParOf" srcId="{F5DB1249-52E6-4138-AAC4-E780D5BF0E62}" destId="{3E8ACE71-6327-40A4-8F54-9A9EAE906D98}" srcOrd="3" destOrd="0" presId="urn:microsoft.com/office/officeart/2005/8/layout/default"/>
    <dgm:cxn modelId="{992E7851-0B3D-4CA0-8A16-96F1C9E40D87}" type="presParOf" srcId="{F5DB1249-52E6-4138-AAC4-E780D5BF0E62}" destId="{0474F417-9C74-4C56-8D9D-C14D4696622B}" srcOrd="4" destOrd="0" presId="urn:microsoft.com/office/officeart/2005/8/layout/default"/>
    <dgm:cxn modelId="{F1447D9E-681A-4BF8-AF3C-81D51A095C56}" type="presParOf" srcId="{F5DB1249-52E6-4138-AAC4-E780D5BF0E62}" destId="{78016BDA-D8DE-4ADE-AB08-EC7C5EE786F4}" srcOrd="5" destOrd="0" presId="urn:microsoft.com/office/officeart/2005/8/layout/default"/>
    <dgm:cxn modelId="{CCA32503-5B92-4CF1-AE82-B87C0D875134}" type="presParOf" srcId="{F5DB1249-52E6-4138-AAC4-E780D5BF0E62}" destId="{6732BB13-40C6-468C-A70D-E2F06C3BBCDF}" srcOrd="6" destOrd="0" presId="urn:microsoft.com/office/officeart/2005/8/layout/default"/>
  </dgm:cxnLst>
  <dgm:bg/>
  <dgm:whole/>
  <dgm:extLst>
    <a:ext uri="http://schemas.microsoft.com/office/drawing/2008/diagram">
      <dsp:dataModelExt xmlns:dsp="http://schemas.microsoft.com/office/drawing/2008/diagram" relId="rId18"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9317D78D-0E5E-4A6D-9B39-559ECEED9B54}" type="doc">
      <dgm:prSet loTypeId="urn:microsoft.com/office/officeart/2005/8/layout/lProcess2" loCatId="list" qsTypeId="urn:microsoft.com/office/officeart/2005/8/quickstyle/simple1" qsCatId="simple" csTypeId="urn:microsoft.com/office/officeart/2005/8/colors/colorful5" csCatId="colorful" phldr="1"/>
      <dgm:spPr/>
      <dgm:t>
        <a:bodyPr/>
        <a:lstStyle/>
        <a:p>
          <a:endParaRPr lang="es-MX"/>
        </a:p>
      </dgm:t>
    </dgm:pt>
    <dgm:pt modelId="{9CCDDB0A-26D9-4769-87D1-8AE2AC5F8B39}">
      <dgm:prSet phldrT="[Texto]"/>
      <dgm:spPr/>
      <dgm:t>
        <a:bodyPr/>
        <a:lstStyle/>
        <a:p>
          <a:endParaRPr lang="es-MX"/>
        </a:p>
      </dgm:t>
    </dgm:pt>
    <dgm:pt modelId="{4A35388B-66D0-4F5B-9091-2D81F3BDD4B3}" type="parTrans" cxnId="{12A6DBF9-3EC5-41EC-8AD3-E958021FEBD6}">
      <dgm:prSet/>
      <dgm:spPr/>
      <dgm:t>
        <a:bodyPr/>
        <a:lstStyle/>
        <a:p>
          <a:endParaRPr lang="es-MX"/>
        </a:p>
      </dgm:t>
    </dgm:pt>
    <dgm:pt modelId="{F056D3B4-C391-4F0E-9324-E02680A2FB14}" type="sibTrans" cxnId="{12A6DBF9-3EC5-41EC-8AD3-E958021FEBD6}">
      <dgm:prSet/>
      <dgm:spPr/>
      <dgm:t>
        <a:bodyPr/>
        <a:lstStyle/>
        <a:p>
          <a:endParaRPr lang="es-MX"/>
        </a:p>
      </dgm:t>
    </dgm:pt>
    <dgm:pt modelId="{4476E2DA-6F4D-4A41-B06B-3A6DF6A8A22A}">
      <dgm:prSet phldrT="[Texto]" custT="1"/>
      <dgm:spPr/>
      <dgm:t>
        <a:bodyPr/>
        <a:lstStyle/>
        <a:p>
          <a:r>
            <a:rPr lang="es-MX" sz="1200"/>
            <a:t>NO HAY CAMBIO SI </a:t>
          </a:r>
          <a:r>
            <a:rPr lang="es-MX" sz="900"/>
            <a:t>NO SE CONOCEN LOS MEDIOS FUNCIONAN LOS AMBIENTES</a:t>
          </a:r>
        </a:p>
      </dgm:t>
    </dgm:pt>
    <dgm:pt modelId="{51E12F58-0C96-44C0-99B5-A9E1771C9A0B}" type="parTrans" cxnId="{C63C08B6-D02A-4C95-BE4B-AC12B2D9C249}">
      <dgm:prSet/>
      <dgm:spPr/>
      <dgm:t>
        <a:bodyPr/>
        <a:lstStyle/>
        <a:p>
          <a:endParaRPr lang="es-MX"/>
        </a:p>
      </dgm:t>
    </dgm:pt>
    <dgm:pt modelId="{DFBED52A-4543-47B6-9081-C988686CF32A}" type="sibTrans" cxnId="{C63C08B6-D02A-4C95-BE4B-AC12B2D9C249}">
      <dgm:prSet/>
      <dgm:spPr/>
      <dgm:t>
        <a:bodyPr/>
        <a:lstStyle/>
        <a:p>
          <a:endParaRPr lang="es-MX"/>
        </a:p>
      </dgm:t>
    </dgm:pt>
    <dgm:pt modelId="{B93914E3-0A46-4CB5-A53D-C3CD036B3CAD}">
      <dgm:prSet phldrT="[Texto]"/>
      <dgm:spPr/>
      <dgm:t>
        <a:bodyPr/>
        <a:lstStyle/>
        <a:p>
          <a:r>
            <a:rPr lang="es-MX"/>
            <a:t>MEDIOS TIENEN CONSECUENCIAS: PERSONALES SOCIALES ECONOMICAS, POLITICAS, PSICOLOGICAS Y ESTETICAS.</a:t>
          </a:r>
        </a:p>
      </dgm:t>
    </dgm:pt>
    <dgm:pt modelId="{47F9CC3E-FE06-4896-A7CA-E63BA154F8D8}" type="parTrans" cxnId="{4F85147F-FE0A-4FE5-8780-67CB7DB5CCAB}">
      <dgm:prSet/>
      <dgm:spPr/>
      <dgm:t>
        <a:bodyPr/>
        <a:lstStyle/>
        <a:p>
          <a:endParaRPr lang="es-MX"/>
        </a:p>
      </dgm:t>
    </dgm:pt>
    <dgm:pt modelId="{2AA0384C-F663-4B92-BFE5-99DEC8C63A25}" type="sibTrans" cxnId="{4F85147F-FE0A-4FE5-8780-67CB7DB5CCAB}">
      <dgm:prSet/>
      <dgm:spPr/>
      <dgm:t>
        <a:bodyPr/>
        <a:lstStyle/>
        <a:p>
          <a:endParaRPr lang="es-MX"/>
        </a:p>
      </dgm:t>
    </dgm:pt>
    <dgm:pt modelId="{CF015B54-35DF-4858-8E10-CF097F3CFD46}">
      <dgm:prSet phldrT="[Texto]" custT="1"/>
      <dgm:spPr/>
      <dgm:t>
        <a:bodyPr/>
        <a:lstStyle/>
        <a:p>
          <a:r>
            <a:rPr lang="es-MX" sz="1200"/>
            <a:t>PROLONGACION CNC</a:t>
          </a:r>
        </a:p>
      </dgm:t>
    </dgm:pt>
    <dgm:pt modelId="{C9DCB04B-13D7-4A78-887A-8BEFDED9B54D}" type="parTrans" cxnId="{07C5A458-82F9-4F5E-9EEC-31E113423DBE}">
      <dgm:prSet/>
      <dgm:spPr/>
      <dgm:t>
        <a:bodyPr/>
        <a:lstStyle/>
        <a:p>
          <a:endParaRPr lang="es-MX"/>
        </a:p>
      </dgm:t>
    </dgm:pt>
    <dgm:pt modelId="{48A00A97-F67A-4BD5-8ABD-9000086A743D}" type="sibTrans" cxnId="{07C5A458-82F9-4F5E-9EEC-31E113423DBE}">
      <dgm:prSet/>
      <dgm:spPr/>
      <dgm:t>
        <a:bodyPr/>
        <a:lstStyle/>
        <a:p>
          <a:endParaRPr lang="es-MX"/>
        </a:p>
      </dgm:t>
    </dgm:pt>
    <dgm:pt modelId="{AD21E188-0763-4D8C-98A8-FD3151EBB945}">
      <dgm:prSet phldrT="[Texto]"/>
      <dgm:spPr/>
      <dgm:t>
        <a:bodyPr/>
        <a:lstStyle/>
        <a:p>
          <a:r>
            <a:rPr lang="es-MX"/>
            <a:t>LOS MEDIOS Y LOS AMBIENTES CAMBIAN AL HOMBRE.</a:t>
          </a:r>
        </a:p>
        <a:p>
          <a:r>
            <a:rPr lang="es-MX"/>
            <a:t>ALFABETO FONETICO -OJO-ESCRITURA-CIVILIZACIONES Y EL PEREGRINO</a:t>
          </a:r>
        </a:p>
        <a:p>
          <a:r>
            <a:rPr lang="es-MX"/>
            <a:t>CELDA: NO HAY CULPA PERSONAL- MASAS.</a:t>
          </a:r>
        </a:p>
      </dgm:t>
    </dgm:pt>
    <dgm:pt modelId="{42B81E9F-71AE-4088-9295-A3549248DFBA}" type="parTrans" cxnId="{DC6010D3-C83B-4BCD-B95A-2BFB61DDEDB6}">
      <dgm:prSet/>
      <dgm:spPr/>
      <dgm:t>
        <a:bodyPr/>
        <a:lstStyle/>
        <a:p>
          <a:endParaRPr lang="es-MX"/>
        </a:p>
      </dgm:t>
    </dgm:pt>
    <dgm:pt modelId="{362DA0D2-354E-47D1-99E4-99AAAFBF209F}" type="sibTrans" cxnId="{DC6010D3-C83B-4BCD-B95A-2BFB61DDEDB6}">
      <dgm:prSet/>
      <dgm:spPr/>
      <dgm:t>
        <a:bodyPr/>
        <a:lstStyle/>
        <a:p>
          <a:endParaRPr lang="es-MX"/>
        </a:p>
      </dgm:t>
    </dgm:pt>
    <dgm:pt modelId="{E5E03FC9-7886-4FDC-8521-2CF123BC3D4F}">
      <dgm:prSet phldrT="[Texto]"/>
      <dgm:spPr/>
      <dgm:t>
        <a:bodyPr/>
        <a:lstStyle/>
        <a:p>
          <a:r>
            <a:rPr lang="es-MX"/>
            <a:t>ALDEA GLOBAL: A CONSECUENCIA DE UN MUNDO VISUAL EN MUNDO SE HACE LENTO E INEFICAZ.</a:t>
          </a:r>
        </a:p>
      </dgm:t>
    </dgm:pt>
    <dgm:pt modelId="{0E0146C9-60B7-41F1-BA8A-64172971DB4A}" type="parTrans" cxnId="{DF31BA24-53CE-4A24-B801-D1F7301DDB42}">
      <dgm:prSet/>
      <dgm:spPr/>
      <dgm:t>
        <a:bodyPr/>
        <a:lstStyle/>
        <a:p>
          <a:endParaRPr lang="es-MX"/>
        </a:p>
      </dgm:t>
    </dgm:pt>
    <dgm:pt modelId="{7AB46742-21F5-411D-A23D-AD99C47DB96E}" type="sibTrans" cxnId="{DF31BA24-53CE-4A24-B801-D1F7301DDB42}">
      <dgm:prSet/>
      <dgm:spPr/>
      <dgm:t>
        <a:bodyPr/>
        <a:lstStyle/>
        <a:p>
          <a:endParaRPr lang="es-MX"/>
        </a:p>
      </dgm:t>
    </dgm:pt>
    <dgm:pt modelId="{F92BADB0-A4EC-47B4-AD55-B9DFC88456A2}">
      <dgm:prSet phldrT="[Texto]" custT="1"/>
      <dgm:spPr/>
      <dgm:t>
        <a:bodyPr/>
        <a:lstStyle/>
        <a:p>
          <a:endParaRPr lang="es-MX" sz="1200"/>
        </a:p>
      </dgm:t>
    </dgm:pt>
    <dgm:pt modelId="{685546CC-66E3-4A04-BD30-7DB475664E38}" type="parTrans" cxnId="{13C01660-7EE2-4B69-B7ED-3C84BA69B2A8}">
      <dgm:prSet/>
      <dgm:spPr/>
      <dgm:t>
        <a:bodyPr/>
        <a:lstStyle/>
        <a:p>
          <a:endParaRPr lang="es-MX"/>
        </a:p>
      </dgm:t>
    </dgm:pt>
    <dgm:pt modelId="{2A9F7D1F-9588-4668-B16F-58CF4455C214}" type="sibTrans" cxnId="{13C01660-7EE2-4B69-B7ED-3C84BA69B2A8}">
      <dgm:prSet/>
      <dgm:spPr/>
      <dgm:t>
        <a:bodyPr/>
        <a:lstStyle/>
        <a:p>
          <a:endParaRPr lang="es-MX"/>
        </a:p>
      </dgm:t>
    </dgm:pt>
    <dgm:pt modelId="{211DB704-1985-467A-8C0F-316652BF8FFC}">
      <dgm:prSet phldrT="[Texto]"/>
      <dgm:spPr/>
      <dgm:t>
        <a:bodyPr/>
        <a:lstStyle/>
        <a:p>
          <a:r>
            <a:rPr lang="es-MX"/>
            <a:t>CUANDO LA INFORMACION SE TRENZA CON LA INFRMACION.</a:t>
          </a:r>
        </a:p>
        <a:p>
          <a:r>
            <a:rPr lang="es-MX"/>
            <a:t>EL OIDO NO FAVORECE , NOS ELVUELVE</a:t>
          </a:r>
        </a:p>
      </dgm:t>
    </dgm:pt>
    <dgm:pt modelId="{C0E96D4F-6AD7-40A4-9683-0BB8A6EE6213}" type="parTrans" cxnId="{7D5FD9A3-D445-411C-BAB8-5B4D13BC63C8}">
      <dgm:prSet/>
      <dgm:spPr/>
      <dgm:t>
        <a:bodyPr/>
        <a:lstStyle/>
        <a:p>
          <a:endParaRPr lang="es-MX"/>
        </a:p>
      </dgm:t>
    </dgm:pt>
    <dgm:pt modelId="{1D066AB9-D6D4-4876-BE09-A5F1DF6AE7E1}" type="sibTrans" cxnId="{7D5FD9A3-D445-411C-BAB8-5B4D13BC63C8}">
      <dgm:prSet/>
      <dgm:spPr/>
      <dgm:t>
        <a:bodyPr/>
        <a:lstStyle/>
        <a:p>
          <a:endParaRPr lang="es-MX"/>
        </a:p>
      </dgm:t>
    </dgm:pt>
    <dgm:pt modelId="{8768FCF6-ACCA-43CC-98C5-3EA4A05E9828}">
      <dgm:prSet phldrT="[Texto]"/>
      <dgm:spPr/>
      <dgm:t>
        <a:bodyPr/>
        <a:lstStyle/>
        <a:p>
          <a:r>
            <a:rPr lang="es-MX"/>
            <a:t>somos hombres de la periferia</a:t>
          </a:r>
        </a:p>
        <a:p>
          <a:r>
            <a:rPr lang="es-MX"/>
            <a:t>convertimos en los traductores de la sociedad a traves de la tecnologia</a:t>
          </a:r>
        </a:p>
        <a:p>
          <a:endParaRPr lang="es-MX"/>
        </a:p>
        <a:p>
          <a:endParaRPr lang="es-MX"/>
        </a:p>
      </dgm:t>
    </dgm:pt>
    <dgm:pt modelId="{A817F00B-C855-431B-B121-57C4F3055E0C}" type="parTrans" cxnId="{979E8C6F-8A13-49AB-8095-C728AE8E021A}">
      <dgm:prSet/>
      <dgm:spPr/>
      <dgm:t>
        <a:bodyPr/>
        <a:lstStyle/>
        <a:p>
          <a:endParaRPr lang="es-MX"/>
        </a:p>
      </dgm:t>
    </dgm:pt>
    <dgm:pt modelId="{7849AD41-0273-48D9-AF2E-AE67FCC2D38E}" type="sibTrans" cxnId="{979E8C6F-8A13-49AB-8095-C728AE8E021A}">
      <dgm:prSet/>
      <dgm:spPr/>
      <dgm:t>
        <a:bodyPr/>
        <a:lstStyle/>
        <a:p>
          <a:endParaRPr lang="es-MX"/>
        </a:p>
      </dgm:t>
    </dgm:pt>
    <dgm:pt modelId="{E46DE70E-5F81-4386-8744-C93A77417D10}">
      <dgm:prSet/>
      <dgm:spPr/>
      <dgm:t>
        <a:bodyPr/>
        <a:lstStyle/>
        <a:p>
          <a:r>
            <a:rPr lang="es-MX"/>
            <a:t>NO PUEDES TENER INAVILIDAD:CUANDO CONTEMPLAS ERES PARTE.</a:t>
          </a:r>
        </a:p>
      </dgm:t>
    </dgm:pt>
    <dgm:pt modelId="{D8A609D4-2142-4D63-9C8C-64A51DB08D48}" type="parTrans" cxnId="{2F9B56B7-7E95-44F0-930D-0BA9C1680E5A}">
      <dgm:prSet/>
      <dgm:spPr/>
      <dgm:t>
        <a:bodyPr/>
        <a:lstStyle/>
        <a:p>
          <a:endParaRPr lang="es-MX"/>
        </a:p>
      </dgm:t>
    </dgm:pt>
    <dgm:pt modelId="{CB1ECA30-D2C4-41CA-81F9-23E14D4F2D55}" type="sibTrans" cxnId="{2F9B56B7-7E95-44F0-930D-0BA9C1680E5A}">
      <dgm:prSet/>
      <dgm:spPr/>
      <dgm:t>
        <a:bodyPr/>
        <a:lstStyle/>
        <a:p>
          <a:endParaRPr lang="es-MX"/>
        </a:p>
      </dgm:t>
    </dgm:pt>
    <dgm:pt modelId="{CC09A997-8C0F-4CC6-9BC9-0596C12786B0}" type="pres">
      <dgm:prSet presAssocID="{9317D78D-0E5E-4A6D-9B39-559ECEED9B54}" presName="theList" presStyleCnt="0">
        <dgm:presLayoutVars>
          <dgm:dir/>
          <dgm:animLvl val="lvl"/>
          <dgm:resizeHandles val="exact"/>
        </dgm:presLayoutVars>
      </dgm:prSet>
      <dgm:spPr/>
      <dgm:t>
        <a:bodyPr/>
        <a:lstStyle/>
        <a:p>
          <a:endParaRPr lang="es-MX"/>
        </a:p>
      </dgm:t>
    </dgm:pt>
    <dgm:pt modelId="{335537BF-E4BE-487F-A8AC-49D6020CA2E1}" type="pres">
      <dgm:prSet presAssocID="{9CCDDB0A-26D9-4769-87D1-8AE2AC5F8B39}" presName="compNode" presStyleCnt="0"/>
      <dgm:spPr/>
    </dgm:pt>
    <dgm:pt modelId="{DBA2E904-309E-4205-B5EA-2124ED87761D}" type="pres">
      <dgm:prSet presAssocID="{9CCDDB0A-26D9-4769-87D1-8AE2AC5F8B39}" presName="aNode" presStyleLbl="bgShp" presStyleIdx="0" presStyleCnt="3"/>
      <dgm:spPr/>
      <dgm:t>
        <a:bodyPr/>
        <a:lstStyle/>
        <a:p>
          <a:endParaRPr lang="es-MX"/>
        </a:p>
      </dgm:t>
    </dgm:pt>
    <dgm:pt modelId="{6C694BA8-AAE0-4644-9EFF-5C80A74F0EC3}" type="pres">
      <dgm:prSet presAssocID="{9CCDDB0A-26D9-4769-87D1-8AE2AC5F8B39}" presName="textNode" presStyleLbl="bgShp" presStyleIdx="0" presStyleCnt="3"/>
      <dgm:spPr/>
      <dgm:t>
        <a:bodyPr/>
        <a:lstStyle/>
        <a:p>
          <a:endParaRPr lang="es-MX"/>
        </a:p>
      </dgm:t>
    </dgm:pt>
    <dgm:pt modelId="{5830B4D1-9A2E-4A3E-A261-A23013C6BB01}" type="pres">
      <dgm:prSet presAssocID="{9CCDDB0A-26D9-4769-87D1-8AE2AC5F8B39}" presName="compChildNode" presStyleCnt="0"/>
      <dgm:spPr/>
    </dgm:pt>
    <dgm:pt modelId="{263D38D8-2F6D-4D6A-AAEA-CB860B784873}" type="pres">
      <dgm:prSet presAssocID="{9CCDDB0A-26D9-4769-87D1-8AE2AC5F8B39}" presName="theInnerList" presStyleCnt="0"/>
      <dgm:spPr/>
    </dgm:pt>
    <dgm:pt modelId="{EF715A4F-3BAF-40D8-AD74-A9FDD66F8BF3}" type="pres">
      <dgm:prSet presAssocID="{4476E2DA-6F4D-4A41-B06B-3A6DF6A8A22A}" presName="childNode" presStyleLbl="node1" presStyleIdx="0" presStyleCnt="7">
        <dgm:presLayoutVars>
          <dgm:bulletEnabled val="1"/>
        </dgm:presLayoutVars>
      </dgm:prSet>
      <dgm:spPr/>
      <dgm:t>
        <a:bodyPr/>
        <a:lstStyle/>
        <a:p>
          <a:endParaRPr lang="es-MX"/>
        </a:p>
      </dgm:t>
    </dgm:pt>
    <dgm:pt modelId="{B4ECE0E2-AF0F-4099-956A-1453B530964D}" type="pres">
      <dgm:prSet presAssocID="{4476E2DA-6F4D-4A41-B06B-3A6DF6A8A22A}" presName="aSpace2" presStyleCnt="0"/>
      <dgm:spPr/>
    </dgm:pt>
    <dgm:pt modelId="{FBD6B888-5525-4FA0-9B0A-888C7543816A}" type="pres">
      <dgm:prSet presAssocID="{E46DE70E-5F81-4386-8744-C93A77417D10}" presName="childNode" presStyleLbl="node1" presStyleIdx="1" presStyleCnt="7">
        <dgm:presLayoutVars>
          <dgm:bulletEnabled val="1"/>
        </dgm:presLayoutVars>
      </dgm:prSet>
      <dgm:spPr/>
      <dgm:t>
        <a:bodyPr/>
        <a:lstStyle/>
        <a:p>
          <a:endParaRPr lang="es-MX"/>
        </a:p>
      </dgm:t>
    </dgm:pt>
    <dgm:pt modelId="{C4D28641-285D-4688-BD78-98DB2F49CAD5}" type="pres">
      <dgm:prSet presAssocID="{E46DE70E-5F81-4386-8744-C93A77417D10}" presName="aSpace2" presStyleCnt="0"/>
      <dgm:spPr/>
    </dgm:pt>
    <dgm:pt modelId="{00B65192-3461-4572-B372-8430EE5BF1C9}" type="pres">
      <dgm:prSet presAssocID="{B93914E3-0A46-4CB5-A53D-C3CD036B3CAD}" presName="childNode" presStyleLbl="node1" presStyleIdx="2" presStyleCnt="7">
        <dgm:presLayoutVars>
          <dgm:bulletEnabled val="1"/>
        </dgm:presLayoutVars>
      </dgm:prSet>
      <dgm:spPr/>
      <dgm:t>
        <a:bodyPr/>
        <a:lstStyle/>
        <a:p>
          <a:endParaRPr lang="es-MX"/>
        </a:p>
      </dgm:t>
    </dgm:pt>
    <dgm:pt modelId="{DAC2BDCB-59FF-458A-AC91-B11DD73C4553}" type="pres">
      <dgm:prSet presAssocID="{9CCDDB0A-26D9-4769-87D1-8AE2AC5F8B39}" presName="aSpace" presStyleCnt="0"/>
      <dgm:spPr/>
    </dgm:pt>
    <dgm:pt modelId="{1656DF2C-DA54-4605-8D40-1104048B5241}" type="pres">
      <dgm:prSet presAssocID="{CF015B54-35DF-4858-8E10-CF097F3CFD46}" presName="compNode" presStyleCnt="0"/>
      <dgm:spPr/>
    </dgm:pt>
    <dgm:pt modelId="{7E073500-9535-4584-84F1-50BCEBC937D8}" type="pres">
      <dgm:prSet presAssocID="{CF015B54-35DF-4858-8E10-CF097F3CFD46}" presName="aNode" presStyleLbl="bgShp" presStyleIdx="1" presStyleCnt="3"/>
      <dgm:spPr/>
      <dgm:t>
        <a:bodyPr/>
        <a:lstStyle/>
        <a:p>
          <a:endParaRPr lang="es-MX"/>
        </a:p>
      </dgm:t>
    </dgm:pt>
    <dgm:pt modelId="{B669F8C7-5021-482B-A3F8-C8BC52DC2D6D}" type="pres">
      <dgm:prSet presAssocID="{CF015B54-35DF-4858-8E10-CF097F3CFD46}" presName="textNode" presStyleLbl="bgShp" presStyleIdx="1" presStyleCnt="3"/>
      <dgm:spPr/>
      <dgm:t>
        <a:bodyPr/>
        <a:lstStyle/>
        <a:p>
          <a:endParaRPr lang="es-MX"/>
        </a:p>
      </dgm:t>
    </dgm:pt>
    <dgm:pt modelId="{2BA0B53B-E83B-4243-9417-25DC66ED15A7}" type="pres">
      <dgm:prSet presAssocID="{CF015B54-35DF-4858-8E10-CF097F3CFD46}" presName="compChildNode" presStyleCnt="0"/>
      <dgm:spPr/>
    </dgm:pt>
    <dgm:pt modelId="{3FF2F667-AACD-48C2-B2BC-5A1BDA4460FB}" type="pres">
      <dgm:prSet presAssocID="{CF015B54-35DF-4858-8E10-CF097F3CFD46}" presName="theInnerList" presStyleCnt="0"/>
      <dgm:spPr/>
    </dgm:pt>
    <dgm:pt modelId="{5BD201D5-748C-4D55-AFE4-D068892F296C}" type="pres">
      <dgm:prSet presAssocID="{AD21E188-0763-4D8C-98A8-FD3151EBB945}" presName="childNode" presStyleLbl="node1" presStyleIdx="3" presStyleCnt="7">
        <dgm:presLayoutVars>
          <dgm:bulletEnabled val="1"/>
        </dgm:presLayoutVars>
      </dgm:prSet>
      <dgm:spPr/>
      <dgm:t>
        <a:bodyPr/>
        <a:lstStyle/>
        <a:p>
          <a:endParaRPr lang="es-MX"/>
        </a:p>
      </dgm:t>
    </dgm:pt>
    <dgm:pt modelId="{04E9509F-20BA-45FE-B0FA-09A13293E53B}" type="pres">
      <dgm:prSet presAssocID="{AD21E188-0763-4D8C-98A8-FD3151EBB945}" presName="aSpace2" presStyleCnt="0"/>
      <dgm:spPr/>
    </dgm:pt>
    <dgm:pt modelId="{5F633B98-429F-4AED-B72F-E721362CC54E}" type="pres">
      <dgm:prSet presAssocID="{E5E03FC9-7886-4FDC-8521-2CF123BC3D4F}" presName="childNode" presStyleLbl="node1" presStyleIdx="4" presStyleCnt="7">
        <dgm:presLayoutVars>
          <dgm:bulletEnabled val="1"/>
        </dgm:presLayoutVars>
      </dgm:prSet>
      <dgm:spPr/>
      <dgm:t>
        <a:bodyPr/>
        <a:lstStyle/>
        <a:p>
          <a:endParaRPr lang="es-MX"/>
        </a:p>
      </dgm:t>
    </dgm:pt>
    <dgm:pt modelId="{241C092F-2FAB-4079-95EB-BB242252F58A}" type="pres">
      <dgm:prSet presAssocID="{CF015B54-35DF-4858-8E10-CF097F3CFD46}" presName="aSpace" presStyleCnt="0"/>
      <dgm:spPr/>
    </dgm:pt>
    <dgm:pt modelId="{088D76C6-91C4-4017-BCD1-B809F74757F5}" type="pres">
      <dgm:prSet presAssocID="{F92BADB0-A4EC-47B4-AD55-B9DFC88456A2}" presName="compNode" presStyleCnt="0"/>
      <dgm:spPr/>
    </dgm:pt>
    <dgm:pt modelId="{7D089525-99DD-4DBC-8818-56443DF41661}" type="pres">
      <dgm:prSet presAssocID="{F92BADB0-A4EC-47B4-AD55-B9DFC88456A2}" presName="aNode" presStyleLbl="bgShp" presStyleIdx="2" presStyleCnt="3"/>
      <dgm:spPr/>
      <dgm:t>
        <a:bodyPr/>
        <a:lstStyle/>
        <a:p>
          <a:endParaRPr lang="es-MX"/>
        </a:p>
      </dgm:t>
    </dgm:pt>
    <dgm:pt modelId="{B09B5F2D-D877-44D7-9FD4-ACC5F83BC1C7}" type="pres">
      <dgm:prSet presAssocID="{F92BADB0-A4EC-47B4-AD55-B9DFC88456A2}" presName="textNode" presStyleLbl="bgShp" presStyleIdx="2" presStyleCnt="3"/>
      <dgm:spPr/>
      <dgm:t>
        <a:bodyPr/>
        <a:lstStyle/>
        <a:p>
          <a:endParaRPr lang="es-MX"/>
        </a:p>
      </dgm:t>
    </dgm:pt>
    <dgm:pt modelId="{F69DC651-62E1-4B27-A16E-A92C0FFF6207}" type="pres">
      <dgm:prSet presAssocID="{F92BADB0-A4EC-47B4-AD55-B9DFC88456A2}" presName="compChildNode" presStyleCnt="0"/>
      <dgm:spPr/>
    </dgm:pt>
    <dgm:pt modelId="{AEB6D03F-F025-499E-99E8-0969C2FFB6CA}" type="pres">
      <dgm:prSet presAssocID="{F92BADB0-A4EC-47B4-AD55-B9DFC88456A2}" presName="theInnerList" presStyleCnt="0"/>
      <dgm:spPr/>
    </dgm:pt>
    <dgm:pt modelId="{AFE5B52E-E7DD-4544-B074-217F259E6233}" type="pres">
      <dgm:prSet presAssocID="{211DB704-1985-467A-8C0F-316652BF8FFC}" presName="childNode" presStyleLbl="node1" presStyleIdx="5" presStyleCnt="7">
        <dgm:presLayoutVars>
          <dgm:bulletEnabled val="1"/>
        </dgm:presLayoutVars>
      </dgm:prSet>
      <dgm:spPr/>
      <dgm:t>
        <a:bodyPr/>
        <a:lstStyle/>
        <a:p>
          <a:endParaRPr lang="es-MX"/>
        </a:p>
      </dgm:t>
    </dgm:pt>
    <dgm:pt modelId="{2585AB6C-906D-4C7F-8257-E9F3D52DB7BD}" type="pres">
      <dgm:prSet presAssocID="{211DB704-1985-467A-8C0F-316652BF8FFC}" presName="aSpace2" presStyleCnt="0"/>
      <dgm:spPr/>
    </dgm:pt>
    <dgm:pt modelId="{8EFA262B-6217-4473-B6D3-4712D6B675FA}" type="pres">
      <dgm:prSet presAssocID="{8768FCF6-ACCA-43CC-98C5-3EA4A05E9828}" presName="childNode" presStyleLbl="node1" presStyleIdx="6" presStyleCnt="7">
        <dgm:presLayoutVars>
          <dgm:bulletEnabled val="1"/>
        </dgm:presLayoutVars>
      </dgm:prSet>
      <dgm:spPr/>
      <dgm:t>
        <a:bodyPr/>
        <a:lstStyle/>
        <a:p>
          <a:endParaRPr lang="es-MX"/>
        </a:p>
      </dgm:t>
    </dgm:pt>
  </dgm:ptLst>
  <dgm:cxnLst>
    <dgm:cxn modelId="{849ABAD7-1473-4EB5-AAC3-CE8B50A29784}" type="presOf" srcId="{CF015B54-35DF-4858-8E10-CF097F3CFD46}" destId="{7E073500-9535-4584-84F1-50BCEBC937D8}" srcOrd="0" destOrd="0" presId="urn:microsoft.com/office/officeart/2005/8/layout/lProcess2"/>
    <dgm:cxn modelId="{19774039-612B-4E83-BF28-E9BF9281D486}" type="presOf" srcId="{9CCDDB0A-26D9-4769-87D1-8AE2AC5F8B39}" destId="{DBA2E904-309E-4205-B5EA-2124ED87761D}" srcOrd="0" destOrd="0" presId="urn:microsoft.com/office/officeart/2005/8/layout/lProcess2"/>
    <dgm:cxn modelId="{4F85147F-FE0A-4FE5-8780-67CB7DB5CCAB}" srcId="{9CCDDB0A-26D9-4769-87D1-8AE2AC5F8B39}" destId="{B93914E3-0A46-4CB5-A53D-C3CD036B3CAD}" srcOrd="2" destOrd="0" parTransId="{47F9CC3E-FE06-4896-A7CA-E63BA154F8D8}" sibTransId="{2AA0384C-F663-4B92-BFE5-99DEC8C63A25}"/>
    <dgm:cxn modelId="{47539A1E-7A64-43FC-877A-E7C271A0B1AB}" type="presOf" srcId="{4476E2DA-6F4D-4A41-B06B-3A6DF6A8A22A}" destId="{EF715A4F-3BAF-40D8-AD74-A9FDD66F8BF3}" srcOrd="0" destOrd="0" presId="urn:microsoft.com/office/officeart/2005/8/layout/lProcess2"/>
    <dgm:cxn modelId="{F8EEF47F-A23A-48BE-AFC3-7C3F83ECD91C}" type="presOf" srcId="{9317D78D-0E5E-4A6D-9B39-559ECEED9B54}" destId="{CC09A997-8C0F-4CC6-9BC9-0596C12786B0}" srcOrd="0" destOrd="0" presId="urn:microsoft.com/office/officeart/2005/8/layout/lProcess2"/>
    <dgm:cxn modelId="{5D00E40C-F001-4195-8B0F-DA8E26D67B96}" type="presOf" srcId="{E5E03FC9-7886-4FDC-8521-2CF123BC3D4F}" destId="{5F633B98-429F-4AED-B72F-E721362CC54E}" srcOrd="0" destOrd="0" presId="urn:microsoft.com/office/officeart/2005/8/layout/lProcess2"/>
    <dgm:cxn modelId="{13C01660-7EE2-4B69-B7ED-3C84BA69B2A8}" srcId="{9317D78D-0E5E-4A6D-9B39-559ECEED9B54}" destId="{F92BADB0-A4EC-47B4-AD55-B9DFC88456A2}" srcOrd="2" destOrd="0" parTransId="{685546CC-66E3-4A04-BD30-7DB475664E38}" sibTransId="{2A9F7D1F-9588-4668-B16F-58CF4455C214}"/>
    <dgm:cxn modelId="{979E8C6F-8A13-49AB-8095-C728AE8E021A}" srcId="{F92BADB0-A4EC-47B4-AD55-B9DFC88456A2}" destId="{8768FCF6-ACCA-43CC-98C5-3EA4A05E9828}" srcOrd="1" destOrd="0" parTransId="{A817F00B-C855-431B-B121-57C4F3055E0C}" sibTransId="{7849AD41-0273-48D9-AF2E-AE67FCC2D38E}"/>
    <dgm:cxn modelId="{DF31BA24-53CE-4A24-B801-D1F7301DDB42}" srcId="{CF015B54-35DF-4858-8E10-CF097F3CFD46}" destId="{E5E03FC9-7886-4FDC-8521-2CF123BC3D4F}" srcOrd="1" destOrd="0" parTransId="{0E0146C9-60B7-41F1-BA8A-64172971DB4A}" sibTransId="{7AB46742-21F5-411D-A23D-AD99C47DB96E}"/>
    <dgm:cxn modelId="{DC6010D3-C83B-4BCD-B95A-2BFB61DDEDB6}" srcId="{CF015B54-35DF-4858-8E10-CF097F3CFD46}" destId="{AD21E188-0763-4D8C-98A8-FD3151EBB945}" srcOrd="0" destOrd="0" parTransId="{42B81E9F-71AE-4088-9295-A3549248DFBA}" sibTransId="{362DA0D2-354E-47D1-99E4-99AAAFBF209F}"/>
    <dgm:cxn modelId="{27183CE6-58E6-4CE9-A480-A4493DE950CC}" type="presOf" srcId="{CF015B54-35DF-4858-8E10-CF097F3CFD46}" destId="{B669F8C7-5021-482B-A3F8-C8BC52DC2D6D}" srcOrd="1" destOrd="0" presId="urn:microsoft.com/office/officeart/2005/8/layout/lProcess2"/>
    <dgm:cxn modelId="{9F09D9C4-4585-4969-B778-2F0A9915EFAB}" type="presOf" srcId="{9CCDDB0A-26D9-4769-87D1-8AE2AC5F8B39}" destId="{6C694BA8-AAE0-4644-9EFF-5C80A74F0EC3}" srcOrd="1" destOrd="0" presId="urn:microsoft.com/office/officeart/2005/8/layout/lProcess2"/>
    <dgm:cxn modelId="{AD86E347-32F1-4ED2-BE29-0439EC096274}" type="presOf" srcId="{211DB704-1985-467A-8C0F-316652BF8FFC}" destId="{AFE5B52E-E7DD-4544-B074-217F259E6233}" srcOrd="0" destOrd="0" presId="urn:microsoft.com/office/officeart/2005/8/layout/lProcess2"/>
    <dgm:cxn modelId="{DD79532D-3E9F-4978-B56D-5646154291CB}" type="presOf" srcId="{F92BADB0-A4EC-47B4-AD55-B9DFC88456A2}" destId="{7D089525-99DD-4DBC-8818-56443DF41661}" srcOrd="0" destOrd="0" presId="urn:microsoft.com/office/officeart/2005/8/layout/lProcess2"/>
    <dgm:cxn modelId="{07C5A458-82F9-4F5E-9EEC-31E113423DBE}" srcId="{9317D78D-0E5E-4A6D-9B39-559ECEED9B54}" destId="{CF015B54-35DF-4858-8E10-CF097F3CFD46}" srcOrd="1" destOrd="0" parTransId="{C9DCB04B-13D7-4A78-887A-8BEFDED9B54D}" sibTransId="{48A00A97-F67A-4BD5-8ABD-9000086A743D}"/>
    <dgm:cxn modelId="{2F9B56B7-7E95-44F0-930D-0BA9C1680E5A}" srcId="{9CCDDB0A-26D9-4769-87D1-8AE2AC5F8B39}" destId="{E46DE70E-5F81-4386-8744-C93A77417D10}" srcOrd="1" destOrd="0" parTransId="{D8A609D4-2142-4D63-9C8C-64A51DB08D48}" sibTransId="{CB1ECA30-D2C4-41CA-81F9-23E14D4F2D55}"/>
    <dgm:cxn modelId="{4CAA14E8-F21A-472D-9801-216068DBF1A1}" type="presOf" srcId="{8768FCF6-ACCA-43CC-98C5-3EA4A05E9828}" destId="{8EFA262B-6217-4473-B6D3-4712D6B675FA}" srcOrd="0" destOrd="0" presId="urn:microsoft.com/office/officeart/2005/8/layout/lProcess2"/>
    <dgm:cxn modelId="{C63C08B6-D02A-4C95-BE4B-AC12B2D9C249}" srcId="{9CCDDB0A-26D9-4769-87D1-8AE2AC5F8B39}" destId="{4476E2DA-6F4D-4A41-B06B-3A6DF6A8A22A}" srcOrd="0" destOrd="0" parTransId="{51E12F58-0C96-44C0-99B5-A9E1771C9A0B}" sibTransId="{DFBED52A-4543-47B6-9081-C988686CF32A}"/>
    <dgm:cxn modelId="{1C8193EE-15E5-4A2F-B21B-061EE81BC88E}" type="presOf" srcId="{AD21E188-0763-4D8C-98A8-FD3151EBB945}" destId="{5BD201D5-748C-4D55-AFE4-D068892F296C}" srcOrd="0" destOrd="0" presId="urn:microsoft.com/office/officeart/2005/8/layout/lProcess2"/>
    <dgm:cxn modelId="{D17B84D1-E2D4-4324-814B-FDA25F9052A5}" type="presOf" srcId="{B93914E3-0A46-4CB5-A53D-C3CD036B3CAD}" destId="{00B65192-3461-4572-B372-8430EE5BF1C9}" srcOrd="0" destOrd="0" presId="urn:microsoft.com/office/officeart/2005/8/layout/lProcess2"/>
    <dgm:cxn modelId="{7D5FD9A3-D445-411C-BAB8-5B4D13BC63C8}" srcId="{F92BADB0-A4EC-47B4-AD55-B9DFC88456A2}" destId="{211DB704-1985-467A-8C0F-316652BF8FFC}" srcOrd="0" destOrd="0" parTransId="{C0E96D4F-6AD7-40A4-9683-0BB8A6EE6213}" sibTransId="{1D066AB9-D6D4-4876-BE09-A5F1DF6AE7E1}"/>
    <dgm:cxn modelId="{12A6DBF9-3EC5-41EC-8AD3-E958021FEBD6}" srcId="{9317D78D-0E5E-4A6D-9B39-559ECEED9B54}" destId="{9CCDDB0A-26D9-4769-87D1-8AE2AC5F8B39}" srcOrd="0" destOrd="0" parTransId="{4A35388B-66D0-4F5B-9091-2D81F3BDD4B3}" sibTransId="{F056D3B4-C391-4F0E-9324-E02680A2FB14}"/>
    <dgm:cxn modelId="{DB7B58B3-0DCF-4D46-9318-4F084091D1E7}" type="presOf" srcId="{F92BADB0-A4EC-47B4-AD55-B9DFC88456A2}" destId="{B09B5F2D-D877-44D7-9FD4-ACC5F83BC1C7}" srcOrd="1" destOrd="0" presId="urn:microsoft.com/office/officeart/2005/8/layout/lProcess2"/>
    <dgm:cxn modelId="{28DED116-EBFB-456C-A020-7D7C6A425663}" type="presOf" srcId="{E46DE70E-5F81-4386-8744-C93A77417D10}" destId="{FBD6B888-5525-4FA0-9B0A-888C7543816A}" srcOrd="0" destOrd="0" presId="urn:microsoft.com/office/officeart/2005/8/layout/lProcess2"/>
    <dgm:cxn modelId="{F45CAD25-1CE9-4FD2-981D-ECA751076C51}" type="presParOf" srcId="{CC09A997-8C0F-4CC6-9BC9-0596C12786B0}" destId="{335537BF-E4BE-487F-A8AC-49D6020CA2E1}" srcOrd="0" destOrd="0" presId="urn:microsoft.com/office/officeart/2005/8/layout/lProcess2"/>
    <dgm:cxn modelId="{6B0A44C7-4850-46FA-9849-A8AB40FD4EF8}" type="presParOf" srcId="{335537BF-E4BE-487F-A8AC-49D6020CA2E1}" destId="{DBA2E904-309E-4205-B5EA-2124ED87761D}" srcOrd="0" destOrd="0" presId="urn:microsoft.com/office/officeart/2005/8/layout/lProcess2"/>
    <dgm:cxn modelId="{8564EE69-26A1-4A90-830A-E482C7256E80}" type="presParOf" srcId="{335537BF-E4BE-487F-A8AC-49D6020CA2E1}" destId="{6C694BA8-AAE0-4644-9EFF-5C80A74F0EC3}" srcOrd="1" destOrd="0" presId="urn:microsoft.com/office/officeart/2005/8/layout/lProcess2"/>
    <dgm:cxn modelId="{F3F83046-7C16-493E-B68D-308F8D6A6561}" type="presParOf" srcId="{335537BF-E4BE-487F-A8AC-49D6020CA2E1}" destId="{5830B4D1-9A2E-4A3E-A261-A23013C6BB01}" srcOrd="2" destOrd="0" presId="urn:microsoft.com/office/officeart/2005/8/layout/lProcess2"/>
    <dgm:cxn modelId="{6E37D70C-389C-43D0-B7B8-11E3E4DAE959}" type="presParOf" srcId="{5830B4D1-9A2E-4A3E-A261-A23013C6BB01}" destId="{263D38D8-2F6D-4D6A-AAEA-CB860B784873}" srcOrd="0" destOrd="0" presId="urn:microsoft.com/office/officeart/2005/8/layout/lProcess2"/>
    <dgm:cxn modelId="{653FDBAA-82D2-4091-8FA4-03CB3FA7BD08}" type="presParOf" srcId="{263D38D8-2F6D-4D6A-AAEA-CB860B784873}" destId="{EF715A4F-3BAF-40D8-AD74-A9FDD66F8BF3}" srcOrd="0" destOrd="0" presId="urn:microsoft.com/office/officeart/2005/8/layout/lProcess2"/>
    <dgm:cxn modelId="{92807C1F-40E1-495C-94D0-9296B3A21BAA}" type="presParOf" srcId="{263D38D8-2F6D-4D6A-AAEA-CB860B784873}" destId="{B4ECE0E2-AF0F-4099-956A-1453B530964D}" srcOrd="1" destOrd="0" presId="urn:microsoft.com/office/officeart/2005/8/layout/lProcess2"/>
    <dgm:cxn modelId="{61B8C910-80DA-424E-9CC1-70E0CDD7E320}" type="presParOf" srcId="{263D38D8-2F6D-4D6A-AAEA-CB860B784873}" destId="{FBD6B888-5525-4FA0-9B0A-888C7543816A}" srcOrd="2" destOrd="0" presId="urn:microsoft.com/office/officeart/2005/8/layout/lProcess2"/>
    <dgm:cxn modelId="{F90CD123-3901-42D5-AB86-7215A7FB3586}" type="presParOf" srcId="{263D38D8-2F6D-4D6A-AAEA-CB860B784873}" destId="{C4D28641-285D-4688-BD78-98DB2F49CAD5}" srcOrd="3" destOrd="0" presId="urn:microsoft.com/office/officeart/2005/8/layout/lProcess2"/>
    <dgm:cxn modelId="{55BDCBFE-BFCC-4ED6-A63A-312EF16826E2}" type="presParOf" srcId="{263D38D8-2F6D-4D6A-AAEA-CB860B784873}" destId="{00B65192-3461-4572-B372-8430EE5BF1C9}" srcOrd="4" destOrd="0" presId="urn:microsoft.com/office/officeart/2005/8/layout/lProcess2"/>
    <dgm:cxn modelId="{C0A7342C-3C42-4AB2-A853-EA496CB4FC38}" type="presParOf" srcId="{CC09A997-8C0F-4CC6-9BC9-0596C12786B0}" destId="{DAC2BDCB-59FF-458A-AC91-B11DD73C4553}" srcOrd="1" destOrd="0" presId="urn:microsoft.com/office/officeart/2005/8/layout/lProcess2"/>
    <dgm:cxn modelId="{123D0D04-B90A-4841-BFD9-1F0D2BD014F4}" type="presParOf" srcId="{CC09A997-8C0F-4CC6-9BC9-0596C12786B0}" destId="{1656DF2C-DA54-4605-8D40-1104048B5241}" srcOrd="2" destOrd="0" presId="urn:microsoft.com/office/officeart/2005/8/layout/lProcess2"/>
    <dgm:cxn modelId="{99378FF9-A4F6-48E9-B4A5-2F5EDED21B8E}" type="presParOf" srcId="{1656DF2C-DA54-4605-8D40-1104048B5241}" destId="{7E073500-9535-4584-84F1-50BCEBC937D8}" srcOrd="0" destOrd="0" presId="urn:microsoft.com/office/officeart/2005/8/layout/lProcess2"/>
    <dgm:cxn modelId="{CFAE641F-85CB-44A6-97B1-996415358098}" type="presParOf" srcId="{1656DF2C-DA54-4605-8D40-1104048B5241}" destId="{B669F8C7-5021-482B-A3F8-C8BC52DC2D6D}" srcOrd="1" destOrd="0" presId="urn:microsoft.com/office/officeart/2005/8/layout/lProcess2"/>
    <dgm:cxn modelId="{7D6C63C2-1DEE-493C-A726-C00A4F57BB81}" type="presParOf" srcId="{1656DF2C-DA54-4605-8D40-1104048B5241}" destId="{2BA0B53B-E83B-4243-9417-25DC66ED15A7}" srcOrd="2" destOrd="0" presId="urn:microsoft.com/office/officeart/2005/8/layout/lProcess2"/>
    <dgm:cxn modelId="{3EFF7186-304F-4373-88E1-AC9476554029}" type="presParOf" srcId="{2BA0B53B-E83B-4243-9417-25DC66ED15A7}" destId="{3FF2F667-AACD-48C2-B2BC-5A1BDA4460FB}" srcOrd="0" destOrd="0" presId="urn:microsoft.com/office/officeart/2005/8/layout/lProcess2"/>
    <dgm:cxn modelId="{DAFD4062-C358-4F4F-B003-BE5438E420AE}" type="presParOf" srcId="{3FF2F667-AACD-48C2-B2BC-5A1BDA4460FB}" destId="{5BD201D5-748C-4D55-AFE4-D068892F296C}" srcOrd="0" destOrd="0" presId="urn:microsoft.com/office/officeart/2005/8/layout/lProcess2"/>
    <dgm:cxn modelId="{3146B742-7ECF-4921-9825-B8714B9FABE8}" type="presParOf" srcId="{3FF2F667-AACD-48C2-B2BC-5A1BDA4460FB}" destId="{04E9509F-20BA-45FE-B0FA-09A13293E53B}" srcOrd="1" destOrd="0" presId="urn:microsoft.com/office/officeart/2005/8/layout/lProcess2"/>
    <dgm:cxn modelId="{01B8F8F2-962E-4A5B-9D6F-7ACF29E5C8E2}" type="presParOf" srcId="{3FF2F667-AACD-48C2-B2BC-5A1BDA4460FB}" destId="{5F633B98-429F-4AED-B72F-E721362CC54E}" srcOrd="2" destOrd="0" presId="urn:microsoft.com/office/officeart/2005/8/layout/lProcess2"/>
    <dgm:cxn modelId="{1F78C6D3-5932-4BCD-8164-C8EA8DF0D51A}" type="presParOf" srcId="{CC09A997-8C0F-4CC6-9BC9-0596C12786B0}" destId="{241C092F-2FAB-4079-95EB-BB242252F58A}" srcOrd="3" destOrd="0" presId="urn:microsoft.com/office/officeart/2005/8/layout/lProcess2"/>
    <dgm:cxn modelId="{837A8632-4365-430A-9776-C23CA1F8060F}" type="presParOf" srcId="{CC09A997-8C0F-4CC6-9BC9-0596C12786B0}" destId="{088D76C6-91C4-4017-BCD1-B809F74757F5}" srcOrd="4" destOrd="0" presId="urn:microsoft.com/office/officeart/2005/8/layout/lProcess2"/>
    <dgm:cxn modelId="{74FFD402-03DC-4D24-B0E9-8A827CC9E834}" type="presParOf" srcId="{088D76C6-91C4-4017-BCD1-B809F74757F5}" destId="{7D089525-99DD-4DBC-8818-56443DF41661}" srcOrd="0" destOrd="0" presId="urn:microsoft.com/office/officeart/2005/8/layout/lProcess2"/>
    <dgm:cxn modelId="{BA153656-0D95-4E7D-AC1B-427A20ED8913}" type="presParOf" srcId="{088D76C6-91C4-4017-BCD1-B809F74757F5}" destId="{B09B5F2D-D877-44D7-9FD4-ACC5F83BC1C7}" srcOrd="1" destOrd="0" presId="urn:microsoft.com/office/officeart/2005/8/layout/lProcess2"/>
    <dgm:cxn modelId="{A12F8B36-5FE9-49B7-B31E-5890E9DCE626}" type="presParOf" srcId="{088D76C6-91C4-4017-BCD1-B809F74757F5}" destId="{F69DC651-62E1-4B27-A16E-A92C0FFF6207}" srcOrd="2" destOrd="0" presId="urn:microsoft.com/office/officeart/2005/8/layout/lProcess2"/>
    <dgm:cxn modelId="{9DD7B20F-A840-4F40-9829-780E9739186E}" type="presParOf" srcId="{F69DC651-62E1-4B27-A16E-A92C0FFF6207}" destId="{AEB6D03F-F025-499E-99E8-0969C2FFB6CA}" srcOrd="0" destOrd="0" presId="urn:microsoft.com/office/officeart/2005/8/layout/lProcess2"/>
    <dgm:cxn modelId="{5ABDD081-FEE5-46B3-9580-0DDFCF96E134}" type="presParOf" srcId="{AEB6D03F-F025-499E-99E8-0969C2FFB6CA}" destId="{AFE5B52E-E7DD-4544-B074-217F259E6233}" srcOrd="0" destOrd="0" presId="urn:microsoft.com/office/officeart/2005/8/layout/lProcess2"/>
    <dgm:cxn modelId="{5738477E-CEED-4EF9-8D27-B26BA03C4184}" type="presParOf" srcId="{AEB6D03F-F025-499E-99E8-0969C2FFB6CA}" destId="{2585AB6C-906D-4C7F-8257-E9F3D52DB7BD}" srcOrd="1" destOrd="0" presId="urn:microsoft.com/office/officeart/2005/8/layout/lProcess2"/>
    <dgm:cxn modelId="{2D853061-4A00-4CC6-8A97-67FDFBF86BFB}" type="presParOf" srcId="{AEB6D03F-F025-499E-99E8-0969C2FFB6CA}" destId="{8EFA262B-6217-4473-B6D3-4712D6B675FA}" srcOrd="2" destOrd="0" presId="urn:microsoft.com/office/officeart/2005/8/layout/lProcess2"/>
  </dgm:cxnLst>
  <dgm:bg/>
  <dgm:whole/>
  <dgm:extLst>
    <a:ext uri="http://schemas.microsoft.com/office/drawing/2008/diagram">
      <dsp:dataModelExt xmlns:dsp="http://schemas.microsoft.com/office/drawing/2008/diagram" relId="rId23"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75EEE515-BE8E-4766-BE16-A40E62E526C9}" type="doc">
      <dgm:prSet loTypeId="urn:microsoft.com/office/officeart/2005/8/layout/hList2" loCatId="list" qsTypeId="urn:microsoft.com/office/officeart/2005/8/quickstyle/simple1" qsCatId="simple" csTypeId="urn:microsoft.com/office/officeart/2005/8/colors/colorful5" csCatId="colorful" phldr="1"/>
      <dgm:spPr/>
      <dgm:t>
        <a:bodyPr/>
        <a:lstStyle/>
        <a:p>
          <a:endParaRPr lang="es-MX"/>
        </a:p>
      </dgm:t>
    </dgm:pt>
    <dgm:pt modelId="{A09ABFE3-99EE-4E94-9D99-5B3C3010758F}">
      <dgm:prSet phldrT="[Texto]"/>
      <dgm:spPr/>
      <dgm:t>
        <a:bodyPr/>
        <a:lstStyle/>
        <a:p>
          <a:r>
            <a:rPr lang="es-MX"/>
            <a:t>edades comunicativas</a:t>
          </a:r>
        </a:p>
      </dgm:t>
    </dgm:pt>
    <dgm:pt modelId="{BC7EB990-907D-47FC-9B91-CBFEA6E69571}" type="parTrans" cxnId="{6EDAA4FB-1DE5-4DEC-A3CE-AB0B0A4BF70B}">
      <dgm:prSet/>
      <dgm:spPr/>
      <dgm:t>
        <a:bodyPr/>
        <a:lstStyle/>
        <a:p>
          <a:endParaRPr lang="es-MX"/>
        </a:p>
      </dgm:t>
    </dgm:pt>
    <dgm:pt modelId="{F5A7E862-29CC-4C95-A498-0E1F5C1F8731}" type="sibTrans" cxnId="{6EDAA4FB-1DE5-4DEC-A3CE-AB0B0A4BF70B}">
      <dgm:prSet/>
      <dgm:spPr/>
      <dgm:t>
        <a:bodyPr/>
        <a:lstStyle/>
        <a:p>
          <a:endParaRPr lang="es-MX"/>
        </a:p>
      </dgm:t>
    </dgm:pt>
    <dgm:pt modelId="{B772248A-77D3-4552-9814-7ED39E4C03D2}">
      <dgm:prSet phldrT="[Texto]"/>
      <dgm:spPr/>
      <dgm:t>
        <a:bodyPr/>
        <a:lstStyle/>
        <a:p>
          <a:r>
            <a:rPr lang="es-MX"/>
            <a:t>ORALIDAD</a:t>
          </a:r>
        </a:p>
      </dgm:t>
    </dgm:pt>
    <dgm:pt modelId="{05B66765-1D62-41B5-BA6F-90EB26115D78}" type="parTrans" cxnId="{5A7D0F08-FDDD-4D84-BD79-5F47BFA18FFE}">
      <dgm:prSet/>
      <dgm:spPr/>
      <dgm:t>
        <a:bodyPr/>
        <a:lstStyle/>
        <a:p>
          <a:endParaRPr lang="es-MX"/>
        </a:p>
      </dgm:t>
    </dgm:pt>
    <dgm:pt modelId="{B6AB8A1C-B75A-48E5-A79C-24F8874C876E}" type="sibTrans" cxnId="{5A7D0F08-FDDD-4D84-BD79-5F47BFA18FFE}">
      <dgm:prSet/>
      <dgm:spPr/>
      <dgm:t>
        <a:bodyPr/>
        <a:lstStyle/>
        <a:p>
          <a:endParaRPr lang="es-MX"/>
        </a:p>
      </dgm:t>
    </dgm:pt>
    <dgm:pt modelId="{0037BBD6-3976-4A40-8729-AF848D0611CD}">
      <dgm:prSet phldrT="[Texto]"/>
      <dgm:spPr/>
      <dgm:t>
        <a:bodyPr/>
        <a:lstStyle/>
        <a:p>
          <a:r>
            <a:rPr lang="es-MX"/>
            <a:t>MECANICA: GUTEMBERG</a:t>
          </a:r>
        </a:p>
      </dgm:t>
    </dgm:pt>
    <dgm:pt modelId="{DE8290E9-A099-4428-A652-64DEF3BB27A2}" type="parTrans" cxnId="{1EE42337-DE31-4FCA-A95D-EB9E645AFB88}">
      <dgm:prSet/>
      <dgm:spPr/>
      <dgm:t>
        <a:bodyPr/>
        <a:lstStyle/>
        <a:p>
          <a:endParaRPr lang="es-MX"/>
        </a:p>
      </dgm:t>
    </dgm:pt>
    <dgm:pt modelId="{D63810F2-9B25-48D3-9E70-B9C35AF29EFC}" type="sibTrans" cxnId="{1EE42337-DE31-4FCA-A95D-EB9E645AFB88}">
      <dgm:prSet/>
      <dgm:spPr/>
      <dgm:t>
        <a:bodyPr/>
        <a:lstStyle/>
        <a:p>
          <a:endParaRPr lang="es-MX"/>
        </a:p>
      </dgm:t>
    </dgm:pt>
    <dgm:pt modelId="{4B73266E-1248-4301-8342-BB7CEF3FD843}">
      <dgm:prSet phldrT="[Texto]"/>
      <dgm:spPr/>
      <dgm:t>
        <a:bodyPr/>
        <a:lstStyle/>
        <a:p>
          <a:r>
            <a:rPr lang="es-MX"/>
            <a:t>contexto</a:t>
          </a:r>
        </a:p>
      </dgm:t>
    </dgm:pt>
    <dgm:pt modelId="{D91A6750-D0C6-4A49-827A-CA112B7C19DF}" type="parTrans" cxnId="{93BC0F26-945A-4C31-B984-403F3324541C}">
      <dgm:prSet/>
      <dgm:spPr/>
      <dgm:t>
        <a:bodyPr/>
        <a:lstStyle/>
        <a:p>
          <a:endParaRPr lang="es-MX"/>
        </a:p>
      </dgm:t>
    </dgm:pt>
    <dgm:pt modelId="{7B9B5411-34F9-4428-A84D-44716BBDD18D}" type="sibTrans" cxnId="{93BC0F26-945A-4C31-B984-403F3324541C}">
      <dgm:prSet/>
      <dgm:spPr/>
      <dgm:t>
        <a:bodyPr/>
        <a:lstStyle/>
        <a:p>
          <a:endParaRPr lang="es-MX"/>
        </a:p>
      </dgm:t>
    </dgm:pt>
    <dgm:pt modelId="{9E9FE68D-F0D6-4F4B-8154-F4AC42909425}">
      <dgm:prSet phldrT="[Texto]" custT="1"/>
      <dgm:spPr/>
      <dgm:t>
        <a:bodyPr/>
        <a:lstStyle/>
        <a:p>
          <a:r>
            <a:rPr lang="es-MX" sz="1000"/>
            <a:t>INTERNET  </a:t>
          </a:r>
          <a:r>
            <a:rPr lang="es-MX" sz="1000" b="1"/>
            <a:t>GENERA UN AMBIENTE MEDIATICO.</a:t>
          </a:r>
        </a:p>
      </dgm:t>
    </dgm:pt>
    <dgm:pt modelId="{1468F576-DDF7-4348-AF4A-F843EF5D0200}" type="parTrans" cxnId="{A7199A3D-0BCE-48DD-A152-AAD61E76C773}">
      <dgm:prSet/>
      <dgm:spPr/>
      <dgm:t>
        <a:bodyPr/>
        <a:lstStyle/>
        <a:p>
          <a:endParaRPr lang="es-MX"/>
        </a:p>
      </dgm:t>
    </dgm:pt>
    <dgm:pt modelId="{1AF14AB3-9F29-4D6E-96AC-0066EFA231E8}" type="sibTrans" cxnId="{A7199A3D-0BCE-48DD-A152-AAD61E76C773}">
      <dgm:prSet/>
      <dgm:spPr/>
      <dgm:t>
        <a:bodyPr/>
        <a:lstStyle/>
        <a:p>
          <a:endParaRPr lang="es-MX"/>
        </a:p>
      </dgm:t>
    </dgm:pt>
    <dgm:pt modelId="{36C7175C-A925-453D-9756-6A114F59EC28}">
      <dgm:prSet phldrT="[Texto]" custT="1"/>
      <dgm:spPr/>
      <dgm:t>
        <a:bodyPr/>
        <a:lstStyle/>
        <a:p>
          <a:r>
            <a:rPr lang="es-MX" sz="1000"/>
            <a:t>MARXISTA : MODOS DE PRODUCCION VS MCLUHAN</a:t>
          </a:r>
        </a:p>
      </dgm:t>
    </dgm:pt>
    <dgm:pt modelId="{85188127-5BBB-4872-956F-815FC10D4BB1}" type="parTrans" cxnId="{5EA955BC-482B-4A9B-A6FF-03063A18678B}">
      <dgm:prSet/>
      <dgm:spPr/>
      <dgm:t>
        <a:bodyPr/>
        <a:lstStyle/>
        <a:p>
          <a:endParaRPr lang="es-MX"/>
        </a:p>
      </dgm:t>
    </dgm:pt>
    <dgm:pt modelId="{F33A6729-9E6D-4186-BBAA-BF90F3EA033C}" type="sibTrans" cxnId="{5EA955BC-482B-4A9B-A6FF-03063A18678B}">
      <dgm:prSet/>
      <dgm:spPr/>
      <dgm:t>
        <a:bodyPr/>
        <a:lstStyle/>
        <a:p>
          <a:endParaRPr lang="es-MX"/>
        </a:p>
      </dgm:t>
    </dgm:pt>
    <dgm:pt modelId="{F10DC40A-D282-4EAE-AC44-D076DD9E0FB0}">
      <dgm:prSet phldrT="[Texto]"/>
      <dgm:spPr/>
      <dgm:t>
        <a:bodyPr/>
        <a:lstStyle/>
        <a:p>
          <a:r>
            <a:rPr lang="es-MX"/>
            <a:t>resumen</a:t>
          </a:r>
        </a:p>
      </dgm:t>
    </dgm:pt>
    <dgm:pt modelId="{FF5EBE58-BB16-43B7-AEBF-C39FD0B4BB09}" type="parTrans" cxnId="{CF528D35-F1C9-4227-8A89-63A73443EC44}">
      <dgm:prSet/>
      <dgm:spPr/>
      <dgm:t>
        <a:bodyPr/>
        <a:lstStyle/>
        <a:p>
          <a:endParaRPr lang="es-MX"/>
        </a:p>
      </dgm:t>
    </dgm:pt>
    <dgm:pt modelId="{889E8E91-6FBC-4762-B5E6-AC3D939DEDC4}" type="sibTrans" cxnId="{CF528D35-F1C9-4227-8A89-63A73443EC44}">
      <dgm:prSet/>
      <dgm:spPr/>
      <dgm:t>
        <a:bodyPr/>
        <a:lstStyle/>
        <a:p>
          <a:endParaRPr lang="es-MX"/>
        </a:p>
      </dgm:t>
    </dgm:pt>
    <dgm:pt modelId="{D0D44E33-4440-4153-994F-11DA301CE78E}">
      <dgm:prSet phldrT="[Texto]"/>
      <dgm:spPr/>
      <dgm:t>
        <a:bodyPr/>
        <a:lstStyle/>
        <a:p>
          <a:r>
            <a:rPr lang="es-MX"/>
            <a:t>es materialista con una vision historica.</a:t>
          </a:r>
        </a:p>
      </dgm:t>
    </dgm:pt>
    <dgm:pt modelId="{BF23F478-DFC0-48F3-A40C-DB060CCB80AE}" type="parTrans" cxnId="{82F96EC6-83F3-4978-9F7A-2D9B2D9D4883}">
      <dgm:prSet/>
      <dgm:spPr/>
      <dgm:t>
        <a:bodyPr/>
        <a:lstStyle/>
        <a:p>
          <a:endParaRPr lang="es-MX"/>
        </a:p>
      </dgm:t>
    </dgm:pt>
    <dgm:pt modelId="{1E821852-0022-46CB-995F-DD4A8346EAE6}" type="sibTrans" cxnId="{82F96EC6-83F3-4978-9F7A-2D9B2D9D4883}">
      <dgm:prSet/>
      <dgm:spPr/>
      <dgm:t>
        <a:bodyPr/>
        <a:lstStyle/>
        <a:p>
          <a:endParaRPr lang="es-MX"/>
        </a:p>
      </dgm:t>
    </dgm:pt>
    <dgm:pt modelId="{A9A9DA14-3D0F-4849-8538-9CE01C51CF94}">
      <dgm:prSet phldrT="[Texto]"/>
      <dgm:spPr/>
      <dgm:t>
        <a:bodyPr/>
        <a:lstStyle/>
        <a:p>
          <a:r>
            <a:rPr lang="es-MX"/>
            <a:t>gobierno y humanidad.</a:t>
          </a:r>
        </a:p>
      </dgm:t>
    </dgm:pt>
    <dgm:pt modelId="{2EC87441-5159-49E1-A6ED-A61B2B611F32}" type="parTrans" cxnId="{C9CE27CB-5822-449A-A2F9-D2E79AC6067A}">
      <dgm:prSet/>
      <dgm:spPr/>
      <dgm:t>
        <a:bodyPr/>
        <a:lstStyle/>
        <a:p>
          <a:endParaRPr lang="es-MX"/>
        </a:p>
      </dgm:t>
    </dgm:pt>
    <dgm:pt modelId="{228A9A3C-F408-4A56-9E39-9B5F29DA49E0}" type="sibTrans" cxnId="{C9CE27CB-5822-449A-A2F9-D2E79AC6067A}">
      <dgm:prSet/>
      <dgm:spPr/>
      <dgm:t>
        <a:bodyPr/>
        <a:lstStyle/>
        <a:p>
          <a:endParaRPr lang="es-MX"/>
        </a:p>
      </dgm:t>
    </dgm:pt>
    <dgm:pt modelId="{5042D9DF-FF67-4DC3-A702-282B1C47331B}">
      <dgm:prSet phldrT="[Texto]"/>
      <dgm:spPr/>
      <dgm:t>
        <a:bodyPr/>
        <a:lstStyle/>
        <a:p>
          <a:r>
            <a:rPr lang="es-MX"/>
            <a:t>ELECTRICA: TELEGRAFO</a:t>
          </a:r>
        </a:p>
      </dgm:t>
    </dgm:pt>
    <dgm:pt modelId="{B784B851-78DB-4934-A8A5-3C3EE9C0D963}" type="parTrans" cxnId="{A2D6E6E5-0216-472F-B3FF-075DA125DF1F}">
      <dgm:prSet/>
      <dgm:spPr/>
      <dgm:t>
        <a:bodyPr/>
        <a:lstStyle/>
        <a:p>
          <a:endParaRPr lang="es-MX"/>
        </a:p>
      </dgm:t>
    </dgm:pt>
    <dgm:pt modelId="{E848E7C9-9B77-4CAA-9D91-EFA05F7025CF}" type="sibTrans" cxnId="{A2D6E6E5-0216-472F-B3FF-075DA125DF1F}">
      <dgm:prSet/>
      <dgm:spPr/>
      <dgm:t>
        <a:bodyPr/>
        <a:lstStyle/>
        <a:p>
          <a:endParaRPr lang="es-MX"/>
        </a:p>
      </dgm:t>
    </dgm:pt>
    <dgm:pt modelId="{1FE702D4-D4D5-4AF3-AA2A-07B43BD83221}">
      <dgm:prSet phldrT="[Texto]"/>
      <dgm:spPr/>
      <dgm:t>
        <a:bodyPr/>
        <a:lstStyle/>
        <a:p>
          <a:r>
            <a:rPr lang="es-MX"/>
            <a:t>INFORMATICA: EGE-POSELECTRICA</a:t>
          </a:r>
        </a:p>
      </dgm:t>
    </dgm:pt>
    <dgm:pt modelId="{A6F726F6-776B-4865-968B-D6D701E24350}" type="parTrans" cxnId="{5AB8B2B6-08BF-4690-8749-1CF9B2ECC03D}">
      <dgm:prSet/>
      <dgm:spPr/>
      <dgm:t>
        <a:bodyPr/>
        <a:lstStyle/>
        <a:p>
          <a:endParaRPr lang="es-MX"/>
        </a:p>
      </dgm:t>
    </dgm:pt>
    <dgm:pt modelId="{22459F04-6E03-4FA3-A788-7432833A2248}" type="sibTrans" cxnId="{5AB8B2B6-08BF-4690-8749-1CF9B2ECC03D}">
      <dgm:prSet/>
      <dgm:spPr/>
      <dgm:t>
        <a:bodyPr/>
        <a:lstStyle/>
        <a:p>
          <a:endParaRPr lang="es-MX"/>
        </a:p>
      </dgm:t>
    </dgm:pt>
    <dgm:pt modelId="{97CAF506-C4FD-4A7F-BC6D-AC3C1DC3F7CD}">
      <dgm:prSet phldrT="[Texto]" custT="1"/>
      <dgm:spPr/>
      <dgm:t>
        <a:bodyPr/>
        <a:lstStyle/>
        <a:p>
          <a:r>
            <a:rPr lang="es-MX" sz="1000" b="1" i="1"/>
            <a:t>SOCIAL CULTURAL</a:t>
          </a:r>
          <a:r>
            <a:rPr lang="es-MX" sz="1000"/>
            <a:t>.</a:t>
          </a:r>
        </a:p>
      </dgm:t>
    </dgm:pt>
    <dgm:pt modelId="{69BD0BEA-E965-4966-AA23-B59CD24843D5}" type="parTrans" cxnId="{2E7E3B2E-0D4D-44AE-BEB0-4E4174C36E07}">
      <dgm:prSet/>
      <dgm:spPr/>
      <dgm:t>
        <a:bodyPr/>
        <a:lstStyle/>
        <a:p>
          <a:endParaRPr lang="es-MX"/>
        </a:p>
      </dgm:t>
    </dgm:pt>
    <dgm:pt modelId="{B2608556-E151-4F3B-B520-51C2C28FCCEC}" type="sibTrans" cxnId="{2E7E3B2E-0D4D-44AE-BEB0-4E4174C36E07}">
      <dgm:prSet/>
      <dgm:spPr/>
      <dgm:t>
        <a:bodyPr/>
        <a:lstStyle/>
        <a:p>
          <a:endParaRPr lang="es-MX"/>
        </a:p>
      </dgm:t>
    </dgm:pt>
    <dgm:pt modelId="{7EE906E6-0851-4DBF-ADD7-B3FD29441114}">
      <dgm:prSet phldrT="[Texto]"/>
      <dgm:spPr/>
      <dgm:t>
        <a:bodyPr/>
        <a:lstStyle/>
        <a:p>
          <a:r>
            <a:rPr lang="es-MX"/>
            <a:t>cambios es atraves de una inraestructura a traves de las tecnologias de la comunicacion.</a:t>
          </a:r>
        </a:p>
      </dgm:t>
    </dgm:pt>
    <dgm:pt modelId="{7C5CD783-E2D0-4CE9-A66F-B0ABE0826FF3}" type="parTrans" cxnId="{BCF31F0D-3F17-474D-8FCC-876523CE5A8D}">
      <dgm:prSet/>
      <dgm:spPr/>
      <dgm:t>
        <a:bodyPr/>
        <a:lstStyle/>
        <a:p>
          <a:endParaRPr lang="es-MX"/>
        </a:p>
      </dgm:t>
    </dgm:pt>
    <dgm:pt modelId="{C1593287-A392-4A86-A144-BA35E8B03738}" type="sibTrans" cxnId="{BCF31F0D-3F17-474D-8FCC-876523CE5A8D}">
      <dgm:prSet/>
      <dgm:spPr/>
      <dgm:t>
        <a:bodyPr/>
        <a:lstStyle/>
        <a:p>
          <a:endParaRPr lang="es-MX"/>
        </a:p>
      </dgm:t>
    </dgm:pt>
    <dgm:pt modelId="{70A6204D-1186-4B31-8BF3-DCCEAD1EDA4C}">
      <dgm:prSet phldrT="[Texto]"/>
      <dgm:spPr/>
      <dgm:t>
        <a:bodyPr/>
        <a:lstStyle/>
        <a:p>
          <a:r>
            <a:rPr lang="es-MX"/>
            <a:t>medios manipulan  a los receptore: persoalidad y conciencia.</a:t>
          </a:r>
        </a:p>
      </dgm:t>
    </dgm:pt>
    <dgm:pt modelId="{359510DA-35B1-491B-BD68-E7D6E41AB961}" type="parTrans" cxnId="{52C8207D-346E-4C89-A9C0-F8F8558426DB}">
      <dgm:prSet/>
      <dgm:spPr/>
      <dgm:t>
        <a:bodyPr/>
        <a:lstStyle/>
        <a:p>
          <a:endParaRPr lang="es-MX"/>
        </a:p>
      </dgm:t>
    </dgm:pt>
    <dgm:pt modelId="{81C47EA6-01D9-4820-8873-E8C64F303A9E}" type="sibTrans" cxnId="{52C8207D-346E-4C89-A9C0-F8F8558426DB}">
      <dgm:prSet/>
      <dgm:spPr/>
      <dgm:t>
        <a:bodyPr/>
        <a:lstStyle/>
        <a:p>
          <a:endParaRPr lang="es-MX"/>
        </a:p>
      </dgm:t>
    </dgm:pt>
    <dgm:pt modelId="{3D6FBE8A-CF04-4BA4-B22A-EBE42DF2638B}">
      <dgm:prSet phldrT="[Texto]"/>
      <dgm:spPr/>
      <dgm:t>
        <a:bodyPr/>
        <a:lstStyle/>
        <a:p>
          <a:r>
            <a:rPr lang="es-MX"/>
            <a:t>medio es un grafico.</a:t>
          </a:r>
        </a:p>
      </dgm:t>
    </dgm:pt>
    <dgm:pt modelId="{934C7033-16B4-47FD-8E22-D199000E5341}" type="parTrans" cxnId="{1B6D24A0-DD80-498F-B454-8BD116B77A24}">
      <dgm:prSet/>
      <dgm:spPr/>
      <dgm:t>
        <a:bodyPr/>
        <a:lstStyle/>
        <a:p>
          <a:endParaRPr lang="es-MX"/>
        </a:p>
      </dgm:t>
    </dgm:pt>
    <dgm:pt modelId="{AB455224-66FD-4874-BFFC-1E70A66D944F}" type="sibTrans" cxnId="{1B6D24A0-DD80-498F-B454-8BD116B77A24}">
      <dgm:prSet/>
      <dgm:spPr/>
      <dgm:t>
        <a:bodyPr/>
        <a:lstStyle/>
        <a:p>
          <a:endParaRPr lang="es-MX"/>
        </a:p>
      </dgm:t>
    </dgm:pt>
    <dgm:pt modelId="{B13048FC-87B9-4D74-A9C3-90932AB2806D}">
      <dgm:prSet phldrT="[Texto]"/>
      <dgm:spPr/>
      <dgm:t>
        <a:bodyPr/>
        <a:lstStyle/>
        <a:p>
          <a:r>
            <a:rPr lang="es-MX"/>
            <a:t>leyes de los medios o principio.</a:t>
          </a:r>
        </a:p>
      </dgm:t>
    </dgm:pt>
    <dgm:pt modelId="{158045CB-DEAD-4D9C-B3CC-FC22ABE12AF4}" type="parTrans" cxnId="{119E42BE-10DF-4D4A-9B25-B81CB15CC50E}">
      <dgm:prSet/>
      <dgm:spPr/>
      <dgm:t>
        <a:bodyPr/>
        <a:lstStyle/>
        <a:p>
          <a:endParaRPr lang="es-MX"/>
        </a:p>
      </dgm:t>
    </dgm:pt>
    <dgm:pt modelId="{CC399E13-78D6-439C-9BF0-928BD23686FC}" type="sibTrans" cxnId="{119E42BE-10DF-4D4A-9B25-B81CB15CC50E}">
      <dgm:prSet/>
      <dgm:spPr/>
      <dgm:t>
        <a:bodyPr/>
        <a:lstStyle/>
        <a:p>
          <a:endParaRPr lang="es-MX"/>
        </a:p>
      </dgm:t>
    </dgm:pt>
    <dgm:pt modelId="{A6632622-E3FB-422C-B810-15920671E62F}" type="pres">
      <dgm:prSet presAssocID="{75EEE515-BE8E-4766-BE16-A40E62E526C9}" presName="linearFlow" presStyleCnt="0">
        <dgm:presLayoutVars>
          <dgm:dir/>
          <dgm:animLvl val="lvl"/>
          <dgm:resizeHandles/>
        </dgm:presLayoutVars>
      </dgm:prSet>
      <dgm:spPr/>
      <dgm:t>
        <a:bodyPr/>
        <a:lstStyle/>
        <a:p>
          <a:endParaRPr lang="es-MX"/>
        </a:p>
      </dgm:t>
    </dgm:pt>
    <dgm:pt modelId="{87C7858E-32D5-4759-96CF-20BD1C7A219A}" type="pres">
      <dgm:prSet presAssocID="{A09ABFE3-99EE-4E94-9D99-5B3C3010758F}" presName="compositeNode" presStyleCnt="0">
        <dgm:presLayoutVars>
          <dgm:bulletEnabled val="1"/>
        </dgm:presLayoutVars>
      </dgm:prSet>
      <dgm:spPr/>
    </dgm:pt>
    <dgm:pt modelId="{7C42BD6E-8646-443E-8506-4969859846F8}" type="pres">
      <dgm:prSet presAssocID="{A09ABFE3-99EE-4E94-9D99-5B3C3010758F}" presName="image" presStyleLbl="fgImgPlace1" presStyleIdx="0" presStyleCnt="3"/>
      <dgm:spPr>
        <a:blipFill rotWithShape="1">
          <a:blip xmlns:r="http://schemas.openxmlformats.org/officeDocument/2006/relationships" r:embed="rId1"/>
          <a:stretch>
            <a:fillRect/>
          </a:stretch>
        </a:blipFill>
      </dgm:spPr>
      <dgm:t>
        <a:bodyPr/>
        <a:lstStyle/>
        <a:p>
          <a:endParaRPr lang="es-MX"/>
        </a:p>
      </dgm:t>
    </dgm:pt>
    <dgm:pt modelId="{63CF84FD-921D-4DEB-88A0-EEE752E4E476}" type="pres">
      <dgm:prSet presAssocID="{A09ABFE3-99EE-4E94-9D99-5B3C3010758F}" presName="childNode" presStyleLbl="node1" presStyleIdx="0" presStyleCnt="3">
        <dgm:presLayoutVars>
          <dgm:bulletEnabled val="1"/>
        </dgm:presLayoutVars>
      </dgm:prSet>
      <dgm:spPr/>
      <dgm:t>
        <a:bodyPr/>
        <a:lstStyle/>
        <a:p>
          <a:endParaRPr lang="es-MX"/>
        </a:p>
      </dgm:t>
    </dgm:pt>
    <dgm:pt modelId="{AFF62DD7-0491-4066-99B6-79C7B5951876}" type="pres">
      <dgm:prSet presAssocID="{A09ABFE3-99EE-4E94-9D99-5B3C3010758F}" presName="parentNode" presStyleLbl="revTx" presStyleIdx="0" presStyleCnt="3">
        <dgm:presLayoutVars>
          <dgm:chMax val="0"/>
          <dgm:bulletEnabled val="1"/>
        </dgm:presLayoutVars>
      </dgm:prSet>
      <dgm:spPr/>
      <dgm:t>
        <a:bodyPr/>
        <a:lstStyle/>
        <a:p>
          <a:endParaRPr lang="es-MX"/>
        </a:p>
      </dgm:t>
    </dgm:pt>
    <dgm:pt modelId="{636E6931-9793-4A40-A44A-99DC03153571}" type="pres">
      <dgm:prSet presAssocID="{F5A7E862-29CC-4C95-A498-0E1F5C1F8731}" presName="sibTrans" presStyleCnt="0"/>
      <dgm:spPr/>
    </dgm:pt>
    <dgm:pt modelId="{60016114-9163-4855-A281-B8E058A3D0EB}" type="pres">
      <dgm:prSet presAssocID="{4B73266E-1248-4301-8342-BB7CEF3FD843}" presName="compositeNode" presStyleCnt="0">
        <dgm:presLayoutVars>
          <dgm:bulletEnabled val="1"/>
        </dgm:presLayoutVars>
      </dgm:prSet>
      <dgm:spPr/>
    </dgm:pt>
    <dgm:pt modelId="{2B1156D9-0415-4AF6-BC5B-23DBF412511D}" type="pres">
      <dgm:prSet presAssocID="{4B73266E-1248-4301-8342-BB7CEF3FD843}" presName="image" presStyleLbl="fgImgPlace1" presStyleIdx="1" presStyleCnt="3" custScaleX="265773" custScaleY="199607" custLinFactX="-17242" custLinFactNeighborX="-100000" custLinFactNeighborY="-12006"/>
      <dgm:spPr>
        <a:blipFill rotWithShape="1">
          <a:blip xmlns:r="http://schemas.openxmlformats.org/officeDocument/2006/relationships" r:embed="rId2"/>
          <a:stretch>
            <a:fillRect/>
          </a:stretch>
        </a:blipFill>
      </dgm:spPr>
      <dgm:t>
        <a:bodyPr/>
        <a:lstStyle/>
        <a:p>
          <a:endParaRPr lang="es-MX"/>
        </a:p>
      </dgm:t>
    </dgm:pt>
    <dgm:pt modelId="{0B92E0BF-CCA1-43ED-998C-B0C04F7A00DB}" type="pres">
      <dgm:prSet presAssocID="{4B73266E-1248-4301-8342-BB7CEF3FD843}" presName="childNode" presStyleLbl="node1" presStyleIdx="1" presStyleCnt="3" custLinFactNeighborY="764">
        <dgm:presLayoutVars>
          <dgm:bulletEnabled val="1"/>
        </dgm:presLayoutVars>
      </dgm:prSet>
      <dgm:spPr/>
      <dgm:t>
        <a:bodyPr/>
        <a:lstStyle/>
        <a:p>
          <a:endParaRPr lang="es-MX"/>
        </a:p>
      </dgm:t>
    </dgm:pt>
    <dgm:pt modelId="{9EB043E9-080E-443C-AE69-10F4D20D6881}" type="pres">
      <dgm:prSet presAssocID="{4B73266E-1248-4301-8342-BB7CEF3FD843}" presName="parentNode" presStyleLbl="revTx" presStyleIdx="1" presStyleCnt="3" custScaleY="62109">
        <dgm:presLayoutVars>
          <dgm:chMax val="0"/>
          <dgm:bulletEnabled val="1"/>
        </dgm:presLayoutVars>
      </dgm:prSet>
      <dgm:spPr/>
      <dgm:t>
        <a:bodyPr/>
        <a:lstStyle/>
        <a:p>
          <a:endParaRPr lang="es-MX"/>
        </a:p>
      </dgm:t>
    </dgm:pt>
    <dgm:pt modelId="{15A1EC18-1889-4EAC-857B-B5E471282D2D}" type="pres">
      <dgm:prSet presAssocID="{7B9B5411-34F9-4428-A84D-44716BBDD18D}" presName="sibTrans" presStyleCnt="0"/>
      <dgm:spPr/>
    </dgm:pt>
    <dgm:pt modelId="{2A137F2D-5E1F-4D1A-887D-934847051E34}" type="pres">
      <dgm:prSet presAssocID="{F10DC40A-D282-4EAE-AC44-D076DD9E0FB0}" presName="compositeNode" presStyleCnt="0">
        <dgm:presLayoutVars>
          <dgm:bulletEnabled val="1"/>
        </dgm:presLayoutVars>
      </dgm:prSet>
      <dgm:spPr/>
    </dgm:pt>
    <dgm:pt modelId="{E1991634-2DB8-4711-966D-F37407F1E25E}" type="pres">
      <dgm:prSet presAssocID="{F10DC40A-D282-4EAE-AC44-D076DD9E0FB0}" presName="image" presStyleLbl="fgImgPlace1" presStyleIdx="2" presStyleCnt="3" custScaleX="227967" custScaleY="174836" custLinFactNeighborX="-88200" custLinFactNeighborY="-13720"/>
      <dgm:spPr>
        <a:blipFill rotWithShape="1">
          <a:blip xmlns:r="http://schemas.openxmlformats.org/officeDocument/2006/relationships" r:embed="rId3"/>
          <a:stretch>
            <a:fillRect/>
          </a:stretch>
        </a:blipFill>
      </dgm:spPr>
      <dgm:t>
        <a:bodyPr/>
        <a:lstStyle/>
        <a:p>
          <a:endParaRPr lang="es-MX"/>
        </a:p>
      </dgm:t>
    </dgm:pt>
    <dgm:pt modelId="{7738CDA9-5C74-4026-AE6E-F16D0F1E1E40}" type="pres">
      <dgm:prSet presAssocID="{F10DC40A-D282-4EAE-AC44-D076DD9E0FB0}" presName="childNode" presStyleLbl="node1" presStyleIdx="2" presStyleCnt="3">
        <dgm:presLayoutVars>
          <dgm:bulletEnabled val="1"/>
        </dgm:presLayoutVars>
      </dgm:prSet>
      <dgm:spPr/>
      <dgm:t>
        <a:bodyPr/>
        <a:lstStyle/>
        <a:p>
          <a:endParaRPr lang="es-MX"/>
        </a:p>
      </dgm:t>
    </dgm:pt>
    <dgm:pt modelId="{4240D8B3-B984-459E-B9A5-E9C645DBC0B3}" type="pres">
      <dgm:prSet presAssocID="{F10DC40A-D282-4EAE-AC44-D076DD9E0FB0}" presName="parentNode" presStyleLbl="revTx" presStyleIdx="2" presStyleCnt="3" custScaleX="45737" custScaleY="57020">
        <dgm:presLayoutVars>
          <dgm:chMax val="0"/>
          <dgm:bulletEnabled val="1"/>
        </dgm:presLayoutVars>
      </dgm:prSet>
      <dgm:spPr/>
      <dgm:t>
        <a:bodyPr/>
        <a:lstStyle/>
        <a:p>
          <a:endParaRPr lang="es-MX"/>
        </a:p>
      </dgm:t>
    </dgm:pt>
  </dgm:ptLst>
  <dgm:cxnLst>
    <dgm:cxn modelId="{93BC0F26-945A-4C31-B984-403F3324541C}" srcId="{75EEE515-BE8E-4766-BE16-A40E62E526C9}" destId="{4B73266E-1248-4301-8342-BB7CEF3FD843}" srcOrd="1" destOrd="0" parTransId="{D91A6750-D0C6-4A49-827A-CA112B7C19DF}" sibTransId="{7B9B5411-34F9-4428-A84D-44716BBDD18D}"/>
    <dgm:cxn modelId="{A5B89CF3-6439-4B16-BF5B-4010C257CAD5}" type="presOf" srcId="{A09ABFE3-99EE-4E94-9D99-5B3C3010758F}" destId="{AFF62DD7-0491-4066-99B6-79C7B5951876}" srcOrd="0" destOrd="0" presId="urn:microsoft.com/office/officeart/2005/8/layout/hList2"/>
    <dgm:cxn modelId="{D644C54E-4F83-407B-902A-2198D4972AE4}" type="presOf" srcId="{3D6FBE8A-CF04-4BA4-B22A-EBE42DF2638B}" destId="{7738CDA9-5C74-4026-AE6E-F16D0F1E1E40}" srcOrd="0" destOrd="4" presId="urn:microsoft.com/office/officeart/2005/8/layout/hList2"/>
    <dgm:cxn modelId="{119E42BE-10DF-4D4A-9B25-B81CB15CC50E}" srcId="{F10DC40A-D282-4EAE-AC44-D076DD9E0FB0}" destId="{B13048FC-87B9-4D74-A9C3-90932AB2806D}" srcOrd="5" destOrd="0" parTransId="{158045CB-DEAD-4D9C-B3CC-FC22ABE12AF4}" sibTransId="{CC399E13-78D6-439C-9BF0-928BD23686FC}"/>
    <dgm:cxn modelId="{0D8C4D18-0727-4800-8BCE-663A8EE8943A}" type="presOf" srcId="{B772248A-77D3-4552-9814-7ED39E4C03D2}" destId="{63CF84FD-921D-4DEB-88A0-EEE752E4E476}" srcOrd="0" destOrd="0" presId="urn:microsoft.com/office/officeart/2005/8/layout/hList2"/>
    <dgm:cxn modelId="{787FCED1-0A72-414C-973A-BFC0D8EA2A70}" type="presOf" srcId="{F10DC40A-D282-4EAE-AC44-D076DD9E0FB0}" destId="{4240D8B3-B984-459E-B9A5-E9C645DBC0B3}" srcOrd="0" destOrd="0" presId="urn:microsoft.com/office/officeart/2005/8/layout/hList2"/>
    <dgm:cxn modelId="{603DD204-FB4C-4A2D-9193-B121EC8C2D2D}" type="presOf" srcId="{5042D9DF-FF67-4DC3-A702-282B1C47331B}" destId="{63CF84FD-921D-4DEB-88A0-EEE752E4E476}" srcOrd="0" destOrd="2" presId="urn:microsoft.com/office/officeart/2005/8/layout/hList2"/>
    <dgm:cxn modelId="{6EDAA4FB-1DE5-4DEC-A3CE-AB0B0A4BF70B}" srcId="{75EEE515-BE8E-4766-BE16-A40E62E526C9}" destId="{A09ABFE3-99EE-4E94-9D99-5B3C3010758F}" srcOrd="0" destOrd="0" parTransId="{BC7EB990-907D-47FC-9B91-CBFEA6E69571}" sibTransId="{F5A7E862-29CC-4C95-A498-0E1F5C1F8731}"/>
    <dgm:cxn modelId="{ED5AA482-CF70-4497-87BC-D4E12F93C6D7}" type="presOf" srcId="{97CAF506-C4FD-4A7F-BC6D-AC3C1DC3F7CD}" destId="{0B92E0BF-CCA1-43ED-998C-B0C04F7A00DB}" srcOrd="0" destOrd="2" presId="urn:microsoft.com/office/officeart/2005/8/layout/hList2"/>
    <dgm:cxn modelId="{540448D2-A0D2-4BCA-BDA7-E47601B44939}" type="presOf" srcId="{0037BBD6-3976-4A40-8729-AF848D0611CD}" destId="{63CF84FD-921D-4DEB-88A0-EEE752E4E476}" srcOrd="0" destOrd="1" presId="urn:microsoft.com/office/officeart/2005/8/layout/hList2"/>
    <dgm:cxn modelId="{2E7E3B2E-0D4D-44AE-BEB0-4E4174C36E07}" srcId="{4B73266E-1248-4301-8342-BB7CEF3FD843}" destId="{97CAF506-C4FD-4A7F-BC6D-AC3C1DC3F7CD}" srcOrd="2" destOrd="0" parTransId="{69BD0BEA-E965-4966-AA23-B59CD24843D5}" sibTransId="{B2608556-E151-4F3B-B520-51C2C28FCCEC}"/>
    <dgm:cxn modelId="{A2D6E6E5-0216-472F-B3FF-075DA125DF1F}" srcId="{A09ABFE3-99EE-4E94-9D99-5B3C3010758F}" destId="{5042D9DF-FF67-4DC3-A702-282B1C47331B}" srcOrd="2" destOrd="0" parTransId="{B784B851-78DB-4934-A8A5-3C3EE9C0D963}" sibTransId="{E848E7C9-9B77-4CAA-9D91-EFA05F7025CF}"/>
    <dgm:cxn modelId="{B63BFE9B-D3C5-45A0-8393-0E4277AF306C}" type="presOf" srcId="{36C7175C-A925-453D-9756-6A114F59EC28}" destId="{0B92E0BF-CCA1-43ED-998C-B0C04F7A00DB}" srcOrd="0" destOrd="1" presId="urn:microsoft.com/office/officeart/2005/8/layout/hList2"/>
    <dgm:cxn modelId="{DB45A073-C0F5-4D08-B740-33D23874077A}" type="presOf" srcId="{4B73266E-1248-4301-8342-BB7CEF3FD843}" destId="{9EB043E9-080E-443C-AE69-10F4D20D6881}" srcOrd="0" destOrd="0" presId="urn:microsoft.com/office/officeart/2005/8/layout/hList2"/>
    <dgm:cxn modelId="{5EA955BC-482B-4A9B-A6FF-03063A18678B}" srcId="{4B73266E-1248-4301-8342-BB7CEF3FD843}" destId="{36C7175C-A925-453D-9756-6A114F59EC28}" srcOrd="1" destOrd="0" parTransId="{85188127-5BBB-4872-956F-815FC10D4BB1}" sibTransId="{F33A6729-9E6D-4186-BBAA-BF90F3EA033C}"/>
    <dgm:cxn modelId="{A7199A3D-0BCE-48DD-A152-AAD61E76C773}" srcId="{4B73266E-1248-4301-8342-BB7CEF3FD843}" destId="{9E9FE68D-F0D6-4F4B-8154-F4AC42909425}" srcOrd="0" destOrd="0" parTransId="{1468F576-DDF7-4348-AF4A-F843EF5D0200}" sibTransId="{1AF14AB3-9F29-4D6E-96AC-0066EFA231E8}"/>
    <dgm:cxn modelId="{65EB9D8E-412D-493B-A7A4-90E1F06A772B}" type="presOf" srcId="{70A6204D-1186-4B31-8BF3-DCCEAD1EDA4C}" destId="{7738CDA9-5C74-4026-AE6E-F16D0F1E1E40}" srcOrd="0" destOrd="3" presId="urn:microsoft.com/office/officeart/2005/8/layout/hList2"/>
    <dgm:cxn modelId="{CF528D35-F1C9-4227-8A89-63A73443EC44}" srcId="{75EEE515-BE8E-4766-BE16-A40E62E526C9}" destId="{F10DC40A-D282-4EAE-AC44-D076DD9E0FB0}" srcOrd="2" destOrd="0" parTransId="{FF5EBE58-BB16-43B7-AEBF-C39FD0B4BB09}" sibTransId="{889E8E91-6FBC-4762-B5E6-AC3D939DEDC4}"/>
    <dgm:cxn modelId="{8F65248E-D3C3-4C17-9A8D-56D3970D3B36}" type="presOf" srcId="{9E9FE68D-F0D6-4F4B-8154-F4AC42909425}" destId="{0B92E0BF-CCA1-43ED-998C-B0C04F7A00DB}" srcOrd="0" destOrd="0" presId="urn:microsoft.com/office/officeart/2005/8/layout/hList2"/>
    <dgm:cxn modelId="{514D5C01-E9A4-4F75-B295-B9805AE41DF5}" type="presOf" srcId="{7EE906E6-0851-4DBF-ADD7-B3FD29441114}" destId="{7738CDA9-5C74-4026-AE6E-F16D0F1E1E40}" srcOrd="0" destOrd="1" presId="urn:microsoft.com/office/officeart/2005/8/layout/hList2"/>
    <dgm:cxn modelId="{C9CE27CB-5822-449A-A2F9-D2E79AC6067A}" srcId="{F10DC40A-D282-4EAE-AC44-D076DD9E0FB0}" destId="{A9A9DA14-3D0F-4849-8538-9CE01C51CF94}" srcOrd="2" destOrd="0" parTransId="{2EC87441-5159-49E1-A6ED-A61B2B611F32}" sibTransId="{228A9A3C-F408-4A56-9E39-9B5F29DA49E0}"/>
    <dgm:cxn modelId="{1EE42337-DE31-4FCA-A95D-EB9E645AFB88}" srcId="{A09ABFE3-99EE-4E94-9D99-5B3C3010758F}" destId="{0037BBD6-3976-4A40-8729-AF848D0611CD}" srcOrd="1" destOrd="0" parTransId="{DE8290E9-A099-4428-A652-64DEF3BB27A2}" sibTransId="{D63810F2-9B25-48D3-9E70-B9C35AF29EFC}"/>
    <dgm:cxn modelId="{52C8207D-346E-4C89-A9C0-F8F8558426DB}" srcId="{F10DC40A-D282-4EAE-AC44-D076DD9E0FB0}" destId="{70A6204D-1186-4B31-8BF3-DCCEAD1EDA4C}" srcOrd="3" destOrd="0" parTransId="{359510DA-35B1-491B-BD68-E7D6E41AB961}" sibTransId="{81C47EA6-01D9-4820-8873-E8C64F303A9E}"/>
    <dgm:cxn modelId="{1E29C604-64D2-4AF2-B1F5-7B80DF73373F}" type="presOf" srcId="{D0D44E33-4440-4153-994F-11DA301CE78E}" destId="{7738CDA9-5C74-4026-AE6E-F16D0F1E1E40}" srcOrd="0" destOrd="0" presId="urn:microsoft.com/office/officeart/2005/8/layout/hList2"/>
    <dgm:cxn modelId="{1E079E04-8834-4533-B12D-ED80D984E437}" type="presOf" srcId="{B13048FC-87B9-4D74-A9C3-90932AB2806D}" destId="{7738CDA9-5C74-4026-AE6E-F16D0F1E1E40}" srcOrd="0" destOrd="5" presId="urn:microsoft.com/office/officeart/2005/8/layout/hList2"/>
    <dgm:cxn modelId="{BCF31F0D-3F17-474D-8FCC-876523CE5A8D}" srcId="{F10DC40A-D282-4EAE-AC44-D076DD9E0FB0}" destId="{7EE906E6-0851-4DBF-ADD7-B3FD29441114}" srcOrd="1" destOrd="0" parTransId="{7C5CD783-E2D0-4CE9-A66F-B0ABE0826FF3}" sibTransId="{C1593287-A392-4A86-A144-BA35E8B03738}"/>
    <dgm:cxn modelId="{DE666E2B-A276-4E5E-8FE4-363A2DE67819}" type="presOf" srcId="{1FE702D4-D4D5-4AF3-AA2A-07B43BD83221}" destId="{63CF84FD-921D-4DEB-88A0-EEE752E4E476}" srcOrd="0" destOrd="3" presId="urn:microsoft.com/office/officeart/2005/8/layout/hList2"/>
    <dgm:cxn modelId="{82F96EC6-83F3-4978-9F7A-2D9B2D9D4883}" srcId="{F10DC40A-D282-4EAE-AC44-D076DD9E0FB0}" destId="{D0D44E33-4440-4153-994F-11DA301CE78E}" srcOrd="0" destOrd="0" parTransId="{BF23F478-DFC0-48F3-A40C-DB060CCB80AE}" sibTransId="{1E821852-0022-46CB-995F-DD4A8346EAE6}"/>
    <dgm:cxn modelId="{15C71C70-D315-4924-A1AF-60186222FC47}" type="presOf" srcId="{75EEE515-BE8E-4766-BE16-A40E62E526C9}" destId="{A6632622-E3FB-422C-B810-15920671E62F}" srcOrd="0" destOrd="0" presId="urn:microsoft.com/office/officeart/2005/8/layout/hList2"/>
    <dgm:cxn modelId="{5A7D0F08-FDDD-4D84-BD79-5F47BFA18FFE}" srcId="{A09ABFE3-99EE-4E94-9D99-5B3C3010758F}" destId="{B772248A-77D3-4552-9814-7ED39E4C03D2}" srcOrd="0" destOrd="0" parTransId="{05B66765-1D62-41B5-BA6F-90EB26115D78}" sibTransId="{B6AB8A1C-B75A-48E5-A79C-24F8874C876E}"/>
    <dgm:cxn modelId="{50A61753-8026-48C8-9EA9-E878B7EC68E6}" type="presOf" srcId="{A9A9DA14-3D0F-4849-8538-9CE01C51CF94}" destId="{7738CDA9-5C74-4026-AE6E-F16D0F1E1E40}" srcOrd="0" destOrd="2" presId="urn:microsoft.com/office/officeart/2005/8/layout/hList2"/>
    <dgm:cxn modelId="{5AB8B2B6-08BF-4690-8749-1CF9B2ECC03D}" srcId="{A09ABFE3-99EE-4E94-9D99-5B3C3010758F}" destId="{1FE702D4-D4D5-4AF3-AA2A-07B43BD83221}" srcOrd="3" destOrd="0" parTransId="{A6F726F6-776B-4865-968B-D6D701E24350}" sibTransId="{22459F04-6E03-4FA3-A788-7432833A2248}"/>
    <dgm:cxn modelId="{1B6D24A0-DD80-498F-B454-8BD116B77A24}" srcId="{F10DC40A-D282-4EAE-AC44-D076DD9E0FB0}" destId="{3D6FBE8A-CF04-4BA4-B22A-EBE42DF2638B}" srcOrd="4" destOrd="0" parTransId="{934C7033-16B4-47FD-8E22-D199000E5341}" sibTransId="{AB455224-66FD-4874-BFFC-1E70A66D944F}"/>
    <dgm:cxn modelId="{F71241FA-78A9-4125-8A69-C16ED9E68AE9}" type="presParOf" srcId="{A6632622-E3FB-422C-B810-15920671E62F}" destId="{87C7858E-32D5-4759-96CF-20BD1C7A219A}" srcOrd="0" destOrd="0" presId="urn:microsoft.com/office/officeart/2005/8/layout/hList2"/>
    <dgm:cxn modelId="{6AAD1698-B6F6-4971-80A3-17169665E3C6}" type="presParOf" srcId="{87C7858E-32D5-4759-96CF-20BD1C7A219A}" destId="{7C42BD6E-8646-443E-8506-4969859846F8}" srcOrd="0" destOrd="0" presId="urn:microsoft.com/office/officeart/2005/8/layout/hList2"/>
    <dgm:cxn modelId="{13C82F20-E94C-4CAC-8060-115B01F1585C}" type="presParOf" srcId="{87C7858E-32D5-4759-96CF-20BD1C7A219A}" destId="{63CF84FD-921D-4DEB-88A0-EEE752E4E476}" srcOrd="1" destOrd="0" presId="urn:microsoft.com/office/officeart/2005/8/layout/hList2"/>
    <dgm:cxn modelId="{4F9FCE3C-814A-4A47-B47B-FA1FFC99AAEB}" type="presParOf" srcId="{87C7858E-32D5-4759-96CF-20BD1C7A219A}" destId="{AFF62DD7-0491-4066-99B6-79C7B5951876}" srcOrd="2" destOrd="0" presId="urn:microsoft.com/office/officeart/2005/8/layout/hList2"/>
    <dgm:cxn modelId="{B676784C-1348-4C8E-B57F-6179124CBD20}" type="presParOf" srcId="{A6632622-E3FB-422C-B810-15920671E62F}" destId="{636E6931-9793-4A40-A44A-99DC03153571}" srcOrd="1" destOrd="0" presId="urn:microsoft.com/office/officeart/2005/8/layout/hList2"/>
    <dgm:cxn modelId="{1749FF5C-E064-45A8-AF84-99403E05B51F}" type="presParOf" srcId="{A6632622-E3FB-422C-B810-15920671E62F}" destId="{60016114-9163-4855-A281-B8E058A3D0EB}" srcOrd="2" destOrd="0" presId="urn:microsoft.com/office/officeart/2005/8/layout/hList2"/>
    <dgm:cxn modelId="{EA1E9CBA-3191-4D04-881B-7278E5257C15}" type="presParOf" srcId="{60016114-9163-4855-A281-B8E058A3D0EB}" destId="{2B1156D9-0415-4AF6-BC5B-23DBF412511D}" srcOrd="0" destOrd="0" presId="urn:microsoft.com/office/officeart/2005/8/layout/hList2"/>
    <dgm:cxn modelId="{D0F80BAD-707A-4CA1-BCA3-D70BCFD3C569}" type="presParOf" srcId="{60016114-9163-4855-A281-B8E058A3D0EB}" destId="{0B92E0BF-CCA1-43ED-998C-B0C04F7A00DB}" srcOrd="1" destOrd="0" presId="urn:microsoft.com/office/officeart/2005/8/layout/hList2"/>
    <dgm:cxn modelId="{4C2741BB-3DE7-4648-832C-4EA5185DADFD}" type="presParOf" srcId="{60016114-9163-4855-A281-B8E058A3D0EB}" destId="{9EB043E9-080E-443C-AE69-10F4D20D6881}" srcOrd="2" destOrd="0" presId="urn:microsoft.com/office/officeart/2005/8/layout/hList2"/>
    <dgm:cxn modelId="{F30D7036-B936-4ED5-8909-C0682096EBF5}" type="presParOf" srcId="{A6632622-E3FB-422C-B810-15920671E62F}" destId="{15A1EC18-1889-4EAC-857B-B5E471282D2D}" srcOrd="3" destOrd="0" presId="urn:microsoft.com/office/officeart/2005/8/layout/hList2"/>
    <dgm:cxn modelId="{2591B93F-46FE-4F91-9DE3-0F65F830BA47}" type="presParOf" srcId="{A6632622-E3FB-422C-B810-15920671E62F}" destId="{2A137F2D-5E1F-4D1A-887D-934847051E34}" srcOrd="4" destOrd="0" presId="urn:microsoft.com/office/officeart/2005/8/layout/hList2"/>
    <dgm:cxn modelId="{B59AE0F6-F5A9-4D64-951E-899A52F5D9A1}" type="presParOf" srcId="{2A137F2D-5E1F-4D1A-887D-934847051E34}" destId="{E1991634-2DB8-4711-966D-F37407F1E25E}" srcOrd="0" destOrd="0" presId="urn:microsoft.com/office/officeart/2005/8/layout/hList2"/>
    <dgm:cxn modelId="{800BC176-BA70-4700-9473-539F77F0BB1A}" type="presParOf" srcId="{2A137F2D-5E1F-4D1A-887D-934847051E34}" destId="{7738CDA9-5C74-4026-AE6E-F16D0F1E1E40}" srcOrd="1" destOrd="0" presId="urn:microsoft.com/office/officeart/2005/8/layout/hList2"/>
    <dgm:cxn modelId="{FA148D5D-CA0E-44F3-8457-4CD9DB93D1E9}" type="presParOf" srcId="{2A137F2D-5E1F-4D1A-887D-934847051E34}" destId="{4240D8B3-B984-459E-B9A5-E9C645DBC0B3}" srcOrd="2" destOrd="0" presId="urn:microsoft.com/office/officeart/2005/8/layout/hList2"/>
  </dgm:cxnLst>
  <dgm:bg/>
  <dgm:whole/>
  <dgm:extLst>
    <a:ext uri="http://schemas.microsoft.com/office/drawing/2008/diagram">
      <dsp:dataModelExt xmlns:dsp="http://schemas.microsoft.com/office/drawing/2008/diagram" relId="rId28"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5A21DBC-3FBF-486F-A4D5-7C0A62AF7048}">
      <dsp:nvSpPr>
        <dsp:cNvPr id="0" name=""/>
        <dsp:cNvSpPr/>
      </dsp:nvSpPr>
      <dsp:spPr>
        <a:xfrm rot="5400000">
          <a:off x="74022" y="1009134"/>
          <a:ext cx="1060186" cy="84988"/>
        </a:xfrm>
        <a:prstGeom prst="rect">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EE15969-97DD-4955-AF73-AB3309306938}">
      <dsp:nvSpPr>
        <dsp:cNvPr id="0" name=""/>
        <dsp:cNvSpPr/>
      </dsp:nvSpPr>
      <dsp:spPr>
        <a:xfrm>
          <a:off x="189074" y="165549"/>
          <a:ext cx="1390474" cy="987711"/>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CONTENIDO IMPACTA SOCIAL, PSICLOGICA Y SENS0RIALMENTE GLOBAL</a:t>
          </a:r>
        </a:p>
      </dsp:txBody>
      <dsp:txXfrm>
        <a:off x="218003" y="194478"/>
        <a:ext cx="1332616" cy="929853"/>
      </dsp:txXfrm>
    </dsp:sp>
    <dsp:sp modelId="{CE7BD2F7-4D24-4D29-B67A-D70191C6B590}">
      <dsp:nvSpPr>
        <dsp:cNvPr id="0" name=""/>
        <dsp:cNvSpPr/>
      </dsp:nvSpPr>
      <dsp:spPr>
        <a:xfrm rot="5400000">
          <a:off x="124645" y="2028208"/>
          <a:ext cx="958940" cy="84988"/>
        </a:xfrm>
        <a:prstGeom prst="rect">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B2B0B155-3E33-447E-A993-43F366B5F26B}">
      <dsp:nvSpPr>
        <dsp:cNvPr id="0" name=""/>
        <dsp:cNvSpPr/>
      </dsp:nvSpPr>
      <dsp:spPr>
        <a:xfrm>
          <a:off x="1940" y="1294907"/>
          <a:ext cx="1764744" cy="869679"/>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CON LA TRANSMISION </a:t>
          </a:r>
          <a:r>
            <a:rPr lang="es-MX" sz="1000" kern="1200"/>
            <a:t>SATELITAL PASAS DE UN MUNDO MECANICO DE LA IMPRENA A UN MUNDO ELECTRONICO( ACUSTICO)</a:t>
          </a:r>
        </a:p>
      </dsp:txBody>
      <dsp:txXfrm>
        <a:off x="27412" y="1320379"/>
        <a:ext cx="1713800" cy="818735"/>
      </dsp:txXfrm>
    </dsp:sp>
    <dsp:sp modelId="{BD599050-B039-46FD-826D-3B90493933EA}">
      <dsp:nvSpPr>
        <dsp:cNvPr id="0" name=""/>
        <dsp:cNvSpPr/>
      </dsp:nvSpPr>
      <dsp:spPr>
        <a:xfrm rot="21517021">
          <a:off x="603825" y="2483632"/>
          <a:ext cx="1992572" cy="84988"/>
        </a:xfrm>
        <a:prstGeom prst="rect">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87DC1EA-3349-4724-B1CD-E06A9FE7D2D0}">
      <dsp:nvSpPr>
        <dsp:cNvPr id="0" name=""/>
        <dsp:cNvSpPr/>
      </dsp:nvSpPr>
      <dsp:spPr>
        <a:xfrm>
          <a:off x="301774" y="2306234"/>
          <a:ext cx="1165076" cy="782980"/>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es-MX" sz="900" kern="1200"/>
            <a:t>INTRTODUCE A LOS MEDIOS DE COMUNCACION Y A LA TECNOLOGIA EN UN MUNDO DE REDES</a:t>
          </a:r>
        </a:p>
      </dsp:txBody>
      <dsp:txXfrm>
        <a:off x="324707" y="2329167"/>
        <a:ext cx="1119210" cy="737114"/>
      </dsp:txXfrm>
    </dsp:sp>
    <dsp:sp modelId="{3DE33CDC-A2DB-4314-A234-C112CC7D0DDE}">
      <dsp:nvSpPr>
        <dsp:cNvPr id="0" name=""/>
        <dsp:cNvSpPr/>
      </dsp:nvSpPr>
      <dsp:spPr>
        <a:xfrm rot="16200000">
          <a:off x="2115423" y="1968777"/>
          <a:ext cx="971910" cy="84988"/>
        </a:xfrm>
        <a:prstGeom prst="rect">
          <a:avLst/>
        </a:prstGeom>
        <a:solidFill>
          <a:schemeClr val="accent5">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0543447D-837F-4498-95CD-8E05C98DE778}">
      <dsp:nvSpPr>
        <dsp:cNvPr id="0" name=""/>
        <dsp:cNvSpPr/>
      </dsp:nvSpPr>
      <dsp:spPr>
        <a:xfrm>
          <a:off x="2078308" y="2201489"/>
          <a:ext cx="1606533" cy="887725"/>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1993 ( WIRED) SANTO DEL ARTE  LA TECNOLOGIA.VALORE ESPIRTUALES Y ROMANTICOS</a:t>
          </a:r>
        </a:p>
      </dsp:txBody>
      <dsp:txXfrm>
        <a:off x="2104309" y="2227490"/>
        <a:ext cx="1554531" cy="835723"/>
      </dsp:txXfrm>
    </dsp:sp>
    <dsp:sp modelId="{D502B8D3-04CE-4B7B-80DB-DFE55232ABEB}">
      <dsp:nvSpPr>
        <dsp:cNvPr id="0" name=""/>
        <dsp:cNvSpPr/>
      </dsp:nvSpPr>
      <dsp:spPr>
        <a:xfrm rot="16200000">
          <a:off x="2083743" y="956534"/>
          <a:ext cx="1035271" cy="84988"/>
        </a:xfrm>
        <a:prstGeom prst="rect">
          <a:avLst/>
        </a:prstGeom>
        <a:solidFill>
          <a:schemeClr val="accent6">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FF2A247-6669-4745-9512-A26FCC1A0642}">
      <dsp:nvSpPr>
        <dsp:cNvPr id="0" name=""/>
        <dsp:cNvSpPr/>
      </dsp:nvSpPr>
      <dsp:spPr>
        <a:xfrm>
          <a:off x="2276996" y="1268680"/>
          <a:ext cx="1209156" cy="791161"/>
        </a:xfrm>
        <a:prstGeom prst="roundRect">
          <a:avLst>
            <a:gd name="adj" fmla="val 10000"/>
          </a:avLst>
        </a:prstGeom>
        <a:solidFill>
          <a:schemeClr val="accent6">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ELECTRICIDAD</a:t>
          </a:r>
        </a:p>
        <a:p>
          <a:pPr lvl="0" algn="ctr" defTabSz="355600">
            <a:lnSpc>
              <a:spcPct val="90000"/>
            </a:lnSpc>
            <a:spcBef>
              <a:spcPct val="0"/>
            </a:spcBef>
            <a:spcAft>
              <a:spcPct val="35000"/>
            </a:spcAft>
          </a:pPr>
          <a:r>
            <a:rPr lang="es-MX" sz="800" kern="1200"/>
            <a:t>MEDIO Y ALDEA</a:t>
          </a:r>
        </a:p>
        <a:p>
          <a:pPr lvl="0" algn="ctr" defTabSz="355600">
            <a:lnSpc>
              <a:spcPct val="90000"/>
            </a:lnSpc>
            <a:spcBef>
              <a:spcPct val="0"/>
            </a:spcBef>
            <a:spcAft>
              <a:spcPct val="35000"/>
            </a:spcAft>
          </a:pPr>
          <a:r>
            <a:rPr lang="es-MX" sz="800" kern="1200"/>
            <a:t>(ESPIRITU DIOS ROMA)</a:t>
          </a:r>
        </a:p>
        <a:p>
          <a:pPr lvl="0" algn="ctr" defTabSz="355600">
            <a:lnSpc>
              <a:spcPct val="90000"/>
            </a:lnSpc>
            <a:spcBef>
              <a:spcPct val="0"/>
            </a:spcBef>
            <a:spcAft>
              <a:spcPct val="35000"/>
            </a:spcAft>
          </a:pPr>
          <a:r>
            <a:rPr lang="es-MX" sz="800" kern="1200"/>
            <a:t>UNA CONCIENCIA UNICA TRANSMITIDA: ENACER</a:t>
          </a:r>
        </a:p>
      </dsp:txBody>
      <dsp:txXfrm>
        <a:off x="2300168" y="1291852"/>
        <a:ext cx="1162812" cy="744817"/>
      </dsp:txXfrm>
    </dsp:sp>
    <dsp:sp modelId="{48E72A1B-688E-49E2-A345-E59F4B413702}">
      <dsp:nvSpPr>
        <dsp:cNvPr id="0" name=""/>
        <dsp:cNvSpPr/>
      </dsp:nvSpPr>
      <dsp:spPr>
        <a:xfrm rot="21337426">
          <a:off x="2598667" y="356822"/>
          <a:ext cx="1860075" cy="84988"/>
        </a:xfrm>
        <a:prstGeom prst="rect">
          <a:avLst/>
        </a:prstGeom>
        <a:solidFill>
          <a:schemeClr val="accent2">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DB859D39-89A7-4C77-B457-15BE1FAB33F1}">
      <dsp:nvSpPr>
        <dsp:cNvPr id="0" name=""/>
        <dsp:cNvSpPr/>
      </dsp:nvSpPr>
      <dsp:spPr>
        <a:xfrm>
          <a:off x="2266949" y="111185"/>
          <a:ext cx="1229251" cy="1015848"/>
        </a:xfrm>
        <a:prstGeom prst="roundRect">
          <a:avLst>
            <a:gd name="adj" fmla="val 10000"/>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MX" sz="1000" kern="1200"/>
            <a:t>EL POTENCIAL DE LIBERTAD DE LOS MEDIOS LA SOCIEDAD DEL ESPECTACULO ES POR LAS IMAGENES</a:t>
          </a:r>
        </a:p>
      </dsp:txBody>
      <dsp:txXfrm>
        <a:off x="2296702" y="140938"/>
        <a:ext cx="1169745" cy="956342"/>
      </dsp:txXfrm>
    </dsp:sp>
    <dsp:sp modelId="{400D73E0-4DCE-4E36-93A7-9978FE34271F}">
      <dsp:nvSpPr>
        <dsp:cNvPr id="0" name=""/>
        <dsp:cNvSpPr/>
      </dsp:nvSpPr>
      <dsp:spPr>
        <a:xfrm rot="5400000">
          <a:off x="3895681" y="854382"/>
          <a:ext cx="1129169" cy="84988"/>
        </a:xfrm>
        <a:prstGeom prst="rect">
          <a:avLst/>
        </a:prstGeom>
        <a:solidFill>
          <a:schemeClr val="accent3">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6A15CC27-9D67-4F7B-AE49-3385BDBF1414}">
      <dsp:nvSpPr>
        <dsp:cNvPr id="0" name=""/>
        <dsp:cNvSpPr/>
      </dsp:nvSpPr>
      <dsp:spPr>
        <a:xfrm>
          <a:off x="4095061" y="111185"/>
          <a:ext cx="1290802" cy="720870"/>
        </a:xfrm>
        <a:prstGeom prst="roundRect">
          <a:avLst>
            <a:gd name="adj" fmla="val 10000"/>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30480" rIns="30480" bIns="30480" numCol="1" spcCol="1270" anchor="ctr" anchorCtr="0">
          <a:noAutofit/>
        </a:bodyPr>
        <a:lstStyle/>
        <a:p>
          <a:pPr lvl="0" algn="ctr" defTabSz="355600">
            <a:lnSpc>
              <a:spcPct val="90000"/>
            </a:lnSpc>
            <a:spcBef>
              <a:spcPct val="0"/>
            </a:spcBef>
            <a:spcAft>
              <a:spcPct val="35000"/>
            </a:spcAft>
          </a:pPr>
          <a:r>
            <a:rPr lang="es-MX" sz="800" kern="1200"/>
            <a:t>1976 DESCUBRE QUE LOS MEDIOS DE COMUNCACION</a:t>
          </a:r>
        </a:p>
        <a:p>
          <a:pPr lvl="0" algn="ctr" defTabSz="355600">
            <a:lnSpc>
              <a:spcPct val="90000"/>
            </a:lnSpc>
            <a:spcBef>
              <a:spcPct val="0"/>
            </a:spcBef>
            <a:spcAft>
              <a:spcPct val="35000"/>
            </a:spcAft>
          </a:pPr>
          <a:r>
            <a:rPr lang="es-MX" sz="800" kern="1200"/>
            <a:t>CONDUCIAN A LA IRRACIOALIDAD.( BORRAR A MCLUHAN) IMPOPULAR</a:t>
          </a:r>
        </a:p>
      </dsp:txBody>
      <dsp:txXfrm>
        <a:off x="4116175" y="132299"/>
        <a:ext cx="1248574" cy="678642"/>
      </dsp:txXfrm>
    </dsp:sp>
    <dsp:sp modelId="{6335E4CD-7254-43CE-9FA0-948BB4B9957C}">
      <dsp:nvSpPr>
        <dsp:cNvPr id="0" name=""/>
        <dsp:cNvSpPr/>
      </dsp:nvSpPr>
      <dsp:spPr>
        <a:xfrm rot="5400000">
          <a:off x="3959379" y="1928121"/>
          <a:ext cx="1001773" cy="84988"/>
        </a:xfrm>
        <a:prstGeom prst="rect">
          <a:avLst/>
        </a:prstGeom>
        <a:solidFill>
          <a:schemeClr val="accent4">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sp>
    <dsp:sp modelId="{A21FF112-E6A5-48A2-A5B8-418766961BE0}">
      <dsp:nvSpPr>
        <dsp:cNvPr id="0" name=""/>
        <dsp:cNvSpPr/>
      </dsp:nvSpPr>
      <dsp:spPr>
        <a:xfrm>
          <a:off x="3996465" y="1230860"/>
          <a:ext cx="1487994" cy="756010"/>
        </a:xfrm>
        <a:prstGeom prst="roundRect">
          <a:avLst>
            <a:gd name="adj" fmla="val 10000"/>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enfrenta a las criticas </a:t>
          </a:r>
          <a:r>
            <a:rPr lang="es-MX" sz="900" kern="1200"/>
            <a:t>de mott bliss: efectos radicales, abre un debate en el mundo academico para vivir en su cultura  o  sus efectos.</a:t>
          </a:r>
        </a:p>
      </dsp:txBody>
      <dsp:txXfrm>
        <a:off x="4018608" y="1253003"/>
        <a:ext cx="1443708" cy="711724"/>
      </dsp:txXfrm>
    </dsp:sp>
    <dsp:sp modelId="{0A1C05E7-929B-4B94-8698-8CFC65DC3965}">
      <dsp:nvSpPr>
        <dsp:cNvPr id="0" name=""/>
        <dsp:cNvSpPr/>
      </dsp:nvSpPr>
      <dsp:spPr>
        <a:xfrm>
          <a:off x="4007802" y="2041816"/>
          <a:ext cx="1465321" cy="1158583"/>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MX" sz="1000" kern="1200"/>
            <a:t>el habla es la extension del pensamiento finalmente el reconocido como el como el principal explorador de los medios</a:t>
          </a:r>
        </a:p>
      </dsp:txBody>
      <dsp:txXfrm>
        <a:off x="4041736" y="2075750"/>
        <a:ext cx="1397453" cy="1090715"/>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3E5191-3714-4DEF-8ADD-9B69D6129D37}">
      <dsp:nvSpPr>
        <dsp:cNvPr id="0" name=""/>
        <dsp:cNvSpPr/>
      </dsp:nvSpPr>
      <dsp:spPr>
        <a:xfrm>
          <a:off x="161002" y="1696"/>
          <a:ext cx="2459235" cy="1475541"/>
        </a:xfrm>
        <a:prstGeom prst="rect">
          <a:avLst/>
        </a:prstGeom>
        <a:solidFill>
          <a:schemeClr val="accent2">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es-MX" sz="1000" kern="1200"/>
            <a:t>EL USO HUMANO DE LOS MEDIOS DE COMUNICACION TIENE MAS IMPACO QUE EL CONTENIDO POR LO QUE TRANSMITE</a:t>
          </a:r>
        </a:p>
      </dsp:txBody>
      <dsp:txXfrm>
        <a:off x="161002" y="1696"/>
        <a:ext cx="2459235" cy="1475541"/>
      </dsp:txXfrm>
    </dsp:sp>
    <dsp:sp modelId="{77F28826-0CF9-45B1-80ED-3909E3EC3E67}">
      <dsp:nvSpPr>
        <dsp:cNvPr id="0" name=""/>
        <dsp:cNvSpPr/>
      </dsp:nvSpPr>
      <dsp:spPr>
        <a:xfrm>
          <a:off x="2866161" y="1696"/>
          <a:ext cx="2459235" cy="1475541"/>
        </a:xfrm>
        <a:prstGeom prst="rect">
          <a:avLst/>
        </a:prstGeom>
        <a:solidFill>
          <a:schemeClr val="accent3">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EL DIALOGO DE LOS CUERPOS INTERACTANDO EN UN ESPACIO TACTIL(</a:t>
          </a:r>
          <a:r>
            <a:rPr lang="es-MX" sz="900" kern="1200"/>
            <a:t>EL ESPEJO RETROVISOR)</a:t>
          </a:r>
          <a:endParaRPr lang="es-MX" sz="1200" kern="1200"/>
        </a:p>
      </dsp:txBody>
      <dsp:txXfrm>
        <a:off x="2866161" y="1696"/>
        <a:ext cx="2459235" cy="1475541"/>
      </dsp:txXfrm>
    </dsp:sp>
    <dsp:sp modelId="{0474F417-9C74-4C56-8D9D-C14D4696622B}">
      <dsp:nvSpPr>
        <dsp:cNvPr id="0" name=""/>
        <dsp:cNvSpPr/>
      </dsp:nvSpPr>
      <dsp:spPr>
        <a:xfrm>
          <a:off x="161002" y="1723161"/>
          <a:ext cx="2459235" cy="1475541"/>
        </a:xfrm>
        <a:prstGeom prst="rect">
          <a:avLst/>
        </a:prstGeom>
        <a:solidFill>
          <a:schemeClr val="accent4">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SIGUENDO A ERZA POND.DEFINE AL ARTE COMO PROCSO DE MEORIA SENSORIAL QUE EXPRESA LO MAS AGUDO ( INDIVIDUAL)</a:t>
          </a:r>
        </a:p>
      </dsp:txBody>
      <dsp:txXfrm>
        <a:off x="161002" y="1723161"/>
        <a:ext cx="2459235" cy="1475541"/>
      </dsp:txXfrm>
    </dsp:sp>
    <dsp:sp modelId="{6732BB13-40C6-468C-A70D-E2F06C3BBCDF}">
      <dsp:nvSpPr>
        <dsp:cNvPr id="0" name=""/>
        <dsp:cNvSpPr/>
      </dsp:nvSpPr>
      <dsp:spPr>
        <a:xfrm>
          <a:off x="2866161" y="1723161"/>
          <a:ext cx="2459235" cy="1475541"/>
        </a:xfrm>
        <a:prstGeom prst="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CULTURA VIRTUAL EL NUEVO MUNDO DEL DSCURSO VIRTUAL IDENTIAD Y PERSONALIDAD VIRTUAL.</a:t>
          </a:r>
        </a:p>
      </dsp:txBody>
      <dsp:txXfrm>
        <a:off x="2866161" y="1723161"/>
        <a:ext cx="2459235" cy="1475541"/>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BA2E904-309E-4205-B5EA-2124ED87761D}">
      <dsp:nvSpPr>
        <dsp:cNvPr id="0" name=""/>
        <dsp:cNvSpPr/>
      </dsp:nvSpPr>
      <dsp:spPr>
        <a:xfrm>
          <a:off x="669" y="0"/>
          <a:ext cx="1741289" cy="3200400"/>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167640" tIns="167640" rIns="167640" bIns="167640" numCol="1" spcCol="1270" anchor="ctr" anchorCtr="0">
          <a:noAutofit/>
        </a:bodyPr>
        <a:lstStyle/>
        <a:p>
          <a:pPr lvl="0" algn="ctr" defTabSz="1955800">
            <a:lnSpc>
              <a:spcPct val="90000"/>
            </a:lnSpc>
            <a:spcBef>
              <a:spcPct val="0"/>
            </a:spcBef>
            <a:spcAft>
              <a:spcPct val="35000"/>
            </a:spcAft>
          </a:pPr>
          <a:endParaRPr lang="es-MX" sz="4400" kern="1200"/>
        </a:p>
      </dsp:txBody>
      <dsp:txXfrm>
        <a:off x="669" y="0"/>
        <a:ext cx="1741289" cy="960120"/>
      </dsp:txXfrm>
    </dsp:sp>
    <dsp:sp modelId="{EF715A4F-3BAF-40D8-AD74-A9FDD66F8BF3}">
      <dsp:nvSpPr>
        <dsp:cNvPr id="0" name=""/>
        <dsp:cNvSpPr/>
      </dsp:nvSpPr>
      <dsp:spPr>
        <a:xfrm>
          <a:off x="174798" y="960393"/>
          <a:ext cx="1393031" cy="628750"/>
        </a:xfrm>
        <a:prstGeom prst="roundRect">
          <a:avLst>
            <a:gd name="adj" fmla="val 10000"/>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30480" tIns="22860" rIns="30480" bIns="22860" numCol="1" spcCol="1270" anchor="ctr" anchorCtr="0">
          <a:noAutofit/>
        </a:bodyPr>
        <a:lstStyle/>
        <a:p>
          <a:pPr lvl="0" algn="ctr" defTabSz="533400">
            <a:lnSpc>
              <a:spcPct val="90000"/>
            </a:lnSpc>
            <a:spcBef>
              <a:spcPct val="0"/>
            </a:spcBef>
            <a:spcAft>
              <a:spcPct val="35000"/>
            </a:spcAft>
          </a:pPr>
          <a:r>
            <a:rPr lang="es-MX" sz="1200" kern="1200"/>
            <a:t>NO HAY CAMBIO SI </a:t>
          </a:r>
          <a:r>
            <a:rPr lang="es-MX" sz="900" kern="1200"/>
            <a:t>NO SE CONOCEN LOS MEDIOS FUNCIONAN LOS AMBIENTES</a:t>
          </a:r>
        </a:p>
      </dsp:txBody>
      <dsp:txXfrm>
        <a:off x="193213" y="978808"/>
        <a:ext cx="1356201" cy="591920"/>
      </dsp:txXfrm>
    </dsp:sp>
    <dsp:sp modelId="{FBD6B888-5525-4FA0-9B0A-888C7543816A}">
      <dsp:nvSpPr>
        <dsp:cNvPr id="0" name=""/>
        <dsp:cNvSpPr/>
      </dsp:nvSpPr>
      <dsp:spPr>
        <a:xfrm>
          <a:off x="174798" y="1685874"/>
          <a:ext cx="1393031" cy="628750"/>
        </a:xfrm>
        <a:prstGeom prst="roundRect">
          <a:avLst>
            <a:gd name="adj" fmla="val 10000"/>
          </a:avLst>
        </a:prstGeom>
        <a:solidFill>
          <a:schemeClr val="accent5">
            <a:hueOff val="-1655646"/>
            <a:satOff val="6635"/>
            <a:lumOff val="143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5240" rIns="20320" bIns="15240" numCol="1" spcCol="1270" anchor="ctr" anchorCtr="0">
          <a:noAutofit/>
        </a:bodyPr>
        <a:lstStyle/>
        <a:p>
          <a:pPr lvl="0" algn="ctr" defTabSz="355600">
            <a:lnSpc>
              <a:spcPct val="90000"/>
            </a:lnSpc>
            <a:spcBef>
              <a:spcPct val="0"/>
            </a:spcBef>
            <a:spcAft>
              <a:spcPct val="35000"/>
            </a:spcAft>
          </a:pPr>
          <a:r>
            <a:rPr lang="es-MX" sz="800" kern="1200"/>
            <a:t>NO PUEDES TENER INAVILIDAD:CUANDO CONTEMPLAS ERES PARTE.</a:t>
          </a:r>
        </a:p>
      </dsp:txBody>
      <dsp:txXfrm>
        <a:off x="193213" y="1704289"/>
        <a:ext cx="1356201" cy="591920"/>
      </dsp:txXfrm>
    </dsp:sp>
    <dsp:sp modelId="{00B65192-3461-4572-B372-8430EE5BF1C9}">
      <dsp:nvSpPr>
        <dsp:cNvPr id="0" name=""/>
        <dsp:cNvSpPr/>
      </dsp:nvSpPr>
      <dsp:spPr>
        <a:xfrm>
          <a:off x="174798" y="2411356"/>
          <a:ext cx="1393031" cy="628750"/>
        </a:xfrm>
        <a:prstGeom prst="roundRect">
          <a:avLst>
            <a:gd name="adj" fmla="val 10000"/>
          </a:avLst>
        </a:prstGeom>
        <a:solidFill>
          <a:schemeClr val="accent5">
            <a:hueOff val="-3311292"/>
            <a:satOff val="13270"/>
            <a:lumOff val="2876"/>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5240" rIns="20320" bIns="15240" numCol="1" spcCol="1270" anchor="ctr" anchorCtr="0">
          <a:noAutofit/>
        </a:bodyPr>
        <a:lstStyle/>
        <a:p>
          <a:pPr lvl="0" algn="ctr" defTabSz="355600">
            <a:lnSpc>
              <a:spcPct val="90000"/>
            </a:lnSpc>
            <a:spcBef>
              <a:spcPct val="0"/>
            </a:spcBef>
            <a:spcAft>
              <a:spcPct val="35000"/>
            </a:spcAft>
          </a:pPr>
          <a:r>
            <a:rPr lang="es-MX" sz="800" kern="1200"/>
            <a:t>MEDIOS TIENEN CONSECUENCIAS: PERSONALES SOCIALES ECONOMICAS, POLITICAS, PSICOLOGICAS Y ESTETICAS.</a:t>
          </a:r>
        </a:p>
      </dsp:txBody>
      <dsp:txXfrm>
        <a:off x="193213" y="2429771"/>
        <a:ext cx="1356201" cy="591920"/>
      </dsp:txXfrm>
    </dsp:sp>
    <dsp:sp modelId="{7E073500-9535-4584-84F1-50BCEBC937D8}">
      <dsp:nvSpPr>
        <dsp:cNvPr id="0" name=""/>
        <dsp:cNvSpPr/>
      </dsp:nvSpPr>
      <dsp:spPr>
        <a:xfrm>
          <a:off x="1872555" y="0"/>
          <a:ext cx="1741289" cy="3200400"/>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es-MX" sz="1200" kern="1200"/>
            <a:t>PROLONGACION CNC</a:t>
          </a:r>
        </a:p>
      </dsp:txBody>
      <dsp:txXfrm>
        <a:off x="1872555" y="0"/>
        <a:ext cx="1741289" cy="960120"/>
      </dsp:txXfrm>
    </dsp:sp>
    <dsp:sp modelId="{5BD201D5-748C-4D55-AFE4-D068892F296C}">
      <dsp:nvSpPr>
        <dsp:cNvPr id="0" name=""/>
        <dsp:cNvSpPr/>
      </dsp:nvSpPr>
      <dsp:spPr>
        <a:xfrm>
          <a:off x="2046684" y="961057"/>
          <a:ext cx="1393031" cy="964964"/>
        </a:xfrm>
        <a:prstGeom prst="roundRect">
          <a:avLst>
            <a:gd name="adj" fmla="val 10000"/>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5240" rIns="20320" bIns="15240" numCol="1" spcCol="1270" anchor="ctr" anchorCtr="0">
          <a:noAutofit/>
        </a:bodyPr>
        <a:lstStyle/>
        <a:p>
          <a:pPr lvl="0" algn="ctr" defTabSz="355600">
            <a:lnSpc>
              <a:spcPct val="90000"/>
            </a:lnSpc>
            <a:spcBef>
              <a:spcPct val="0"/>
            </a:spcBef>
            <a:spcAft>
              <a:spcPct val="35000"/>
            </a:spcAft>
          </a:pPr>
          <a:r>
            <a:rPr lang="es-MX" sz="800" kern="1200"/>
            <a:t>LOS MEDIOS Y LOS AMBIENTES CAMBIAN AL HOMBRE.</a:t>
          </a:r>
        </a:p>
        <a:p>
          <a:pPr lvl="0" algn="ctr" defTabSz="355600">
            <a:lnSpc>
              <a:spcPct val="90000"/>
            </a:lnSpc>
            <a:spcBef>
              <a:spcPct val="0"/>
            </a:spcBef>
            <a:spcAft>
              <a:spcPct val="35000"/>
            </a:spcAft>
          </a:pPr>
          <a:r>
            <a:rPr lang="es-MX" sz="800" kern="1200"/>
            <a:t>ALFABETO FONETICO -OJO-ESCRITURA-CIVILIZACIONES Y EL PEREGRINO</a:t>
          </a:r>
        </a:p>
        <a:p>
          <a:pPr lvl="0" algn="ctr" defTabSz="355600">
            <a:lnSpc>
              <a:spcPct val="90000"/>
            </a:lnSpc>
            <a:spcBef>
              <a:spcPct val="0"/>
            </a:spcBef>
            <a:spcAft>
              <a:spcPct val="35000"/>
            </a:spcAft>
          </a:pPr>
          <a:r>
            <a:rPr lang="es-MX" sz="800" kern="1200"/>
            <a:t>CELDA: NO HAY CULPA PERSONAL- MASAS.</a:t>
          </a:r>
        </a:p>
      </dsp:txBody>
      <dsp:txXfrm>
        <a:off x="2074947" y="989320"/>
        <a:ext cx="1336505" cy="908438"/>
      </dsp:txXfrm>
    </dsp:sp>
    <dsp:sp modelId="{5F633B98-429F-4AED-B72F-E721362CC54E}">
      <dsp:nvSpPr>
        <dsp:cNvPr id="0" name=""/>
        <dsp:cNvSpPr/>
      </dsp:nvSpPr>
      <dsp:spPr>
        <a:xfrm>
          <a:off x="2046684" y="2074478"/>
          <a:ext cx="1393031" cy="964964"/>
        </a:xfrm>
        <a:prstGeom prst="roundRect">
          <a:avLst>
            <a:gd name="adj" fmla="val 10000"/>
          </a:avLst>
        </a:prstGeom>
        <a:solidFill>
          <a:schemeClr val="accent5">
            <a:hueOff val="-6622584"/>
            <a:satOff val="26541"/>
            <a:lumOff val="5752"/>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5240" rIns="20320" bIns="15240" numCol="1" spcCol="1270" anchor="ctr" anchorCtr="0">
          <a:noAutofit/>
        </a:bodyPr>
        <a:lstStyle/>
        <a:p>
          <a:pPr lvl="0" algn="ctr" defTabSz="355600">
            <a:lnSpc>
              <a:spcPct val="90000"/>
            </a:lnSpc>
            <a:spcBef>
              <a:spcPct val="0"/>
            </a:spcBef>
            <a:spcAft>
              <a:spcPct val="35000"/>
            </a:spcAft>
          </a:pPr>
          <a:r>
            <a:rPr lang="es-MX" sz="800" kern="1200"/>
            <a:t>ALDEA GLOBAL: A CONSECUENCIA DE UN MUNDO VISUAL EN MUNDO SE HACE LENTO E INEFICAZ.</a:t>
          </a:r>
        </a:p>
      </dsp:txBody>
      <dsp:txXfrm>
        <a:off x="2074947" y="2102741"/>
        <a:ext cx="1336505" cy="908438"/>
      </dsp:txXfrm>
    </dsp:sp>
    <dsp:sp modelId="{7D089525-99DD-4DBC-8818-56443DF41661}">
      <dsp:nvSpPr>
        <dsp:cNvPr id="0" name=""/>
        <dsp:cNvSpPr/>
      </dsp:nvSpPr>
      <dsp:spPr>
        <a:xfrm>
          <a:off x="3744441" y="0"/>
          <a:ext cx="1741289" cy="3200400"/>
        </a:xfrm>
        <a:prstGeom prst="roundRect">
          <a:avLst>
            <a:gd name="adj" fmla="val 10000"/>
          </a:avLst>
        </a:prstGeom>
        <a:solidFill>
          <a:schemeClr val="accent5">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endParaRPr lang="es-MX" sz="1200" kern="1200"/>
        </a:p>
      </dsp:txBody>
      <dsp:txXfrm>
        <a:off x="3744441" y="0"/>
        <a:ext cx="1741289" cy="960120"/>
      </dsp:txXfrm>
    </dsp:sp>
    <dsp:sp modelId="{AFE5B52E-E7DD-4544-B074-217F259E6233}">
      <dsp:nvSpPr>
        <dsp:cNvPr id="0" name=""/>
        <dsp:cNvSpPr/>
      </dsp:nvSpPr>
      <dsp:spPr>
        <a:xfrm>
          <a:off x="3918570" y="961057"/>
          <a:ext cx="1393031" cy="964964"/>
        </a:xfrm>
        <a:prstGeom prst="roundRect">
          <a:avLst>
            <a:gd name="adj" fmla="val 10000"/>
          </a:avLst>
        </a:prstGeom>
        <a:solidFill>
          <a:schemeClr val="accent5">
            <a:hueOff val="-8278230"/>
            <a:satOff val="33176"/>
            <a:lumOff val="719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5240" rIns="20320" bIns="15240" numCol="1" spcCol="1270" anchor="ctr" anchorCtr="0">
          <a:noAutofit/>
        </a:bodyPr>
        <a:lstStyle/>
        <a:p>
          <a:pPr lvl="0" algn="ctr" defTabSz="355600">
            <a:lnSpc>
              <a:spcPct val="90000"/>
            </a:lnSpc>
            <a:spcBef>
              <a:spcPct val="0"/>
            </a:spcBef>
            <a:spcAft>
              <a:spcPct val="35000"/>
            </a:spcAft>
          </a:pPr>
          <a:r>
            <a:rPr lang="es-MX" sz="800" kern="1200"/>
            <a:t>CUANDO LA INFORMACION SE TRENZA CON LA INFRMACION.</a:t>
          </a:r>
        </a:p>
        <a:p>
          <a:pPr lvl="0" algn="ctr" defTabSz="355600">
            <a:lnSpc>
              <a:spcPct val="90000"/>
            </a:lnSpc>
            <a:spcBef>
              <a:spcPct val="0"/>
            </a:spcBef>
            <a:spcAft>
              <a:spcPct val="35000"/>
            </a:spcAft>
          </a:pPr>
          <a:r>
            <a:rPr lang="es-MX" sz="800" kern="1200"/>
            <a:t>EL OIDO NO FAVORECE , NOS ELVUELVE</a:t>
          </a:r>
        </a:p>
      </dsp:txBody>
      <dsp:txXfrm>
        <a:off x="3946833" y="989320"/>
        <a:ext cx="1336505" cy="908438"/>
      </dsp:txXfrm>
    </dsp:sp>
    <dsp:sp modelId="{8EFA262B-6217-4473-B6D3-4712D6B675FA}">
      <dsp:nvSpPr>
        <dsp:cNvPr id="0" name=""/>
        <dsp:cNvSpPr/>
      </dsp:nvSpPr>
      <dsp:spPr>
        <a:xfrm>
          <a:off x="3918570" y="2074478"/>
          <a:ext cx="1393031" cy="964964"/>
        </a:xfrm>
        <a:prstGeom prst="roundRect">
          <a:avLst>
            <a:gd name="adj" fmla="val 10000"/>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0320" tIns="15240" rIns="20320" bIns="15240" numCol="1" spcCol="1270" anchor="ctr" anchorCtr="0">
          <a:noAutofit/>
        </a:bodyPr>
        <a:lstStyle/>
        <a:p>
          <a:pPr lvl="0" algn="ctr" defTabSz="355600">
            <a:lnSpc>
              <a:spcPct val="90000"/>
            </a:lnSpc>
            <a:spcBef>
              <a:spcPct val="0"/>
            </a:spcBef>
            <a:spcAft>
              <a:spcPct val="35000"/>
            </a:spcAft>
          </a:pPr>
          <a:r>
            <a:rPr lang="es-MX" sz="800" kern="1200"/>
            <a:t>somos hombres de la periferia</a:t>
          </a:r>
        </a:p>
        <a:p>
          <a:pPr lvl="0" algn="ctr" defTabSz="355600">
            <a:lnSpc>
              <a:spcPct val="90000"/>
            </a:lnSpc>
            <a:spcBef>
              <a:spcPct val="0"/>
            </a:spcBef>
            <a:spcAft>
              <a:spcPct val="35000"/>
            </a:spcAft>
          </a:pPr>
          <a:r>
            <a:rPr lang="es-MX" sz="800" kern="1200"/>
            <a:t>convertimos en los traductores de la sociedad a traves de la tecnologia</a:t>
          </a:r>
        </a:p>
        <a:p>
          <a:pPr lvl="0" algn="ctr" defTabSz="355600">
            <a:lnSpc>
              <a:spcPct val="90000"/>
            </a:lnSpc>
            <a:spcBef>
              <a:spcPct val="0"/>
            </a:spcBef>
            <a:spcAft>
              <a:spcPct val="35000"/>
            </a:spcAft>
          </a:pPr>
          <a:endParaRPr lang="es-MX" sz="800" kern="1200"/>
        </a:p>
        <a:p>
          <a:pPr lvl="0" algn="ctr" defTabSz="355600">
            <a:lnSpc>
              <a:spcPct val="90000"/>
            </a:lnSpc>
            <a:spcBef>
              <a:spcPct val="0"/>
            </a:spcBef>
            <a:spcAft>
              <a:spcPct val="35000"/>
            </a:spcAft>
          </a:pPr>
          <a:endParaRPr lang="es-MX" sz="800" kern="1200"/>
        </a:p>
      </dsp:txBody>
      <dsp:txXfrm>
        <a:off x="3946833" y="2102741"/>
        <a:ext cx="1336505" cy="90843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FF62DD7-0491-4066-99B6-79C7B5951876}">
      <dsp:nvSpPr>
        <dsp:cNvPr id="0" name=""/>
        <dsp:cNvSpPr/>
      </dsp:nvSpPr>
      <dsp:spPr>
        <a:xfrm rot="16200000">
          <a:off x="-1231831" y="1518054"/>
          <a:ext cx="2496312" cy="24300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14321" bIns="0" numCol="1" spcCol="1270" anchor="t" anchorCtr="0">
          <a:noAutofit/>
        </a:bodyPr>
        <a:lstStyle/>
        <a:p>
          <a:pPr lvl="0" algn="r" defTabSz="311150">
            <a:lnSpc>
              <a:spcPct val="90000"/>
            </a:lnSpc>
            <a:spcBef>
              <a:spcPct val="0"/>
            </a:spcBef>
            <a:spcAft>
              <a:spcPct val="35000"/>
            </a:spcAft>
          </a:pPr>
          <a:r>
            <a:rPr lang="es-MX" sz="700" kern="1200"/>
            <a:t>edades comunicativas</a:t>
          </a:r>
        </a:p>
      </dsp:txBody>
      <dsp:txXfrm>
        <a:off x="-1231831" y="1518054"/>
        <a:ext cx="2496312" cy="243009"/>
      </dsp:txXfrm>
    </dsp:sp>
    <dsp:sp modelId="{63CF84FD-921D-4DEB-88A0-EEE752E4E476}">
      <dsp:nvSpPr>
        <dsp:cNvPr id="0" name=""/>
        <dsp:cNvSpPr/>
      </dsp:nvSpPr>
      <dsp:spPr>
        <a:xfrm>
          <a:off x="137829" y="391403"/>
          <a:ext cx="1210445" cy="2496312"/>
        </a:xfrm>
        <a:prstGeom prst="rect">
          <a:avLst/>
        </a:prstGeom>
        <a:solidFill>
          <a:schemeClr val="accent5">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214321" rIns="78232" bIns="78232" numCol="1" spcCol="1270" anchor="t" anchorCtr="0">
          <a:noAutofit/>
        </a:bodyPr>
        <a:lstStyle/>
        <a:p>
          <a:pPr marL="57150" lvl="1" indent="-57150" algn="l" defTabSz="400050">
            <a:lnSpc>
              <a:spcPct val="90000"/>
            </a:lnSpc>
            <a:spcBef>
              <a:spcPct val="0"/>
            </a:spcBef>
            <a:spcAft>
              <a:spcPct val="15000"/>
            </a:spcAft>
            <a:buChar char="••"/>
          </a:pPr>
          <a:r>
            <a:rPr lang="es-MX" sz="900" kern="1200"/>
            <a:t>ORALIDAD</a:t>
          </a:r>
        </a:p>
        <a:p>
          <a:pPr marL="57150" lvl="1" indent="-57150" algn="l" defTabSz="400050">
            <a:lnSpc>
              <a:spcPct val="90000"/>
            </a:lnSpc>
            <a:spcBef>
              <a:spcPct val="0"/>
            </a:spcBef>
            <a:spcAft>
              <a:spcPct val="15000"/>
            </a:spcAft>
            <a:buChar char="••"/>
          </a:pPr>
          <a:r>
            <a:rPr lang="es-MX" sz="900" kern="1200"/>
            <a:t>MECANICA: GUTEMBERG</a:t>
          </a:r>
        </a:p>
        <a:p>
          <a:pPr marL="57150" lvl="1" indent="-57150" algn="l" defTabSz="400050">
            <a:lnSpc>
              <a:spcPct val="90000"/>
            </a:lnSpc>
            <a:spcBef>
              <a:spcPct val="0"/>
            </a:spcBef>
            <a:spcAft>
              <a:spcPct val="15000"/>
            </a:spcAft>
            <a:buChar char="••"/>
          </a:pPr>
          <a:r>
            <a:rPr lang="es-MX" sz="900" kern="1200"/>
            <a:t>ELECTRICA: TELEGRAFO</a:t>
          </a:r>
        </a:p>
        <a:p>
          <a:pPr marL="57150" lvl="1" indent="-57150" algn="l" defTabSz="400050">
            <a:lnSpc>
              <a:spcPct val="90000"/>
            </a:lnSpc>
            <a:spcBef>
              <a:spcPct val="0"/>
            </a:spcBef>
            <a:spcAft>
              <a:spcPct val="15000"/>
            </a:spcAft>
            <a:buChar char="••"/>
          </a:pPr>
          <a:r>
            <a:rPr lang="es-MX" sz="900" kern="1200"/>
            <a:t>INFORMATICA: EGE-POSELECTRICA</a:t>
          </a:r>
        </a:p>
      </dsp:txBody>
      <dsp:txXfrm>
        <a:off x="137829" y="391403"/>
        <a:ext cx="1210445" cy="2496312"/>
      </dsp:txXfrm>
    </dsp:sp>
    <dsp:sp modelId="{7C42BD6E-8646-443E-8506-4969859846F8}">
      <dsp:nvSpPr>
        <dsp:cNvPr id="0" name=""/>
        <dsp:cNvSpPr/>
      </dsp:nvSpPr>
      <dsp:spPr>
        <a:xfrm>
          <a:off x="-105180" y="70630"/>
          <a:ext cx="486019" cy="486019"/>
        </a:xfrm>
        <a:prstGeom prst="rect">
          <a:avLst/>
        </a:prstGeom>
        <a:blipFill rotWithShape="1">
          <a:blip xmlns:r="http://schemas.openxmlformats.org/officeDocument/2006/relationships" r:embed="rId1"/>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9EB043E9-080E-443C-AE69-10F4D20D6881}">
      <dsp:nvSpPr>
        <dsp:cNvPr id="0" name=""/>
        <dsp:cNvSpPr/>
      </dsp:nvSpPr>
      <dsp:spPr>
        <a:xfrm rot="16200000">
          <a:off x="1408696" y="1760108"/>
          <a:ext cx="1550434" cy="24300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14321" bIns="0" numCol="1" spcCol="1270" anchor="t" anchorCtr="0">
          <a:noAutofit/>
        </a:bodyPr>
        <a:lstStyle/>
        <a:p>
          <a:pPr lvl="0" algn="r" defTabSz="311150">
            <a:lnSpc>
              <a:spcPct val="90000"/>
            </a:lnSpc>
            <a:spcBef>
              <a:spcPct val="0"/>
            </a:spcBef>
            <a:spcAft>
              <a:spcPct val="35000"/>
            </a:spcAft>
          </a:pPr>
          <a:r>
            <a:rPr lang="es-MX" sz="700" kern="1200"/>
            <a:t>contexto</a:t>
          </a:r>
        </a:p>
      </dsp:txBody>
      <dsp:txXfrm>
        <a:off x="1408696" y="1760108"/>
        <a:ext cx="1550434" cy="243009"/>
      </dsp:txXfrm>
    </dsp:sp>
    <dsp:sp modelId="{0B92E0BF-CCA1-43ED-998C-B0C04F7A00DB}">
      <dsp:nvSpPr>
        <dsp:cNvPr id="0" name=""/>
        <dsp:cNvSpPr/>
      </dsp:nvSpPr>
      <dsp:spPr>
        <a:xfrm>
          <a:off x="2305418" y="652529"/>
          <a:ext cx="1210445" cy="2496312"/>
        </a:xfrm>
        <a:prstGeom prst="rect">
          <a:avLst/>
        </a:prstGeom>
        <a:solidFill>
          <a:schemeClr val="accent5">
            <a:hueOff val="-4966938"/>
            <a:satOff val="19906"/>
            <a:lumOff val="4314"/>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1120" tIns="214321" rIns="71120" bIns="71120" numCol="1" spcCol="1270" anchor="t" anchorCtr="0">
          <a:noAutofit/>
        </a:bodyPr>
        <a:lstStyle/>
        <a:p>
          <a:pPr marL="57150" lvl="1" indent="-57150" algn="l" defTabSz="444500">
            <a:lnSpc>
              <a:spcPct val="90000"/>
            </a:lnSpc>
            <a:spcBef>
              <a:spcPct val="0"/>
            </a:spcBef>
            <a:spcAft>
              <a:spcPct val="15000"/>
            </a:spcAft>
            <a:buChar char="••"/>
          </a:pPr>
          <a:r>
            <a:rPr lang="es-MX" sz="1000" kern="1200"/>
            <a:t>INTERNET  </a:t>
          </a:r>
          <a:r>
            <a:rPr lang="es-MX" sz="1000" b="1" kern="1200"/>
            <a:t>GENERA UN AMBIENTE MEDIATICO.</a:t>
          </a:r>
        </a:p>
        <a:p>
          <a:pPr marL="57150" lvl="1" indent="-57150" algn="l" defTabSz="444500">
            <a:lnSpc>
              <a:spcPct val="90000"/>
            </a:lnSpc>
            <a:spcBef>
              <a:spcPct val="0"/>
            </a:spcBef>
            <a:spcAft>
              <a:spcPct val="15000"/>
            </a:spcAft>
            <a:buChar char="••"/>
          </a:pPr>
          <a:r>
            <a:rPr lang="es-MX" sz="1000" kern="1200"/>
            <a:t>MARXISTA : MODOS DE PRODUCCION VS MCLUHAN</a:t>
          </a:r>
        </a:p>
        <a:p>
          <a:pPr marL="57150" lvl="1" indent="-57150" algn="l" defTabSz="444500">
            <a:lnSpc>
              <a:spcPct val="90000"/>
            </a:lnSpc>
            <a:spcBef>
              <a:spcPct val="0"/>
            </a:spcBef>
            <a:spcAft>
              <a:spcPct val="15000"/>
            </a:spcAft>
            <a:buChar char="••"/>
          </a:pPr>
          <a:r>
            <a:rPr lang="es-MX" sz="1000" b="1" i="1" kern="1200"/>
            <a:t>SOCIAL CULTURAL</a:t>
          </a:r>
          <a:r>
            <a:rPr lang="es-MX" sz="1000" kern="1200"/>
            <a:t>.</a:t>
          </a:r>
        </a:p>
      </dsp:txBody>
      <dsp:txXfrm>
        <a:off x="2305418" y="652529"/>
        <a:ext cx="1210445" cy="2496312"/>
      </dsp:txXfrm>
    </dsp:sp>
    <dsp:sp modelId="{2B1156D9-0415-4AF6-BC5B-23DBF412511D}">
      <dsp:nvSpPr>
        <dsp:cNvPr id="0" name=""/>
        <dsp:cNvSpPr/>
      </dsp:nvSpPr>
      <dsp:spPr>
        <a:xfrm>
          <a:off x="1089745" y="12278"/>
          <a:ext cx="1291707" cy="970128"/>
        </a:xfrm>
        <a:prstGeom prst="rect">
          <a:avLst/>
        </a:prstGeom>
        <a:blipFill rotWithShape="1">
          <a:blip xmlns:r="http://schemas.openxmlformats.org/officeDocument/2006/relationships" r:embed="rId2"/>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4240D8B3-B984-459E-B9A5-E9C645DBC0B3}">
      <dsp:nvSpPr>
        <dsp:cNvPr id="0" name=""/>
        <dsp:cNvSpPr/>
      </dsp:nvSpPr>
      <dsp:spPr>
        <a:xfrm rot="16200000">
          <a:off x="3547931" y="1765845"/>
          <a:ext cx="1423397" cy="111145"/>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0" tIns="0" rIns="214321" bIns="0" numCol="1" spcCol="1270" anchor="t" anchorCtr="0">
          <a:noAutofit/>
        </a:bodyPr>
        <a:lstStyle/>
        <a:p>
          <a:pPr lvl="0" algn="r" defTabSz="311150">
            <a:lnSpc>
              <a:spcPct val="90000"/>
            </a:lnSpc>
            <a:spcBef>
              <a:spcPct val="0"/>
            </a:spcBef>
            <a:spcAft>
              <a:spcPct val="35000"/>
            </a:spcAft>
          </a:pPr>
          <a:r>
            <a:rPr lang="es-MX" sz="700" kern="1200"/>
            <a:t>resumen</a:t>
          </a:r>
        </a:p>
      </dsp:txBody>
      <dsp:txXfrm>
        <a:off x="3547931" y="1765845"/>
        <a:ext cx="1423397" cy="111145"/>
      </dsp:txXfrm>
    </dsp:sp>
    <dsp:sp modelId="{7738CDA9-5C74-4026-AE6E-F16D0F1E1E40}">
      <dsp:nvSpPr>
        <dsp:cNvPr id="0" name=""/>
        <dsp:cNvSpPr/>
      </dsp:nvSpPr>
      <dsp:spPr>
        <a:xfrm>
          <a:off x="4381134" y="573261"/>
          <a:ext cx="1210445" cy="2496312"/>
        </a:xfrm>
        <a:prstGeom prst="rect">
          <a:avLst/>
        </a:prstGeom>
        <a:solidFill>
          <a:schemeClr val="accent5">
            <a:hueOff val="-9933876"/>
            <a:satOff val="39811"/>
            <a:lumOff val="8628"/>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214321" rIns="78232" bIns="78232" numCol="1" spcCol="1270" anchor="t" anchorCtr="0">
          <a:noAutofit/>
        </a:bodyPr>
        <a:lstStyle/>
        <a:p>
          <a:pPr marL="57150" lvl="1" indent="-57150" algn="l" defTabSz="400050">
            <a:lnSpc>
              <a:spcPct val="90000"/>
            </a:lnSpc>
            <a:spcBef>
              <a:spcPct val="0"/>
            </a:spcBef>
            <a:spcAft>
              <a:spcPct val="15000"/>
            </a:spcAft>
            <a:buChar char="••"/>
          </a:pPr>
          <a:r>
            <a:rPr lang="es-MX" sz="900" kern="1200"/>
            <a:t>es materialista con una vision historica.</a:t>
          </a:r>
        </a:p>
        <a:p>
          <a:pPr marL="57150" lvl="1" indent="-57150" algn="l" defTabSz="400050">
            <a:lnSpc>
              <a:spcPct val="90000"/>
            </a:lnSpc>
            <a:spcBef>
              <a:spcPct val="0"/>
            </a:spcBef>
            <a:spcAft>
              <a:spcPct val="15000"/>
            </a:spcAft>
            <a:buChar char="••"/>
          </a:pPr>
          <a:r>
            <a:rPr lang="es-MX" sz="900" kern="1200"/>
            <a:t>cambios es atraves de una inraestructura a traves de las tecnologias de la comunicacion.</a:t>
          </a:r>
        </a:p>
        <a:p>
          <a:pPr marL="57150" lvl="1" indent="-57150" algn="l" defTabSz="400050">
            <a:lnSpc>
              <a:spcPct val="90000"/>
            </a:lnSpc>
            <a:spcBef>
              <a:spcPct val="0"/>
            </a:spcBef>
            <a:spcAft>
              <a:spcPct val="15000"/>
            </a:spcAft>
            <a:buChar char="••"/>
          </a:pPr>
          <a:r>
            <a:rPr lang="es-MX" sz="900" kern="1200"/>
            <a:t>gobierno y humanidad.</a:t>
          </a:r>
        </a:p>
        <a:p>
          <a:pPr marL="57150" lvl="1" indent="-57150" algn="l" defTabSz="400050">
            <a:lnSpc>
              <a:spcPct val="90000"/>
            </a:lnSpc>
            <a:spcBef>
              <a:spcPct val="0"/>
            </a:spcBef>
            <a:spcAft>
              <a:spcPct val="15000"/>
            </a:spcAft>
            <a:buChar char="••"/>
          </a:pPr>
          <a:r>
            <a:rPr lang="es-MX" sz="900" kern="1200"/>
            <a:t>medios manipulan  a los receptore: persoalidad y conciencia.</a:t>
          </a:r>
        </a:p>
        <a:p>
          <a:pPr marL="57150" lvl="1" indent="-57150" algn="l" defTabSz="400050">
            <a:lnSpc>
              <a:spcPct val="90000"/>
            </a:lnSpc>
            <a:spcBef>
              <a:spcPct val="0"/>
            </a:spcBef>
            <a:spcAft>
              <a:spcPct val="15000"/>
            </a:spcAft>
            <a:buChar char="••"/>
          </a:pPr>
          <a:r>
            <a:rPr lang="es-MX" sz="900" kern="1200"/>
            <a:t>medio es un grafico.</a:t>
          </a:r>
        </a:p>
        <a:p>
          <a:pPr marL="57150" lvl="1" indent="-57150" algn="l" defTabSz="400050">
            <a:lnSpc>
              <a:spcPct val="90000"/>
            </a:lnSpc>
            <a:spcBef>
              <a:spcPct val="0"/>
            </a:spcBef>
            <a:spcAft>
              <a:spcPct val="15000"/>
            </a:spcAft>
            <a:buChar char="••"/>
          </a:pPr>
          <a:r>
            <a:rPr lang="es-MX" sz="900" kern="1200"/>
            <a:t>leyes de los medios o principio.</a:t>
          </a:r>
        </a:p>
      </dsp:txBody>
      <dsp:txXfrm>
        <a:off x="4381134" y="573261"/>
        <a:ext cx="1210445" cy="2496312"/>
      </dsp:txXfrm>
    </dsp:sp>
    <dsp:sp modelId="{E1991634-2DB8-4711-966D-F37407F1E25E}">
      <dsp:nvSpPr>
        <dsp:cNvPr id="0" name=""/>
        <dsp:cNvSpPr/>
      </dsp:nvSpPr>
      <dsp:spPr>
        <a:xfrm>
          <a:off x="3398483" y="3948"/>
          <a:ext cx="1107963" cy="849736"/>
        </a:xfrm>
        <a:prstGeom prst="rect">
          <a:avLst/>
        </a:prstGeom>
        <a:blipFill rotWithShape="1">
          <a:blip xmlns:r="http://schemas.openxmlformats.org/officeDocument/2006/relationships" r:embed="rId3"/>
          <a:stretch>
            <a:fillRect/>
          </a:stretch>
        </a:blip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urn:microsoft.com/office/officeart/2005/8/layout/bProcess4">
  <dgm:title val=""/>
  <dgm:desc val=""/>
  <dgm:catLst>
    <dgm:cat type="process" pri="19000"/>
  </dgm:catLst>
  <dgm:sampData>
    <dgm:dataModel>
      <dgm:ptLst>
        <dgm:pt modelId="0" type="doc"/>
        <dgm:pt modelId="1">
          <dgm:prSet phldr="1"/>
        </dgm:pt>
        <dgm:pt modelId="2">
          <dgm:prSet phldr="1"/>
        </dgm:pt>
        <dgm:pt modelId="3">
          <dgm:prSet phldr="1"/>
        </dgm:pt>
        <dgm:pt modelId="4">
          <dgm:prSet phldr="1"/>
        </dgm:pt>
        <dgm:pt modelId="5">
          <dgm:prSet phldr="1"/>
        </dgm:pt>
        <dgm:pt modelId="6">
          <dgm:prSet phldr="1"/>
        </dgm:pt>
        <dgm:pt modelId="7">
          <dgm:prSet phldr="1"/>
        </dgm:pt>
        <dgm:pt modelId="8">
          <dgm:prSet phldr="1"/>
        </dgm:pt>
        <dgm:pt modelId="9">
          <dgm:prSet phldr="1"/>
        </dgm:pt>
      </dgm:ptLst>
      <dgm:cxnLst>
        <dgm:cxn modelId="10" srcId="0" destId="1" srcOrd="0" destOrd="0"/>
        <dgm:cxn modelId="11" srcId="0" destId="2" srcOrd="1" destOrd="0"/>
        <dgm:cxn modelId="12" srcId="0" destId="3" srcOrd="2" destOrd="0"/>
        <dgm:cxn modelId="13" srcId="0" destId="4" srcOrd="3" destOrd="0"/>
        <dgm:cxn modelId="14" srcId="0" destId="5" srcOrd="4" destOrd="0"/>
        <dgm:cxn modelId="15" srcId="0" destId="6" srcOrd="5" destOrd="0"/>
        <dgm:cxn modelId="16" srcId="0" destId="7" srcOrd="6" destOrd="0"/>
        <dgm:cxn modelId="17" srcId="0" destId="8" srcOrd="7" destOrd="0"/>
        <dgm:cxn modelId="18" srcId="0" destId="9" srcOrd="8"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Name0">
    <dgm:varLst>
      <dgm:dir/>
      <dgm:resizeHandles/>
    </dgm:varLst>
    <dgm:choose name="Name1">
      <dgm:if name="Name2" func="var" arg="dir" op="equ" val="norm">
        <dgm:alg type="snake">
          <dgm:param type="grDir" val="tL"/>
          <dgm:param type="flowDir" val="col"/>
          <dgm:param type="contDir" val="revDir"/>
          <dgm:param type="bkpt" val="bal"/>
        </dgm:alg>
      </dgm:if>
      <dgm:else name="Name3">
        <dgm:alg type="snake">
          <dgm:param type="grDir" val="tR"/>
          <dgm:param type="flowDir" val="col"/>
          <dgm:param type="contDir" val="revDir"/>
          <dgm:param type="bkpt" val="bal"/>
        </dgm:alg>
      </dgm:else>
    </dgm:choose>
    <dgm:shape xmlns:r="http://schemas.openxmlformats.org/officeDocument/2006/relationships" r:blip="">
      <dgm:adjLst/>
    </dgm:shape>
    <dgm:presOf/>
    <dgm:constrLst>
      <dgm:constr type="w" for="ch" forName="compNode" refType="w"/>
      <dgm:constr type="h" for="ch" forName="compNode" refType="w" fact="0.6"/>
      <dgm:constr type="h" for="ch" forName="sibTrans" refType="h" refFor="ch" refForName="compNode" op="equ" fact="0.25"/>
      <dgm:constr type="sp" refType="w" fact="0.33"/>
      <dgm:constr type="primFontSz" for="des" forName="node" op="equ" val="65"/>
    </dgm:constrLst>
    <dgm:ruleLst/>
    <dgm:forEach name="nodesForEach" axis="ch" ptType="node">
      <dgm:layoutNode name="compNode">
        <dgm:alg type="composite"/>
        <dgm:shape xmlns:r="http://schemas.openxmlformats.org/officeDocument/2006/relationships" r:blip="">
          <dgm:adjLst/>
        </dgm:shape>
        <dgm:presOf/>
        <dgm:choose name="Name4">
          <dgm:if name="Name5" axis="self" func="var" arg="dir" op="equ" val="norm">
            <dgm:constrLst>
              <dgm:constr type="l" for="ch" forName="dummyConnPt" refType="w" fact="0.2"/>
              <dgm:constr type="t" for="ch" forName="dummyConnPt" refType="w" fact="0.145"/>
              <dgm:constr type="l" for="ch" forName="node"/>
              <dgm:constr type="t" for="ch" forName="node"/>
              <dgm:constr type="h" for="ch" forName="node" refType="h"/>
              <dgm:constr type="w" for="ch" forName="node" refType="w"/>
            </dgm:constrLst>
          </dgm:if>
          <dgm:else name="Name6">
            <dgm:constrLst>
              <dgm:constr type="l" for="ch" forName="dummyConnPt" refType="w" fact="0.8"/>
              <dgm:constr type="t" for="ch" forName="dummyConnPt" refType="w" fact="0.145"/>
              <dgm:constr type="l" for="ch" forName="node"/>
              <dgm:constr type="t" for="ch" forName="node"/>
              <dgm:constr type="h" for="ch" forName="node" refType="h"/>
              <dgm:constr type="w" for="ch" forName="node" refType="w"/>
            </dgm:constrLst>
          </dgm:else>
        </dgm:choose>
        <dgm:ruleLst/>
        <dgm:layoutNode name="dummyConnPt" styleLbl="node1" moveWith="node">
          <dgm:alg type="sp"/>
          <dgm:shape xmlns:r="http://schemas.openxmlformats.org/officeDocument/2006/relationships" r:blip="">
            <dgm:adjLst/>
          </dgm:shape>
          <dgm:presOf/>
          <dgm:constrLst>
            <dgm:constr type="w" val="1"/>
            <dgm:constr type="h" val="1"/>
          </dgm:constrLst>
          <dgm:ruleLst/>
        </dgm:layoutNode>
        <dgm:layoutNode name="node">
          <dgm:varLst>
            <dgm:bulletEnabled val="1"/>
          </dgm:varLst>
          <dgm:alg type="tx"/>
          <dgm:shape xmlns:r="http://schemas.openxmlformats.org/officeDocument/2006/relationships" type="roundRect" r:blip="">
            <dgm:adjLst>
              <dgm:adj idx="1" val="0.1"/>
            </dgm:adjLst>
          </dgm:shape>
          <dgm:presOf axis="desOrSelf" ptType="node"/>
          <dgm:constrLst>
            <dgm:constr type="tMarg" refType="primFontSz" fact="0.3"/>
            <dgm:constr type="bMarg" refType="primFontSz" fact="0.3"/>
            <dgm:constr type="lMarg" refType="primFontSz" fact="0.3"/>
            <dgm:constr type="rMarg" refType="primFontSz" fact="0.3"/>
            <dgm:constr type="primFontSz" val="65"/>
          </dgm:constrLst>
          <dgm:ruleLst>
            <dgm:rule type="primFontSz" val="5" fact="NaN" max="NaN"/>
          </dgm:ruleLst>
        </dgm:layoutNode>
      </dgm:layoutNode>
      <dgm:forEach name="sibTransForEach" axis="followSib" cnt="1">
        <dgm:layoutNode name="sibTrans" styleLbl="bgSibTrans2D1">
          <dgm:choose name="Name7">
            <dgm:if name="Name8" axis="self" func="var" arg="dir" op="equ" val="norm">
              <dgm:alg type="conn">
                <dgm:param type="srcNode" val="dummyConnPt"/>
                <dgm:param type="dstNode" val="dummyConnPt"/>
                <dgm:param type="begPts" val="bCtr, midR, tCtr"/>
                <dgm:param type="endPts" val="tCtr, midL, bCtr"/>
                <dgm:param type="begSty" val="noArr"/>
                <dgm:param type="endSty" val="noArr"/>
              </dgm:alg>
            </dgm:if>
            <dgm:else name="Name9">
              <dgm:alg type="conn">
                <dgm:param type="srcNode" val="dummyConnPt"/>
                <dgm:param type="dstNode" val="dummyConnPt"/>
                <dgm:param type="begPts" val="bCtr, midL, tCtr"/>
                <dgm:param type="endPts" val="tCtr, midR, bCtr"/>
                <dgm:param type="begSty" val="noArr"/>
                <dgm:param type="endSty" val="noArr"/>
              </dgm:alg>
            </dgm:else>
          </dgm:choose>
          <dgm:shape xmlns:r="http://schemas.openxmlformats.org/officeDocument/2006/relationships" type="conn" r:blip="" zOrderOff="-2">
            <dgm:adjLst/>
          </dgm:shape>
          <dgm:presOf axis="self"/>
          <dgm:constrLst>
            <dgm:constr type="begPad"/>
            <dgm:constr type="endPad"/>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default">
  <dgm:title val=""/>
  <dgm:desc val=""/>
  <dgm:catLst>
    <dgm:cat type="list" pri="4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diagram">
    <dgm:varLst>
      <dgm:dir/>
      <dgm:resizeHandles val="exact"/>
    </dgm:varLst>
    <dgm:choose name="Name0">
      <dgm:if name="Name1" func="var" arg="dir" op="equ" val="norm">
        <dgm:alg type="snake">
          <dgm:param type="grDir" val="tL"/>
          <dgm:param type="flowDir" val="row"/>
          <dgm:param type="contDir" val="sameDir"/>
          <dgm:param type="off" val="ctr"/>
        </dgm:alg>
      </dgm:if>
      <dgm:else name="Name2">
        <dgm:alg type="snake">
          <dgm:param type="grDir" val="tR"/>
          <dgm:param type="flowDir" val="row"/>
          <dgm:param type="contDir" val="sameDir"/>
          <dgm:param type="off" val="ctr"/>
        </dgm:alg>
      </dgm:else>
    </dgm:choose>
    <dgm:shape xmlns:r="http://schemas.openxmlformats.org/officeDocument/2006/relationships" r:blip="">
      <dgm:adjLst/>
    </dgm:shape>
    <dgm:presOf/>
    <dgm:constrLst>
      <dgm:constr type="w" for="ch" forName="node" refType="w"/>
      <dgm:constr type="h" for="ch" forName="node" refType="w" refFor="ch" refForName="node" fact="0.6"/>
      <dgm:constr type="w" for="ch" forName="sibTrans" refType="w" refFor="ch" refForName="node" fact="0.1"/>
      <dgm:constr type="sp" refType="w" refFor="ch" refForName="sibTrans"/>
      <dgm:constr type="primFontSz" for="ch" forName="node" op="equ" val="65"/>
    </dgm:constrLst>
    <dgm:ruleLst/>
    <dgm:forEach name="Name3" axis="ch" ptType="node">
      <dgm:layoutNode name="node">
        <dgm:varLst>
          <dgm:bulletEnabled val="1"/>
        </dgm:varLst>
        <dgm:alg type="tx"/>
        <dgm:shape xmlns:r="http://schemas.openxmlformats.org/officeDocument/2006/relationships" type="rect" r:blip="">
          <dgm:adjLst/>
        </dgm:shape>
        <dgm:presOf axis="desOrSelf" ptType="node"/>
        <dgm:constrLst>
          <dgm:constr type="lMarg" refType="primFontSz" fact="0.3"/>
          <dgm:constr type="rMarg" refType="primFontSz" fact="0.3"/>
          <dgm:constr type="tMarg" refType="primFontSz" fact="0.3"/>
          <dgm:constr type="bMarg" refType="primFontSz" fact="0.3"/>
        </dgm:constrLst>
        <dgm:ruleLst>
          <dgm:rule type="primFontSz" val="5" fact="NaN" max="NaN"/>
        </dgm:ruleLst>
      </dgm:layoutNode>
      <dgm:forEach name="Name4" axis="followSib" ptType="sibTrans" cnt="1">
        <dgm:layoutNode name="sibTrans">
          <dgm:alg type="sp"/>
          <dgm:shape xmlns:r="http://schemas.openxmlformats.org/officeDocument/2006/relationships" r:blip="">
            <dgm:adjLst/>
          </dgm:shape>
          <dgm:presOf/>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lProcess2">
  <dgm:title val=""/>
  <dgm:desc val=""/>
  <dgm:catLst>
    <dgm:cat type="list" pri="10000"/>
    <dgm:cat type="relationship" pri="13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13" srcId="1" destId="11" srcOrd="0" destOrd="0"/>
        <dgm:cxn modelId="14" srcId="1" destId="12" srcOrd="0" destOrd="0"/>
        <dgm:cxn modelId="23" srcId="2" destId="21" srcOrd="0" destOrd="0"/>
        <dgm:cxn modelId="24" srcId="2" destId="22" srcOrd="0" destOrd="0"/>
        <dgm:cxn modelId="33" srcId="3" destId="31" srcOrd="0" destOrd="0"/>
        <dgm:cxn modelId="34" srcId="3" destId="32" srcOrd="0" destOrd="0"/>
      </dgm:cxnLst>
      <dgm:bg/>
      <dgm:whole/>
    </dgm:dataModel>
  </dgm:sampData>
  <dgm:styleData useDef="1">
    <dgm:dataModel>
      <dgm:ptLst/>
      <dgm:bg/>
      <dgm:whole/>
    </dgm:dataModel>
  </dgm:styleData>
  <dgm:clrData useDef="1">
    <dgm:dataModel>
      <dgm:ptLst/>
      <dgm:bg/>
      <dgm:whole/>
    </dgm:dataModel>
  </dgm:clrData>
  <dgm:layoutNode name="theList">
    <dgm:varLst>
      <dgm:dir/>
      <dgm:animLvl val="lvl"/>
      <dgm:resizeHandles val="exact"/>
    </dgm:varLst>
    <dgm:choose name="Name0">
      <dgm:if name="Name1" func="var" arg="dir" op="equ" val="norm">
        <dgm:alg type="lin"/>
      </dgm:if>
      <dgm:else name="Name2">
        <dgm:alg type="lin">
          <dgm:param type="linDir" val="fromR"/>
        </dgm:alg>
      </dgm:else>
    </dgm:choose>
    <dgm:shape xmlns:r="http://schemas.openxmlformats.org/officeDocument/2006/relationships" r:blip="">
      <dgm:adjLst/>
    </dgm:shape>
    <dgm:presOf/>
    <dgm:constrLst>
      <dgm:constr type="w" for="ch" forName="compNode" refType="w"/>
      <dgm:constr type="h" for="ch" forName="compNode" refType="h"/>
      <dgm:constr type="w" for="ch" forName="aSpace" refType="w" fact="0.075"/>
      <dgm:constr type="h" for="des" forName="aSpace2" refType="h" fact="0.1"/>
      <dgm:constr type="primFontSz" for="des" forName="textNode" op="equ"/>
      <dgm:constr type="primFontSz" for="des" forName="childNode" op="equ"/>
    </dgm:constrLst>
    <dgm:ruleLst/>
    <dgm:forEach name="aNodeForEach" axis="ch" ptType="node">
      <dgm:layoutNode name="compNode">
        <dgm:alg type="composite"/>
        <dgm:shape xmlns:r="http://schemas.openxmlformats.org/officeDocument/2006/relationships" r:blip="">
          <dgm:adjLst/>
        </dgm:shape>
        <dgm:presOf/>
        <dgm:constrLst>
          <dgm:constr type="w" for="ch" forName="aNode" refType="w"/>
          <dgm:constr type="h" for="ch" forName="aNode" refType="h"/>
          <dgm:constr type="w" for="ch" forName="textNode" refType="w"/>
          <dgm:constr type="h" for="ch" forName="textNode" refType="h" fact="0.3"/>
          <dgm:constr type="ctrX" for="ch" forName="textNode" refType="w" fact="0.5"/>
          <dgm:constr type="w" for="ch" forName="compChildNode" refType="w" fact="0.8"/>
          <dgm:constr type="h" for="ch" forName="compChildNode" refType="h" fact="0.65"/>
          <dgm:constr type="t" for="ch" forName="compChildNode" refType="h" fact="0.3"/>
          <dgm:constr type="ctrX" for="ch" forName="compChildNode" refType="w" fact="0.5"/>
        </dgm:constrLst>
        <dgm:ruleLst/>
        <dgm:layoutNode name="aNode" styleLbl="bgShp">
          <dgm:alg type="sp"/>
          <dgm:shape xmlns:r="http://schemas.openxmlformats.org/officeDocument/2006/relationships" type="roundRect" r:blip="">
            <dgm:adjLst>
              <dgm:adj idx="1" val="0.1"/>
            </dgm:adjLst>
          </dgm:shape>
          <dgm:presOf axis="self"/>
          <dgm:constrLst/>
          <dgm:ruleLst/>
        </dgm:layoutNode>
        <dgm:layoutNode name="textNode" styleLbl="bgShp">
          <dgm:alg type="tx"/>
          <dgm:shape xmlns:r="http://schemas.openxmlformats.org/officeDocument/2006/relationships" type="rect" r:blip="" hideGeom="1">
            <dgm:adjLst>
              <dgm:adj idx="1" val="0.1"/>
            </dgm:adjLst>
          </dgm:shape>
          <dgm:presOf axis="self"/>
          <dgm:constrLst>
            <dgm:constr type="primFontSz" val="65"/>
            <dgm:constr type="lMarg" refType="primFontSz" fact="0.3"/>
            <dgm:constr type="rMarg" refType="primFontSz" fact="0.3"/>
            <dgm:constr type="tMarg" refType="primFontSz" fact="0.3"/>
            <dgm:constr type="bMarg" refType="primFontSz" fact="0.3"/>
          </dgm:constrLst>
          <dgm:ruleLst>
            <dgm:rule type="primFontSz" val="5" fact="NaN" max="NaN"/>
          </dgm:ruleLst>
        </dgm:layoutNode>
        <dgm:layoutNode name="compChildNode">
          <dgm:alg type="composite"/>
          <dgm:shape xmlns:r="http://schemas.openxmlformats.org/officeDocument/2006/relationships" r:blip="">
            <dgm:adjLst/>
          </dgm:shape>
          <dgm:presOf/>
          <dgm:constrLst>
            <dgm:constr type="w" for="des" forName="childNode" refType="w"/>
            <dgm:constr type="h" for="des" forName="childNode" refType="h"/>
          </dgm:constrLst>
          <dgm:ruleLst/>
          <dgm:layoutNode name="theInnerList">
            <dgm:alg type="lin">
              <dgm:param type="linDir" val="fromT"/>
            </dgm:alg>
            <dgm:shape xmlns:r="http://schemas.openxmlformats.org/officeDocument/2006/relationships" r:blip="">
              <dgm:adjLst/>
            </dgm:shape>
            <dgm:presOf/>
            <dgm:constrLst/>
            <dgm:ruleLst/>
            <dgm:forEach name="childNodeForEach" axis="ch" ptType="node">
              <dgm:layoutNode name="childNode" styleLbl="node1">
                <dgm:varLst>
                  <dgm:bulletEnabled val="1"/>
                </dgm:varLst>
                <dgm:alg type="tx"/>
                <dgm:shape xmlns:r="http://schemas.openxmlformats.org/officeDocument/2006/relationships" type="roundRect" r:blip="">
                  <dgm:adjLst>
                    <dgm:adj idx="1" val="0.1"/>
                  </dgm:adjLst>
                </dgm:shape>
                <dgm:presOf axis="desOrSelf" ptType="node"/>
                <dgm:constrLst>
                  <dgm:constr type="primFontSz" val="65"/>
                  <dgm:constr type="tMarg" refType="primFontSz" fact="0.15"/>
                  <dgm:constr type="bMarg" refType="primFontSz" fact="0.15"/>
                  <dgm:constr type="lMarg" refType="primFontSz" fact="0.2"/>
                  <dgm:constr type="rMarg" refType="primFontSz" fact="0.2"/>
                </dgm:constrLst>
                <dgm:ruleLst>
                  <dgm:rule type="primFontSz" val="5" fact="NaN" max="NaN"/>
                </dgm:ruleLst>
              </dgm:layoutNode>
              <dgm:choose name="Name3">
                <dgm:if name="Name4" axis="self" ptType="node" func="revPos" op="equ" val="1"/>
                <dgm:else name="Name5">
                  <dgm:layoutNode name="aSpace2">
                    <dgm:alg type="sp"/>
                    <dgm:shape xmlns:r="http://schemas.openxmlformats.org/officeDocument/2006/relationships" r:blip="">
                      <dgm:adjLst/>
                    </dgm:shape>
                    <dgm:presOf/>
                    <dgm:constrLst/>
                    <dgm:ruleLst/>
                  </dgm:layoutNode>
                </dgm:else>
              </dgm:choose>
            </dgm:forEach>
          </dgm:layoutNode>
        </dgm:layoutNode>
      </dgm:layoutNode>
      <dgm:choose name="Name6">
        <dgm:if name="Name7" axis="self" ptType="node" func="revPos" op="equ" val="1"/>
        <dgm:else name="Name8">
          <dgm:layoutNode name="aSpace">
            <dgm:alg type="sp"/>
            <dgm:shape xmlns:r="http://schemas.openxmlformats.org/officeDocument/2006/relationships" r:blip="">
              <dgm:adjLst/>
            </dgm:shape>
            <dgm:presOf/>
            <dgm:constrLst/>
            <dgm:ruleLst/>
          </dgm:layoutNode>
        </dgm:else>
      </dgm:choose>
    </dgm:forEach>
  </dgm:layoutNode>
</dgm:layoutDef>
</file>

<file path=word/diagrams/layout4.xml><?xml version="1.0" encoding="utf-8"?>
<dgm:layoutDef xmlns:dgm="http://schemas.openxmlformats.org/drawingml/2006/diagram" xmlns:a="http://schemas.openxmlformats.org/drawingml/2006/main" uniqueId="urn:microsoft.com/office/officeart/2005/8/layout/hList2">
  <dgm:title val=""/>
  <dgm:desc val=""/>
  <dgm:catLst>
    <dgm:cat type="list" pri="6000"/>
    <dgm:cat type="relationship" pri="16000"/>
    <dgm:cat type="picture" pri="29000"/>
    <dgm:cat type="pictureconvert" pri="29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dgm:varLst>
    <dgm:choose name="Name0">
      <dgm:if name="Name1" func="var" arg="dir" op="equ" val="norm">
        <dgm:alg type="lin">
          <dgm:param type="linDir" val="fromL"/>
          <dgm:param type="nodeVertAlign" val="t"/>
        </dgm:alg>
      </dgm:if>
      <dgm:else name="Name2">
        <dgm:alg type="lin">
          <dgm:param type="linDir" val="fromR"/>
          <dgm:param type="nodeVertAlign" val="t"/>
        </dgm:alg>
      </dgm:else>
    </dgm:choose>
    <dgm:shape xmlns:r="http://schemas.openxmlformats.org/officeDocument/2006/relationships" r:blip="">
      <dgm:adjLst/>
    </dgm:shape>
    <dgm:presOf/>
    <dgm:constrLst>
      <dgm:constr type="w" for="ch" forName="compositeNode" refType="w"/>
      <dgm:constr type="h" for="ch" forName="compositeNode" refType="h"/>
      <dgm:constr type="w" for="ch" forName="sibTrans" refType="w" refFor="ch" refForName="compositeNode" op="equ" fact="0.2"/>
      <dgm:constr type="h" for="des" forName="childNode" op="equ"/>
      <dgm:constr type="w" for="des" forName="childNode" op="equ"/>
      <dgm:constr type="w" for="des" forName="parentNode" op="equ"/>
      <dgm:constr type="h" for="des" forName="image" op="equ"/>
      <dgm:constr type="w" for="des" forName="image" op="equ"/>
      <dgm:constr type="primFontSz" for="des" forName="parentNode" op="equ" val="65"/>
      <dgm:constr type="primFontSz" for="des" forName="childNode" op="equ" val="65"/>
    </dgm:constrLst>
    <dgm:ruleLst/>
    <dgm:forEach name="Name3" axis="ch" ptType="node">
      <dgm:layoutNode name="compositeNode">
        <dgm:varLst>
          <dgm:bulletEnabled val="1"/>
        </dgm:varLst>
        <dgm:alg type="composite"/>
        <dgm:presOf/>
        <dgm:choose name="Name4">
          <dgm:if name="Name5" func="var" arg="dir" op="equ" val="norm">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l" for="ch" forName="image"/>
              <dgm:constr type="w" for="ch" forName="childNode" refType="w" fact="0.85"/>
              <dgm:constr type="h" for="ch" forName="childNode" refType="h" fact="0.78"/>
              <dgm:constr type="t" for="ch" forName="childNode" refType="h" refFor="ch" refForName="image" fact="0.66"/>
              <dgm:constr type="l"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l" for="ch" forName="parentNode"/>
              <dgm:constr type="r" for="ch" forName="parentNode" refType="l" refFor="ch" refForName="childNode"/>
              <dgm:constr type="rMarg" for="ch" forName="parentNode" refType="w" refFor="ch" refForName="image" fact="1.25"/>
            </dgm:constrLst>
          </dgm:if>
          <dgm:else name="Name6">
            <dgm:constrLst>
              <dgm:constr type="w" for="ch" forName="image" refType="w"/>
              <dgm:constr type="h" for="ch" forName="image" refType="h"/>
              <dgm:constr type="h" for="ch" forName="image" refType="w" refFor="ch" refForName="image" op="lte"/>
              <dgm:constr type="w" for="ch" forName="image" refType="h" refFor="ch" refForName="image" op="lte"/>
              <dgm:constr type="w" for="ch" forName="image" refType="w" op="lte" fact="0.33"/>
              <dgm:constr type="h" for="ch" forName="image" refType="h" op="lte" fact="0.33"/>
              <dgm:constr type="t" for="ch" forName="image"/>
              <dgm:constr type="r" for="ch" forName="image" refType="w"/>
              <dgm:constr type="w" for="ch" forName="childNode" refType="w" fact="0.85"/>
              <dgm:constr type="h" for="ch" forName="childNode" refType="h" fact="0.78"/>
              <dgm:constr type="t" for="ch" forName="childNode" refType="h" refFor="ch" refForName="image" fact="0.66"/>
              <dgm:constr type="r" for="ch" forName="childNode" refType="w"/>
              <dgm:constr type="rOff" for="ch" forName="childNode" refType="w" refFor="ch" refForName="image" fact="-0.5"/>
              <dgm:constr type="tMarg" for="ch" forName="childNode" refType="w" refFor="ch" refForName="image" fact="1.25"/>
              <dgm:constr type="t" for="ch" forName="parentNode" refType="h" refFor="ch" refForName="image" fact="0.66"/>
              <dgm:constr type="b" for="ch" forName="parentNode" refType="b" refFor="ch" refForName="childNode"/>
              <dgm:constr type="r" for="ch" forName="parentNode" refType="w"/>
              <dgm:constr type="l" for="ch" forName="parentNode" refType="r" refFor="ch" refForName="childNode"/>
              <dgm:constr type="lOff" for="ch" forName="parentNode" refType="rOff" refFor="ch" refForName="childNode"/>
              <dgm:constr type="lMarg" for="ch" forName="parentNode" refType="w" refFor="ch" refForName="image" fact="1.25"/>
            </dgm:constrLst>
          </dgm:else>
        </dgm:choose>
        <dgm:ruleLst>
          <dgm:rule type="w" for="ch" forName="childNode" val="NaN" fact="0.4" max="NaN"/>
          <dgm:rule type="h" for="ch" forName="childNode" val="NaN" fact="0.5" max="NaN"/>
        </dgm:ruleLst>
        <dgm:layoutNode name="image" styleLbl="fgImgPlace1">
          <dgm:alg type="sp"/>
          <dgm:shape xmlns:r="http://schemas.openxmlformats.org/officeDocument/2006/relationships" type="rect" r:blip="" zOrderOff="4" blipPhldr="1">
            <dgm:adjLst/>
          </dgm:shape>
          <dgm:presOf/>
          <dgm:constrLst/>
          <dgm:ruleLst/>
        </dgm:layoutNode>
        <dgm:layoutNode name="childNode" styleLbl="node1">
          <dgm:varLst>
            <dgm:bulletEnabled val="1"/>
          </dgm:varLst>
          <dgm:alg type="tx">
            <dgm:param type="stBulletLvl" val="1"/>
          </dgm:alg>
          <dgm:shape xmlns:r="http://schemas.openxmlformats.org/officeDocument/2006/relationships" type="rect" r:blip="" zOrderOff="2">
            <dgm:adjLst/>
          </dgm:shape>
          <dgm:presOf axis="des" ptType="node"/>
          <dgm:constrLst/>
          <dgm:ruleLst>
            <dgm:rule type="primFontSz" val="5" fact="NaN" max="NaN"/>
          </dgm:ruleLst>
        </dgm:layoutNode>
        <dgm:layoutNode name="parentNode" styleLbl="revTx">
          <dgm:varLst>
            <dgm:chMax val="0"/>
            <dgm:bulletEnabled val="1"/>
          </dgm:varLst>
          <dgm:choose name="Name7">
            <dgm:if name="Name8" func="var" arg="dir" op="equ" val="norm">
              <dgm:alg type="tx">
                <dgm:param type="autoTxRot" val="grav"/>
                <dgm:param type="txAnchorVert" val="t"/>
                <dgm:param type="parTxLTRAlign" val="r"/>
                <dgm:param type="parTxRTLAlign" val="r"/>
              </dgm:alg>
              <dgm:shape xmlns:r="http://schemas.openxmlformats.org/officeDocument/2006/relationships" rot="270" type="rect" r:blip="">
                <dgm:adjLst/>
              </dgm:shape>
              <dgm:presOf axis="self"/>
              <dgm:constrLst>
                <dgm:constr type="lMarg"/>
                <dgm:constr type="bMarg"/>
                <dgm:constr type="tMarg"/>
              </dgm:constrLst>
            </dgm:if>
            <dgm:else name="Name9">
              <dgm:alg type="tx">
                <dgm:param type="autoTxRot" val="grav"/>
                <dgm:param type="parTxLTRAlign" val="l"/>
                <dgm:param type="parTxRTLAlign" val="l"/>
              </dgm:alg>
              <dgm:shape xmlns:r="http://schemas.openxmlformats.org/officeDocument/2006/relationships" rot="90" type="rect" r:blip="">
                <dgm:adjLst/>
              </dgm:shape>
              <dgm:presOf axis="self"/>
              <dgm:constrLst>
                <dgm:constr type="rMarg"/>
                <dgm:constr type="bMarg"/>
                <dgm:constr type="tMarg"/>
              </dgm:constrLst>
            </dgm:else>
          </dgm:choose>
          <dgm:ruleLst>
            <dgm:rule type="primFontSz" val="5" fact="NaN" max="NaN"/>
          </dgm:ruleLst>
        </dgm:layoutNode>
      </dgm:layoutNode>
      <dgm:forEach name="Name10" axis="followSib" ptType="sibTrans" cnt="1">
        <dgm:layoutNode name="sibTrans">
          <dgm:alg type="sp"/>
          <dgm:shape xmlns:r="http://schemas.openxmlformats.org/officeDocument/2006/relationships" r:blip="">
            <dgm:adjLst/>
          </dgm:shape>
          <dgm:presOf axis="sel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54</Pages>
  <Words>15589</Words>
  <Characters>85742</Characters>
  <Application>Microsoft Macintosh Word</Application>
  <DocSecurity>0</DocSecurity>
  <Lines>714</Lines>
  <Paragraphs>202</Paragraphs>
  <ScaleCrop>false</ScaleCrop>
  <HeadingPairs>
    <vt:vector size="2" baseType="variant">
      <vt:variant>
        <vt:lpstr>Título</vt:lpstr>
      </vt:variant>
      <vt:variant>
        <vt:i4>1</vt:i4>
      </vt:variant>
    </vt:vector>
  </HeadingPairs>
  <TitlesOfParts>
    <vt:vector size="1" baseType="lpstr">
      <vt:lpstr/>
    </vt:vector>
  </TitlesOfParts>
  <Company>Personal</Company>
  <LinksUpToDate>false</LinksUpToDate>
  <CharactersWithSpaces>101129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Maestro Rafael</dc:creator>
  <cp:keywords/>
  <dc:description/>
  <cp:lastModifiedBy>Octavio Islas</cp:lastModifiedBy>
  <cp:revision>2</cp:revision>
  <dcterms:created xsi:type="dcterms:W3CDTF">2014-10-14T16:05:00Z</dcterms:created>
  <dcterms:modified xsi:type="dcterms:W3CDTF">2014-10-14T16:05:00Z</dcterms:modified>
</cp:coreProperties>
</file>