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FCB" w:rsidRPr="000E0FCB" w:rsidRDefault="000E0FCB" w:rsidP="000E0FCB">
      <w:pPr>
        <w:pStyle w:val="Sinespaciado"/>
        <w:jc w:val="right"/>
        <w:rPr>
          <w:rFonts w:ascii="Times New Roman" w:hAnsi="Times New Roman" w:cs="Times New Roman"/>
          <w:sz w:val="24"/>
        </w:rPr>
      </w:pPr>
      <w:r w:rsidRPr="000E0FCB">
        <w:rPr>
          <w:rFonts w:ascii="Times New Roman" w:hAnsi="Times New Roman" w:cs="Times New Roman"/>
          <w:sz w:val="24"/>
        </w:rPr>
        <w:t>Universidad del Claustro de Sor Juana</w:t>
      </w:r>
    </w:p>
    <w:p w:rsidR="000E0FCB" w:rsidRPr="000E0FCB" w:rsidRDefault="000E0FCB" w:rsidP="000E0FCB">
      <w:pPr>
        <w:pStyle w:val="Sinespaciado"/>
        <w:jc w:val="right"/>
        <w:rPr>
          <w:rFonts w:ascii="Times New Roman" w:hAnsi="Times New Roman" w:cs="Times New Roman"/>
          <w:sz w:val="24"/>
        </w:rPr>
      </w:pPr>
      <w:r w:rsidRPr="000E0FCB">
        <w:rPr>
          <w:rFonts w:ascii="Times New Roman" w:hAnsi="Times New Roman" w:cs="Times New Roman"/>
          <w:sz w:val="24"/>
        </w:rPr>
        <w:t>Prof. Octavio Islas</w:t>
      </w:r>
    </w:p>
    <w:p w:rsidR="000E0FCB" w:rsidRPr="000E0FCB" w:rsidRDefault="000E0FCB" w:rsidP="000E0FCB">
      <w:pPr>
        <w:pStyle w:val="Sinespaciado"/>
        <w:jc w:val="right"/>
        <w:rPr>
          <w:rFonts w:ascii="Times New Roman" w:hAnsi="Times New Roman" w:cs="Times New Roman"/>
          <w:sz w:val="24"/>
        </w:rPr>
      </w:pPr>
      <w:r w:rsidRPr="000E0FCB">
        <w:rPr>
          <w:rFonts w:ascii="Times New Roman" w:hAnsi="Times New Roman" w:cs="Times New Roman"/>
          <w:sz w:val="24"/>
        </w:rPr>
        <w:t>Estefanía Piñón Escudero</w:t>
      </w:r>
    </w:p>
    <w:p w:rsidR="00E101FD" w:rsidRDefault="00E101FD" w:rsidP="00743A51">
      <w:pPr>
        <w:spacing w:line="360" w:lineRule="auto"/>
        <w:jc w:val="center"/>
        <w:rPr>
          <w:rFonts w:ascii="Times New Roman" w:hAnsi="Times New Roman" w:cs="Times New Roman"/>
          <w:sz w:val="24"/>
          <w:szCs w:val="24"/>
        </w:rPr>
      </w:pPr>
      <w:r w:rsidRPr="00E101FD">
        <w:rPr>
          <w:rFonts w:ascii="Times New Roman" w:hAnsi="Times New Roman" w:cs="Times New Roman"/>
          <w:sz w:val="24"/>
          <w:szCs w:val="24"/>
        </w:rPr>
        <w:t xml:space="preserve">Internet </w:t>
      </w:r>
      <w:proofErr w:type="spellStart"/>
      <w:r w:rsidRPr="00E101FD">
        <w:rPr>
          <w:rFonts w:ascii="Times New Roman" w:hAnsi="Times New Roman" w:cs="Times New Roman"/>
          <w:sz w:val="24"/>
          <w:szCs w:val="24"/>
        </w:rPr>
        <w:t>World</w:t>
      </w:r>
      <w:proofErr w:type="spellEnd"/>
      <w:r w:rsidRPr="00E101FD">
        <w:rPr>
          <w:rFonts w:ascii="Times New Roman" w:hAnsi="Times New Roman" w:cs="Times New Roman"/>
          <w:sz w:val="24"/>
          <w:szCs w:val="24"/>
        </w:rPr>
        <w:t xml:space="preserve"> </w:t>
      </w:r>
      <w:proofErr w:type="spellStart"/>
      <w:r w:rsidRPr="00E101FD">
        <w:rPr>
          <w:rFonts w:ascii="Times New Roman" w:hAnsi="Times New Roman" w:cs="Times New Roman"/>
          <w:sz w:val="24"/>
          <w:szCs w:val="24"/>
        </w:rPr>
        <w:t>Stats</w:t>
      </w:r>
      <w:proofErr w:type="spellEnd"/>
    </w:p>
    <w:p w:rsidR="00E101FD" w:rsidRDefault="00E101FD" w:rsidP="000C710D">
      <w:pPr>
        <w:spacing w:line="360" w:lineRule="auto"/>
        <w:jc w:val="both"/>
        <w:rPr>
          <w:rFonts w:ascii="Times New Roman" w:hAnsi="Times New Roman" w:cs="Times New Roman"/>
          <w:sz w:val="24"/>
          <w:szCs w:val="24"/>
        </w:rPr>
      </w:pPr>
      <w:r>
        <w:rPr>
          <w:rFonts w:ascii="Times New Roman" w:hAnsi="Times New Roman" w:cs="Times New Roman"/>
          <w:sz w:val="24"/>
          <w:szCs w:val="24"/>
        </w:rPr>
        <w:t>El internet es una</w:t>
      </w:r>
      <w:r w:rsidR="000C710D">
        <w:rPr>
          <w:rFonts w:ascii="Times New Roman" w:hAnsi="Times New Roman" w:cs="Times New Roman"/>
          <w:sz w:val="24"/>
          <w:szCs w:val="24"/>
        </w:rPr>
        <w:t xml:space="preserve"> de las redes </w:t>
      </w:r>
      <w:r>
        <w:rPr>
          <w:rFonts w:ascii="Times New Roman" w:hAnsi="Times New Roman" w:cs="Times New Roman"/>
          <w:sz w:val="24"/>
          <w:szCs w:val="24"/>
        </w:rPr>
        <w:t>de comunicación</w:t>
      </w:r>
      <w:r w:rsidR="000C710D">
        <w:rPr>
          <w:rFonts w:ascii="Times New Roman" w:hAnsi="Times New Roman" w:cs="Times New Roman"/>
          <w:sz w:val="24"/>
          <w:szCs w:val="24"/>
        </w:rPr>
        <w:t xml:space="preserve"> más importantes de nuestra época, creada en los años 60, ha tomado tal magnitud e importancia, que fue necesario crear una base de datos fácilmente consultable, que contuviera todas las cifras que conforman a la red mundial.</w:t>
      </w:r>
      <w:r w:rsidR="00743A51">
        <w:rPr>
          <w:rFonts w:ascii="Times New Roman" w:hAnsi="Times New Roman" w:cs="Times New Roman"/>
          <w:sz w:val="24"/>
          <w:szCs w:val="24"/>
        </w:rPr>
        <w:t xml:space="preserve"> Esta es Internet </w:t>
      </w:r>
      <w:proofErr w:type="spellStart"/>
      <w:r w:rsidR="00743A51">
        <w:rPr>
          <w:rFonts w:ascii="Times New Roman" w:hAnsi="Times New Roman" w:cs="Times New Roman"/>
          <w:sz w:val="24"/>
          <w:szCs w:val="24"/>
        </w:rPr>
        <w:t>World</w:t>
      </w:r>
      <w:proofErr w:type="spellEnd"/>
      <w:r w:rsidR="00743A51">
        <w:rPr>
          <w:rFonts w:ascii="Times New Roman" w:hAnsi="Times New Roman" w:cs="Times New Roman"/>
          <w:sz w:val="24"/>
          <w:szCs w:val="24"/>
        </w:rPr>
        <w:t xml:space="preserve"> </w:t>
      </w:r>
      <w:proofErr w:type="spellStart"/>
      <w:r w:rsidR="00743A51">
        <w:rPr>
          <w:rFonts w:ascii="Times New Roman" w:hAnsi="Times New Roman" w:cs="Times New Roman"/>
          <w:sz w:val="24"/>
          <w:szCs w:val="24"/>
        </w:rPr>
        <w:t>Stats</w:t>
      </w:r>
      <w:proofErr w:type="spellEnd"/>
      <w:r w:rsidR="00743A51">
        <w:rPr>
          <w:rFonts w:ascii="Times New Roman" w:hAnsi="Times New Roman" w:cs="Times New Roman"/>
          <w:sz w:val="24"/>
          <w:szCs w:val="24"/>
        </w:rPr>
        <w:t>, un sitio que contiene estadísticas (como su nombre lo apunta) de 233 países, así como de diversas regiones, sobre el uso de internet, entre otros, que sirven para fines de conocimientos, mercadotecnia, viajes, telecomunicaciones, entre otros; y es abierto a todo público.</w:t>
      </w:r>
      <w:r w:rsidR="005A649F">
        <w:rPr>
          <w:rFonts w:ascii="Times New Roman" w:hAnsi="Times New Roman" w:cs="Times New Roman"/>
          <w:sz w:val="24"/>
          <w:szCs w:val="24"/>
        </w:rPr>
        <w:t xml:space="preserve"> Además cuenta con una sección de información básica de mercadotecnia.</w:t>
      </w:r>
    </w:p>
    <w:p w:rsidR="005A649F" w:rsidRDefault="005A649F" w:rsidP="000C710D">
      <w:pPr>
        <w:spacing w:line="360" w:lineRule="auto"/>
        <w:jc w:val="both"/>
        <w:rPr>
          <w:rFonts w:ascii="Times New Roman" w:hAnsi="Times New Roman" w:cs="Times New Roman"/>
          <w:sz w:val="24"/>
          <w:szCs w:val="24"/>
        </w:rPr>
      </w:pPr>
      <w:r>
        <w:rPr>
          <w:rFonts w:ascii="Times New Roman" w:hAnsi="Times New Roman" w:cs="Times New Roman"/>
          <w:sz w:val="24"/>
          <w:szCs w:val="24"/>
        </w:rPr>
        <w:tab/>
        <w:t>Toda la información es procesada y publicada en forma de gráficos y tablas, para hacerla de fácil acceso a todos los usuarios interesados. La última actualización que se encuentra es en Junio de 2012, y cuenta con un archivo de estadística</w:t>
      </w:r>
      <w:r w:rsidR="003D7EF0">
        <w:rPr>
          <w:rFonts w:ascii="Times New Roman" w:hAnsi="Times New Roman" w:cs="Times New Roman"/>
          <w:sz w:val="24"/>
          <w:szCs w:val="24"/>
        </w:rPr>
        <w:t>s que data del año 2000</w:t>
      </w:r>
      <w:r w:rsidR="00F36210">
        <w:rPr>
          <w:rFonts w:ascii="Times New Roman" w:hAnsi="Times New Roman" w:cs="Times New Roman"/>
          <w:sz w:val="24"/>
          <w:szCs w:val="24"/>
        </w:rPr>
        <w:t>, lo que permite un análisis histórico comparativo del crecimiento y penetración del internet por región</w:t>
      </w:r>
      <w:r>
        <w:rPr>
          <w:rFonts w:ascii="Times New Roman" w:hAnsi="Times New Roman" w:cs="Times New Roman"/>
          <w:sz w:val="24"/>
          <w:szCs w:val="24"/>
        </w:rPr>
        <w:t>.</w:t>
      </w:r>
      <w:r w:rsidR="003D7EF0">
        <w:rPr>
          <w:rFonts w:ascii="Times New Roman" w:hAnsi="Times New Roman" w:cs="Times New Roman"/>
          <w:sz w:val="24"/>
          <w:szCs w:val="24"/>
        </w:rPr>
        <w:t xml:space="preserve"> En la página se concentran diversas categorías de información, entre las que se encuentran las siguientes: </w:t>
      </w:r>
    </w:p>
    <w:p w:rsidR="003D7EF0" w:rsidRPr="00E43007" w:rsidRDefault="003D7EF0" w:rsidP="00E43007">
      <w:pPr>
        <w:pStyle w:val="Prrafodelista"/>
        <w:numPr>
          <w:ilvl w:val="0"/>
          <w:numId w:val="3"/>
        </w:numPr>
        <w:spacing w:line="360" w:lineRule="auto"/>
        <w:jc w:val="both"/>
        <w:rPr>
          <w:rFonts w:ascii="Times New Roman" w:hAnsi="Times New Roman" w:cs="Times New Roman"/>
          <w:sz w:val="24"/>
          <w:szCs w:val="24"/>
        </w:rPr>
      </w:pPr>
      <w:r w:rsidRPr="00E43007">
        <w:rPr>
          <w:rFonts w:ascii="Times New Roman" w:hAnsi="Times New Roman" w:cs="Times New Roman"/>
          <w:sz w:val="24"/>
          <w:szCs w:val="24"/>
        </w:rPr>
        <w:t>Uso de internet y estadísticas de población mundial: la información se divide por áreas, las cuales son, África, Asia, Europa, América, Medio Oriente y Oceanía y se proporcionan datos en siete tablas que representan a los usuarios de internet por región y el índice de penetración de internet por área. A la sección que contiene a todas estas regiones, se le conoce coloquialmente como “</w:t>
      </w:r>
      <w:proofErr w:type="spellStart"/>
      <w:r w:rsidRPr="00E43007">
        <w:rPr>
          <w:rFonts w:ascii="Times New Roman" w:hAnsi="Times New Roman" w:cs="Times New Roman"/>
          <w:sz w:val="24"/>
          <w:szCs w:val="24"/>
        </w:rPr>
        <w:t>The</w:t>
      </w:r>
      <w:proofErr w:type="spellEnd"/>
      <w:r w:rsidRPr="00E43007">
        <w:rPr>
          <w:rFonts w:ascii="Times New Roman" w:hAnsi="Times New Roman" w:cs="Times New Roman"/>
          <w:sz w:val="24"/>
          <w:szCs w:val="24"/>
        </w:rPr>
        <w:t xml:space="preserve"> Big Picture” (la gran vista), aunque también podemos acceder a las estadísticas de cada región en particular. A estos datos también se añaden, periódicamente, la información sobre el uso de la red social Facebook, los usuarios por idioma, entre otras categorías. </w:t>
      </w:r>
    </w:p>
    <w:p w:rsidR="003D7EF0" w:rsidRDefault="003D7EF0" w:rsidP="00603CBF">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Las categorías clasificadas en Internet </w:t>
      </w:r>
      <w:proofErr w:type="spellStart"/>
      <w:r>
        <w:rPr>
          <w:rFonts w:ascii="Times New Roman" w:hAnsi="Times New Roman" w:cs="Times New Roman"/>
          <w:sz w:val="24"/>
          <w:szCs w:val="24"/>
        </w:rPr>
        <w:t>World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Stats</w:t>
      </w:r>
      <w:proofErr w:type="spellEnd"/>
      <w:r>
        <w:rPr>
          <w:rFonts w:ascii="Times New Roman" w:hAnsi="Times New Roman" w:cs="Times New Roman"/>
          <w:sz w:val="24"/>
          <w:szCs w:val="24"/>
        </w:rPr>
        <w:t xml:space="preserve">, hacen que sus creadores establezcan parámetros que </w:t>
      </w:r>
      <w:r w:rsidR="00603CBF">
        <w:rPr>
          <w:rFonts w:ascii="Times New Roman" w:hAnsi="Times New Roman" w:cs="Times New Roman"/>
          <w:sz w:val="24"/>
          <w:szCs w:val="24"/>
        </w:rPr>
        <w:t xml:space="preserve">justifican la medición de los datos; por ejemplo, se establece la definición de lo que es un “usuario de internet”, las definiciones proporcionadas por algunas instituciones son ambiguas y no establecen de forma correcta o adecuada lo que es ser </w:t>
      </w:r>
      <w:r w:rsidR="00603CBF">
        <w:rPr>
          <w:rFonts w:ascii="Times New Roman" w:hAnsi="Times New Roman" w:cs="Times New Roman"/>
          <w:sz w:val="24"/>
          <w:szCs w:val="24"/>
        </w:rPr>
        <w:lastRenderedPageBreak/>
        <w:t>alguien que utiliza internet, por lo que IWS, dice que un usuario de internet es cualquier persona que cuente con la capacidad de utilizarlo, y existen dos requisitos básicos: tener acceso fácil a un punto de conexión y, tener el conocimiento básico de utilización de la red.</w:t>
      </w:r>
    </w:p>
    <w:p w:rsidR="00603CBF" w:rsidRDefault="00603CBF" w:rsidP="00603CBF">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ab/>
        <w:t>IWS considera a los usuarios que, por ejemplo, comparten un solo dispositivo o un solo punto de acceso, cosa que otras instituciones no hacen, creando una incongruencia del número de usuarios, con el número de puntos de conexión a la red, lo que, según el sitio, representa de mejor manera el universo de los usuarios de internet en cualquier región; ya que no es lo mismo realizar las estadísticas de un país en desarrollo o localizado en la región africana, que uno localizado en la región europea o primermundista. Esta consideración hace que las búsquedas hechas para investigación o mercadotecnia, tengan una mejor perspectiva del uso mundial de internet.</w:t>
      </w:r>
    </w:p>
    <w:p w:rsidR="00F36210" w:rsidRDefault="00F36210"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Asimismo, al calcular el índice de penetración de internet, que significa el porcentaje de la población que se considera usuario de internet, IWS establece que no discrimina a los niños o a los analfabetas, ya que es bien conocido que, actualmente, los niños han establecido una relación estrecha con las nuevas tecnologías; así como los analfabetas no necesariamente, por no saber leer y escribir, no saben usar internet, sabiendo que muchos de los sitios web consisten de imágenes o sonidos y que muy pocos países cuenta con 100% de alfabetización. IWS colabora en conjunto con la Oficina Estadounidense de Censo, la cual cuenta con toda la información sobre número de población por región, país y ciudad; información indispensable para todas las mediciones estadísticas que se realizan en el sitio. México es uno de los países que contiene una nota especial, ya que fue incluido en la región de Centroamérica, al ser esta la asignada por las Naciones Unidas en su informe de división mundial, aunque muchos la toman por parte de Norteamérica.</w:t>
      </w:r>
    </w:p>
    <w:p w:rsidR="00E801AC" w:rsidRDefault="00E801AC"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La información concentrada en IWS proviene de diversas fuentes, tanto públicas como privadas, así como de investigaciones realizadas por el equipo del sitio. Las principales fuentes de datos son la Compañía </w:t>
      </w:r>
      <w:proofErr w:type="spellStart"/>
      <w:r>
        <w:rPr>
          <w:rFonts w:ascii="Times New Roman" w:hAnsi="Times New Roman" w:cs="Times New Roman"/>
          <w:sz w:val="24"/>
          <w:szCs w:val="24"/>
        </w:rPr>
        <w:t>Nielsen</w:t>
      </w:r>
      <w:proofErr w:type="spellEnd"/>
      <w:r>
        <w:rPr>
          <w:rFonts w:ascii="Times New Roman" w:hAnsi="Times New Roman" w:cs="Times New Roman"/>
          <w:sz w:val="24"/>
          <w:szCs w:val="24"/>
        </w:rPr>
        <w:t xml:space="preserve">, la cual se dedica a la investigación y recopilación de información sobre internet; la Unión Internacional de Telecomunicaciones; el libro de datos de la Agencia Central de Inteligencia de los Estados Unidos; entre otras fuentes, que se hacen una en la página de IWS. Particularmente, el dato que corresponde al </w:t>
      </w:r>
      <w:r>
        <w:rPr>
          <w:rFonts w:ascii="Times New Roman" w:hAnsi="Times New Roman" w:cs="Times New Roman"/>
          <w:sz w:val="24"/>
          <w:szCs w:val="24"/>
        </w:rPr>
        <w:lastRenderedPageBreak/>
        <w:t>Ingreso Nacional, proviene de la información proporcionada por el Banco Mundial, y se entrega en dólares.</w:t>
      </w:r>
    </w:p>
    <w:p w:rsidR="00E801AC" w:rsidRDefault="00E801AC"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A pesar de provenir de muchas y diversas fuentes, la información proporcionada en IWS, es propiedad de Enrique de Argaez, el creador del sitio, y cuando se desea utilizar para fines no académicos o recreativos, es necesario pedir un permiso especial, además de citar el sitio. A pesar de su gran radio de abarque, IWS no proporciona datos de regiones que son: muy pequeñas, inhabitadas o tienen algún tipo de bloqueo de acceso a internet, como, por ejemplo, Corea del Norte.</w:t>
      </w:r>
    </w:p>
    <w:p w:rsidR="00E43007" w:rsidRDefault="00E43007"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2. Directorio regional y por país: en esta categoría se proporcionan los datos divididos por región y país, incluyendo alrededor de 233 países. Se incluyen gráficos y tablas con datos como el uso de internet, el porcentaje de penetración, la población mundial y los kilómetros que abarca cada nación; se identifica a los países a través de la bandera, y cuenta con la clave ISO, población, idioma, área, capital y población de la capital. Además incluye indicadores de internet, usuarios de Facebook, resúmenes sobre la industria de las telecomunicaciones en el área, entre otros. Esta base de datos se encuentra en continuo crecimiento y actualización. </w:t>
      </w:r>
    </w:p>
    <w:p w:rsidR="00E43007" w:rsidRDefault="00E43007"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3. Investigación mercadotécnica: esta área está destinada a aquellos interesados en hacer marketing a través de internet. Su éxito ha sido tal que se creó una página hermana con este reporte exclusivamente; aquí se proporcionan una serie de ligas que conducen a sitios externos, en los que se contiene una serie de noticias relativas al marketing por internet; con información sobre la población mundial y su conducta de uso  de internet, así como reportes de mercadotecnia de grandes empresas.</w:t>
      </w:r>
    </w:p>
    <w:p w:rsidR="0076503B" w:rsidRDefault="0076503B"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4. Boletín de noticias: este es un servicio adicional que ofrece IWS, siendo  un boletín mensual gratuito y de fácil acceso, que llega a la bandeja de entrada del correo electrónico de los suscriptores, con noticias actualizadas sobre el sitio y otras páginas de interés.</w:t>
      </w:r>
    </w:p>
    <w:p w:rsidR="005D12A4" w:rsidRDefault="0076503B"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5. </w:t>
      </w:r>
      <w:r w:rsidR="00303788">
        <w:rPr>
          <w:rFonts w:ascii="Times New Roman" w:hAnsi="Times New Roman" w:cs="Times New Roman"/>
          <w:sz w:val="24"/>
          <w:szCs w:val="24"/>
        </w:rPr>
        <w:t xml:space="preserve">Librería gratuita de enseñanza sobre internet: otro de los servicios adicionales del sitio, en esta sección se ofrecen una serie de ligas que llevan a otros sitios de interés, para aquellos que desean aprender más sobre el internet y su utilización como herramienta de </w:t>
      </w:r>
      <w:r w:rsidR="00303788">
        <w:rPr>
          <w:rFonts w:ascii="Times New Roman" w:hAnsi="Times New Roman" w:cs="Times New Roman"/>
          <w:sz w:val="24"/>
          <w:szCs w:val="24"/>
        </w:rPr>
        <w:lastRenderedPageBreak/>
        <w:t>trabajo y aprendizaje; los temas que se proporcionan van desde la ayuda para crear un negocio, periodismo, investigación, mercadotecnia, hasta análisis y programación.</w:t>
      </w:r>
    </w:p>
    <w:p w:rsidR="005D12A4" w:rsidRDefault="005D12A4"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6. </w:t>
      </w:r>
      <w:r w:rsidR="004A69FE">
        <w:rPr>
          <w:rFonts w:ascii="Times New Roman" w:hAnsi="Times New Roman" w:cs="Times New Roman"/>
          <w:sz w:val="24"/>
          <w:szCs w:val="24"/>
        </w:rPr>
        <w:t>Estrategias de búsqueda de información: el sitio proporciona a los usuarios una forma amigable de encontrar los datos que necesitan, dentro de la página se colocaron motores de búsqueda que facilitan el acceso a toda la información necesaria, ya sea por región, año o característica de la estadística.</w:t>
      </w:r>
    </w:p>
    <w:p w:rsidR="004A69FE" w:rsidRDefault="004A69FE"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7. Buenas prácticas estadísticas: en este apartado se establecen </w:t>
      </w:r>
      <w:r w:rsidR="009D5EB9">
        <w:rPr>
          <w:rFonts w:ascii="Times New Roman" w:hAnsi="Times New Roman" w:cs="Times New Roman"/>
          <w:sz w:val="24"/>
          <w:szCs w:val="24"/>
        </w:rPr>
        <w:t xml:space="preserve">las condiciones éticas y de trabajo de IWS, declarando que se actúa con total imparcialidad y de acuerdo a las reglas establecidas por las Naciones Unidas; esto garantiza que todos los datos e información recopilados y publicados en IWS, no serán utilizados en contra de ninguna de las naciones incluidas en la lista, o manipulados para conveniencia de las mismas. </w:t>
      </w:r>
      <w:r w:rsidR="000E6E1E">
        <w:rPr>
          <w:rFonts w:ascii="Times New Roman" w:hAnsi="Times New Roman" w:cs="Times New Roman"/>
          <w:sz w:val="24"/>
          <w:szCs w:val="24"/>
        </w:rPr>
        <w:t>Dentro de esta área, para corroborar el anuncio de la ética laboral, se ofrece acceso a la Galería de Software, en donde el usuario puede probar gratuitamente el software utilizado en IWS, utilizando los mismos principios de ética. Aquí puedes encontrar una liga que te lleva a un blog escrito por los trabajadores de IWS, en donde se anuncian todas las novedades y cambios hechos a la página y a las estadísticas que se ofrecen.</w:t>
      </w:r>
    </w:p>
    <w:p w:rsidR="000E6E1E" w:rsidRDefault="000E6E1E"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Finalmente, se encuentra puntos extra referentes a la nomenclatura utilizada en la página, facilitando el uso y acceso a la información. También se incluye una sección de Viajes, que se encuentra aún en desarrollo.</w:t>
      </w:r>
    </w:p>
    <w:p w:rsidR="000E6E1E" w:rsidRDefault="000E6E1E"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La información </w:t>
      </w:r>
      <w:r w:rsidR="000E0FCB">
        <w:rPr>
          <w:rFonts w:ascii="Times New Roman" w:hAnsi="Times New Roman" w:cs="Times New Roman"/>
          <w:sz w:val="24"/>
          <w:szCs w:val="24"/>
        </w:rPr>
        <w:t xml:space="preserve">que Internet </w:t>
      </w:r>
      <w:proofErr w:type="spellStart"/>
      <w:r w:rsidR="000E0FCB">
        <w:rPr>
          <w:rFonts w:ascii="Times New Roman" w:hAnsi="Times New Roman" w:cs="Times New Roman"/>
          <w:sz w:val="24"/>
          <w:szCs w:val="24"/>
        </w:rPr>
        <w:t>World</w:t>
      </w:r>
      <w:proofErr w:type="spellEnd"/>
      <w:r w:rsidR="000E0FCB">
        <w:rPr>
          <w:rFonts w:ascii="Times New Roman" w:hAnsi="Times New Roman" w:cs="Times New Roman"/>
          <w:sz w:val="24"/>
          <w:szCs w:val="24"/>
        </w:rPr>
        <w:t xml:space="preserve"> </w:t>
      </w:r>
      <w:proofErr w:type="spellStart"/>
      <w:r w:rsidR="000E0FCB">
        <w:rPr>
          <w:rFonts w:ascii="Times New Roman" w:hAnsi="Times New Roman" w:cs="Times New Roman"/>
          <w:sz w:val="24"/>
          <w:szCs w:val="24"/>
        </w:rPr>
        <w:t>Stats</w:t>
      </w:r>
      <w:proofErr w:type="spellEnd"/>
      <w:r>
        <w:rPr>
          <w:rFonts w:ascii="Times New Roman" w:hAnsi="Times New Roman" w:cs="Times New Roman"/>
          <w:sz w:val="24"/>
          <w:szCs w:val="24"/>
        </w:rPr>
        <w:t xml:space="preserve"> se encarga de reunir y presentar en forma de tablas y gráficos, sirve como una gran referencia para conocer los hábitos de consumo de internet, tanto mundialmente, como por región y país, lo que nos da un amplio panorama para saber cómo ha avanzado la tecnología y la información en las diversas naciones que constituyen nuestro entorno. Es evidente el gran avance de penetración que ha tenido el internet, sobre todo en los países de alto desarrollo, como el caso de Estados Unidos, pero también en países que quizá no se esperaría tuvieran este interés tan grande por la red de telecomunicación, como es el caso de México.</w:t>
      </w:r>
    </w:p>
    <w:p w:rsidR="000E0FCB" w:rsidRDefault="000E0FCB" w:rsidP="00E801AC">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A pesar de que la información está parcialmente destinada, y mayormente utilizada para fines de investigación y mercadotecnia, es una herramienta interesante para cualquier </w:t>
      </w:r>
      <w:r>
        <w:rPr>
          <w:rFonts w:ascii="Times New Roman" w:hAnsi="Times New Roman" w:cs="Times New Roman"/>
          <w:sz w:val="24"/>
          <w:szCs w:val="24"/>
        </w:rPr>
        <w:lastRenderedPageBreak/>
        <w:t>persona que vea en el crecimiento del internet, reflejado también el crecimiento de la sociedad moderna.</w:t>
      </w:r>
    </w:p>
    <w:p w:rsidR="00E801AC" w:rsidRPr="003D7EF0" w:rsidRDefault="00E801AC" w:rsidP="00603CBF">
      <w:pPr>
        <w:spacing w:line="360" w:lineRule="auto"/>
        <w:ind w:firstLine="360"/>
        <w:jc w:val="both"/>
        <w:rPr>
          <w:rFonts w:ascii="Times New Roman" w:hAnsi="Times New Roman" w:cs="Times New Roman"/>
          <w:sz w:val="24"/>
          <w:szCs w:val="24"/>
        </w:rPr>
      </w:pPr>
    </w:p>
    <w:p w:rsidR="00917093" w:rsidRPr="00E101FD" w:rsidRDefault="00917093" w:rsidP="000C710D">
      <w:pPr>
        <w:spacing w:line="360" w:lineRule="auto"/>
        <w:jc w:val="both"/>
        <w:rPr>
          <w:rFonts w:ascii="Times New Roman" w:hAnsi="Times New Roman" w:cs="Times New Roman"/>
          <w:sz w:val="24"/>
          <w:szCs w:val="24"/>
        </w:rPr>
      </w:pPr>
    </w:p>
    <w:sectPr w:rsidR="00917093" w:rsidRPr="00E101FD" w:rsidSect="00917093">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3904E1"/>
    <w:multiLevelType w:val="hybridMultilevel"/>
    <w:tmpl w:val="C6706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E181DE3"/>
    <w:multiLevelType w:val="hybridMultilevel"/>
    <w:tmpl w:val="707CAEFC"/>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7B890BBA"/>
    <w:multiLevelType w:val="hybridMultilevel"/>
    <w:tmpl w:val="0CBAB59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101FD"/>
    <w:rsid w:val="000C710D"/>
    <w:rsid w:val="000E0FCB"/>
    <w:rsid w:val="000E6E1E"/>
    <w:rsid w:val="00303788"/>
    <w:rsid w:val="003D7EF0"/>
    <w:rsid w:val="004858EF"/>
    <w:rsid w:val="004A69FE"/>
    <w:rsid w:val="005A649F"/>
    <w:rsid w:val="005D12A4"/>
    <w:rsid w:val="00603CBF"/>
    <w:rsid w:val="006C354C"/>
    <w:rsid w:val="00743A51"/>
    <w:rsid w:val="0076503B"/>
    <w:rsid w:val="00917093"/>
    <w:rsid w:val="00970112"/>
    <w:rsid w:val="009D5EB9"/>
    <w:rsid w:val="00C800F5"/>
    <w:rsid w:val="00E101FD"/>
    <w:rsid w:val="00E43007"/>
    <w:rsid w:val="00E801AC"/>
    <w:rsid w:val="00F3621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09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7EF0"/>
    <w:pPr>
      <w:ind w:left="720"/>
      <w:contextualSpacing/>
    </w:pPr>
  </w:style>
  <w:style w:type="paragraph" w:styleId="Sinespaciado">
    <w:name w:val="No Spacing"/>
    <w:uiPriority w:val="1"/>
    <w:qFormat/>
    <w:rsid w:val="000E0FC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1463</Words>
  <Characters>8047</Characters>
  <Application>Microsoft Office Word</Application>
  <DocSecurity>0</DocSecurity>
  <Lines>67</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Hostel Guest</dc:creator>
  <cp:lastModifiedBy> </cp:lastModifiedBy>
  <cp:revision>2</cp:revision>
  <dcterms:created xsi:type="dcterms:W3CDTF">2013-11-12T20:23:00Z</dcterms:created>
  <dcterms:modified xsi:type="dcterms:W3CDTF">2013-11-12T20:23:00Z</dcterms:modified>
</cp:coreProperties>
</file>