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997" w:rsidRPr="008A05E3" w:rsidRDefault="00525976" w:rsidP="003D6BE7">
      <w:pPr>
        <w:pStyle w:val="NormalWeb"/>
        <w:shd w:val="clear" w:color="auto" w:fill="FFFFFF"/>
        <w:jc w:val="center"/>
        <w:rPr>
          <w:rStyle w:val="Textoennegrita"/>
          <w:rFonts w:ascii="Arial" w:hAnsi="Arial" w:cs="Arial"/>
          <w:lang w:val="es-ES"/>
        </w:rPr>
      </w:pPr>
      <w:r w:rsidRPr="008A05E3">
        <w:rPr>
          <w:rStyle w:val="Textoennegrita"/>
          <w:rFonts w:ascii="Arial" w:hAnsi="Arial" w:cs="Arial"/>
          <w:lang w:val="es-ES"/>
        </w:rPr>
        <w:t>CONSIDERACIONES/ ESTUDIOS SOBRE INTERNET</w:t>
      </w:r>
    </w:p>
    <w:tbl>
      <w:tblPr>
        <w:tblStyle w:val="Listaclara"/>
        <w:tblW w:w="1162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2586"/>
        <w:gridCol w:w="3118"/>
      </w:tblGrid>
      <w:tr w:rsidR="008A05E3" w:rsidRPr="008A05E3" w:rsidTr="008A05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31849B" w:themeFill="accent5" w:themeFillShade="BF"/>
            <w:vAlign w:val="center"/>
          </w:tcPr>
          <w:p w:rsidR="008A05E3" w:rsidRPr="00F94EC6" w:rsidRDefault="008A05E3" w:rsidP="00F94EC6">
            <w:pPr>
              <w:pStyle w:val="NormalWeb"/>
              <w:jc w:val="both"/>
              <w:rPr>
                <w:rFonts w:ascii="Arial" w:hAnsi="Arial" w:cs="Arial"/>
                <w:lang w:val="es-ES"/>
              </w:rPr>
            </w:pPr>
            <w:r w:rsidRPr="00F94EC6">
              <w:rPr>
                <w:rFonts w:ascii="Arial" w:hAnsi="Arial" w:cs="Arial"/>
                <w:lang w:val="es-ES"/>
              </w:rPr>
              <w:t>Consideración</w:t>
            </w:r>
          </w:p>
        </w:tc>
        <w:tc>
          <w:tcPr>
            <w:tcW w:w="2586" w:type="dxa"/>
            <w:shd w:val="clear" w:color="auto" w:fill="31849B" w:themeFill="accent5" w:themeFillShade="BF"/>
            <w:vAlign w:val="center"/>
          </w:tcPr>
          <w:p w:rsidR="008A05E3" w:rsidRPr="00F94EC6" w:rsidRDefault="008A05E3" w:rsidP="00525976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Arial" w:hAnsi="Arial" w:cs="Arial"/>
                <w:szCs w:val="18"/>
                <w:lang w:val="es-ES"/>
              </w:rPr>
              <w:t>Fuente</w:t>
            </w:r>
          </w:p>
        </w:tc>
        <w:tc>
          <w:tcPr>
            <w:tcW w:w="3118" w:type="dxa"/>
            <w:shd w:val="clear" w:color="auto" w:fill="31849B" w:themeFill="accent5" w:themeFillShade="BF"/>
          </w:tcPr>
          <w:p w:rsidR="008A05E3" w:rsidRPr="008A05E3" w:rsidRDefault="008A05E3" w:rsidP="00525976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Categoría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  <w:lang w:val="es-ES"/>
              </w:rPr>
            </w:pPr>
            <w:r w:rsidRPr="00F94EC6">
              <w:rPr>
                <w:rFonts w:ascii="Arial" w:hAnsi="Arial" w:cs="Arial"/>
                <w:lang w:val="es-ES"/>
              </w:rPr>
              <w:t>En Norteamérica, Latinoamérica y el Caribe hay 528.7 millones de usuarios de Internet.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Interworld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stats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/ Junio 2012</w:t>
            </w:r>
          </w:p>
        </w:tc>
        <w:tc>
          <w:tcPr>
            <w:tcW w:w="3118" w:type="dxa"/>
          </w:tcPr>
          <w:p w:rsidR="008A05E3" w:rsidRPr="008A05E3" w:rsidRDefault="008A05E3" w:rsidP="0045064B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Contexto </w:t>
            </w:r>
            <w:r w:rsidR="0045064B">
              <w:rPr>
                <w:rFonts w:ascii="Arial" w:hAnsi="Arial" w:cs="Arial"/>
                <w:lang w:val="es-ES"/>
              </w:rPr>
              <w:t>global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  <w:lang w:val="es-ES"/>
              </w:rPr>
            </w:pPr>
            <w:r w:rsidRPr="00F94EC6">
              <w:rPr>
                <w:rFonts w:ascii="Arial" w:hAnsi="Arial" w:cs="Arial"/>
                <w:lang w:val="es-ES"/>
              </w:rPr>
              <w:t>De todas las américas basado en un estimado de población de 528</w:t>
            </w:r>
            <w:proofErr w:type="gramStart"/>
            <w:r w:rsidRPr="00F94EC6">
              <w:rPr>
                <w:rFonts w:ascii="Arial" w:hAnsi="Arial" w:cs="Arial"/>
                <w:lang w:val="es-ES"/>
              </w:rPr>
              <w:t>,701,158</w:t>
            </w:r>
            <w:proofErr w:type="gramEnd"/>
            <w:r w:rsidRPr="00F94EC6">
              <w:rPr>
                <w:rFonts w:ascii="Arial" w:hAnsi="Arial" w:cs="Arial"/>
                <w:lang w:val="es-ES"/>
              </w:rPr>
              <w:t>, que son usuarios de internet el 9.7% corresponde a América Central.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Interworld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stats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/ Junio 2012</w:t>
            </w:r>
          </w:p>
        </w:tc>
        <w:tc>
          <w:tcPr>
            <w:tcW w:w="3118" w:type="dxa"/>
          </w:tcPr>
          <w:p w:rsidR="008A05E3" w:rsidRPr="008A05E3" w:rsidRDefault="008A05E3" w:rsidP="0045064B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Contexto </w:t>
            </w:r>
            <w:r w:rsidR="0045064B">
              <w:rPr>
                <w:rFonts w:ascii="Arial" w:hAnsi="Arial" w:cs="Arial"/>
                <w:lang w:val="es-ES"/>
              </w:rPr>
              <w:t>global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  <w:lang w:val="es-ES"/>
              </w:rPr>
            </w:pPr>
            <w:r w:rsidRPr="00F94EC6">
              <w:rPr>
                <w:rFonts w:ascii="Arial" w:hAnsi="Arial" w:cs="Arial"/>
                <w:lang w:val="es-ES"/>
              </w:rPr>
              <w:t>En México 42</w:t>
            </w:r>
            <w:proofErr w:type="gramStart"/>
            <w:r w:rsidRPr="00F94EC6">
              <w:rPr>
                <w:rFonts w:ascii="Arial" w:hAnsi="Arial" w:cs="Arial"/>
                <w:lang w:val="es-ES"/>
              </w:rPr>
              <w:t>,000,000</w:t>
            </w:r>
            <w:proofErr w:type="gramEnd"/>
            <w:r w:rsidRPr="00F94EC6">
              <w:rPr>
                <w:rFonts w:ascii="Arial" w:hAnsi="Arial" w:cs="Arial"/>
                <w:lang w:val="es-ES"/>
              </w:rPr>
              <w:t>, son usuarios de internet.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Interworld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stats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/ Junio 2012</w:t>
            </w:r>
          </w:p>
        </w:tc>
        <w:tc>
          <w:tcPr>
            <w:tcW w:w="3118" w:type="dxa"/>
          </w:tcPr>
          <w:p w:rsidR="008A05E3" w:rsidRPr="008A05E3" w:rsidRDefault="003575F8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</w:rPr>
              <w:t>MKT online y offline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  <w:lang w:val="es-ES"/>
              </w:rPr>
            </w:pPr>
            <w:r w:rsidRPr="00F94EC6">
              <w:rPr>
                <w:rFonts w:ascii="Arial" w:hAnsi="Arial" w:cs="Arial"/>
                <w:lang w:val="es-ES"/>
              </w:rPr>
              <w:t>De los 42</w:t>
            </w:r>
            <w:proofErr w:type="gramStart"/>
            <w:r w:rsidRPr="00F94EC6">
              <w:rPr>
                <w:rFonts w:ascii="Arial" w:hAnsi="Arial" w:cs="Arial"/>
                <w:lang w:val="es-ES"/>
              </w:rPr>
              <w:t>,000,000</w:t>
            </w:r>
            <w:proofErr w:type="gramEnd"/>
            <w:r w:rsidRPr="00F94EC6">
              <w:rPr>
                <w:rFonts w:ascii="Arial" w:hAnsi="Arial" w:cs="Arial"/>
                <w:lang w:val="es-ES"/>
              </w:rPr>
              <w:t xml:space="preserve"> de usuarios de internet el 38,463,860, son usuarios de Facebook.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Interworld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stats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/ Junio 2012</w:t>
            </w:r>
          </w:p>
        </w:tc>
        <w:tc>
          <w:tcPr>
            <w:tcW w:w="3118" w:type="dxa"/>
          </w:tcPr>
          <w:p w:rsidR="008A05E3" w:rsidRPr="008A05E3" w:rsidRDefault="003575F8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</w:rPr>
              <w:t>MKT online y offline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  <w:lang w:val="es-ES"/>
              </w:rPr>
            </w:pPr>
            <w:r w:rsidRPr="00F94EC6">
              <w:rPr>
                <w:rFonts w:ascii="Arial" w:hAnsi="Arial" w:cs="Arial"/>
                <w:lang w:val="es-ES"/>
              </w:rPr>
              <w:t xml:space="preserve">98% de los usuarios de internet usan Facebook y el 58% de la población tiene Twitter. 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Arial" w:hAnsi="Arial" w:cs="Arial"/>
                <w:sz w:val="18"/>
                <w:szCs w:val="18"/>
              </w:rPr>
              <w:t xml:space="preserve">Estudio de consumo de medios entre internautas mexicanos 2013/ </w:t>
            </w:r>
            <w:proofErr w:type="spellStart"/>
            <w:r w:rsidRPr="00F94EC6">
              <w:rPr>
                <w:rFonts w:ascii="Arial" w:hAnsi="Arial" w:cs="Arial"/>
                <w:sz w:val="18"/>
                <w:szCs w:val="18"/>
              </w:rPr>
              <w:t>Mildwardbrown</w:t>
            </w:r>
            <w:proofErr w:type="spellEnd"/>
          </w:p>
        </w:tc>
        <w:tc>
          <w:tcPr>
            <w:tcW w:w="3118" w:type="dxa"/>
          </w:tcPr>
          <w:p w:rsidR="008A05E3" w:rsidRPr="008A05E3" w:rsidRDefault="008A05E3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Usos de internet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  <w:lang w:val="es-ES"/>
              </w:rPr>
            </w:pPr>
            <w:r w:rsidRPr="00F94EC6">
              <w:rPr>
                <w:rFonts w:ascii="Arial" w:hAnsi="Arial" w:cs="Arial"/>
                <w:lang w:val="es-ES"/>
              </w:rPr>
              <w:t>El 49.2% de usuarios de internet son de género femenino y el 50.8% masculino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94EC6">
              <w:rPr>
                <w:rFonts w:ascii="Arial" w:hAnsi="Arial" w:cs="Arial"/>
                <w:sz w:val="18"/>
                <w:szCs w:val="18"/>
              </w:rPr>
              <w:t>AMIPCI/2012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Vínculos empresa clientes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  <w:lang w:val="es-ES"/>
              </w:rPr>
            </w:pPr>
            <w:r w:rsidRPr="00F94EC6">
              <w:rPr>
                <w:rFonts w:ascii="Arial" w:hAnsi="Arial" w:cs="Arial"/>
                <w:lang w:val="es-ES"/>
              </w:rPr>
              <w:t>Más del 70% de internautas se encuentran entre los niveles socioeconómicos B y C.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AMIPCI/2012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Contexto especifico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La edad con más actividad en la red está en el rango de los 12-17 años y a mayor edad la actividad se contrae hasta ser del 4% en adultos mayores de 55 años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AMIPCI/ 2013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Contexto especifico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El promedio de tiempo que invierte en 2013 un internauta es  de 5 horas aproximadamente, una hora más que en el año 2012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AMIPCI/ 2013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Usos de internet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Los días lunes, miércoles y viernes son los que concentran mayor actividad con porcentajes superiores al 80%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Usos de internet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lastRenderedPageBreak/>
              <w:t>Enviar y recibir correos es la principal actividad laboral de internauta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94EC6">
              <w:rPr>
                <w:rFonts w:ascii="Arial" w:hAnsi="Arial" w:cs="Arial"/>
                <w:sz w:val="18"/>
                <w:szCs w:val="18"/>
              </w:rPr>
              <w:t>AMIPCI/2012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Usos de internet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La búsqueda de información es la segunda actividad online más importante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94EC6">
              <w:rPr>
                <w:rFonts w:ascii="Arial" w:hAnsi="Arial" w:cs="Arial"/>
                <w:sz w:val="18"/>
                <w:szCs w:val="18"/>
              </w:rPr>
              <w:t>AMIPCI/2012</w:t>
            </w:r>
          </w:p>
        </w:tc>
        <w:tc>
          <w:tcPr>
            <w:tcW w:w="3118" w:type="dxa"/>
          </w:tcPr>
          <w:p w:rsidR="008A05E3" w:rsidRPr="008A05E3" w:rsidRDefault="003575F8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MKT online y offline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Acceder a redes sociales es la tercera actividad online más importante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94EC6">
              <w:rPr>
                <w:rFonts w:ascii="Arial" w:hAnsi="Arial" w:cs="Arial"/>
                <w:sz w:val="18"/>
                <w:szCs w:val="18"/>
              </w:rPr>
              <w:t>AMIPCI/2012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Planes integrales</w:t>
            </w:r>
            <w:r w:rsidR="00833505">
              <w:rPr>
                <w:rFonts w:ascii="Arial" w:hAnsi="Arial" w:cs="Arial"/>
                <w:lang w:val="es-ES"/>
              </w:rPr>
              <w:t xml:space="preserve">/ comunicación </w:t>
            </w:r>
            <w:r w:rsidR="000B264F">
              <w:rPr>
                <w:rFonts w:ascii="Arial" w:hAnsi="Arial" w:cs="Arial"/>
                <w:lang w:val="es-ES"/>
              </w:rPr>
              <w:t>estratégica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El 11% de los internautas que están inscritos en alguna red social tienen un año o menos utilizándola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94EC6">
              <w:rPr>
                <w:rFonts w:ascii="Arial" w:hAnsi="Arial" w:cs="Arial"/>
                <w:sz w:val="18"/>
                <w:szCs w:val="18"/>
              </w:rPr>
              <w:t>AMIPCI/ 2012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Usos de internet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El 65% de los inscritos internautas visitan Facebook varias veces al día y el 49% lo hace desde un teléfono inteligente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Arial" w:hAnsi="Arial" w:cs="Arial"/>
                <w:sz w:val="18"/>
                <w:szCs w:val="18"/>
              </w:rPr>
              <w:t>AMIPCI/ 2012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Planes integrales</w:t>
            </w:r>
            <w:r w:rsidR="00833505">
              <w:rPr>
                <w:rFonts w:ascii="Arial" w:hAnsi="Arial" w:cs="Arial"/>
                <w:lang w:val="es-ES"/>
              </w:rPr>
              <w:t xml:space="preserve">/ comunicación </w:t>
            </w:r>
            <w:r w:rsidR="000B264F">
              <w:rPr>
                <w:rFonts w:ascii="Arial" w:hAnsi="Arial" w:cs="Arial"/>
                <w:lang w:val="es-ES"/>
              </w:rPr>
              <w:t>estratégica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En México los dispositivos que más se usan para conectarse a Internet son: 70% laptop, 47% Computadoras de escritorio, 41% Smartphone (Base 2012: 1,156)</w:t>
            </w:r>
          </w:p>
        </w:tc>
        <w:tc>
          <w:tcPr>
            <w:tcW w:w="2586" w:type="dxa"/>
            <w:vAlign w:val="center"/>
          </w:tcPr>
          <w:p w:rsidR="008A05E3" w:rsidRPr="00F94EC6" w:rsidRDefault="00F94EC6" w:rsidP="009A680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8A05E3" w:rsidRPr="00F94EC6">
              <w:rPr>
                <w:rFonts w:ascii="Arial" w:hAnsi="Arial" w:cs="Arial"/>
                <w:sz w:val="18"/>
                <w:szCs w:val="18"/>
              </w:rPr>
              <w:t>ab</w:t>
            </w:r>
            <w:proofErr w:type="spellEnd"/>
            <w:r w:rsidR="008A05E3" w:rsidRPr="00F94EC6">
              <w:rPr>
                <w:rFonts w:ascii="Arial" w:hAnsi="Arial" w:cs="Arial"/>
                <w:sz w:val="18"/>
                <w:szCs w:val="18"/>
              </w:rPr>
              <w:t xml:space="preserve"> México/2012</w:t>
            </w:r>
          </w:p>
        </w:tc>
        <w:tc>
          <w:tcPr>
            <w:tcW w:w="3118" w:type="dxa"/>
          </w:tcPr>
          <w:p w:rsidR="008A05E3" w:rsidRPr="008A05E3" w:rsidRDefault="0045064B" w:rsidP="003575F8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Planes integrales/ MKT </w:t>
            </w:r>
            <w:r w:rsidR="003575F8">
              <w:rPr>
                <w:rFonts w:ascii="Arial" w:hAnsi="Arial" w:cs="Arial"/>
              </w:rPr>
              <w:t>online y offline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 xml:space="preserve">Las </w:t>
            </w:r>
            <w:proofErr w:type="spellStart"/>
            <w:r w:rsidRPr="00F94EC6">
              <w:rPr>
                <w:rFonts w:ascii="Arial" w:hAnsi="Arial" w:cs="Arial"/>
              </w:rPr>
              <w:t>Tablets</w:t>
            </w:r>
            <w:proofErr w:type="spellEnd"/>
            <w:r w:rsidRPr="00F94EC6">
              <w:rPr>
                <w:rFonts w:ascii="Arial" w:hAnsi="Arial" w:cs="Arial"/>
              </w:rPr>
              <w:t xml:space="preserve"> mostraron un crecimiento de uso considerable para conectarse a Internet del 2011 al 2012, pasaron de un 6% a un 17% (Base </w:t>
            </w:r>
            <w:r w:rsidRPr="00F94EC6">
              <w:rPr>
                <w:rFonts w:ascii="ArialNarrow" w:hAnsi="ArialNarrow" w:cs="ArialNarrow"/>
              </w:rPr>
              <w:t xml:space="preserve">2011: 1,129 - </w:t>
            </w:r>
            <w:r w:rsidRPr="00F94EC6">
              <w:rPr>
                <w:rFonts w:ascii="Arial" w:hAnsi="Arial" w:cs="Arial"/>
              </w:rPr>
              <w:t>2012: 1,156)</w:t>
            </w:r>
          </w:p>
        </w:tc>
        <w:tc>
          <w:tcPr>
            <w:tcW w:w="2586" w:type="dxa"/>
            <w:vAlign w:val="center"/>
          </w:tcPr>
          <w:p w:rsidR="008A05E3" w:rsidRPr="00F94EC6" w:rsidRDefault="00F94EC6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8A05E3" w:rsidRPr="00F94EC6">
              <w:rPr>
                <w:rFonts w:ascii="Arial" w:hAnsi="Arial" w:cs="Arial"/>
                <w:sz w:val="18"/>
                <w:szCs w:val="18"/>
              </w:rPr>
              <w:t>ab</w:t>
            </w:r>
            <w:proofErr w:type="spellEnd"/>
            <w:r w:rsidR="008A05E3" w:rsidRPr="00F94EC6">
              <w:rPr>
                <w:rFonts w:ascii="Arial" w:hAnsi="Arial" w:cs="Arial"/>
                <w:sz w:val="18"/>
                <w:szCs w:val="18"/>
              </w:rPr>
              <w:t xml:space="preserve"> México/2012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Tendencias/ mejora continua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Existe una predisposición de ver publicidad después de las 6 pm. (Base 2012: 1,156)</w:t>
            </w:r>
          </w:p>
        </w:tc>
        <w:tc>
          <w:tcPr>
            <w:tcW w:w="2586" w:type="dxa"/>
            <w:vAlign w:val="center"/>
          </w:tcPr>
          <w:p w:rsidR="008A05E3" w:rsidRPr="00F94EC6" w:rsidRDefault="00F94EC6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8A05E3" w:rsidRPr="00F94EC6">
              <w:rPr>
                <w:rFonts w:ascii="Arial" w:hAnsi="Arial" w:cs="Arial"/>
                <w:sz w:val="18"/>
                <w:szCs w:val="18"/>
              </w:rPr>
              <w:t>ab</w:t>
            </w:r>
            <w:proofErr w:type="spellEnd"/>
            <w:r w:rsidR="008A05E3" w:rsidRPr="00F94EC6">
              <w:rPr>
                <w:rFonts w:ascii="Arial" w:hAnsi="Arial" w:cs="Arial"/>
                <w:sz w:val="18"/>
                <w:szCs w:val="18"/>
              </w:rPr>
              <w:t xml:space="preserve"> México/2012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Usos de internet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El 68% de los usuarios se detiene a veces a ver la publicidad en Internet y un 9% siempre. Juntos suman un 77% (Base 2012: 1,156) La publicidad debe ser atractiva, con información creíble y ofrecer promociones o descuentos en los que se pueda participar.</w:t>
            </w:r>
          </w:p>
        </w:tc>
        <w:tc>
          <w:tcPr>
            <w:tcW w:w="2586" w:type="dxa"/>
            <w:vAlign w:val="center"/>
          </w:tcPr>
          <w:p w:rsidR="008A05E3" w:rsidRPr="00F94EC6" w:rsidRDefault="00F94EC6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8A05E3" w:rsidRPr="00F94EC6">
              <w:rPr>
                <w:rFonts w:ascii="Arial" w:hAnsi="Arial" w:cs="Arial"/>
                <w:sz w:val="18"/>
                <w:szCs w:val="18"/>
              </w:rPr>
              <w:t>ab</w:t>
            </w:r>
            <w:proofErr w:type="spellEnd"/>
            <w:r w:rsidR="008A05E3" w:rsidRPr="00F94EC6">
              <w:rPr>
                <w:rFonts w:ascii="Arial" w:hAnsi="Arial" w:cs="Arial"/>
                <w:sz w:val="18"/>
                <w:szCs w:val="18"/>
              </w:rPr>
              <w:t xml:space="preserve"> México/2012</w:t>
            </w:r>
          </w:p>
        </w:tc>
        <w:tc>
          <w:tcPr>
            <w:tcW w:w="3118" w:type="dxa"/>
          </w:tcPr>
          <w:p w:rsidR="008A05E3" w:rsidRPr="008A05E3" w:rsidRDefault="0045064B" w:rsidP="00525976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Planes integrales</w:t>
            </w:r>
            <w:r w:rsidR="00833505">
              <w:rPr>
                <w:rFonts w:ascii="Arial" w:hAnsi="Arial" w:cs="Arial"/>
                <w:lang w:val="es-ES"/>
              </w:rPr>
              <w:t xml:space="preserve">/ comunicación </w:t>
            </w:r>
            <w:r w:rsidR="000B264F">
              <w:rPr>
                <w:rFonts w:ascii="Arial" w:hAnsi="Arial" w:cs="Arial"/>
                <w:lang w:val="es-ES"/>
              </w:rPr>
              <w:t>estratégica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Dispositivos móviles crecieron de 2011 al 2012 crecieron 4.04%</w:t>
            </w:r>
          </w:p>
        </w:tc>
        <w:tc>
          <w:tcPr>
            <w:tcW w:w="2586" w:type="dxa"/>
          </w:tcPr>
          <w:p w:rsidR="008A05E3" w:rsidRPr="00F94EC6" w:rsidRDefault="008A05E3" w:rsidP="005D53B9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Estudio de consumo de Medios entre internautas mexicanos/2013</w:t>
            </w:r>
          </w:p>
        </w:tc>
        <w:tc>
          <w:tcPr>
            <w:tcW w:w="3118" w:type="dxa"/>
          </w:tcPr>
          <w:p w:rsidR="008A05E3" w:rsidRPr="008A05E3" w:rsidRDefault="0045064B" w:rsidP="005D53B9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</w:rPr>
              <w:t>Tendencias/ mejora continua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lastRenderedPageBreak/>
              <w:t>Los usuarios no hacen solo una actividad en Internet (correo,  redes sociales, videos y música).</w:t>
            </w:r>
          </w:p>
        </w:tc>
        <w:tc>
          <w:tcPr>
            <w:tcW w:w="2586" w:type="dxa"/>
          </w:tcPr>
          <w:p w:rsidR="008A05E3" w:rsidRPr="00F94EC6" w:rsidRDefault="008A05E3" w:rsidP="005D53B9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Estudio de consumo de Medios entre internautas mexicanos/2013</w:t>
            </w:r>
          </w:p>
        </w:tc>
        <w:tc>
          <w:tcPr>
            <w:tcW w:w="3118" w:type="dxa"/>
          </w:tcPr>
          <w:p w:rsidR="008A05E3" w:rsidRPr="008A05E3" w:rsidRDefault="0045064B" w:rsidP="005D53B9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Planes integrales</w:t>
            </w:r>
            <w:r w:rsidR="00833505">
              <w:rPr>
                <w:rFonts w:ascii="Arial" w:hAnsi="Arial" w:cs="Arial"/>
                <w:lang w:val="es-ES"/>
              </w:rPr>
              <w:t xml:space="preserve">/ comunicación </w:t>
            </w:r>
            <w:r w:rsidR="000B264F">
              <w:rPr>
                <w:rFonts w:ascii="Arial" w:hAnsi="Arial" w:cs="Arial"/>
                <w:lang w:val="es-ES"/>
              </w:rPr>
              <w:t>estratégica</w:t>
            </w:r>
          </w:p>
        </w:tc>
      </w:tr>
      <w:tr w:rsidR="008A05E3" w:rsidRPr="008A05E3" w:rsidTr="008A05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Internet tiene un alto índice emocional y es un medio indispensable. Ya forma parte de la vida.</w:t>
            </w:r>
          </w:p>
        </w:tc>
        <w:tc>
          <w:tcPr>
            <w:tcW w:w="2586" w:type="dxa"/>
          </w:tcPr>
          <w:p w:rsidR="008A05E3" w:rsidRPr="00F94EC6" w:rsidRDefault="008A05E3" w:rsidP="005D53B9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Estudio de consumo de Medios entre internautas mexicanos/2013</w:t>
            </w:r>
          </w:p>
        </w:tc>
        <w:tc>
          <w:tcPr>
            <w:tcW w:w="3118" w:type="dxa"/>
          </w:tcPr>
          <w:p w:rsidR="008A05E3" w:rsidRPr="008A05E3" w:rsidRDefault="0045064B" w:rsidP="005D53B9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Planes integrales</w:t>
            </w:r>
            <w:r w:rsidR="00833505">
              <w:rPr>
                <w:rFonts w:ascii="Arial" w:hAnsi="Arial" w:cs="Arial"/>
                <w:lang w:val="es-ES"/>
              </w:rPr>
              <w:t xml:space="preserve">/ comunicación </w:t>
            </w:r>
            <w:r w:rsidR="000B264F">
              <w:rPr>
                <w:rFonts w:ascii="Arial" w:hAnsi="Arial" w:cs="Arial"/>
                <w:lang w:val="es-ES"/>
              </w:rPr>
              <w:t>estratégica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 xml:space="preserve">9 de cada 10 internautas mexicanos están en las redes sociales y 7 de cada 10 la utilizan como el segundo medio para obtener información sobre temas de su </w:t>
            </w:r>
            <w:r w:rsidRPr="00F94EC6">
              <w:rPr>
                <w:rFonts w:ascii="Arial" w:hAnsi="Arial" w:cs="Arial"/>
                <w:bCs w:val="0"/>
              </w:rPr>
              <w:t>interés.</w:t>
            </w:r>
            <w:r w:rsidRPr="00F94EC6">
              <w:rPr>
                <w:rFonts w:ascii="Arial" w:hAnsi="Arial" w:cs="Arial"/>
              </w:rPr>
              <w:t xml:space="preserve"> (77% en Redes Sociales y un 82% en Buscadores. Base 2012: 1,156)</w:t>
            </w:r>
          </w:p>
        </w:tc>
        <w:tc>
          <w:tcPr>
            <w:tcW w:w="2586" w:type="dxa"/>
            <w:vAlign w:val="center"/>
          </w:tcPr>
          <w:p w:rsidR="008A05E3" w:rsidRPr="00F94EC6" w:rsidRDefault="0045064B" w:rsidP="00CC374F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I</w:t>
            </w:r>
            <w:r w:rsidR="008A05E3" w:rsidRPr="00F94EC6">
              <w:rPr>
                <w:rFonts w:ascii="Arial" w:hAnsi="Arial" w:cs="Arial"/>
                <w:sz w:val="18"/>
                <w:szCs w:val="18"/>
                <w:lang w:val="es-ES"/>
              </w:rPr>
              <w:t>ab</w:t>
            </w:r>
            <w:proofErr w:type="spellEnd"/>
            <w:r w:rsidR="008A05E3"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México/2013</w:t>
            </w:r>
          </w:p>
        </w:tc>
        <w:tc>
          <w:tcPr>
            <w:tcW w:w="3118" w:type="dxa"/>
          </w:tcPr>
          <w:p w:rsidR="008A05E3" w:rsidRPr="008A05E3" w:rsidRDefault="0045064B" w:rsidP="00CC374F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Planes integrales</w:t>
            </w:r>
            <w:r w:rsidR="00833505">
              <w:rPr>
                <w:rFonts w:ascii="Arial" w:hAnsi="Arial" w:cs="Arial"/>
                <w:lang w:val="es-ES"/>
              </w:rPr>
              <w:t xml:space="preserve">/ comunicación </w:t>
            </w:r>
            <w:r w:rsidR="000B264F">
              <w:rPr>
                <w:rFonts w:ascii="Arial" w:hAnsi="Arial" w:cs="Arial"/>
                <w:lang w:val="es-ES"/>
              </w:rPr>
              <w:t>estratégica</w:t>
            </w:r>
          </w:p>
        </w:tc>
      </w:tr>
      <w:tr w:rsidR="008A05E3" w:rsidRPr="008A05E3" w:rsidTr="008A05E3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 xml:space="preserve">La mayoría de los ejecutivos y los </w:t>
            </w:r>
            <w:proofErr w:type="spellStart"/>
            <w:r w:rsidRPr="00F94EC6">
              <w:rPr>
                <w:rFonts w:ascii="Arial" w:hAnsi="Arial" w:cs="Arial"/>
              </w:rPr>
              <w:t>Silver</w:t>
            </w:r>
            <w:proofErr w:type="spellEnd"/>
            <w:r w:rsidRPr="00F94EC6">
              <w:rPr>
                <w:rFonts w:ascii="Arial" w:hAnsi="Arial" w:cs="Arial"/>
              </w:rPr>
              <w:t xml:space="preserve"> </w:t>
            </w:r>
            <w:proofErr w:type="spellStart"/>
            <w:r w:rsidRPr="00F94EC6">
              <w:rPr>
                <w:rFonts w:ascii="Arial" w:hAnsi="Arial" w:cs="Arial"/>
              </w:rPr>
              <w:t>surfers</w:t>
            </w:r>
            <w:proofErr w:type="spellEnd"/>
            <w:r w:rsidRPr="00F94EC6">
              <w:rPr>
                <w:rFonts w:ascii="Arial" w:hAnsi="Arial" w:cs="Arial"/>
              </w:rPr>
              <w:t xml:space="preserve"> que leen noticias lo hacen diario.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42083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Estudio de consumo de Medios entre internautas mexicanos/2013</w:t>
            </w:r>
          </w:p>
        </w:tc>
        <w:tc>
          <w:tcPr>
            <w:tcW w:w="3118" w:type="dxa"/>
          </w:tcPr>
          <w:p w:rsidR="008A05E3" w:rsidRPr="008A05E3" w:rsidRDefault="0045064B" w:rsidP="0042083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Contexto </w:t>
            </w:r>
            <w:r w:rsidR="000B264F">
              <w:rPr>
                <w:rFonts w:ascii="Arial" w:hAnsi="Arial" w:cs="Arial"/>
                <w:sz w:val="22"/>
                <w:szCs w:val="22"/>
                <w:lang w:val="es-ES"/>
              </w:rPr>
              <w:t>especifico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  <w:bCs w:val="0"/>
              </w:rPr>
              <w:t xml:space="preserve">Internet es una plataforma de comunicación que tiene la capacidad de construir en términos de alcance, </w:t>
            </w:r>
            <w:r w:rsidRPr="00F94EC6">
              <w:rPr>
                <w:rFonts w:ascii="Arial" w:hAnsi="Arial" w:cs="Arial"/>
                <w:bCs w:val="0"/>
              </w:rPr>
              <w:t>frecuencia y variables de marca</w:t>
            </w:r>
            <w:r w:rsidRPr="00F94EC6">
              <w:rPr>
                <w:rFonts w:ascii="Arial" w:hAnsi="Arial" w:cs="Arial"/>
              </w:rPr>
              <w:t>.</w:t>
            </w:r>
          </w:p>
        </w:tc>
        <w:tc>
          <w:tcPr>
            <w:tcW w:w="2586" w:type="dxa"/>
            <w:vAlign w:val="center"/>
          </w:tcPr>
          <w:p w:rsidR="008A05E3" w:rsidRPr="00F94EC6" w:rsidRDefault="00F94EC6" w:rsidP="00420832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s-ES"/>
              </w:rPr>
              <w:t>I</w:t>
            </w:r>
            <w:r w:rsidR="008A05E3" w:rsidRPr="00F94EC6">
              <w:rPr>
                <w:rFonts w:ascii="Arial" w:hAnsi="Arial" w:cs="Arial"/>
                <w:sz w:val="18"/>
                <w:szCs w:val="18"/>
                <w:lang w:val="es-ES"/>
              </w:rPr>
              <w:t>ab</w:t>
            </w:r>
            <w:proofErr w:type="spellEnd"/>
            <w:r w:rsidR="008A05E3"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México/2013</w:t>
            </w:r>
            <w:r w:rsidR="008A05E3"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- </w:t>
            </w:r>
            <w:r w:rsidR="008A05E3" w:rsidRPr="00F94EC6">
              <w:rPr>
                <w:rFonts w:ascii="Arial" w:hAnsi="Arial" w:cs="Arial"/>
                <w:sz w:val="18"/>
                <w:szCs w:val="18"/>
              </w:rPr>
              <w:t>Cross Media</w:t>
            </w:r>
          </w:p>
        </w:tc>
        <w:tc>
          <w:tcPr>
            <w:tcW w:w="3118" w:type="dxa"/>
          </w:tcPr>
          <w:p w:rsidR="008A05E3" w:rsidRPr="008A05E3" w:rsidRDefault="0045064B" w:rsidP="00420832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Planes integrales</w:t>
            </w:r>
            <w:r w:rsidR="00833505">
              <w:rPr>
                <w:rFonts w:ascii="Arial" w:hAnsi="Arial" w:cs="Arial"/>
                <w:lang w:val="es-ES"/>
              </w:rPr>
              <w:t xml:space="preserve">/ comunicación </w:t>
            </w:r>
            <w:r w:rsidR="000B264F">
              <w:rPr>
                <w:rFonts w:ascii="Arial" w:hAnsi="Arial" w:cs="Arial"/>
                <w:lang w:val="es-ES"/>
              </w:rPr>
              <w:t>estratégica</w:t>
            </w:r>
          </w:p>
        </w:tc>
      </w:tr>
      <w:tr w:rsidR="008A05E3" w:rsidRPr="008A05E3" w:rsidTr="008A05E3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Casi 5 de cada 10 internautas se han sentido influenciados para comprar algún producto y/o servicio después de haber visto publicidad en línea.</w:t>
            </w:r>
            <w:r w:rsidRPr="00F94EC6">
              <w:rPr>
                <w:rFonts w:ascii="Arial" w:hAnsi="Arial" w:cs="Arial"/>
              </w:rPr>
              <w:t xml:space="preserve"> </w:t>
            </w:r>
            <w:r w:rsidRPr="00F94EC6">
              <w:rPr>
                <w:rFonts w:ascii="Arial" w:hAnsi="Arial" w:cs="Arial"/>
              </w:rPr>
              <w:t>[Base: 7077]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376F6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Amipci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/ 2013</w:t>
            </w:r>
          </w:p>
        </w:tc>
        <w:tc>
          <w:tcPr>
            <w:tcW w:w="3118" w:type="dxa"/>
          </w:tcPr>
          <w:p w:rsidR="008A05E3" w:rsidRPr="008A05E3" w:rsidRDefault="0045064B" w:rsidP="00376F6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Usos de internet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9 de cada 10 internautas mexicanos acceden a alguna red social.</w:t>
            </w:r>
            <w:r w:rsidRPr="00F94EC6">
              <w:rPr>
                <w:rFonts w:ascii="Arial" w:hAnsi="Arial" w:cs="Arial"/>
              </w:rPr>
              <w:t xml:space="preserve"> [Base: 7077]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420832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Amipci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/ 2013</w:t>
            </w:r>
          </w:p>
        </w:tc>
        <w:tc>
          <w:tcPr>
            <w:tcW w:w="3118" w:type="dxa"/>
          </w:tcPr>
          <w:p w:rsidR="008A05E3" w:rsidRPr="008A05E3" w:rsidRDefault="0045064B" w:rsidP="00420832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Usos de internet </w:t>
            </w:r>
          </w:p>
        </w:tc>
      </w:tr>
      <w:tr w:rsidR="008A05E3" w:rsidRPr="008A05E3" w:rsidTr="008A05E3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El 93% de los internautas que están inscritos en las redes sociales siguen en Facebook a alguna marca.</w:t>
            </w:r>
            <w:r w:rsidRPr="00F94EC6">
              <w:rPr>
                <w:rFonts w:ascii="Arial" w:hAnsi="Arial" w:cs="Arial"/>
              </w:rPr>
              <w:t xml:space="preserve"> </w:t>
            </w:r>
            <w:r w:rsidRPr="00F94EC6">
              <w:rPr>
                <w:rFonts w:ascii="Arial" w:hAnsi="Arial" w:cs="Arial"/>
              </w:rPr>
              <w:t xml:space="preserve">[Base: </w:t>
            </w:r>
            <w:r w:rsidRPr="00F94EC6">
              <w:rPr>
                <w:rFonts w:ascii="Arial" w:hAnsi="Arial" w:cs="Arial"/>
              </w:rPr>
              <w:t>6582</w:t>
            </w:r>
            <w:r w:rsidRPr="00F94EC6">
              <w:rPr>
                <w:rFonts w:ascii="Arial" w:hAnsi="Arial" w:cs="Arial"/>
              </w:rPr>
              <w:t>]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42083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Amipci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/ 2013</w:t>
            </w:r>
          </w:p>
        </w:tc>
        <w:tc>
          <w:tcPr>
            <w:tcW w:w="3118" w:type="dxa"/>
          </w:tcPr>
          <w:p w:rsidR="008A05E3" w:rsidRPr="008A05E3" w:rsidRDefault="0045064B" w:rsidP="0042083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Usos de internet</w:t>
            </w:r>
          </w:p>
        </w:tc>
      </w:tr>
      <w:tr w:rsidR="008A05E3" w:rsidRPr="008A05E3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La publicidad más recordada dentro de las redes sociales es la de productos en general (81.3%).</w:t>
            </w:r>
            <w:r w:rsidRPr="00F94EC6">
              <w:rPr>
                <w:rFonts w:ascii="Arial" w:hAnsi="Arial" w:cs="Arial"/>
              </w:rPr>
              <w:t xml:space="preserve"> </w:t>
            </w:r>
            <w:r w:rsidRPr="00F94EC6">
              <w:rPr>
                <w:rFonts w:ascii="Arial" w:hAnsi="Arial" w:cs="Arial"/>
              </w:rPr>
              <w:t>[Base: 6582]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420832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Amipci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/ 2013</w:t>
            </w:r>
          </w:p>
        </w:tc>
        <w:tc>
          <w:tcPr>
            <w:tcW w:w="3118" w:type="dxa"/>
          </w:tcPr>
          <w:p w:rsidR="008A05E3" w:rsidRPr="008A05E3" w:rsidRDefault="0045064B" w:rsidP="00420832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Planes integrales</w:t>
            </w:r>
            <w:r w:rsidR="00833505">
              <w:rPr>
                <w:rFonts w:ascii="Arial" w:hAnsi="Arial" w:cs="Arial"/>
                <w:lang w:val="es-ES"/>
              </w:rPr>
              <w:t xml:space="preserve">/ comunicación </w:t>
            </w:r>
            <w:r w:rsidR="000B264F">
              <w:rPr>
                <w:rFonts w:ascii="Arial" w:hAnsi="Arial" w:cs="Arial"/>
                <w:lang w:val="es-ES"/>
              </w:rPr>
              <w:t>estratégica</w:t>
            </w:r>
          </w:p>
        </w:tc>
      </w:tr>
      <w:tr w:rsidR="008A05E3" w:rsidRPr="003D6BE7" w:rsidTr="008A05E3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A05E3" w:rsidRPr="00F94EC6" w:rsidRDefault="008A05E3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t>El 95% de los internautas que están inscritos en alguna red social usa Facebook.</w:t>
            </w:r>
            <w:r w:rsidRPr="00F94EC6">
              <w:rPr>
                <w:rFonts w:ascii="Arial" w:hAnsi="Arial" w:cs="Arial"/>
              </w:rPr>
              <w:t xml:space="preserve"> </w:t>
            </w:r>
            <w:r w:rsidRPr="00F94EC6">
              <w:rPr>
                <w:rFonts w:ascii="Arial" w:hAnsi="Arial" w:cs="Arial"/>
              </w:rPr>
              <w:t>[Base: 6582]</w:t>
            </w:r>
          </w:p>
        </w:tc>
        <w:tc>
          <w:tcPr>
            <w:tcW w:w="2586" w:type="dxa"/>
            <w:vAlign w:val="center"/>
          </w:tcPr>
          <w:p w:rsidR="008A05E3" w:rsidRPr="00F94EC6" w:rsidRDefault="008A05E3" w:rsidP="0042083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proofErr w:type="spellStart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>Amipci</w:t>
            </w:r>
            <w:proofErr w:type="spellEnd"/>
            <w:r w:rsidRPr="00F94EC6">
              <w:rPr>
                <w:rFonts w:ascii="Arial" w:hAnsi="Arial" w:cs="Arial"/>
                <w:sz w:val="18"/>
                <w:szCs w:val="18"/>
                <w:lang w:val="es-ES"/>
              </w:rPr>
              <w:t xml:space="preserve"> / 2013</w:t>
            </w:r>
          </w:p>
        </w:tc>
        <w:tc>
          <w:tcPr>
            <w:tcW w:w="3118" w:type="dxa"/>
          </w:tcPr>
          <w:p w:rsidR="008A05E3" w:rsidRPr="008A05E3" w:rsidRDefault="0045064B" w:rsidP="0042083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Usos de internet</w:t>
            </w:r>
          </w:p>
        </w:tc>
      </w:tr>
      <w:tr w:rsidR="00833505" w:rsidRPr="003D6BE7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833505" w:rsidRPr="00F94EC6" w:rsidRDefault="00833505" w:rsidP="00F94EC6">
            <w:pPr>
              <w:pStyle w:val="NormalWeb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r w:rsidRPr="00F94EC6">
              <w:rPr>
                <w:rFonts w:ascii="Arial" w:hAnsi="Arial" w:cs="Arial"/>
              </w:rPr>
              <w:lastRenderedPageBreak/>
              <w:t>México tiene una movilidad social de .47 en cuanto a nivel educativo, lo cual representa una tendencia baja de acuerdo a los años de escolaridad</w:t>
            </w:r>
            <w:r w:rsidR="007B0096" w:rsidRPr="00F94EC6">
              <w:rPr>
                <w:rFonts w:ascii="Arial" w:hAnsi="Arial" w:cs="Arial"/>
              </w:rPr>
              <w:t xml:space="preserve"> de la población encuestada.</w:t>
            </w:r>
          </w:p>
        </w:tc>
        <w:tc>
          <w:tcPr>
            <w:tcW w:w="2586" w:type="dxa"/>
            <w:vAlign w:val="center"/>
          </w:tcPr>
          <w:p w:rsidR="00833505" w:rsidRPr="00F94EC6" w:rsidRDefault="000B264F" w:rsidP="000B264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Quadraat-Regular" w:hAnsi="Quadraat-Regular" w:cs="Quadraat-Regular"/>
                <w:sz w:val="18"/>
                <w:szCs w:val="18"/>
              </w:rPr>
            </w:pPr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Centr</w:t>
            </w:r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 xml:space="preserve">o de Estudios Espinosa </w:t>
            </w:r>
            <w:proofErr w:type="spellStart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Yglesias</w:t>
            </w:r>
            <w:proofErr w:type="spellEnd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 xml:space="preserve"> </w:t>
            </w:r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(</w:t>
            </w:r>
            <w:proofErr w:type="spellStart"/>
            <w:r w:rsidRPr="00F94EC6">
              <w:rPr>
                <w:rFonts w:ascii="Quadraat-SmallCaps" w:hAnsi="Quadraat-SmallCaps" w:cs="Quadraat-SmallCaps"/>
                <w:sz w:val="18"/>
                <w:szCs w:val="18"/>
              </w:rPr>
              <w:t>ceey</w:t>
            </w:r>
            <w:proofErr w:type="spellEnd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)</w:t>
            </w:r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 xml:space="preserve"> 2011</w:t>
            </w:r>
          </w:p>
        </w:tc>
        <w:tc>
          <w:tcPr>
            <w:tcW w:w="3118" w:type="dxa"/>
          </w:tcPr>
          <w:p w:rsidR="00833505" w:rsidRDefault="007B0096" w:rsidP="00420832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s-ES"/>
              </w:rPr>
              <w:t>Mkt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 offline</w:t>
            </w:r>
          </w:p>
        </w:tc>
      </w:tr>
      <w:tr w:rsidR="007B0096" w:rsidRPr="003D6BE7" w:rsidTr="008A05E3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7B0096" w:rsidRPr="00F94EC6" w:rsidRDefault="007B0096" w:rsidP="00F94EC6">
            <w:pPr>
              <w:pStyle w:val="Prrafodelista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Quadraat-Regular" w:hAnsi="Quadraat-Regular" w:cs="Quadraat-Regular"/>
                <w:color w:val="1A1A1A"/>
                <w:sz w:val="21"/>
                <w:szCs w:val="21"/>
              </w:rPr>
            </w:pP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La sociedad mexicana se caracteri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 xml:space="preserve">za por altas tasas de movilidad 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social en los sectores medios y alta persistencia en los sectores más bajo y más alto.</w:t>
            </w:r>
          </w:p>
        </w:tc>
        <w:tc>
          <w:tcPr>
            <w:tcW w:w="2586" w:type="dxa"/>
            <w:vAlign w:val="center"/>
          </w:tcPr>
          <w:p w:rsidR="007B0096" w:rsidRPr="00F94EC6" w:rsidRDefault="000B264F" w:rsidP="0042083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 xml:space="preserve">Centro de Estudios Espinosa </w:t>
            </w:r>
            <w:proofErr w:type="spellStart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Yglesias</w:t>
            </w:r>
            <w:proofErr w:type="spellEnd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 xml:space="preserve"> (</w:t>
            </w:r>
            <w:proofErr w:type="spellStart"/>
            <w:r w:rsidRPr="00F94EC6">
              <w:rPr>
                <w:rFonts w:ascii="Quadraat-SmallCaps" w:hAnsi="Quadraat-SmallCaps" w:cs="Quadraat-SmallCaps"/>
                <w:sz w:val="18"/>
                <w:szCs w:val="18"/>
              </w:rPr>
              <w:t>ceey</w:t>
            </w:r>
            <w:proofErr w:type="spellEnd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) 2011</w:t>
            </w:r>
          </w:p>
        </w:tc>
        <w:tc>
          <w:tcPr>
            <w:tcW w:w="3118" w:type="dxa"/>
          </w:tcPr>
          <w:p w:rsidR="007B0096" w:rsidRDefault="007B0096" w:rsidP="0042083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s-ES"/>
              </w:rPr>
              <w:t>Mkt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 offline</w:t>
            </w:r>
          </w:p>
        </w:tc>
      </w:tr>
      <w:tr w:rsidR="003575F8" w:rsidRPr="003D6BE7" w:rsidTr="008A05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3575F8" w:rsidRPr="00F94EC6" w:rsidRDefault="003575F8" w:rsidP="00F94EC6">
            <w:pPr>
              <w:pStyle w:val="Prrafodelista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Quadraat-Regular" w:hAnsi="Quadraat-Regular" w:cs="Quadraat-Regular"/>
                <w:color w:val="1A1A1A"/>
                <w:sz w:val="21"/>
                <w:szCs w:val="21"/>
              </w:rPr>
            </w:pP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 xml:space="preserve">Los mexicanos consideran que la pobreza 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 xml:space="preserve">tiene que ver con características individuales (falta 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 xml:space="preserve">de empleo, falta de educación y 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flojera) que pueden ser mejoradas vía la intervención de políticas públicas. E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 xml:space="preserve">l desaliento 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a trabajar (ya sea por falta de empleo o flojera) o a educars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 xml:space="preserve">e, tiene que ver con frecuencia 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con que no se visualicen oportunidades y esforzars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 xml:space="preserve">e más no parezca una opción que 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genere rendimientos.</w:t>
            </w:r>
          </w:p>
          <w:p w:rsidR="003575F8" w:rsidRPr="00F94EC6" w:rsidRDefault="003575F8" w:rsidP="00F94EC6">
            <w:pPr>
              <w:pStyle w:val="Prrafodelista"/>
              <w:autoSpaceDE w:val="0"/>
              <w:autoSpaceDN w:val="0"/>
              <w:adjustRightInd w:val="0"/>
              <w:jc w:val="both"/>
              <w:rPr>
                <w:rFonts w:ascii="Quadraat-Regular" w:hAnsi="Quadraat-Regular" w:cs="Quadraat-Regular"/>
                <w:color w:val="1A1A1A"/>
                <w:sz w:val="21"/>
                <w:szCs w:val="21"/>
              </w:rPr>
            </w:pPr>
          </w:p>
        </w:tc>
        <w:tc>
          <w:tcPr>
            <w:tcW w:w="2586" w:type="dxa"/>
            <w:vAlign w:val="center"/>
          </w:tcPr>
          <w:p w:rsidR="003575F8" w:rsidRPr="00F94EC6" w:rsidRDefault="000B264F" w:rsidP="00420832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 xml:space="preserve">Centro de Estudios Espinosa </w:t>
            </w:r>
            <w:proofErr w:type="spellStart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Yglesias</w:t>
            </w:r>
            <w:proofErr w:type="spellEnd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 xml:space="preserve"> (</w:t>
            </w:r>
            <w:proofErr w:type="spellStart"/>
            <w:r w:rsidRPr="00F94EC6">
              <w:rPr>
                <w:rFonts w:ascii="Quadraat-SmallCaps" w:hAnsi="Quadraat-SmallCaps" w:cs="Quadraat-SmallCaps"/>
                <w:sz w:val="18"/>
                <w:szCs w:val="18"/>
              </w:rPr>
              <w:t>ceey</w:t>
            </w:r>
            <w:proofErr w:type="spellEnd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) 2011</w:t>
            </w:r>
          </w:p>
        </w:tc>
        <w:tc>
          <w:tcPr>
            <w:tcW w:w="3118" w:type="dxa"/>
          </w:tcPr>
          <w:p w:rsidR="003575F8" w:rsidRDefault="003575F8" w:rsidP="00420832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s-ES"/>
              </w:rPr>
              <w:t>Mkt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 offline</w:t>
            </w:r>
            <w:r w:rsidR="000B264F">
              <w:rPr>
                <w:rFonts w:ascii="Arial" w:hAnsi="Arial" w:cs="Arial"/>
                <w:sz w:val="22"/>
                <w:szCs w:val="22"/>
                <w:lang w:val="es-ES"/>
              </w:rPr>
              <w:t xml:space="preserve">/ Planes integrales </w:t>
            </w:r>
          </w:p>
        </w:tc>
      </w:tr>
      <w:tr w:rsidR="003575F8" w:rsidRPr="003D6BE7" w:rsidTr="008A05E3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vAlign w:val="center"/>
          </w:tcPr>
          <w:p w:rsidR="003575F8" w:rsidRPr="00F94EC6" w:rsidRDefault="000B264F" w:rsidP="00F94EC6">
            <w:pPr>
              <w:pStyle w:val="Prrafodelista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Quadraat-Regular" w:hAnsi="Quadraat-Regular" w:cs="Quadraat-Regular"/>
                <w:color w:val="1A1A1A"/>
                <w:sz w:val="21"/>
                <w:szCs w:val="21"/>
              </w:rPr>
            </w:pP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R</w:t>
            </w:r>
            <w:r w:rsidR="003575F8"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esulta necesario establecer mecanismos de</w:t>
            </w:r>
          </w:p>
          <w:p w:rsidR="003575F8" w:rsidRPr="00F94EC6" w:rsidRDefault="003575F8" w:rsidP="00F94EC6">
            <w:pPr>
              <w:autoSpaceDE w:val="0"/>
              <w:autoSpaceDN w:val="0"/>
              <w:adjustRightInd w:val="0"/>
              <w:ind w:left="742"/>
              <w:jc w:val="both"/>
              <w:rPr>
                <w:rFonts w:ascii="Quadraat-Regular" w:hAnsi="Quadraat-Regular" w:cs="Quadraat-Regular"/>
                <w:color w:val="1A1A1A"/>
                <w:sz w:val="21"/>
                <w:szCs w:val="21"/>
              </w:rPr>
            </w:pP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protección social que aseguren un piso mínimo de bie</w:t>
            </w:r>
            <w:r w:rsidR="000B264F"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 xml:space="preserve">nestar social para la población </w:t>
            </w:r>
            <w:r w:rsidRPr="00F94EC6">
              <w:rPr>
                <w:rFonts w:ascii="Quadraat-Regular" w:hAnsi="Quadraat-Regular" w:cs="Quadraat-Regular"/>
                <w:color w:val="1A1A1A"/>
                <w:sz w:val="21"/>
                <w:szCs w:val="21"/>
              </w:rPr>
              <w:t>mexicana.</w:t>
            </w:r>
          </w:p>
        </w:tc>
        <w:tc>
          <w:tcPr>
            <w:tcW w:w="2586" w:type="dxa"/>
            <w:vAlign w:val="center"/>
          </w:tcPr>
          <w:p w:rsidR="003575F8" w:rsidRPr="00F94EC6" w:rsidRDefault="000B264F" w:rsidP="00420832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 xml:space="preserve">Centro de Estudios Espinosa </w:t>
            </w:r>
            <w:proofErr w:type="spellStart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Yglesias</w:t>
            </w:r>
            <w:proofErr w:type="spellEnd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 xml:space="preserve"> (</w:t>
            </w:r>
            <w:proofErr w:type="spellStart"/>
            <w:r w:rsidRPr="00F94EC6">
              <w:rPr>
                <w:rFonts w:ascii="Quadraat-SmallCaps" w:hAnsi="Quadraat-SmallCaps" w:cs="Quadraat-SmallCaps"/>
                <w:sz w:val="18"/>
                <w:szCs w:val="18"/>
              </w:rPr>
              <w:t>ceey</w:t>
            </w:r>
            <w:proofErr w:type="spellEnd"/>
            <w:r w:rsidRPr="00F94EC6">
              <w:rPr>
                <w:rFonts w:ascii="Quadraat-Regular" w:hAnsi="Quadraat-Regular" w:cs="Quadraat-Regular"/>
                <w:sz w:val="18"/>
                <w:szCs w:val="18"/>
              </w:rPr>
              <w:t>) 2011</w:t>
            </w:r>
          </w:p>
        </w:tc>
        <w:tc>
          <w:tcPr>
            <w:tcW w:w="3118" w:type="dxa"/>
          </w:tcPr>
          <w:p w:rsidR="003575F8" w:rsidRDefault="000B264F" w:rsidP="000B264F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Planes integrales</w:t>
            </w:r>
            <w:r>
              <w:rPr>
                <w:rFonts w:ascii="Arial" w:hAnsi="Arial" w:cs="Arial"/>
                <w:lang w:val="es-ES"/>
              </w:rPr>
              <w:t xml:space="preserve">/ </w:t>
            </w:r>
            <w:proofErr w:type="spellStart"/>
            <w:r>
              <w:rPr>
                <w:rFonts w:ascii="Arial" w:hAnsi="Arial" w:cs="Arial"/>
                <w:lang w:val="es-ES"/>
              </w:rPr>
              <w:t>Mkt</w:t>
            </w:r>
            <w:proofErr w:type="spellEnd"/>
            <w:r>
              <w:rPr>
                <w:rFonts w:ascii="Arial" w:hAnsi="Arial" w:cs="Arial"/>
                <w:lang w:val="es-ES"/>
              </w:rPr>
              <w:t xml:space="preserve"> offline</w:t>
            </w:r>
          </w:p>
        </w:tc>
      </w:tr>
    </w:tbl>
    <w:p w:rsidR="00ED3B68" w:rsidRDefault="00ED3B68" w:rsidP="00217C7F">
      <w:pPr>
        <w:rPr>
          <w:rFonts w:ascii="Arial" w:hAnsi="Arial" w:cs="Arial"/>
          <w:sz w:val="24"/>
          <w:szCs w:val="24"/>
        </w:rPr>
      </w:pPr>
    </w:p>
    <w:p w:rsidR="008A05E3" w:rsidRDefault="008A05E3" w:rsidP="00217C7F">
      <w:pPr>
        <w:rPr>
          <w:rFonts w:ascii="Arial" w:hAnsi="Arial" w:cs="Arial"/>
          <w:sz w:val="24"/>
          <w:szCs w:val="24"/>
        </w:rPr>
      </w:pPr>
    </w:p>
    <w:p w:rsidR="008A05E3" w:rsidRPr="000B264F" w:rsidRDefault="008A05E3" w:rsidP="00F94EC6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B264F">
        <w:rPr>
          <w:rFonts w:ascii="Arial" w:hAnsi="Arial" w:cs="Arial"/>
          <w:b/>
          <w:sz w:val="24"/>
          <w:szCs w:val="24"/>
        </w:rPr>
        <w:t>Consideraciones:</w:t>
      </w:r>
    </w:p>
    <w:p w:rsidR="0045064B" w:rsidRDefault="0045064B" w:rsidP="00F94EC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acuerdo a las consideraciones anteriores provenientes de estudios y encuestas realizadas de manera mundial y en México se detectan las siguientes categorías en relación a tendencias sobre el uso de Internet</w:t>
      </w:r>
      <w:r w:rsidR="000B264F">
        <w:rPr>
          <w:rFonts w:ascii="Arial" w:hAnsi="Arial" w:cs="Arial"/>
          <w:sz w:val="24"/>
          <w:szCs w:val="24"/>
        </w:rPr>
        <w:t xml:space="preserve"> y </w:t>
      </w:r>
      <w:r w:rsidR="00177AED">
        <w:rPr>
          <w:rFonts w:ascii="Arial" w:hAnsi="Arial" w:cs="Arial"/>
          <w:sz w:val="24"/>
          <w:szCs w:val="24"/>
        </w:rPr>
        <w:t>c</w:t>
      </w:r>
      <w:r w:rsidR="000B264F">
        <w:rPr>
          <w:rFonts w:ascii="Arial" w:hAnsi="Arial" w:cs="Arial"/>
          <w:sz w:val="24"/>
          <w:szCs w:val="24"/>
        </w:rPr>
        <w:t>aracterísticas específicas de la población mexicana</w:t>
      </w:r>
      <w:r>
        <w:rPr>
          <w:rFonts w:ascii="Arial" w:hAnsi="Arial" w:cs="Arial"/>
          <w:sz w:val="24"/>
          <w:szCs w:val="24"/>
        </w:rPr>
        <w:t xml:space="preserve"> que serán los pilares medulares de las actividades, misión y visión de la consultora Tác-tica,</w:t>
      </w:r>
      <w:r w:rsidR="00177AED">
        <w:rPr>
          <w:rFonts w:ascii="Arial" w:hAnsi="Arial" w:cs="Arial"/>
          <w:sz w:val="24"/>
          <w:szCs w:val="24"/>
        </w:rPr>
        <w:t xml:space="preserve"> estableciendo las siguientes líneas de acción:</w:t>
      </w:r>
    </w:p>
    <w:p w:rsidR="00F94EC6" w:rsidRDefault="00F94EC6" w:rsidP="00F94EC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5064B" w:rsidRDefault="00833505" w:rsidP="00F94EC6">
      <w:pPr>
        <w:pStyle w:val="Prrafodelista"/>
        <w:numPr>
          <w:ilvl w:val="0"/>
          <w:numId w:val="6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F94EC6">
        <w:rPr>
          <w:rFonts w:ascii="Arial" w:hAnsi="Arial" w:cs="Arial"/>
          <w:b/>
          <w:sz w:val="24"/>
          <w:szCs w:val="24"/>
        </w:rPr>
        <w:t>Mark</w:t>
      </w:r>
      <w:r w:rsidR="003575F8" w:rsidRPr="00F94EC6">
        <w:rPr>
          <w:rFonts w:ascii="Arial" w:hAnsi="Arial" w:cs="Arial"/>
          <w:b/>
          <w:sz w:val="24"/>
          <w:szCs w:val="24"/>
        </w:rPr>
        <w:t>eting online y offline</w:t>
      </w:r>
      <w:r w:rsidR="000B264F" w:rsidRPr="00F94EC6">
        <w:rPr>
          <w:rFonts w:ascii="Arial" w:hAnsi="Arial" w:cs="Arial"/>
          <w:b/>
          <w:sz w:val="24"/>
          <w:szCs w:val="24"/>
        </w:rPr>
        <w:t>:</w:t>
      </w:r>
    </w:p>
    <w:p w:rsidR="00F94EC6" w:rsidRPr="00F94EC6" w:rsidRDefault="00F94EC6" w:rsidP="00F94EC6">
      <w:pPr>
        <w:pStyle w:val="Prrafodelista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B264F" w:rsidRDefault="000B264F" w:rsidP="00F94EC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Contempla actividades que se valen de medios distintos, el primero utiliza m</w:t>
      </w:r>
      <w:r w:rsidR="00177AED">
        <w:rPr>
          <w:rFonts w:ascii="Arial" w:hAnsi="Arial" w:cs="Arial"/>
          <w:sz w:val="24"/>
          <w:szCs w:val="24"/>
        </w:rPr>
        <w:t>edios de la red y publicidad BTL</w:t>
      </w:r>
      <w:r>
        <w:rPr>
          <w:rFonts w:ascii="Arial" w:hAnsi="Arial" w:cs="Arial"/>
          <w:sz w:val="24"/>
          <w:szCs w:val="24"/>
        </w:rPr>
        <w:t xml:space="preserve"> mientras l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a segunda utiliza </w:t>
      </w:r>
      <w:r w:rsidR="00177AED">
        <w:rPr>
          <w:rFonts w:ascii="Arial" w:hAnsi="Arial" w:cs="Arial"/>
          <w:sz w:val="24"/>
          <w:szCs w:val="24"/>
        </w:rPr>
        <w:t>publicidad ATL y estrategias análogas.</w:t>
      </w:r>
    </w:p>
    <w:p w:rsidR="00F94EC6" w:rsidRDefault="00F94EC6" w:rsidP="00F94EC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94EC6" w:rsidRDefault="00F94EC6" w:rsidP="00F94EC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94EC6" w:rsidRDefault="00F94EC6" w:rsidP="00F94EC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94EC6" w:rsidRPr="000B264F" w:rsidRDefault="00F94EC6" w:rsidP="00F94EC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33505" w:rsidRPr="00F94EC6" w:rsidRDefault="00833505" w:rsidP="00F94EC6">
      <w:pPr>
        <w:pStyle w:val="Prrafodelista"/>
        <w:numPr>
          <w:ilvl w:val="0"/>
          <w:numId w:val="6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F94EC6">
        <w:rPr>
          <w:rFonts w:ascii="Arial" w:hAnsi="Arial" w:cs="Arial"/>
          <w:b/>
          <w:sz w:val="24"/>
          <w:szCs w:val="24"/>
        </w:rPr>
        <w:t>Vinculo empresa clientes</w:t>
      </w:r>
    </w:p>
    <w:p w:rsidR="00177AED" w:rsidRDefault="00177AED" w:rsidP="00F94EC6">
      <w:pPr>
        <w:spacing w:after="0" w:line="240" w:lineRule="auto"/>
        <w:jc w:val="both"/>
        <w:rPr>
          <w:rFonts w:ascii="CenturyGothic" w:eastAsia="CenturyGothic" w:cs="CenturyGothic"/>
          <w:sz w:val="26"/>
          <w:szCs w:val="26"/>
        </w:rPr>
      </w:pPr>
      <w:r>
        <w:rPr>
          <w:rFonts w:ascii="Arial" w:hAnsi="Arial" w:cs="Arial"/>
          <w:sz w:val="24"/>
          <w:szCs w:val="24"/>
        </w:rPr>
        <w:t xml:space="preserve">Escuchar a los clientes con la finalidad de hacer crecer y </w:t>
      </w:r>
      <w:r>
        <w:rPr>
          <w:rFonts w:ascii="CenturyGothic" w:eastAsia="CenturyGothic" w:cs="CenturyGothic"/>
          <w:sz w:val="26"/>
          <w:szCs w:val="26"/>
        </w:rPr>
        <w:t xml:space="preserve">conocer que es lo que nuestros clientes desean mostrar </w:t>
      </w:r>
      <w:r>
        <w:rPr>
          <w:rFonts w:ascii="CenturyGothic" w:eastAsia="CenturyGothic" w:cs="CenturyGothic"/>
          <w:sz w:val="26"/>
          <w:szCs w:val="26"/>
        </w:rPr>
        <w:t xml:space="preserve"> y comunicar efectivamente.</w:t>
      </w:r>
    </w:p>
    <w:p w:rsidR="00F94EC6" w:rsidRDefault="00F94EC6" w:rsidP="00F94EC6">
      <w:pPr>
        <w:spacing w:after="0" w:line="240" w:lineRule="auto"/>
        <w:jc w:val="both"/>
        <w:rPr>
          <w:rFonts w:ascii="CenturyGothic" w:eastAsia="CenturyGothic" w:cs="CenturyGothic"/>
          <w:sz w:val="26"/>
          <w:szCs w:val="26"/>
        </w:rPr>
      </w:pPr>
    </w:p>
    <w:p w:rsidR="00833505" w:rsidRDefault="00833505" w:rsidP="00F94EC6">
      <w:pPr>
        <w:pStyle w:val="Prrafode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94EC6">
        <w:rPr>
          <w:rFonts w:ascii="Arial" w:hAnsi="Arial" w:cs="Arial"/>
          <w:b/>
          <w:sz w:val="24"/>
          <w:szCs w:val="24"/>
        </w:rPr>
        <w:t>Planes integrales</w:t>
      </w:r>
    </w:p>
    <w:p w:rsidR="00F94EC6" w:rsidRDefault="00F94EC6" w:rsidP="00F94EC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77AED" w:rsidRPr="00F94EC6" w:rsidRDefault="00177AED" w:rsidP="00F94EC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94EC6">
        <w:rPr>
          <w:rFonts w:ascii="Arial" w:hAnsi="Arial" w:cs="Arial"/>
          <w:sz w:val="24"/>
          <w:szCs w:val="24"/>
        </w:rPr>
        <w:t>La intención de hacer uso de herramientas integrales es que cada empresa requiere una personalización y</w:t>
      </w:r>
      <w:r w:rsidR="00F94EC6" w:rsidRPr="00F94EC6">
        <w:rPr>
          <w:rFonts w:ascii="Arial" w:hAnsi="Arial" w:cs="Arial"/>
          <w:sz w:val="24"/>
          <w:szCs w:val="24"/>
        </w:rPr>
        <w:t xml:space="preserve"> así</w:t>
      </w:r>
      <w:r w:rsidRPr="00F94EC6">
        <w:rPr>
          <w:rFonts w:ascii="Arial" w:hAnsi="Arial" w:cs="Arial"/>
          <w:sz w:val="24"/>
          <w:szCs w:val="24"/>
        </w:rPr>
        <w:t xml:space="preserve"> poder ofrecer un servicio de 360°.</w:t>
      </w:r>
    </w:p>
    <w:p w:rsidR="00177AED" w:rsidRDefault="00177AED" w:rsidP="00F94EC6">
      <w:pPr>
        <w:pStyle w:val="Prrafodelista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33505" w:rsidRDefault="00833505" w:rsidP="00F94EC6">
      <w:pPr>
        <w:pStyle w:val="Prrafode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94EC6">
        <w:rPr>
          <w:rFonts w:ascii="Arial" w:hAnsi="Arial" w:cs="Arial"/>
          <w:b/>
          <w:sz w:val="24"/>
          <w:szCs w:val="24"/>
        </w:rPr>
        <w:t>Tendencia y mejora continua</w:t>
      </w:r>
    </w:p>
    <w:p w:rsidR="00F94EC6" w:rsidRPr="00F94EC6" w:rsidRDefault="00F94EC6" w:rsidP="00F94EC6">
      <w:pPr>
        <w:pStyle w:val="Prrafodelista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33505" w:rsidRPr="003D6BE7" w:rsidRDefault="00177AED" w:rsidP="00F94EC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Debido a la movilidad del mercado, se van generando demandas </w:t>
      </w:r>
      <w:r w:rsidR="00F94EC6">
        <w:rPr>
          <w:rFonts w:ascii="Arial" w:hAnsi="Arial" w:cs="Arial"/>
          <w:sz w:val="24"/>
          <w:szCs w:val="24"/>
        </w:rPr>
        <w:t>específicas que requieren cambios en los procesos para generar mejora continua.</w:t>
      </w:r>
    </w:p>
    <w:sectPr w:rsidR="00833505" w:rsidRPr="003D6BE7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839" w:rsidRDefault="005D7839" w:rsidP="003D6BE7">
      <w:pPr>
        <w:spacing w:after="0" w:line="240" w:lineRule="auto"/>
      </w:pPr>
      <w:r>
        <w:separator/>
      </w:r>
    </w:p>
  </w:endnote>
  <w:endnote w:type="continuationSeparator" w:id="0">
    <w:p w:rsidR="005D7839" w:rsidRDefault="005D7839" w:rsidP="003D6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riam">
    <w:altName w:val="Miriam"/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Narrow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adraat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Quadraat-SmallCap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Gothic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839" w:rsidRDefault="005D7839" w:rsidP="003D6BE7">
      <w:pPr>
        <w:spacing w:after="0" w:line="240" w:lineRule="auto"/>
      </w:pPr>
      <w:r>
        <w:separator/>
      </w:r>
    </w:p>
  </w:footnote>
  <w:footnote w:type="continuationSeparator" w:id="0">
    <w:p w:rsidR="005D7839" w:rsidRDefault="005D7839" w:rsidP="003D6B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6BE7" w:rsidRPr="00E13F1B" w:rsidRDefault="00E13F1B" w:rsidP="000771F9">
    <w:pPr>
      <w:pStyle w:val="Encabezado"/>
      <w:jc w:val="right"/>
      <w:rPr>
        <w:rFonts w:ascii="Arial" w:hAnsi="Arial" w:cs="Arial"/>
        <w:b/>
        <w:sz w:val="20"/>
        <w:szCs w:val="20"/>
      </w:rPr>
    </w:pPr>
    <w:r w:rsidRPr="00E13F1B">
      <w:rPr>
        <w:rFonts w:ascii="Arial" w:hAnsi="Arial" w:cs="Arial"/>
        <w:b/>
        <w:sz w:val="20"/>
        <w:szCs w:val="20"/>
      </w:rPr>
      <w:t xml:space="preserve">Paulina García / Mayra Portillo / </w:t>
    </w:r>
    <w:r w:rsidR="003D6BE7" w:rsidRPr="00E13F1B">
      <w:rPr>
        <w:rFonts w:ascii="Arial" w:hAnsi="Arial" w:cs="Arial"/>
        <w:b/>
        <w:sz w:val="20"/>
        <w:szCs w:val="20"/>
      </w:rPr>
      <w:t>Gabriela Ávila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15427"/>
    <w:multiLevelType w:val="hybridMultilevel"/>
    <w:tmpl w:val="EDB25E48"/>
    <w:lvl w:ilvl="0" w:tplc="D5AEFB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D26E6B"/>
    <w:multiLevelType w:val="hybridMultilevel"/>
    <w:tmpl w:val="B7F6EABC"/>
    <w:lvl w:ilvl="0" w:tplc="81A8B0F4">
      <w:start w:val="1"/>
      <w:numFmt w:val="bullet"/>
      <w:lvlText w:val=""/>
      <w:lvlJc w:val="left"/>
      <w:pPr>
        <w:ind w:left="720" w:hanging="360"/>
      </w:pPr>
      <w:rPr>
        <w:rFonts w:ascii="Wingdings 3" w:hAnsi="Wingdings 3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627D9F"/>
    <w:multiLevelType w:val="hybridMultilevel"/>
    <w:tmpl w:val="9424A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5B2308"/>
    <w:multiLevelType w:val="hybridMultilevel"/>
    <w:tmpl w:val="3D0C6E00"/>
    <w:lvl w:ilvl="0" w:tplc="8A344E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AA6567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438FD5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05A516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99E26A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006E6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B2E00D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EB2314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9A82D9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54370163"/>
    <w:multiLevelType w:val="hybridMultilevel"/>
    <w:tmpl w:val="A8E6EE08"/>
    <w:lvl w:ilvl="0" w:tplc="527CF72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6E2F02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918B47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4AE928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804BA2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B3CB92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33691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C4A10E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D30054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79503AEC"/>
    <w:multiLevelType w:val="hybridMultilevel"/>
    <w:tmpl w:val="3006B3A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E912C7"/>
    <w:multiLevelType w:val="hybridMultilevel"/>
    <w:tmpl w:val="FECEBFB8"/>
    <w:lvl w:ilvl="0" w:tplc="81A8B0F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14A81D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5AE53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5C847E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41210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9AADFC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92A4BF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C9AC45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A662D8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997"/>
    <w:rsid w:val="000075EC"/>
    <w:rsid w:val="00025138"/>
    <w:rsid w:val="000771F9"/>
    <w:rsid w:val="000B264F"/>
    <w:rsid w:val="00136899"/>
    <w:rsid w:val="00177AED"/>
    <w:rsid w:val="00217C7F"/>
    <w:rsid w:val="002A3B1F"/>
    <w:rsid w:val="003575F8"/>
    <w:rsid w:val="003601B3"/>
    <w:rsid w:val="00364990"/>
    <w:rsid w:val="00376F62"/>
    <w:rsid w:val="003A2B99"/>
    <w:rsid w:val="003D6BE7"/>
    <w:rsid w:val="00420832"/>
    <w:rsid w:val="0045064B"/>
    <w:rsid w:val="00525976"/>
    <w:rsid w:val="005D7839"/>
    <w:rsid w:val="005F4DBE"/>
    <w:rsid w:val="006041ED"/>
    <w:rsid w:val="006313D6"/>
    <w:rsid w:val="0067147B"/>
    <w:rsid w:val="006B592B"/>
    <w:rsid w:val="006F5500"/>
    <w:rsid w:val="007571DA"/>
    <w:rsid w:val="007B0096"/>
    <w:rsid w:val="00833505"/>
    <w:rsid w:val="0087474B"/>
    <w:rsid w:val="008A05E3"/>
    <w:rsid w:val="009A6802"/>
    <w:rsid w:val="009D196C"/>
    <w:rsid w:val="009E15B5"/>
    <w:rsid w:val="00B00997"/>
    <w:rsid w:val="00BC6FBC"/>
    <w:rsid w:val="00C42AFF"/>
    <w:rsid w:val="00CC374F"/>
    <w:rsid w:val="00CF7F72"/>
    <w:rsid w:val="00E13F1B"/>
    <w:rsid w:val="00ED3B68"/>
    <w:rsid w:val="00F74E41"/>
    <w:rsid w:val="00F94EC6"/>
    <w:rsid w:val="00F97607"/>
    <w:rsid w:val="00FC35DD"/>
    <w:rsid w:val="00FF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B00997"/>
    <w:rPr>
      <w:b/>
      <w:bCs/>
    </w:rPr>
  </w:style>
  <w:style w:type="paragraph" w:styleId="NormalWeb">
    <w:name w:val="Normal (Web)"/>
    <w:basedOn w:val="Normal"/>
    <w:uiPriority w:val="99"/>
    <w:unhideWhenUsed/>
    <w:rsid w:val="00B00997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59"/>
    <w:rsid w:val="00B009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D6B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6BE7"/>
  </w:style>
  <w:style w:type="paragraph" w:styleId="Piedepgina">
    <w:name w:val="footer"/>
    <w:basedOn w:val="Normal"/>
    <w:link w:val="PiedepginaCar"/>
    <w:uiPriority w:val="99"/>
    <w:unhideWhenUsed/>
    <w:rsid w:val="003D6B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6BE7"/>
  </w:style>
  <w:style w:type="table" w:styleId="Listaclara-nfasis2">
    <w:name w:val="Light List Accent 2"/>
    <w:basedOn w:val="Tablanormal"/>
    <w:uiPriority w:val="61"/>
    <w:rsid w:val="003D6B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1">
    <w:name w:val="Light List Accent 1"/>
    <w:basedOn w:val="Tablanormal"/>
    <w:uiPriority w:val="61"/>
    <w:rsid w:val="003D6B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">
    <w:name w:val="Light List"/>
    <w:basedOn w:val="Tablanormal"/>
    <w:uiPriority w:val="61"/>
    <w:rsid w:val="003D6B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6B5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592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76F62"/>
    <w:pPr>
      <w:autoSpaceDE w:val="0"/>
      <w:autoSpaceDN w:val="0"/>
      <w:adjustRightInd w:val="0"/>
      <w:spacing w:after="0" w:line="240" w:lineRule="auto"/>
    </w:pPr>
    <w:rPr>
      <w:rFonts w:ascii="Miriam" w:cs="Miriam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335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B00997"/>
    <w:rPr>
      <w:b/>
      <w:bCs/>
    </w:rPr>
  </w:style>
  <w:style w:type="paragraph" w:styleId="NormalWeb">
    <w:name w:val="Normal (Web)"/>
    <w:basedOn w:val="Normal"/>
    <w:uiPriority w:val="99"/>
    <w:unhideWhenUsed/>
    <w:rsid w:val="00B00997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59"/>
    <w:rsid w:val="00B009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D6B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6BE7"/>
  </w:style>
  <w:style w:type="paragraph" w:styleId="Piedepgina">
    <w:name w:val="footer"/>
    <w:basedOn w:val="Normal"/>
    <w:link w:val="PiedepginaCar"/>
    <w:uiPriority w:val="99"/>
    <w:unhideWhenUsed/>
    <w:rsid w:val="003D6B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6BE7"/>
  </w:style>
  <w:style w:type="table" w:styleId="Listaclara-nfasis2">
    <w:name w:val="Light List Accent 2"/>
    <w:basedOn w:val="Tablanormal"/>
    <w:uiPriority w:val="61"/>
    <w:rsid w:val="003D6B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1">
    <w:name w:val="Light List Accent 1"/>
    <w:basedOn w:val="Tablanormal"/>
    <w:uiPriority w:val="61"/>
    <w:rsid w:val="003D6B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">
    <w:name w:val="Light List"/>
    <w:basedOn w:val="Tablanormal"/>
    <w:uiPriority w:val="61"/>
    <w:rsid w:val="003D6B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6B5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592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76F62"/>
    <w:pPr>
      <w:autoSpaceDE w:val="0"/>
      <w:autoSpaceDN w:val="0"/>
      <w:adjustRightInd w:val="0"/>
      <w:spacing w:after="0" w:line="240" w:lineRule="auto"/>
    </w:pPr>
    <w:rPr>
      <w:rFonts w:ascii="Miriam" w:cs="Miriam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335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0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769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3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764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06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576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0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13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00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521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5</Pages>
  <Words>1120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GARCIA GARCIA SANDRA PAULINA</dc:creator>
  <cp:lastModifiedBy>Mayra Portillo</cp:lastModifiedBy>
  <cp:revision>23</cp:revision>
  <dcterms:created xsi:type="dcterms:W3CDTF">2013-09-09T15:55:00Z</dcterms:created>
  <dcterms:modified xsi:type="dcterms:W3CDTF">2013-09-14T01:27:00Z</dcterms:modified>
</cp:coreProperties>
</file>