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pPr w:leftFromText="141" w:rightFromText="141" w:vertAnchor="page" w:horzAnchor="page" w:tblpX="1603" w:tblpY="3192"/>
        <w:tblW w:w="9464" w:type="dxa"/>
        <w:tblLook w:val="04A0" w:firstRow="1" w:lastRow="0" w:firstColumn="1" w:lastColumn="0" w:noHBand="0" w:noVBand="1"/>
      </w:tblPr>
      <w:tblGrid>
        <w:gridCol w:w="2992"/>
        <w:gridCol w:w="1511"/>
        <w:gridCol w:w="4961"/>
      </w:tblGrid>
      <w:tr w:rsidR="00331C31" w14:paraId="5CF65BF4" w14:textId="77777777" w:rsidTr="00253CB9">
        <w:trPr>
          <w:trHeight w:val="133"/>
        </w:trPr>
        <w:tc>
          <w:tcPr>
            <w:tcW w:w="2992" w:type="dxa"/>
          </w:tcPr>
          <w:p w14:paraId="55D9D142" w14:textId="77777777" w:rsidR="00331C31" w:rsidRPr="00253CB9" w:rsidRDefault="00331C31" w:rsidP="00253CB9">
            <w:pPr>
              <w:rPr>
                <w:b/>
              </w:rPr>
            </w:pPr>
            <w:r w:rsidRPr="00253CB9">
              <w:rPr>
                <w:b/>
              </w:rPr>
              <w:t>Variables</w:t>
            </w:r>
          </w:p>
        </w:tc>
        <w:tc>
          <w:tcPr>
            <w:tcW w:w="1511" w:type="dxa"/>
          </w:tcPr>
          <w:p w14:paraId="203DC63E" w14:textId="77777777" w:rsidR="00331C31" w:rsidRPr="00253CB9" w:rsidRDefault="00331C31" w:rsidP="00253CB9">
            <w:pPr>
              <w:rPr>
                <w:b/>
              </w:rPr>
            </w:pPr>
            <w:r w:rsidRPr="00253CB9">
              <w:rPr>
                <w:b/>
              </w:rPr>
              <w:t>Calificación</w:t>
            </w:r>
          </w:p>
        </w:tc>
        <w:tc>
          <w:tcPr>
            <w:tcW w:w="4961" w:type="dxa"/>
          </w:tcPr>
          <w:p w14:paraId="7CEAF643" w14:textId="77777777" w:rsidR="00331C31" w:rsidRPr="00253CB9" w:rsidRDefault="00331C31" w:rsidP="00253CB9">
            <w:pPr>
              <w:rPr>
                <w:b/>
              </w:rPr>
            </w:pPr>
            <w:r w:rsidRPr="00253CB9">
              <w:rPr>
                <w:b/>
              </w:rPr>
              <w:t>Razonamientos</w:t>
            </w:r>
          </w:p>
        </w:tc>
      </w:tr>
      <w:tr w:rsidR="00331C31" w14:paraId="32344F22" w14:textId="77777777" w:rsidTr="00253CB9">
        <w:tc>
          <w:tcPr>
            <w:tcW w:w="2992" w:type="dxa"/>
          </w:tcPr>
          <w:p w14:paraId="723283F8" w14:textId="77777777" w:rsidR="00331C31" w:rsidRDefault="00331C31" w:rsidP="00253CB9">
            <w:r>
              <w:t>Constitución del equipo impulsor del cambio</w:t>
            </w:r>
          </w:p>
        </w:tc>
        <w:tc>
          <w:tcPr>
            <w:tcW w:w="1511" w:type="dxa"/>
          </w:tcPr>
          <w:p w14:paraId="16FDA341" w14:textId="77777777" w:rsidR="00331C31" w:rsidRDefault="00331C31" w:rsidP="00253CB9">
            <w:r>
              <w:t>Baja</w:t>
            </w:r>
          </w:p>
        </w:tc>
        <w:tc>
          <w:tcPr>
            <w:tcW w:w="4961" w:type="dxa"/>
          </w:tcPr>
          <w:p w14:paraId="1B6CA64B" w14:textId="77777777" w:rsidR="00331C31" w:rsidRDefault="00331C31" w:rsidP="00253CB9">
            <w:pPr>
              <w:jc w:val="both"/>
            </w:pPr>
            <w:r>
              <w:t>No se tomó en cuenta al equipo para establecer los cambios propuestos. Hubiera habido algún tipo de diálogo entre el gobierno y el equipo que va a sufrir los cambios y retomar cosas que ambos lados quieran cambiar y las que deseen que perduren.</w:t>
            </w:r>
          </w:p>
        </w:tc>
      </w:tr>
      <w:tr w:rsidR="00331C31" w14:paraId="5970308B" w14:textId="77777777" w:rsidTr="00253CB9">
        <w:tc>
          <w:tcPr>
            <w:tcW w:w="2992" w:type="dxa"/>
          </w:tcPr>
          <w:p w14:paraId="1BCC948F" w14:textId="77777777" w:rsidR="00331C31" w:rsidRDefault="00331C31" w:rsidP="00253CB9">
            <w:r>
              <w:t>Diagnóstico de la cultura corporativa actual de la organización</w:t>
            </w:r>
          </w:p>
        </w:tc>
        <w:tc>
          <w:tcPr>
            <w:tcW w:w="1511" w:type="dxa"/>
          </w:tcPr>
          <w:p w14:paraId="126BF730" w14:textId="77777777" w:rsidR="00331C31" w:rsidRDefault="00331C31" w:rsidP="00253CB9">
            <w:r>
              <w:t>Un poco baja</w:t>
            </w:r>
          </w:p>
        </w:tc>
        <w:tc>
          <w:tcPr>
            <w:tcW w:w="4961" w:type="dxa"/>
          </w:tcPr>
          <w:p w14:paraId="52F6999E" w14:textId="6561725B" w:rsidR="00331C31" w:rsidRDefault="00331C31" w:rsidP="00253CB9">
            <w:pPr>
              <w:jc w:val="both"/>
            </w:pPr>
            <w:r>
              <w:t>Muchos de los maestros que asisten a los “</w:t>
            </w:r>
            <w:r w:rsidR="00920EB0">
              <w:t>mítines</w:t>
            </w:r>
            <w:r>
              <w:t xml:space="preserve">” no están ejerciendo una acción política, pues van de manera obligatoria. Al igual que muchos de la población en general no está informada de lo que menciona la reforma, ellos (varios de ellos) desconocen el por qué están allí. </w:t>
            </w:r>
          </w:p>
        </w:tc>
      </w:tr>
      <w:tr w:rsidR="00331C31" w14:paraId="229BE480" w14:textId="77777777" w:rsidTr="00253CB9">
        <w:tc>
          <w:tcPr>
            <w:tcW w:w="2992" w:type="dxa"/>
          </w:tcPr>
          <w:p w14:paraId="40031EC9" w14:textId="77777777" w:rsidR="00331C31" w:rsidRDefault="00331C31" w:rsidP="00253CB9">
            <w:r>
              <w:t>Determinación de la nueva cultura a partir de los objetivos del proyecto empresarial vigente</w:t>
            </w:r>
          </w:p>
        </w:tc>
        <w:tc>
          <w:tcPr>
            <w:tcW w:w="1511" w:type="dxa"/>
          </w:tcPr>
          <w:p w14:paraId="52C0DA23" w14:textId="77777777" w:rsidR="00331C31" w:rsidRDefault="00331C31" w:rsidP="00253CB9">
            <w:r>
              <w:t>media</w:t>
            </w:r>
          </w:p>
        </w:tc>
        <w:tc>
          <w:tcPr>
            <w:tcW w:w="4961" w:type="dxa"/>
          </w:tcPr>
          <w:p w14:paraId="4B7D57BE" w14:textId="77777777" w:rsidR="00331C31" w:rsidRDefault="00331C31" w:rsidP="00253CB9">
            <w:pPr>
              <w:jc w:val="both"/>
            </w:pPr>
            <w:r>
              <w:t xml:space="preserve">Porque la aplicación de la reforma aún no es vigente en su totalidad. </w:t>
            </w:r>
          </w:p>
        </w:tc>
      </w:tr>
      <w:tr w:rsidR="00331C31" w14:paraId="43EC4200" w14:textId="77777777" w:rsidTr="00253CB9">
        <w:tc>
          <w:tcPr>
            <w:tcW w:w="2992" w:type="dxa"/>
          </w:tcPr>
          <w:p w14:paraId="5199B91F" w14:textId="77777777" w:rsidR="00331C31" w:rsidRDefault="00331C31" w:rsidP="00253CB9">
            <w:r>
              <w:t>Decisión sobre la implementación y el ritmo del cambio</w:t>
            </w:r>
          </w:p>
        </w:tc>
        <w:tc>
          <w:tcPr>
            <w:tcW w:w="1511" w:type="dxa"/>
          </w:tcPr>
          <w:p w14:paraId="115FC410" w14:textId="77777777" w:rsidR="00331C31" w:rsidRDefault="00331C31" w:rsidP="00253CB9">
            <w:r>
              <w:t>Media</w:t>
            </w:r>
          </w:p>
        </w:tc>
        <w:tc>
          <w:tcPr>
            <w:tcW w:w="4961" w:type="dxa"/>
          </w:tcPr>
          <w:p w14:paraId="21F15F93" w14:textId="77777777" w:rsidR="00331C31" w:rsidRDefault="00331C31" w:rsidP="00253CB9">
            <w:pPr>
              <w:jc w:val="both"/>
            </w:pPr>
            <w:r>
              <w:t xml:space="preserve">Debido que sería inmediata al movimiento de estar vigente. </w:t>
            </w:r>
          </w:p>
        </w:tc>
      </w:tr>
      <w:tr w:rsidR="00331C31" w14:paraId="52469FAF" w14:textId="77777777" w:rsidTr="00253CB9">
        <w:tc>
          <w:tcPr>
            <w:tcW w:w="2992" w:type="dxa"/>
          </w:tcPr>
          <w:p w14:paraId="59ACCB4C" w14:textId="77777777" w:rsidR="00331C31" w:rsidRDefault="00331C31" w:rsidP="00253CB9">
            <w:r>
              <w:t>Elaboración del proyecto de mejora</w:t>
            </w:r>
          </w:p>
        </w:tc>
        <w:tc>
          <w:tcPr>
            <w:tcW w:w="1511" w:type="dxa"/>
          </w:tcPr>
          <w:p w14:paraId="54FFFF85" w14:textId="77777777" w:rsidR="00331C31" w:rsidRDefault="00331C31" w:rsidP="00253CB9">
            <w:r>
              <w:t>Baja</w:t>
            </w:r>
          </w:p>
        </w:tc>
        <w:tc>
          <w:tcPr>
            <w:tcW w:w="4961" w:type="dxa"/>
          </w:tcPr>
          <w:p w14:paraId="7BFA7425" w14:textId="77777777" w:rsidR="00331C31" w:rsidRDefault="00331C31" w:rsidP="00253CB9">
            <w:pPr>
              <w:jc w:val="both"/>
            </w:pPr>
            <w:r>
              <w:t xml:space="preserve">Los puntos a aplicar no fueron discutidos para ver si eran necesarios, pertinentes y </w:t>
            </w:r>
          </w:p>
        </w:tc>
      </w:tr>
      <w:tr w:rsidR="00331C31" w14:paraId="7EA045F4" w14:textId="77777777" w:rsidTr="00253CB9">
        <w:tc>
          <w:tcPr>
            <w:tcW w:w="2992" w:type="dxa"/>
          </w:tcPr>
          <w:p w14:paraId="7A68DA4E" w14:textId="77777777" w:rsidR="00331C31" w:rsidRDefault="00331C31" w:rsidP="00253CB9">
            <w:r>
              <w:t>Comunicación del cambio</w:t>
            </w:r>
          </w:p>
        </w:tc>
        <w:tc>
          <w:tcPr>
            <w:tcW w:w="1511" w:type="dxa"/>
          </w:tcPr>
          <w:p w14:paraId="238BEB75" w14:textId="77777777" w:rsidR="00331C31" w:rsidRDefault="00331C31" w:rsidP="00253CB9">
            <w:r>
              <w:t>Baja</w:t>
            </w:r>
          </w:p>
        </w:tc>
        <w:tc>
          <w:tcPr>
            <w:tcW w:w="4961" w:type="dxa"/>
          </w:tcPr>
          <w:p w14:paraId="49D4AA91" w14:textId="77777777" w:rsidR="00331C31" w:rsidRDefault="00331C31" w:rsidP="00253CB9">
            <w:pPr>
              <w:jc w:val="both"/>
            </w:pPr>
            <w:r>
              <w:t xml:space="preserve">No existe una real comunicación de la reforma ante todos los públicos. Ya sea por consecuencia de los medios de comunicación, los mismos hechos que pueden dar a entender un mensaje diferente. </w:t>
            </w:r>
          </w:p>
        </w:tc>
      </w:tr>
      <w:tr w:rsidR="00331C31" w14:paraId="2BF689CF" w14:textId="77777777" w:rsidTr="00253CB9">
        <w:tc>
          <w:tcPr>
            <w:tcW w:w="2992" w:type="dxa"/>
          </w:tcPr>
          <w:p w14:paraId="65A89434" w14:textId="77777777" w:rsidR="00331C31" w:rsidRDefault="00331C31" w:rsidP="00253CB9">
            <w:r>
              <w:t>Implementación del cambio</w:t>
            </w:r>
          </w:p>
        </w:tc>
        <w:tc>
          <w:tcPr>
            <w:tcW w:w="1511" w:type="dxa"/>
          </w:tcPr>
          <w:p w14:paraId="0F4A84C2" w14:textId="77777777" w:rsidR="00331C31" w:rsidRDefault="00B5134A" w:rsidP="00253CB9">
            <w:r>
              <w:t>Baja</w:t>
            </w:r>
          </w:p>
        </w:tc>
        <w:tc>
          <w:tcPr>
            <w:tcW w:w="4961" w:type="dxa"/>
          </w:tcPr>
          <w:p w14:paraId="38D3AF3D" w14:textId="77777777" w:rsidR="00331C31" w:rsidRDefault="00B5134A" w:rsidP="00253CB9">
            <w:pPr>
              <w:jc w:val="both"/>
            </w:pPr>
            <w:r>
              <w:t xml:space="preserve">Porque la reforma no ha sido implementada, ya sea por las constantes revisiones que se le han </w:t>
            </w:r>
          </w:p>
        </w:tc>
      </w:tr>
      <w:tr w:rsidR="00331C31" w14:paraId="5CA6EC46" w14:textId="77777777" w:rsidTr="00253CB9">
        <w:tc>
          <w:tcPr>
            <w:tcW w:w="2992" w:type="dxa"/>
          </w:tcPr>
          <w:p w14:paraId="2C118B17" w14:textId="77777777" w:rsidR="00331C31" w:rsidRDefault="00331C31" w:rsidP="00253CB9">
            <w:r>
              <w:t>Evaluación y ajuste del cambio</w:t>
            </w:r>
          </w:p>
        </w:tc>
        <w:tc>
          <w:tcPr>
            <w:tcW w:w="1511" w:type="dxa"/>
          </w:tcPr>
          <w:p w14:paraId="3811B05F" w14:textId="77777777" w:rsidR="00331C31" w:rsidRDefault="00B5134A" w:rsidP="00253CB9">
            <w:r>
              <w:t>Baja</w:t>
            </w:r>
          </w:p>
        </w:tc>
        <w:tc>
          <w:tcPr>
            <w:tcW w:w="4961" w:type="dxa"/>
          </w:tcPr>
          <w:p w14:paraId="19A7FD23" w14:textId="77777777" w:rsidR="00331C31" w:rsidRDefault="00B5134A" w:rsidP="00253CB9">
            <w:pPr>
              <w:jc w:val="both"/>
            </w:pPr>
            <w:r>
              <w:t xml:space="preserve">Porque los maestros tendrán un tiempo de aprendizaje a la nueva reforma. Tal vez un tiempo en lo que se </w:t>
            </w:r>
            <w:proofErr w:type="spellStart"/>
            <w:r>
              <w:t>reusan</w:t>
            </w:r>
            <w:proofErr w:type="spellEnd"/>
            <w:r>
              <w:t xml:space="preserve"> a ella, de esta manera creemos que será baja con un incremento gradual y paulatino. </w:t>
            </w:r>
          </w:p>
        </w:tc>
      </w:tr>
    </w:tbl>
    <w:p w14:paraId="51B1A025" w14:textId="20F65ADA" w:rsidR="00253CB9" w:rsidRPr="00253CB9" w:rsidRDefault="00253CB9" w:rsidP="00253CB9">
      <w:pPr>
        <w:jc w:val="center"/>
        <w:rPr>
          <w:b/>
        </w:rPr>
      </w:pPr>
      <w:r w:rsidRPr="00253CB9">
        <w:rPr>
          <w:b/>
        </w:rPr>
        <w:lastRenderedPageBreak/>
        <w:t>ITESM CEM</w:t>
      </w:r>
    </w:p>
    <w:p w14:paraId="21966414" w14:textId="77777777" w:rsidR="00253CB9" w:rsidRDefault="00253CB9"/>
    <w:p w14:paraId="3069D712" w14:textId="77777777" w:rsidR="00253CB9" w:rsidRDefault="00253CB9" w:rsidP="00253CB9">
      <w:pPr>
        <w:jc w:val="center"/>
        <w:sectPr w:rsidR="00253CB9" w:rsidSect="00253CB9">
          <w:pgSz w:w="12240" w:h="15840"/>
          <w:pgMar w:top="851" w:right="900" w:bottom="568" w:left="1134" w:header="708" w:footer="708" w:gutter="0"/>
          <w:cols w:space="708"/>
          <w:docGrid w:linePitch="360"/>
        </w:sectPr>
      </w:pPr>
    </w:p>
    <w:p w14:paraId="54F5FA55" w14:textId="26082594" w:rsidR="00253CB9" w:rsidRDefault="00253CB9" w:rsidP="00253CB9">
      <w:pPr>
        <w:jc w:val="center"/>
      </w:pPr>
      <w:r>
        <w:lastRenderedPageBreak/>
        <w:t>Amelia Cuevas</w:t>
      </w:r>
    </w:p>
    <w:p w14:paraId="7B9180C4" w14:textId="6C2F7826" w:rsidR="00253CB9" w:rsidRDefault="00253CB9" w:rsidP="00253CB9">
      <w:pPr>
        <w:jc w:val="center"/>
      </w:pPr>
      <w:proofErr w:type="spellStart"/>
      <w:r>
        <w:t>Aide</w:t>
      </w:r>
      <w:proofErr w:type="spellEnd"/>
      <w:r>
        <w:t xml:space="preserve"> Fuentes</w:t>
      </w:r>
    </w:p>
    <w:p w14:paraId="0585ED7D" w14:textId="03B22E7B" w:rsidR="00253CB9" w:rsidRDefault="00253CB9" w:rsidP="00253CB9">
      <w:pPr>
        <w:jc w:val="center"/>
      </w:pPr>
      <w:r>
        <w:t>Alejandra Villegas</w:t>
      </w:r>
    </w:p>
    <w:p w14:paraId="7DF47F7E" w14:textId="7FEBB922" w:rsidR="00253CB9" w:rsidRDefault="00253CB9" w:rsidP="00253CB9">
      <w:pPr>
        <w:jc w:val="center"/>
      </w:pPr>
      <w:r>
        <w:lastRenderedPageBreak/>
        <w:t>Alejandro Díaz</w:t>
      </w:r>
    </w:p>
    <w:p w14:paraId="474B5788" w14:textId="676C9F22" w:rsidR="00253CB9" w:rsidRDefault="00253CB9" w:rsidP="00253CB9">
      <w:pPr>
        <w:jc w:val="center"/>
      </w:pPr>
      <w:r>
        <w:t>Nayelli Aguilar</w:t>
      </w:r>
    </w:p>
    <w:p w14:paraId="25D41510" w14:textId="77777777" w:rsidR="00253CB9" w:rsidRDefault="00253CB9" w:rsidP="00253CB9">
      <w:pPr>
        <w:jc w:val="center"/>
      </w:pPr>
    </w:p>
    <w:p w14:paraId="5438D231" w14:textId="77777777" w:rsidR="00253CB9" w:rsidRDefault="00253CB9" w:rsidP="00253CB9">
      <w:pPr>
        <w:jc w:val="center"/>
        <w:sectPr w:rsidR="00253CB9" w:rsidSect="00253CB9">
          <w:type w:val="continuous"/>
          <w:pgSz w:w="12240" w:h="15840"/>
          <w:pgMar w:top="851" w:right="900" w:bottom="568" w:left="1134" w:header="708" w:footer="708" w:gutter="0"/>
          <w:cols w:num="2" w:space="708"/>
          <w:docGrid w:linePitch="360"/>
        </w:sectPr>
      </w:pPr>
    </w:p>
    <w:p w14:paraId="564489D2" w14:textId="77777777" w:rsidR="00253CB9" w:rsidRDefault="00253CB9" w:rsidP="00253CB9">
      <w:pPr>
        <w:rPr>
          <w:b/>
        </w:rPr>
      </w:pPr>
    </w:p>
    <w:p w14:paraId="34E26452" w14:textId="77777777" w:rsidR="00253CB9" w:rsidRPr="00253CB9" w:rsidRDefault="00253CB9" w:rsidP="00253CB9">
      <w:pPr>
        <w:rPr>
          <w:b/>
        </w:rPr>
      </w:pPr>
      <w:r w:rsidRPr="00253CB9">
        <w:rPr>
          <w:b/>
        </w:rPr>
        <w:t>REFORMA EDUCATIVA</w:t>
      </w:r>
      <w:bookmarkStart w:id="0" w:name="_GoBack"/>
      <w:bookmarkEnd w:id="0"/>
    </w:p>
    <w:sectPr w:rsidR="00253CB9" w:rsidRPr="00253CB9" w:rsidSect="00253CB9">
      <w:type w:val="continuous"/>
      <w:pgSz w:w="12240" w:h="15840"/>
      <w:pgMar w:top="851" w:right="900" w:bottom="568"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C31"/>
    <w:rsid w:val="00253CB9"/>
    <w:rsid w:val="00295EFA"/>
    <w:rsid w:val="00331C31"/>
    <w:rsid w:val="00752D20"/>
    <w:rsid w:val="00920EB0"/>
    <w:rsid w:val="00B5134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0839C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331C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331C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277</Words>
  <Characters>1526</Characters>
  <Application>Microsoft Macintosh Word</Application>
  <DocSecurity>0</DocSecurity>
  <Lines>12</Lines>
  <Paragraphs>3</Paragraphs>
  <ScaleCrop>false</ScaleCrop>
  <Company>Tec Cem</Company>
  <LinksUpToDate>false</LinksUpToDate>
  <CharactersWithSpaces>1800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Nayelli Leticia Aguilar Fuentes</dc:creator>
  <cp:keywords/>
  <dc:description/>
  <cp:lastModifiedBy>Nayelli Leticia Aguilar Fuentes</cp:lastModifiedBy>
  <cp:revision>4</cp:revision>
  <dcterms:created xsi:type="dcterms:W3CDTF">2013-09-18T02:37:00Z</dcterms:created>
  <dcterms:modified xsi:type="dcterms:W3CDTF">2013-09-18T02:59:00Z</dcterms:modified>
</cp:coreProperties>
</file>