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A8B" w:rsidRPr="0043683F" w:rsidRDefault="00E36692" w:rsidP="0043683F">
      <w:pPr>
        <w:spacing w:line="360" w:lineRule="auto"/>
        <w:jc w:val="center"/>
        <w:rPr>
          <w:rFonts w:ascii="Times New Roman" w:hAnsi="Times New Roman" w:cs="Times New Roman"/>
          <w:b/>
          <w:sz w:val="24"/>
          <w:szCs w:val="24"/>
        </w:rPr>
      </w:pPr>
      <w:proofErr w:type="spellStart"/>
      <w:r w:rsidRPr="0043683F">
        <w:rPr>
          <w:rFonts w:ascii="Times New Roman" w:hAnsi="Times New Roman" w:cs="Times New Roman"/>
          <w:b/>
          <w:sz w:val="24"/>
          <w:szCs w:val="24"/>
        </w:rPr>
        <w:t>Tablets</w:t>
      </w:r>
      <w:proofErr w:type="spellEnd"/>
      <w:r w:rsidRPr="0043683F">
        <w:rPr>
          <w:rFonts w:ascii="Times New Roman" w:hAnsi="Times New Roman" w:cs="Times New Roman"/>
          <w:b/>
          <w:sz w:val="24"/>
          <w:szCs w:val="24"/>
        </w:rPr>
        <w:t>. De la comunicación táctil a las leyes de los medios.</w:t>
      </w:r>
    </w:p>
    <w:p w:rsidR="00E36692" w:rsidRPr="00C31A0C" w:rsidRDefault="0043683F" w:rsidP="0043683F">
      <w:pPr>
        <w:spacing w:line="360" w:lineRule="auto"/>
        <w:jc w:val="center"/>
        <w:rPr>
          <w:rFonts w:ascii="Times New Roman" w:hAnsi="Times New Roman" w:cs="Times New Roman"/>
          <w:sz w:val="24"/>
          <w:szCs w:val="24"/>
        </w:rPr>
      </w:pPr>
      <w:r>
        <w:rPr>
          <w:rFonts w:ascii="Times New Roman" w:hAnsi="Times New Roman" w:cs="Times New Roman"/>
          <w:sz w:val="24"/>
          <w:szCs w:val="24"/>
        </w:rPr>
        <w:t>Jorge Méndez</w:t>
      </w:r>
    </w:p>
    <w:p w:rsidR="0043683F" w:rsidRDefault="0043683F" w:rsidP="00FF5FC2">
      <w:pPr>
        <w:spacing w:line="360" w:lineRule="auto"/>
        <w:jc w:val="both"/>
        <w:rPr>
          <w:rFonts w:ascii="Times New Roman" w:hAnsi="Times New Roman" w:cs="Times New Roman"/>
          <w:sz w:val="24"/>
          <w:szCs w:val="24"/>
        </w:rPr>
      </w:pPr>
    </w:p>
    <w:p w:rsidR="00012218" w:rsidRDefault="00012218" w:rsidP="00FF5FC2">
      <w:pPr>
        <w:spacing w:line="360" w:lineRule="auto"/>
        <w:jc w:val="both"/>
        <w:rPr>
          <w:rFonts w:ascii="Times New Roman" w:hAnsi="Times New Roman" w:cs="Times New Roman"/>
          <w:sz w:val="24"/>
          <w:szCs w:val="24"/>
        </w:rPr>
      </w:pPr>
      <w:r>
        <w:rPr>
          <w:rFonts w:ascii="Times New Roman" w:hAnsi="Times New Roman" w:cs="Times New Roman"/>
          <w:sz w:val="24"/>
          <w:szCs w:val="24"/>
        </w:rPr>
        <w:t>Resumen</w:t>
      </w:r>
    </w:p>
    <w:p w:rsidR="00012218" w:rsidRDefault="00012218" w:rsidP="00FF5FC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partir de características del desarrollo de la computación, como internet, las pantallas táctiles y la Web 2.0, así como la relación de desarrollos conceptuales como la comunicación táctil y las leyes de los medios de McLuhan, se hace una integración hacia el desarrollo actual de las </w:t>
      </w:r>
      <w:proofErr w:type="spellStart"/>
      <w:r>
        <w:rPr>
          <w:rFonts w:ascii="Times New Roman" w:hAnsi="Times New Roman" w:cs="Times New Roman"/>
          <w:sz w:val="24"/>
          <w:szCs w:val="24"/>
        </w:rPr>
        <w:t>tablets</w:t>
      </w:r>
      <w:proofErr w:type="spellEnd"/>
      <w:r>
        <w:rPr>
          <w:rFonts w:ascii="Times New Roman" w:hAnsi="Times New Roman" w:cs="Times New Roman"/>
          <w:sz w:val="24"/>
          <w:szCs w:val="24"/>
        </w:rPr>
        <w:t>.</w:t>
      </w:r>
    </w:p>
    <w:p w:rsidR="00012218" w:rsidRPr="00012218" w:rsidRDefault="00012218" w:rsidP="00012218">
      <w:pPr>
        <w:spacing w:line="360" w:lineRule="auto"/>
        <w:jc w:val="both"/>
        <w:rPr>
          <w:rFonts w:ascii="Times New Roman" w:hAnsi="Times New Roman" w:cs="Times New Roman"/>
          <w:sz w:val="24"/>
          <w:szCs w:val="24"/>
        </w:rPr>
      </w:pPr>
      <w:r w:rsidRPr="00012218">
        <w:rPr>
          <w:rFonts w:ascii="Times New Roman" w:hAnsi="Times New Roman" w:cs="Times New Roman"/>
          <w:sz w:val="24"/>
          <w:szCs w:val="24"/>
        </w:rPr>
        <w:t xml:space="preserve">Palabras clave: </w:t>
      </w:r>
      <w:proofErr w:type="spellStart"/>
      <w:r w:rsidRPr="00012218">
        <w:rPr>
          <w:rFonts w:ascii="Times New Roman" w:hAnsi="Times New Roman" w:cs="Times New Roman"/>
          <w:sz w:val="24"/>
          <w:szCs w:val="24"/>
        </w:rPr>
        <w:t>Tablet</w:t>
      </w:r>
      <w:proofErr w:type="spellEnd"/>
      <w:r w:rsidRPr="00012218">
        <w:rPr>
          <w:rFonts w:ascii="Times New Roman" w:hAnsi="Times New Roman" w:cs="Times New Roman"/>
          <w:sz w:val="24"/>
          <w:szCs w:val="24"/>
        </w:rPr>
        <w:t xml:space="preserve">, internet, </w:t>
      </w:r>
      <w:r>
        <w:rPr>
          <w:rFonts w:ascii="Times New Roman" w:hAnsi="Times New Roman" w:cs="Times New Roman"/>
          <w:sz w:val="24"/>
          <w:szCs w:val="24"/>
        </w:rPr>
        <w:t xml:space="preserve">Web 2.0, </w:t>
      </w:r>
      <w:r w:rsidRPr="00012218">
        <w:rPr>
          <w:rFonts w:ascii="Times New Roman" w:hAnsi="Times New Roman" w:cs="Times New Roman"/>
          <w:sz w:val="24"/>
          <w:szCs w:val="24"/>
        </w:rPr>
        <w:t>pantalla t</w:t>
      </w:r>
      <w:r>
        <w:rPr>
          <w:rFonts w:ascii="Times New Roman" w:hAnsi="Times New Roman" w:cs="Times New Roman"/>
          <w:sz w:val="24"/>
          <w:szCs w:val="24"/>
        </w:rPr>
        <w:t>áctil, comunicación táctil, McLuhan.</w:t>
      </w:r>
    </w:p>
    <w:p w:rsidR="00012218" w:rsidRDefault="00012218" w:rsidP="00FF5FC2">
      <w:pPr>
        <w:spacing w:line="360" w:lineRule="auto"/>
        <w:jc w:val="both"/>
        <w:rPr>
          <w:rFonts w:ascii="Times New Roman" w:hAnsi="Times New Roman" w:cs="Times New Roman"/>
          <w:sz w:val="24"/>
          <w:szCs w:val="24"/>
        </w:rPr>
      </w:pPr>
    </w:p>
    <w:p w:rsidR="00012218" w:rsidRPr="00012218" w:rsidRDefault="00012218" w:rsidP="00FF5FC2">
      <w:pPr>
        <w:spacing w:line="360" w:lineRule="auto"/>
        <w:jc w:val="both"/>
        <w:rPr>
          <w:rFonts w:ascii="Times New Roman" w:hAnsi="Times New Roman" w:cs="Times New Roman"/>
          <w:sz w:val="24"/>
          <w:szCs w:val="24"/>
          <w:lang w:val="en-US"/>
        </w:rPr>
      </w:pPr>
      <w:r w:rsidRPr="00012218">
        <w:rPr>
          <w:rFonts w:ascii="Times New Roman" w:hAnsi="Times New Roman" w:cs="Times New Roman"/>
          <w:sz w:val="24"/>
          <w:szCs w:val="24"/>
          <w:lang w:val="en-US"/>
        </w:rPr>
        <w:t>Abstract</w:t>
      </w:r>
    </w:p>
    <w:p w:rsidR="00012218" w:rsidRDefault="00012218" w:rsidP="00FF5FC2">
      <w:pPr>
        <w:spacing w:line="360" w:lineRule="auto"/>
        <w:jc w:val="both"/>
        <w:rPr>
          <w:rFonts w:ascii="Times New Roman" w:hAnsi="Times New Roman" w:cs="Times New Roman"/>
          <w:sz w:val="24"/>
          <w:szCs w:val="24"/>
          <w:lang w:val="en-US"/>
        </w:rPr>
      </w:pPr>
      <w:r w:rsidRPr="00012218">
        <w:rPr>
          <w:rFonts w:ascii="Times New Roman" w:hAnsi="Times New Roman" w:cs="Times New Roman"/>
          <w:sz w:val="24"/>
          <w:szCs w:val="24"/>
          <w:lang w:val="en-US"/>
        </w:rPr>
        <w:t xml:space="preserve">On the basis of characteristics for the development of computing, such as the internet, the touch screens, and Web </w:t>
      </w:r>
      <w:proofErr w:type="gramStart"/>
      <w:r w:rsidRPr="00012218">
        <w:rPr>
          <w:rFonts w:ascii="Times New Roman" w:hAnsi="Times New Roman" w:cs="Times New Roman"/>
          <w:sz w:val="24"/>
          <w:szCs w:val="24"/>
          <w:lang w:val="en-US"/>
        </w:rPr>
        <w:t>2.0 ,</w:t>
      </w:r>
      <w:proofErr w:type="gramEnd"/>
      <w:r w:rsidRPr="00012218">
        <w:rPr>
          <w:rFonts w:ascii="Times New Roman" w:hAnsi="Times New Roman" w:cs="Times New Roman"/>
          <w:sz w:val="24"/>
          <w:szCs w:val="24"/>
          <w:lang w:val="en-US"/>
        </w:rPr>
        <w:t xml:space="preserve"> as well as the relationship of conceptual developments as the tactile communication and media laws of McLuhan,</w:t>
      </w:r>
      <w:r>
        <w:rPr>
          <w:rFonts w:ascii="Times New Roman" w:hAnsi="Times New Roman" w:cs="Times New Roman"/>
          <w:sz w:val="24"/>
          <w:szCs w:val="24"/>
          <w:lang w:val="en-US"/>
        </w:rPr>
        <w:t xml:space="preserve"> </w:t>
      </w:r>
      <w:r w:rsidRPr="00012218">
        <w:rPr>
          <w:rFonts w:ascii="Times New Roman" w:hAnsi="Times New Roman" w:cs="Times New Roman"/>
          <w:sz w:val="24"/>
          <w:szCs w:val="24"/>
          <w:lang w:val="en-US"/>
        </w:rPr>
        <w:t>one arrives at an integration towards the current development of the tablets.</w:t>
      </w:r>
    </w:p>
    <w:p w:rsidR="0043683F" w:rsidRPr="00012218" w:rsidRDefault="00012218" w:rsidP="00FF5FC2">
      <w:pPr>
        <w:spacing w:line="360" w:lineRule="auto"/>
        <w:jc w:val="both"/>
        <w:rPr>
          <w:rFonts w:ascii="Times New Roman" w:hAnsi="Times New Roman" w:cs="Times New Roman"/>
          <w:sz w:val="24"/>
          <w:szCs w:val="24"/>
          <w:lang w:val="en-US"/>
        </w:rPr>
      </w:pPr>
      <w:r w:rsidRPr="00012218">
        <w:rPr>
          <w:rFonts w:ascii="Times New Roman" w:hAnsi="Times New Roman" w:cs="Times New Roman"/>
          <w:sz w:val="24"/>
          <w:szCs w:val="24"/>
          <w:lang w:val="en-US"/>
        </w:rPr>
        <w:t>Key Words: Tablet, internet, Web 2.0</w:t>
      </w:r>
      <w:r>
        <w:rPr>
          <w:rFonts w:ascii="Times New Roman" w:hAnsi="Times New Roman" w:cs="Times New Roman"/>
          <w:sz w:val="24"/>
          <w:szCs w:val="24"/>
          <w:lang w:val="en-US"/>
        </w:rPr>
        <w:t>, touch screen, tactile communication, McLuhan.</w:t>
      </w:r>
    </w:p>
    <w:p w:rsidR="0043683F" w:rsidRPr="00012218" w:rsidRDefault="0043683F" w:rsidP="00FF5FC2">
      <w:pPr>
        <w:spacing w:line="360" w:lineRule="auto"/>
        <w:jc w:val="both"/>
        <w:rPr>
          <w:rFonts w:ascii="Times New Roman" w:hAnsi="Times New Roman" w:cs="Times New Roman"/>
          <w:sz w:val="24"/>
          <w:szCs w:val="24"/>
          <w:lang w:val="en-US"/>
        </w:rPr>
      </w:pPr>
    </w:p>
    <w:p w:rsidR="00012218" w:rsidRPr="00012218" w:rsidRDefault="00012218" w:rsidP="00FF5FC2">
      <w:pPr>
        <w:spacing w:line="360" w:lineRule="auto"/>
        <w:jc w:val="both"/>
        <w:rPr>
          <w:rFonts w:ascii="Times New Roman" w:hAnsi="Times New Roman" w:cs="Times New Roman"/>
          <w:b/>
          <w:sz w:val="24"/>
          <w:szCs w:val="24"/>
        </w:rPr>
      </w:pPr>
      <w:r w:rsidRPr="00012218">
        <w:rPr>
          <w:rFonts w:ascii="Times New Roman" w:hAnsi="Times New Roman" w:cs="Times New Roman"/>
          <w:b/>
          <w:sz w:val="24"/>
          <w:szCs w:val="24"/>
        </w:rPr>
        <w:t>Introducción</w:t>
      </w:r>
    </w:p>
    <w:p w:rsidR="00F767B3" w:rsidRDefault="00084032"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Uno de los medios que está teniendo un impulso actual es la </w:t>
      </w:r>
      <w:proofErr w:type="spellStart"/>
      <w:r w:rsidRPr="00C31A0C">
        <w:rPr>
          <w:rFonts w:ascii="Times New Roman" w:hAnsi="Times New Roman" w:cs="Times New Roman"/>
          <w:i/>
          <w:sz w:val="24"/>
          <w:szCs w:val="24"/>
        </w:rPr>
        <w:t>tablet</w:t>
      </w:r>
      <w:proofErr w:type="spellEnd"/>
      <w:r w:rsidRPr="00C31A0C">
        <w:rPr>
          <w:rFonts w:ascii="Times New Roman" w:hAnsi="Times New Roman" w:cs="Times New Roman"/>
          <w:sz w:val="24"/>
          <w:szCs w:val="24"/>
        </w:rPr>
        <w:t>. Este dispositivo de cómputo portátil tiene ca</w:t>
      </w:r>
      <w:r w:rsidR="008F2AC4">
        <w:rPr>
          <w:rFonts w:ascii="Times New Roman" w:hAnsi="Times New Roman" w:cs="Times New Roman"/>
          <w:sz w:val="24"/>
          <w:szCs w:val="24"/>
        </w:rPr>
        <w:t>racterísticas especiales que lo</w:t>
      </w:r>
      <w:r w:rsidRPr="00C31A0C">
        <w:rPr>
          <w:rFonts w:ascii="Times New Roman" w:hAnsi="Times New Roman" w:cs="Times New Roman"/>
          <w:sz w:val="24"/>
          <w:szCs w:val="24"/>
        </w:rPr>
        <w:t xml:space="preserve"> distinguen de las computadoras de escritorio y de las</w:t>
      </w:r>
      <w:r w:rsidR="007545F7" w:rsidRPr="00C31A0C">
        <w:rPr>
          <w:rFonts w:ascii="Times New Roman" w:hAnsi="Times New Roman" w:cs="Times New Roman"/>
          <w:sz w:val="24"/>
          <w:szCs w:val="24"/>
        </w:rPr>
        <w:t xml:space="preserve"> computadoras portátiles</w:t>
      </w:r>
      <w:r w:rsidRPr="00C31A0C">
        <w:rPr>
          <w:rFonts w:ascii="Times New Roman" w:hAnsi="Times New Roman" w:cs="Times New Roman"/>
          <w:sz w:val="24"/>
          <w:szCs w:val="24"/>
        </w:rPr>
        <w:t xml:space="preserve">. </w:t>
      </w:r>
      <w:r w:rsidR="00F767B3">
        <w:rPr>
          <w:rFonts w:ascii="Times New Roman" w:hAnsi="Times New Roman" w:cs="Times New Roman"/>
          <w:sz w:val="24"/>
          <w:szCs w:val="24"/>
        </w:rPr>
        <w:t xml:space="preserve">Haremos un recorrido por los conceptos de interfaz, comunicación táctil, Internet, la pantalla táctil y la Web 2.0, con el propósito de ver cómo estos desarrollos se imbrican y conducen a la </w:t>
      </w:r>
      <w:proofErr w:type="spellStart"/>
      <w:r w:rsidR="00F767B3">
        <w:rPr>
          <w:rFonts w:ascii="Times New Roman" w:hAnsi="Times New Roman" w:cs="Times New Roman"/>
          <w:sz w:val="24"/>
          <w:szCs w:val="24"/>
        </w:rPr>
        <w:t>tablet</w:t>
      </w:r>
      <w:proofErr w:type="spellEnd"/>
      <w:r w:rsidR="00F767B3">
        <w:rPr>
          <w:rFonts w:ascii="Times New Roman" w:hAnsi="Times New Roman" w:cs="Times New Roman"/>
          <w:sz w:val="24"/>
          <w:szCs w:val="24"/>
        </w:rPr>
        <w:t>.</w:t>
      </w:r>
      <w:r w:rsidR="008F2AC4">
        <w:rPr>
          <w:rFonts w:ascii="Times New Roman" w:hAnsi="Times New Roman" w:cs="Times New Roman"/>
          <w:sz w:val="24"/>
          <w:szCs w:val="24"/>
        </w:rPr>
        <w:t xml:space="preserve"> Con base en esta tecnología, concluiremos contesta</w:t>
      </w:r>
      <w:r w:rsidR="00474706">
        <w:rPr>
          <w:rFonts w:ascii="Times New Roman" w:hAnsi="Times New Roman" w:cs="Times New Roman"/>
          <w:sz w:val="24"/>
          <w:szCs w:val="24"/>
        </w:rPr>
        <w:t>ndo a las preguntas que plantea</w:t>
      </w:r>
      <w:r w:rsidR="008F2AC4">
        <w:rPr>
          <w:rFonts w:ascii="Times New Roman" w:hAnsi="Times New Roman" w:cs="Times New Roman"/>
          <w:sz w:val="24"/>
          <w:szCs w:val="24"/>
        </w:rPr>
        <w:t xml:space="preserve"> los McLuhan sobre las Leyes de los </w:t>
      </w:r>
      <w:r w:rsidR="00474706">
        <w:rPr>
          <w:rFonts w:ascii="Times New Roman" w:hAnsi="Times New Roman" w:cs="Times New Roman"/>
          <w:sz w:val="24"/>
          <w:szCs w:val="24"/>
        </w:rPr>
        <w:t>M</w:t>
      </w:r>
      <w:r w:rsidR="008F2AC4">
        <w:rPr>
          <w:rFonts w:ascii="Times New Roman" w:hAnsi="Times New Roman" w:cs="Times New Roman"/>
          <w:sz w:val="24"/>
          <w:szCs w:val="24"/>
        </w:rPr>
        <w:t>edios.</w:t>
      </w:r>
    </w:p>
    <w:p w:rsidR="00F767B3" w:rsidRDefault="00F767B3" w:rsidP="00FF5FC2">
      <w:pPr>
        <w:spacing w:line="360" w:lineRule="auto"/>
        <w:jc w:val="both"/>
        <w:rPr>
          <w:rFonts w:ascii="Times New Roman" w:hAnsi="Times New Roman" w:cs="Times New Roman"/>
          <w:sz w:val="24"/>
          <w:szCs w:val="24"/>
        </w:rPr>
      </w:pPr>
    </w:p>
    <w:p w:rsidR="00084032" w:rsidRPr="00F767B3" w:rsidRDefault="00084032" w:rsidP="00FF5FC2">
      <w:pPr>
        <w:spacing w:line="360" w:lineRule="auto"/>
        <w:jc w:val="both"/>
        <w:rPr>
          <w:rFonts w:ascii="Times New Roman" w:hAnsi="Times New Roman" w:cs="Times New Roman"/>
          <w:b/>
          <w:sz w:val="24"/>
          <w:szCs w:val="24"/>
        </w:rPr>
      </w:pPr>
      <w:r w:rsidRPr="00F767B3">
        <w:rPr>
          <w:rFonts w:ascii="Times New Roman" w:hAnsi="Times New Roman" w:cs="Times New Roman"/>
          <w:b/>
          <w:sz w:val="24"/>
          <w:szCs w:val="24"/>
        </w:rPr>
        <w:t>La interfaz</w:t>
      </w:r>
    </w:p>
    <w:p w:rsidR="00A669DB" w:rsidRPr="00C31A0C" w:rsidRDefault="00A669DB"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Este elemento consiste en “la forma de comunicación que se genera entre la computa</w:t>
      </w:r>
      <w:r w:rsidR="002667A9" w:rsidRPr="00C31A0C">
        <w:rPr>
          <w:rFonts w:ascii="Times New Roman" w:hAnsi="Times New Roman" w:cs="Times New Roman"/>
          <w:sz w:val="24"/>
          <w:szCs w:val="24"/>
        </w:rPr>
        <w:t>dora y el usuario” (</w:t>
      </w:r>
      <w:proofErr w:type="spellStart"/>
      <w:r w:rsidR="002667A9" w:rsidRPr="00C31A0C">
        <w:rPr>
          <w:rFonts w:ascii="Times New Roman" w:hAnsi="Times New Roman" w:cs="Times New Roman"/>
          <w:sz w:val="24"/>
          <w:szCs w:val="24"/>
        </w:rPr>
        <w:t>Maenza</w:t>
      </w:r>
      <w:proofErr w:type="spellEnd"/>
      <w:r w:rsidR="002667A9" w:rsidRPr="00C31A0C">
        <w:rPr>
          <w:rFonts w:ascii="Times New Roman" w:hAnsi="Times New Roman" w:cs="Times New Roman"/>
          <w:sz w:val="24"/>
          <w:szCs w:val="24"/>
        </w:rPr>
        <w:t>, 2003</w:t>
      </w:r>
      <w:r w:rsidRPr="00C31A0C">
        <w:rPr>
          <w:rFonts w:ascii="Times New Roman" w:hAnsi="Times New Roman" w:cs="Times New Roman"/>
          <w:sz w:val="24"/>
          <w:szCs w:val="24"/>
        </w:rPr>
        <w:t>: 3). Los contenidos son presentados a través de los componentes verbales e icónicos de la interfaz. Con base en la cromaticidad y luminosidad de los pixeles en la pantalla se designan conceptos. El poder leer en común, Emisores y Receptores, una serie de elementos que permitan navegar alude a un código desarrollado específicamente para el medio de Internet.</w:t>
      </w:r>
    </w:p>
    <w:p w:rsidR="007137BD" w:rsidRPr="00C31A0C" w:rsidRDefault="007545F7"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En un sentido general, la interfaz es una superficie de contacto entre dos sistemas. </w:t>
      </w:r>
      <w:r w:rsidR="00575F8A" w:rsidRPr="00C31A0C">
        <w:rPr>
          <w:rFonts w:ascii="Times New Roman" w:hAnsi="Times New Roman" w:cs="Times New Roman"/>
          <w:sz w:val="24"/>
          <w:szCs w:val="24"/>
        </w:rPr>
        <w:t>Dicho contacto permite una comunicación ya sea entre el usuario humano y la máquina o entre un usuario y otro usuario.</w:t>
      </w:r>
      <w:r w:rsidR="009F773C" w:rsidRPr="00C31A0C">
        <w:rPr>
          <w:rFonts w:ascii="Times New Roman" w:hAnsi="Times New Roman" w:cs="Times New Roman"/>
          <w:sz w:val="24"/>
          <w:szCs w:val="24"/>
        </w:rPr>
        <w:t xml:space="preserve"> Se puede hablar, incluso de comunicación entre máquinas.</w:t>
      </w:r>
      <w:r w:rsidR="00F74E20" w:rsidRPr="00C31A0C">
        <w:rPr>
          <w:rFonts w:ascii="Times New Roman" w:hAnsi="Times New Roman" w:cs="Times New Roman"/>
          <w:sz w:val="24"/>
          <w:szCs w:val="24"/>
        </w:rPr>
        <w:t xml:space="preserve"> Lo que importa es resaltar que la interfaz es un dispositivo que permite establecer una conexión comunicativa.</w:t>
      </w:r>
      <w:r w:rsidR="00575F8A" w:rsidRPr="00C31A0C">
        <w:rPr>
          <w:rFonts w:ascii="Times New Roman" w:hAnsi="Times New Roman" w:cs="Times New Roman"/>
          <w:sz w:val="24"/>
          <w:szCs w:val="24"/>
        </w:rPr>
        <w:t xml:space="preserve"> </w:t>
      </w:r>
      <w:r w:rsidR="00762398" w:rsidRPr="00C31A0C">
        <w:rPr>
          <w:rFonts w:ascii="Times New Roman" w:hAnsi="Times New Roman" w:cs="Times New Roman"/>
          <w:sz w:val="24"/>
          <w:szCs w:val="24"/>
        </w:rPr>
        <w:t>Podemos hablar de un trabajo</w:t>
      </w:r>
      <w:r w:rsidR="007137BD" w:rsidRPr="00C31A0C">
        <w:rPr>
          <w:rFonts w:ascii="Times New Roman" w:hAnsi="Times New Roman" w:cs="Times New Roman"/>
          <w:sz w:val="24"/>
          <w:szCs w:val="24"/>
        </w:rPr>
        <w:t xml:space="preserve"> comunicativo,</w:t>
      </w:r>
      <w:r w:rsidR="00762398" w:rsidRPr="00C31A0C">
        <w:rPr>
          <w:rFonts w:ascii="Times New Roman" w:hAnsi="Times New Roman" w:cs="Times New Roman"/>
          <w:sz w:val="24"/>
          <w:szCs w:val="24"/>
        </w:rPr>
        <w:t xml:space="preserve"> </w:t>
      </w:r>
      <w:r w:rsidR="003E1E60" w:rsidRPr="00C31A0C">
        <w:rPr>
          <w:rFonts w:ascii="Times New Roman" w:hAnsi="Times New Roman" w:cs="Times New Roman"/>
          <w:sz w:val="24"/>
          <w:szCs w:val="24"/>
        </w:rPr>
        <w:t>conformado por</w:t>
      </w:r>
      <w:r w:rsidR="00762398" w:rsidRPr="00C31A0C">
        <w:rPr>
          <w:rFonts w:ascii="Times New Roman" w:hAnsi="Times New Roman" w:cs="Times New Roman"/>
          <w:sz w:val="24"/>
          <w:szCs w:val="24"/>
        </w:rPr>
        <w:t xml:space="preserve"> “las actividades que realizan los actores</w:t>
      </w:r>
      <w:r w:rsidR="00EF14F7" w:rsidRPr="00C31A0C">
        <w:rPr>
          <w:rFonts w:ascii="Times New Roman" w:hAnsi="Times New Roman" w:cs="Times New Roman"/>
          <w:sz w:val="24"/>
          <w:szCs w:val="24"/>
        </w:rPr>
        <w:t xml:space="preserve"> para producir y recibir comunicación” (Martín Serrano, 2007: 75)</w:t>
      </w:r>
      <w:r w:rsidR="003E1E60" w:rsidRPr="00C31A0C">
        <w:rPr>
          <w:rFonts w:ascii="Times New Roman" w:hAnsi="Times New Roman" w:cs="Times New Roman"/>
          <w:sz w:val="24"/>
          <w:szCs w:val="24"/>
        </w:rPr>
        <w:t>,</w:t>
      </w:r>
      <w:r w:rsidR="00EF14F7" w:rsidRPr="00C31A0C">
        <w:rPr>
          <w:rFonts w:ascii="Times New Roman" w:hAnsi="Times New Roman" w:cs="Times New Roman"/>
          <w:sz w:val="24"/>
          <w:szCs w:val="24"/>
        </w:rPr>
        <w:t xml:space="preserve"> </w:t>
      </w:r>
      <w:r w:rsidR="007137BD" w:rsidRPr="00C31A0C">
        <w:rPr>
          <w:rFonts w:ascii="Times New Roman" w:hAnsi="Times New Roman" w:cs="Times New Roman"/>
          <w:sz w:val="24"/>
          <w:szCs w:val="24"/>
        </w:rPr>
        <w:t xml:space="preserve"> cuyos trabajos expresivos y receptivos se acoplan vía la interfaz.</w:t>
      </w:r>
    </w:p>
    <w:p w:rsidR="00E62101" w:rsidRPr="00C31A0C" w:rsidRDefault="00A669DB"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En sentido </w:t>
      </w:r>
      <w:r w:rsidR="00F74E20" w:rsidRPr="00C31A0C">
        <w:rPr>
          <w:rFonts w:ascii="Times New Roman" w:hAnsi="Times New Roman" w:cs="Times New Roman"/>
          <w:sz w:val="24"/>
          <w:szCs w:val="24"/>
        </w:rPr>
        <w:t>estricto</w:t>
      </w:r>
      <w:r w:rsidRPr="00C31A0C">
        <w:rPr>
          <w:rFonts w:ascii="Times New Roman" w:hAnsi="Times New Roman" w:cs="Times New Roman"/>
          <w:sz w:val="24"/>
          <w:szCs w:val="24"/>
        </w:rPr>
        <w:t>, la interfaz incluye todos los accesorios que permiten la comunicación con la computadora.</w:t>
      </w:r>
      <w:r w:rsidR="00E62101" w:rsidRPr="00C31A0C">
        <w:rPr>
          <w:rFonts w:ascii="Times New Roman" w:hAnsi="Times New Roman" w:cs="Times New Roman"/>
          <w:sz w:val="24"/>
          <w:szCs w:val="24"/>
        </w:rPr>
        <w:t xml:space="preserve"> </w:t>
      </w:r>
      <w:r w:rsidRPr="00C31A0C">
        <w:rPr>
          <w:rFonts w:ascii="Times New Roman" w:hAnsi="Times New Roman" w:cs="Times New Roman"/>
          <w:sz w:val="24"/>
          <w:szCs w:val="24"/>
        </w:rPr>
        <w:t xml:space="preserve">De esta manera, la interfaz </w:t>
      </w:r>
      <w:r w:rsidR="00E61AD9">
        <w:rPr>
          <w:rFonts w:ascii="Times New Roman" w:hAnsi="Times New Roman" w:cs="Times New Roman"/>
          <w:sz w:val="24"/>
          <w:szCs w:val="24"/>
        </w:rPr>
        <w:t>también incluye al</w:t>
      </w:r>
      <w:r w:rsidRPr="00C31A0C">
        <w:rPr>
          <w:rFonts w:ascii="Times New Roman" w:hAnsi="Times New Roman" w:cs="Times New Roman"/>
          <w:sz w:val="24"/>
          <w:szCs w:val="24"/>
        </w:rPr>
        <w:t xml:space="preserve"> teclado, el ratón</w:t>
      </w:r>
      <w:r w:rsidR="003E3997" w:rsidRPr="00C31A0C">
        <w:rPr>
          <w:rFonts w:ascii="Times New Roman" w:hAnsi="Times New Roman" w:cs="Times New Roman"/>
          <w:sz w:val="24"/>
          <w:szCs w:val="24"/>
        </w:rPr>
        <w:t>, el micrófono</w:t>
      </w:r>
      <w:r w:rsidRPr="00C31A0C">
        <w:rPr>
          <w:rFonts w:ascii="Times New Roman" w:hAnsi="Times New Roman" w:cs="Times New Roman"/>
          <w:sz w:val="24"/>
          <w:szCs w:val="24"/>
        </w:rPr>
        <w:t xml:space="preserve"> y las bocinas del equipo. </w:t>
      </w:r>
      <w:r w:rsidR="00E62101" w:rsidRPr="00C31A0C">
        <w:rPr>
          <w:rFonts w:ascii="Times New Roman" w:hAnsi="Times New Roman" w:cs="Times New Roman"/>
          <w:sz w:val="24"/>
          <w:szCs w:val="24"/>
        </w:rPr>
        <w:t>En la práctica, lo común es aludir sólo a la pantalla como “la interfaz”</w:t>
      </w:r>
      <w:r w:rsidR="003E3997" w:rsidRPr="00C31A0C">
        <w:rPr>
          <w:rFonts w:ascii="Times New Roman" w:hAnsi="Times New Roman" w:cs="Times New Roman"/>
          <w:sz w:val="24"/>
          <w:szCs w:val="24"/>
        </w:rPr>
        <w:t xml:space="preserve"> (</w:t>
      </w:r>
      <w:proofErr w:type="spellStart"/>
      <w:r w:rsidR="003E3997" w:rsidRPr="00C31A0C">
        <w:rPr>
          <w:rFonts w:ascii="Times New Roman" w:hAnsi="Times New Roman" w:cs="Times New Roman"/>
          <w:sz w:val="24"/>
          <w:szCs w:val="24"/>
        </w:rPr>
        <w:t>Driscoll</w:t>
      </w:r>
      <w:proofErr w:type="spellEnd"/>
      <w:r w:rsidR="003E3997" w:rsidRPr="00C31A0C">
        <w:rPr>
          <w:rFonts w:ascii="Times New Roman" w:hAnsi="Times New Roman" w:cs="Times New Roman"/>
          <w:sz w:val="24"/>
          <w:szCs w:val="24"/>
        </w:rPr>
        <w:t>, 1998: 272)</w:t>
      </w:r>
      <w:r w:rsidR="00E62101" w:rsidRPr="00C31A0C">
        <w:rPr>
          <w:rFonts w:ascii="Times New Roman" w:hAnsi="Times New Roman" w:cs="Times New Roman"/>
          <w:sz w:val="24"/>
          <w:szCs w:val="24"/>
        </w:rPr>
        <w:t xml:space="preserve">. Este hecho, se viene a plasmar totalmente en la </w:t>
      </w:r>
      <w:proofErr w:type="spellStart"/>
      <w:r w:rsidR="00E62101" w:rsidRPr="00C31A0C">
        <w:rPr>
          <w:rFonts w:ascii="Times New Roman" w:hAnsi="Times New Roman" w:cs="Times New Roman"/>
          <w:sz w:val="24"/>
          <w:szCs w:val="24"/>
        </w:rPr>
        <w:t>tablet</w:t>
      </w:r>
      <w:proofErr w:type="spellEnd"/>
      <w:r w:rsidR="00E62101" w:rsidRPr="00C31A0C">
        <w:rPr>
          <w:rFonts w:ascii="Times New Roman" w:hAnsi="Times New Roman" w:cs="Times New Roman"/>
          <w:sz w:val="24"/>
          <w:szCs w:val="24"/>
        </w:rPr>
        <w:t>.</w:t>
      </w:r>
    </w:p>
    <w:p w:rsidR="00310A8B" w:rsidRPr="00C31A0C" w:rsidRDefault="002667A9"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Las pautas iniciales de la </w:t>
      </w:r>
      <w:proofErr w:type="spellStart"/>
      <w:r w:rsidRPr="00C31A0C">
        <w:rPr>
          <w:rFonts w:ascii="Times New Roman" w:hAnsi="Times New Roman" w:cs="Times New Roman"/>
          <w:sz w:val="24"/>
          <w:szCs w:val="24"/>
        </w:rPr>
        <w:t>tablet</w:t>
      </w:r>
      <w:proofErr w:type="spellEnd"/>
      <w:r w:rsidRPr="00C31A0C">
        <w:rPr>
          <w:rFonts w:ascii="Times New Roman" w:hAnsi="Times New Roman" w:cs="Times New Roman"/>
          <w:sz w:val="24"/>
          <w:szCs w:val="24"/>
        </w:rPr>
        <w:t xml:space="preserve"> han sido establecidas por la </w:t>
      </w:r>
      <w:r w:rsidRPr="00E61AD9">
        <w:rPr>
          <w:rFonts w:ascii="Times New Roman" w:hAnsi="Times New Roman" w:cs="Times New Roman"/>
          <w:i/>
          <w:sz w:val="24"/>
          <w:szCs w:val="24"/>
        </w:rPr>
        <w:t>Apple</w:t>
      </w:r>
      <w:r w:rsidRPr="00C31A0C">
        <w:rPr>
          <w:rFonts w:ascii="Times New Roman" w:hAnsi="Times New Roman" w:cs="Times New Roman"/>
          <w:sz w:val="24"/>
          <w:szCs w:val="24"/>
        </w:rPr>
        <w:t xml:space="preserve">, al desarrollar </w:t>
      </w:r>
      <w:r w:rsidR="00F767B3">
        <w:rPr>
          <w:rFonts w:ascii="Times New Roman" w:hAnsi="Times New Roman" w:cs="Times New Roman"/>
          <w:sz w:val="24"/>
          <w:szCs w:val="24"/>
        </w:rPr>
        <w:t xml:space="preserve">en el 2010 </w:t>
      </w:r>
      <w:r w:rsidRPr="00C31A0C">
        <w:rPr>
          <w:rFonts w:ascii="Times New Roman" w:hAnsi="Times New Roman" w:cs="Times New Roman"/>
          <w:sz w:val="24"/>
          <w:szCs w:val="24"/>
        </w:rPr>
        <w:t>el dispositi</w:t>
      </w:r>
      <w:r w:rsidR="00561858" w:rsidRPr="00C31A0C">
        <w:rPr>
          <w:rFonts w:ascii="Times New Roman" w:hAnsi="Times New Roman" w:cs="Times New Roman"/>
          <w:sz w:val="24"/>
          <w:szCs w:val="24"/>
        </w:rPr>
        <w:t>vo llamado</w:t>
      </w:r>
      <w:r w:rsidRPr="00C31A0C">
        <w:rPr>
          <w:rFonts w:ascii="Times New Roman" w:hAnsi="Times New Roman" w:cs="Times New Roman"/>
          <w:sz w:val="24"/>
          <w:szCs w:val="24"/>
        </w:rPr>
        <w:t xml:space="preserve"> </w:t>
      </w:r>
      <w:proofErr w:type="spellStart"/>
      <w:r w:rsidRPr="00C31A0C">
        <w:rPr>
          <w:rFonts w:ascii="Times New Roman" w:hAnsi="Times New Roman" w:cs="Times New Roman"/>
          <w:i/>
          <w:sz w:val="24"/>
          <w:szCs w:val="24"/>
        </w:rPr>
        <w:t>iPad</w:t>
      </w:r>
      <w:proofErr w:type="spellEnd"/>
      <w:r w:rsidRPr="00C31A0C">
        <w:rPr>
          <w:rFonts w:ascii="Times New Roman" w:hAnsi="Times New Roman" w:cs="Times New Roman"/>
          <w:sz w:val="24"/>
          <w:szCs w:val="24"/>
        </w:rPr>
        <w:t xml:space="preserve">. Aunque ya otras corporaciones han desarrollado </w:t>
      </w:r>
      <w:proofErr w:type="spellStart"/>
      <w:r w:rsidRPr="00C31A0C">
        <w:rPr>
          <w:rFonts w:ascii="Times New Roman" w:hAnsi="Times New Roman" w:cs="Times New Roman"/>
          <w:sz w:val="24"/>
          <w:szCs w:val="24"/>
        </w:rPr>
        <w:t>tablets</w:t>
      </w:r>
      <w:proofErr w:type="spellEnd"/>
      <w:r w:rsidRPr="00C31A0C">
        <w:rPr>
          <w:rFonts w:ascii="Times New Roman" w:hAnsi="Times New Roman" w:cs="Times New Roman"/>
          <w:sz w:val="24"/>
          <w:szCs w:val="24"/>
        </w:rPr>
        <w:t xml:space="preserve">, la característica principal de </w:t>
      </w:r>
      <w:r w:rsidR="00491372" w:rsidRPr="00C31A0C">
        <w:rPr>
          <w:rFonts w:ascii="Times New Roman" w:hAnsi="Times New Roman" w:cs="Times New Roman"/>
          <w:sz w:val="24"/>
          <w:szCs w:val="24"/>
        </w:rPr>
        <w:t xml:space="preserve">su </w:t>
      </w:r>
      <w:r w:rsidR="00B67BC4" w:rsidRPr="00C31A0C">
        <w:rPr>
          <w:rFonts w:ascii="Times New Roman" w:hAnsi="Times New Roman" w:cs="Times New Roman"/>
          <w:sz w:val="24"/>
          <w:szCs w:val="24"/>
        </w:rPr>
        <w:t>interfaz</w:t>
      </w:r>
      <w:r w:rsidRPr="00C31A0C">
        <w:rPr>
          <w:rFonts w:ascii="Times New Roman" w:hAnsi="Times New Roman" w:cs="Times New Roman"/>
          <w:sz w:val="24"/>
          <w:szCs w:val="24"/>
        </w:rPr>
        <w:t xml:space="preserve"> es la eliminación del teclado</w:t>
      </w:r>
      <w:r w:rsidR="000D2A08" w:rsidRPr="00C31A0C">
        <w:rPr>
          <w:rFonts w:ascii="Times New Roman" w:hAnsi="Times New Roman" w:cs="Times New Roman"/>
          <w:sz w:val="24"/>
          <w:szCs w:val="24"/>
        </w:rPr>
        <w:t xml:space="preserve"> físico directo</w:t>
      </w:r>
      <w:r w:rsidRPr="00C31A0C">
        <w:rPr>
          <w:rFonts w:ascii="Times New Roman" w:hAnsi="Times New Roman" w:cs="Times New Roman"/>
          <w:sz w:val="24"/>
          <w:szCs w:val="24"/>
        </w:rPr>
        <w:t xml:space="preserve">. La </w:t>
      </w:r>
      <w:r w:rsidR="000D2A08" w:rsidRPr="00C31A0C">
        <w:rPr>
          <w:rFonts w:ascii="Times New Roman" w:hAnsi="Times New Roman" w:cs="Times New Roman"/>
          <w:sz w:val="24"/>
          <w:szCs w:val="24"/>
        </w:rPr>
        <w:t>comunicación con el dispositivo</w:t>
      </w:r>
      <w:r w:rsidRPr="00C31A0C">
        <w:rPr>
          <w:rFonts w:ascii="Times New Roman" w:hAnsi="Times New Roman" w:cs="Times New Roman"/>
          <w:sz w:val="24"/>
          <w:szCs w:val="24"/>
        </w:rPr>
        <w:t xml:space="preserve"> es táctil: se accede tocando secciones en la pantalla. En és</w:t>
      </w:r>
      <w:r w:rsidR="009E27C5" w:rsidRPr="00C31A0C">
        <w:rPr>
          <w:rFonts w:ascii="Times New Roman" w:hAnsi="Times New Roman" w:cs="Times New Roman"/>
          <w:sz w:val="24"/>
          <w:szCs w:val="24"/>
        </w:rPr>
        <w:t>t</w:t>
      </w:r>
      <w:r w:rsidRPr="00C31A0C">
        <w:rPr>
          <w:rFonts w:ascii="Times New Roman" w:hAnsi="Times New Roman" w:cs="Times New Roman"/>
          <w:sz w:val="24"/>
          <w:szCs w:val="24"/>
        </w:rPr>
        <w:t xml:space="preserve">a se puede escribir, vía la imagen de un teclado. </w:t>
      </w:r>
      <w:r w:rsidR="009E27C5" w:rsidRPr="00C31A0C">
        <w:rPr>
          <w:rFonts w:ascii="Times New Roman" w:hAnsi="Times New Roman" w:cs="Times New Roman"/>
          <w:sz w:val="24"/>
          <w:szCs w:val="24"/>
        </w:rPr>
        <w:t xml:space="preserve">Algunos modelos de </w:t>
      </w:r>
      <w:proofErr w:type="spellStart"/>
      <w:r w:rsidR="009E27C5" w:rsidRPr="00C31A0C">
        <w:rPr>
          <w:rFonts w:ascii="Times New Roman" w:hAnsi="Times New Roman" w:cs="Times New Roman"/>
          <w:sz w:val="24"/>
          <w:szCs w:val="24"/>
        </w:rPr>
        <w:t>tablet</w:t>
      </w:r>
      <w:proofErr w:type="spellEnd"/>
      <w:r w:rsidR="009E27C5" w:rsidRPr="00C31A0C">
        <w:rPr>
          <w:rFonts w:ascii="Times New Roman" w:hAnsi="Times New Roman" w:cs="Times New Roman"/>
          <w:sz w:val="24"/>
          <w:szCs w:val="24"/>
        </w:rPr>
        <w:t xml:space="preserve"> permiten conectar un teclado externo, también hay modelos con bisagra, con teclado en una de sus “puertas”. </w:t>
      </w:r>
    </w:p>
    <w:p w:rsidR="0085419B" w:rsidRDefault="00376187"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lastRenderedPageBreak/>
        <w:t xml:space="preserve">En la citada conceptualización de la interfaz, ubicada en la </w:t>
      </w:r>
      <w:proofErr w:type="spellStart"/>
      <w:r w:rsidRPr="00C31A0C">
        <w:rPr>
          <w:rFonts w:ascii="Times New Roman" w:hAnsi="Times New Roman" w:cs="Times New Roman"/>
          <w:sz w:val="24"/>
          <w:szCs w:val="24"/>
        </w:rPr>
        <w:t>tablet</w:t>
      </w:r>
      <w:proofErr w:type="spellEnd"/>
      <w:r w:rsidRPr="00C31A0C">
        <w:rPr>
          <w:rFonts w:ascii="Times New Roman" w:hAnsi="Times New Roman" w:cs="Times New Roman"/>
          <w:sz w:val="24"/>
          <w:szCs w:val="24"/>
        </w:rPr>
        <w:t xml:space="preserve">, resalta el hecho de la acción táctil. Veremos más de cerca esta acción. </w:t>
      </w:r>
    </w:p>
    <w:p w:rsidR="00F767B3" w:rsidRPr="00C31A0C" w:rsidRDefault="00F767B3" w:rsidP="00FF5FC2">
      <w:pPr>
        <w:spacing w:line="360" w:lineRule="auto"/>
        <w:jc w:val="both"/>
        <w:rPr>
          <w:rFonts w:ascii="Times New Roman" w:hAnsi="Times New Roman" w:cs="Times New Roman"/>
          <w:sz w:val="24"/>
          <w:szCs w:val="24"/>
        </w:rPr>
      </w:pPr>
    </w:p>
    <w:p w:rsidR="0085419B" w:rsidRPr="00F767B3" w:rsidRDefault="00785498" w:rsidP="00FF5FC2">
      <w:pPr>
        <w:spacing w:line="360" w:lineRule="auto"/>
        <w:jc w:val="both"/>
        <w:rPr>
          <w:rFonts w:ascii="Times New Roman" w:hAnsi="Times New Roman" w:cs="Times New Roman"/>
          <w:b/>
          <w:sz w:val="24"/>
          <w:szCs w:val="24"/>
        </w:rPr>
      </w:pPr>
      <w:r w:rsidRPr="00F767B3">
        <w:rPr>
          <w:rFonts w:ascii="Times New Roman" w:hAnsi="Times New Roman" w:cs="Times New Roman"/>
          <w:b/>
          <w:sz w:val="24"/>
          <w:szCs w:val="24"/>
        </w:rPr>
        <w:t>El sentido</w:t>
      </w:r>
      <w:r w:rsidR="0085419B" w:rsidRPr="00F767B3">
        <w:rPr>
          <w:rFonts w:ascii="Times New Roman" w:hAnsi="Times New Roman" w:cs="Times New Roman"/>
          <w:b/>
          <w:sz w:val="24"/>
          <w:szCs w:val="24"/>
        </w:rPr>
        <w:t xml:space="preserve"> táctil</w:t>
      </w:r>
    </w:p>
    <w:p w:rsidR="002E714B" w:rsidRPr="00C31A0C" w:rsidRDefault="0038415E" w:rsidP="00FF5FC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“Comprender los medios”, </w:t>
      </w:r>
      <w:r w:rsidR="00DC0DE0" w:rsidRPr="00C31A0C">
        <w:rPr>
          <w:rFonts w:ascii="Times New Roman" w:hAnsi="Times New Roman" w:cs="Times New Roman"/>
          <w:sz w:val="24"/>
          <w:szCs w:val="24"/>
        </w:rPr>
        <w:t>McLuhan</w:t>
      </w:r>
      <w:r>
        <w:rPr>
          <w:rFonts w:ascii="Times New Roman" w:hAnsi="Times New Roman" w:cs="Times New Roman"/>
          <w:sz w:val="24"/>
          <w:szCs w:val="24"/>
        </w:rPr>
        <w:t xml:space="preserve"> </w:t>
      </w:r>
      <w:r w:rsidR="00DC0DE0" w:rsidRPr="00C31A0C">
        <w:rPr>
          <w:rFonts w:ascii="Times New Roman" w:hAnsi="Times New Roman" w:cs="Times New Roman"/>
          <w:sz w:val="24"/>
          <w:szCs w:val="24"/>
        </w:rPr>
        <w:t>resalta la imp</w:t>
      </w:r>
      <w:r w:rsidR="002E714B" w:rsidRPr="00C31A0C">
        <w:rPr>
          <w:rFonts w:ascii="Times New Roman" w:hAnsi="Times New Roman" w:cs="Times New Roman"/>
          <w:sz w:val="24"/>
          <w:szCs w:val="24"/>
        </w:rPr>
        <w:t>ortancia del sentido del tacto:</w:t>
      </w:r>
    </w:p>
    <w:p w:rsidR="00561858" w:rsidRPr="00C31A0C" w:rsidRDefault="00240DD4" w:rsidP="00FF5FC2">
      <w:pPr>
        <w:spacing w:line="360" w:lineRule="auto"/>
        <w:ind w:left="708"/>
        <w:jc w:val="both"/>
        <w:rPr>
          <w:rFonts w:ascii="Times New Roman" w:hAnsi="Times New Roman" w:cs="Times New Roman"/>
          <w:sz w:val="24"/>
          <w:szCs w:val="24"/>
        </w:rPr>
      </w:pPr>
      <w:r w:rsidRPr="00C31A0C">
        <w:rPr>
          <w:rFonts w:ascii="Times New Roman" w:hAnsi="Times New Roman" w:cs="Times New Roman"/>
          <w:sz w:val="24"/>
          <w:szCs w:val="24"/>
        </w:rPr>
        <w:t>La electricidad, c</w:t>
      </w:r>
      <w:r w:rsidR="002E714B" w:rsidRPr="00C31A0C">
        <w:rPr>
          <w:rFonts w:ascii="Times New Roman" w:hAnsi="Times New Roman" w:cs="Times New Roman"/>
          <w:sz w:val="24"/>
          <w:szCs w:val="24"/>
        </w:rPr>
        <w:t>omo el mismo cerebro, permite un contacto inmediato con todas las facetas del ser. La electricidad sólo es visual y auditiva en forma incidental; antes que nada es táctil.</w:t>
      </w:r>
      <w:r w:rsidRPr="00C31A0C">
        <w:rPr>
          <w:rFonts w:ascii="Times New Roman" w:hAnsi="Times New Roman" w:cs="Times New Roman"/>
          <w:sz w:val="24"/>
          <w:szCs w:val="24"/>
        </w:rPr>
        <w:t xml:space="preserve"> (McLuhan, 1996: 258)</w:t>
      </w:r>
    </w:p>
    <w:p w:rsidR="002667A9" w:rsidRPr="00C31A0C" w:rsidRDefault="00240DD4"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P</w:t>
      </w:r>
      <w:r w:rsidR="00DC0DE0" w:rsidRPr="00C31A0C">
        <w:rPr>
          <w:rFonts w:ascii="Times New Roman" w:hAnsi="Times New Roman" w:cs="Times New Roman"/>
          <w:sz w:val="24"/>
          <w:szCs w:val="24"/>
        </w:rPr>
        <w:t>ara McLuhan lo “táctil” implica a los demás sentidos,</w:t>
      </w:r>
      <w:r w:rsidR="002E714B" w:rsidRPr="00C31A0C">
        <w:rPr>
          <w:rFonts w:ascii="Times New Roman" w:hAnsi="Times New Roman" w:cs="Times New Roman"/>
          <w:sz w:val="24"/>
          <w:szCs w:val="24"/>
        </w:rPr>
        <w:t xml:space="preserve"> los absorbe, los incluye. </w:t>
      </w:r>
      <w:r w:rsidR="00DC0DE0" w:rsidRPr="00C31A0C">
        <w:rPr>
          <w:rFonts w:ascii="Times New Roman" w:hAnsi="Times New Roman" w:cs="Times New Roman"/>
          <w:sz w:val="24"/>
          <w:szCs w:val="24"/>
        </w:rPr>
        <w:t>Este sentido de lo táctil en los medios es</w:t>
      </w:r>
      <w:r w:rsidRPr="00C31A0C">
        <w:rPr>
          <w:rFonts w:ascii="Times New Roman" w:hAnsi="Times New Roman" w:cs="Times New Roman"/>
          <w:sz w:val="24"/>
          <w:szCs w:val="24"/>
        </w:rPr>
        <w:t>, ahora,</w:t>
      </w:r>
      <w:r w:rsidR="00DC0DE0" w:rsidRPr="00C31A0C">
        <w:rPr>
          <w:rFonts w:ascii="Times New Roman" w:hAnsi="Times New Roman" w:cs="Times New Roman"/>
          <w:sz w:val="24"/>
          <w:szCs w:val="24"/>
        </w:rPr>
        <w:t xml:space="preserve"> especialmente reforzado en la </w:t>
      </w:r>
      <w:proofErr w:type="spellStart"/>
      <w:r w:rsidR="00DC0DE0" w:rsidRPr="00C31A0C">
        <w:rPr>
          <w:rFonts w:ascii="Times New Roman" w:hAnsi="Times New Roman" w:cs="Times New Roman"/>
          <w:sz w:val="24"/>
          <w:szCs w:val="24"/>
        </w:rPr>
        <w:t>tablet</w:t>
      </w:r>
      <w:proofErr w:type="spellEnd"/>
      <w:r w:rsidR="00DC0DE0" w:rsidRPr="00C31A0C">
        <w:rPr>
          <w:rFonts w:ascii="Times New Roman" w:hAnsi="Times New Roman" w:cs="Times New Roman"/>
          <w:sz w:val="24"/>
          <w:szCs w:val="24"/>
        </w:rPr>
        <w:t>. Cuando trabajamos ahí un texto, ciertamente lo podemos ver y, en su caso, oír</w:t>
      </w:r>
      <w:r w:rsidR="00AD36D3" w:rsidRPr="00C31A0C">
        <w:rPr>
          <w:rFonts w:ascii="Times New Roman" w:hAnsi="Times New Roman" w:cs="Times New Roman"/>
          <w:sz w:val="24"/>
          <w:szCs w:val="24"/>
        </w:rPr>
        <w:t>;</w:t>
      </w:r>
      <w:r w:rsidR="00716D0F" w:rsidRPr="00C31A0C">
        <w:rPr>
          <w:rFonts w:ascii="Times New Roman" w:hAnsi="Times New Roman" w:cs="Times New Roman"/>
          <w:sz w:val="24"/>
          <w:szCs w:val="24"/>
        </w:rPr>
        <w:t xml:space="preserve"> pero, </w:t>
      </w:r>
      <w:r w:rsidR="00F01733" w:rsidRPr="00C31A0C">
        <w:rPr>
          <w:rFonts w:ascii="Times New Roman" w:hAnsi="Times New Roman" w:cs="Times New Roman"/>
          <w:sz w:val="24"/>
          <w:szCs w:val="24"/>
        </w:rPr>
        <w:t>sobre todo</w:t>
      </w:r>
      <w:r w:rsidR="00716D0F" w:rsidRPr="00C31A0C">
        <w:rPr>
          <w:rFonts w:ascii="Times New Roman" w:hAnsi="Times New Roman" w:cs="Times New Roman"/>
          <w:sz w:val="24"/>
          <w:szCs w:val="24"/>
        </w:rPr>
        <w:t xml:space="preserve">, </w:t>
      </w:r>
      <w:r w:rsidR="00AD36D3" w:rsidRPr="00C31A0C">
        <w:rPr>
          <w:rFonts w:ascii="Times New Roman" w:hAnsi="Times New Roman" w:cs="Times New Roman"/>
          <w:sz w:val="24"/>
          <w:szCs w:val="24"/>
        </w:rPr>
        <w:t>¡</w:t>
      </w:r>
      <w:r w:rsidR="00716D0F" w:rsidRPr="00C31A0C">
        <w:rPr>
          <w:rFonts w:ascii="Times New Roman" w:hAnsi="Times New Roman" w:cs="Times New Roman"/>
          <w:sz w:val="24"/>
          <w:szCs w:val="24"/>
        </w:rPr>
        <w:t>nos metemos en él</w:t>
      </w:r>
      <w:r w:rsidR="00AD36D3" w:rsidRPr="00C31A0C">
        <w:rPr>
          <w:rFonts w:ascii="Times New Roman" w:hAnsi="Times New Roman" w:cs="Times New Roman"/>
          <w:sz w:val="24"/>
          <w:szCs w:val="24"/>
        </w:rPr>
        <w:t>!</w:t>
      </w:r>
      <w:r w:rsidR="000319BB" w:rsidRPr="00C31A0C">
        <w:rPr>
          <w:rFonts w:ascii="Times New Roman" w:hAnsi="Times New Roman" w:cs="Times New Roman"/>
          <w:sz w:val="24"/>
          <w:szCs w:val="24"/>
        </w:rPr>
        <w:t xml:space="preserve"> Esta penetración, intromisión, es inicialmente vía el tacto: ponemos la mano sobre la pantalla.</w:t>
      </w:r>
      <w:r w:rsidR="008B0601">
        <w:rPr>
          <w:rFonts w:ascii="Times New Roman" w:hAnsi="Times New Roman" w:cs="Times New Roman"/>
          <w:sz w:val="24"/>
          <w:szCs w:val="24"/>
        </w:rPr>
        <w:t xml:space="preserve"> Con relación a la </w:t>
      </w:r>
      <w:proofErr w:type="spellStart"/>
      <w:r w:rsidR="008B0601">
        <w:rPr>
          <w:rFonts w:ascii="Times New Roman" w:hAnsi="Times New Roman" w:cs="Times New Roman"/>
          <w:sz w:val="24"/>
          <w:szCs w:val="24"/>
        </w:rPr>
        <w:t>tablet</w:t>
      </w:r>
      <w:proofErr w:type="spellEnd"/>
      <w:r w:rsidR="008B0601">
        <w:rPr>
          <w:rFonts w:ascii="Times New Roman" w:hAnsi="Times New Roman" w:cs="Times New Roman"/>
          <w:sz w:val="24"/>
          <w:szCs w:val="24"/>
        </w:rPr>
        <w:t>, se habla de una revolución táctil (Ortega, 2011).</w:t>
      </w:r>
      <w:r w:rsidR="000319BB" w:rsidRPr="00C31A0C">
        <w:rPr>
          <w:rFonts w:ascii="Times New Roman" w:hAnsi="Times New Roman" w:cs="Times New Roman"/>
          <w:sz w:val="24"/>
          <w:szCs w:val="24"/>
        </w:rPr>
        <w:t xml:space="preserve"> </w:t>
      </w:r>
      <w:r w:rsidR="00716D0F" w:rsidRPr="00C31A0C">
        <w:rPr>
          <w:rFonts w:ascii="Times New Roman" w:hAnsi="Times New Roman" w:cs="Times New Roman"/>
          <w:sz w:val="24"/>
          <w:szCs w:val="24"/>
        </w:rPr>
        <w:t xml:space="preserve"> </w:t>
      </w:r>
    </w:p>
    <w:p w:rsidR="002D33E9" w:rsidRPr="00C31A0C" w:rsidRDefault="002D33E9"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La comunicación táctil implica procesos diversos más complejos de lo que comúnmente se suele pensar. El siguiente diagrama ilustra los procesos provocados por los estímulos táctiles, desde los receptores cutáneos hasta la generación de la percepción de de los mismos o de conductas complejas como la memoria y la conducta motora voluntaria:</w:t>
      </w:r>
    </w:p>
    <w:p w:rsidR="002D33E9" w:rsidRPr="00C31A0C" w:rsidRDefault="00F767B3" w:rsidP="00474706">
      <w:pPr>
        <w:spacing w:line="360" w:lineRule="auto"/>
        <w:jc w:val="center"/>
        <w:rPr>
          <w:rFonts w:ascii="Times New Roman" w:hAnsi="Times New Roman" w:cs="Times New Roman"/>
          <w:sz w:val="24"/>
          <w:szCs w:val="24"/>
        </w:rPr>
      </w:pPr>
      <w:r w:rsidRPr="00F767B3">
        <w:rPr>
          <w:rFonts w:ascii="Times New Roman" w:hAnsi="Times New Roman" w:cs="Times New Roman"/>
          <w:noProof/>
          <w:sz w:val="24"/>
          <w:szCs w:val="24"/>
          <w:lang w:eastAsia="es-MX"/>
        </w:rPr>
        <w:lastRenderedPageBreak/>
        <w:drawing>
          <wp:inline distT="0" distB="0" distL="0" distR="0">
            <wp:extent cx="2717790" cy="3305175"/>
            <wp:effectExtent l="19050" t="0" r="6360"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l="30129" t="21860" r="36330" b="12808"/>
                    <a:stretch>
                      <a:fillRect/>
                    </a:stretch>
                  </pic:blipFill>
                  <pic:spPr bwMode="auto">
                    <a:xfrm>
                      <a:off x="0" y="0"/>
                      <a:ext cx="2719686" cy="3307481"/>
                    </a:xfrm>
                    <a:prstGeom prst="rect">
                      <a:avLst/>
                    </a:prstGeom>
                    <a:noFill/>
                    <a:ln w="9525">
                      <a:noFill/>
                      <a:miter lim="800000"/>
                      <a:headEnd/>
                      <a:tailEnd/>
                    </a:ln>
                  </pic:spPr>
                </pic:pic>
              </a:graphicData>
            </a:graphic>
          </wp:inline>
        </w:drawing>
      </w:r>
    </w:p>
    <w:p w:rsidR="002D33E9" w:rsidRPr="00C31A0C" w:rsidRDefault="002D33E9"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Figura 1. Vía de procesos de los estímulos táctiles (De la Fuente y Álvarez, 1998: 228)</w:t>
      </w:r>
    </w:p>
    <w:p w:rsidR="00F767B3" w:rsidRDefault="00F767B3" w:rsidP="00FF5FC2">
      <w:pPr>
        <w:spacing w:line="360" w:lineRule="auto"/>
        <w:jc w:val="both"/>
        <w:rPr>
          <w:rFonts w:ascii="Times New Roman" w:hAnsi="Times New Roman" w:cs="Times New Roman"/>
          <w:sz w:val="24"/>
          <w:szCs w:val="24"/>
        </w:rPr>
      </w:pPr>
    </w:p>
    <w:p w:rsidR="00CD27BE" w:rsidRPr="00C31A0C" w:rsidRDefault="00460DD1"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Comúnmente</w:t>
      </w:r>
      <w:r w:rsidR="00E61AD9">
        <w:rPr>
          <w:rFonts w:ascii="Times New Roman" w:hAnsi="Times New Roman" w:cs="Times New Roman"/>
          <w:sz w:val="24"/>
          <w:szCs w:val="24"/>
        </w:rPr>
        <w:t>,</w:t>
      </w:r>
      <w:r w:rsidRPr="00C31A0C">
        <w:rPr>
          <w:rFonts w:ascii="Times New Roman" w:hAnsi="Times New Roman" w:cs="Times New Roman"/>
          <w:sz w:val="24"/>
          <w:szCs w:val="24"/>
        </w:rPr>
        <w:t xml:space="preserve"> cuando se habla del sentido del tacto, </w:t>
      </w:r>
      <w:r w:rsidR="00E61AD9">
        <w:rPr>
          <w:rFonts w:ascii="Times New Roman" w:hAnsi="Times New Roman" w:cs="Times New Roman"/>
          <w:sz w:val="24"/>
          <w:szCs w:val="24"/>
        </w:rPr>
        <w:t xml:space="preserve">se piensa en </w:t>
      </w:r>
      <w:r w:rsidRPr="00C31A0C">
        <w:rPr>
          <w:rFonts w:ascii="Times New Roman" w:hAnsi="Times New Roman" w:cs="Times New Roman"/>
          <w:sz w:val="24"/>
          <w:szCs w:val="24"/>
        </w:rPr>
        <w:t>el he</w:t>
      </w:r>
      <w:r w:rsidR="00E61AD9">
        <w:rPr>
          <w:rFonts w:ascii="Times New Roman" w:hAnsi="Times New Roman" w:cs="Times New Roman"/>
          <w:sz w:val="24"/>
          <w:szCs w:val="24"/>
        </w:rPr>
        <w:t>cho de tocar algo con las manos</w:t>
      </w:r>
      <w:r w:rsidRPr="00C31A0C">
        <w:rPr>
          <w:rFonts w:ascii="Times New Roman" w:hAnsi="Times New Roman" w:cs="Times New Roman"/>
          <w:sz w:val="24"/>
          <w:szCs w:val="24"/>
        </w:rPr>
        <w:t xml:space="preserve"> cuando, de hecho, podemos tocar con cualquier parte del cuerpo.</w:t>
      </w:r>
      <w:r w:rsidR="00AD36D3" w:rsidRPr="00C31A0C">
        <w:rPr>
          <w:rFonts w:ascii="Times New Roman" w:hAnsi="Times New Roman" w:cs="Times New Roman"/>
          <w:sz w:val="24"/>
          <w:szCs w:val="24"/>
        </w:rPr>
        <w:t xml:space="preserve"> La piel, nuestra cobertura humana, es la base del tacto.</w:t>
      </w:r>
      <w:r w:rsidRPr="00C31A0C">
        <w:rPr>
          <w:rFonts w:ascii="Times New Roman" w:hAnsi="Times New Roman" w:cs="Times New Roman"/>
          <w:sz w:val="24"/>
          <w:szCs w:val="24"/>
        </w:rPr>
        <w:t xml:space="preserve"> </w:t>
      </w:r>
      <w:r w:rsidR="00CD27BE" w:rsidRPr="00C31A0C">
        <w:rPr>
          <w:rFonts w:ascii="Times New Roman" w:hAnsi="Times New Roman" w:cs="Times New Roman"/>
          <w:sz w:val="24"/>
          <w:szCs w:val="24"/>
        </w:rPr>
        <w:t xml:space="preserve">Además, el sentido del tacto está formado por cinco sistemas </w:t>
      </w:r>
      <w:proofErr w:type="spellStart"/>
      <w:r w:rsidR="00CD27BE" w:rsidRPr="00C31A0C">
        <w:rPr>
          <w:rFonts w:ascii="Times New Roman" w:hAnsi="Times New Roman" w:cs="Times New Roman"/>
          <w:sz w:val="24"/>
          <w:szCs w:val="24"/>
        </w:rPr>
        <w:t>somatosensoriales</w:t>
      </w:r>
      <w:proofErr w:type="spellEnd"/>
      <w:r w:rsidR="00AD36D3" w:rsidRPr="00C31A0C">
        <w:rPr>
          <w:rFonts w:ascii="Times New Roman" w:hAnsi="Times New Roman" w:cs="Times New Roman"/>
          <w:sz w:val="24"/>
          <w:szCs w:val="24"/>
        </w:rPr>
        <w:t xml:space="preserve"> (Paz, 2009)</w:t>
      </w:r>
      <w:r w:rsidR="00CD27BE" w:rsidRPr="00C31A0C">
        <w:rPr>
          <w:rFonts w:ascii="Times New Roman" w:hAnsi="Times New Roman" w:cs="Times New Roman"/>
          <w:sz w:val="24"/>
          <w:szCs w:val="24"/>
        </w:rPr>
        <w:t>:</w:t>
      </w:r>
    </w:p>
    <w:p w:rsidR="00CD27BE" w:rsidRPr="00C31A0C" w:rsidRDefault="00CD27BE" w:rsidP="00FF5FC2">
      <w:pPr>
        <w:pStyle w:val="Prrafodelista"/>
        <w:numPr>
          <w:ilvl w:val="0"/>
          <w:numId w:val="1"/>
        </w:num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Contacto físico</w:t>
      </w:r>
    </w:p>
    <w:p w:rsidR="00CD27BE" w:rsidRPr="00C31A0C" w:rsidRDefault="00CD27BE" w:rsidP="00FF5FC2">
      <w:pPr>
        <w:pStyle w:val="Prrafodelista"/>
        <w:numPr>
          <w:ilvl w:val="0"/>
          <w:numId w:val="1"/>
        </w:num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Presión profunda</w:t>
      </w:r>
    </w:p>
    <w:p w:rsidR="00CD27BE" w:rsidRPr="00C31A0C" w:rsidRDefault="00CD27BE" w:rsidP="00FF5FC2">
      <w:pPr>
        <w:pStyle w:val="Prrafodelista"/>
        <w:numPr>
          <w:ilvl w:val="0"/>
          <w:numId w:val="1"/>
        </w:num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Calor</w:t>
      </w:r>
    </w:p>
    <w:p w:rsidR="00CD27BE" w:rsidRPr="00C31A0C" w:rsidRDefault="00CD27BE" w:rsidP="00FF5FC2">
      <w:pPr>
        <w:pStyle w:val="Prrafodelista"/>
        <w:numPr>
          <w:ilvl w:val="0"/>
          <w:numId w:val="1"/>
        </w:num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Frío</w:t>
      </w:r>
    </w:p>
    <w:p w:rsidR="00376187" w:rsidRPr="00C31A0C" w:rsidRDefault="00CD27BE" w:rsidP="00FF5FC2">
      <w:pPr>
        <w:pStyle w:val="Prrafodelista"/>
        <w:numPr>
          <w:ilvl w:val="0"/>
          <w:numId w:val="1"/>
        </w:num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Dolor  </w:t>
      </w:r>
    </w:p>
    <w:p w:rsidR="00376187" w:rsidRPr="00C31A0C" w:rsidRDefault="0019029B"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Estas 5 sensaciones incluidas por el tacto, amplían el concepto comunicativo implicado en el tacto. El mismo McLuhan menciona la importancia de la percepción de la textura en los artistas plásticos, en cuanto a la pintura y escultura. </w:t>
      </w:r>
      <w:r w:rsidR="00981C47" w:rsidRPr="00C31A0C">
        <w:rPr>
          <w:rFonts w:ascii="Times New Roman" w:hAnsi="Times New Roman" w:cs="Times New Roman"/>
          <w:sz w:val="24"/>
          <w:szCs w:val="24"/>
        </w:rPr>
        <w:t>De esta manera, afirma que  “la implicación táctil es necesaria para la apreciación del arte plástico” (McLuhan, 1996: 178).</w:t>
      </w:r>
    </w:p>
    <w:p w:rsidR="00981C47" w:rsidRPr="00C31A0C" w:rsidRDefault="00D36DB7"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lastRenderedPageBreak/>
        <w:t>Ante las precisiones comunicativas y de teoría de la percepción, veamos como el desarrollo tecnológico ha respondido a estas necesidades.</w:t>
      </w:r>
    </w:p>
    <w:p w:rsidR="00D36DB7" w:rsidRPr="00C31A0C" w:rsidRDefault="00D36DB7" w:rsidP="00FF5FC2">
      <w:pPr>
        <w:spacing w:line="360" w:lineRule="auto"/>
        <w:jc w:val="both"/>
        <w:rPr>
          <w:rFonts w:ascii="Times New Roman" w:hAnsi="Times New Roman" w:cs="Times New Roman"/>
          <w:sz w:val="24"/>
          <w:szCs w:val="24"/>
        </w:rPr>
      </w:pPr>
    </w:p>
    <w:p w:rsidR="00376187" w:rsidRPr="00F767B3" w:rsidRDefault="00376187" w:rsidP="00FF5FC2">
      <w:pPr>
        <w:spacing w:line="360" w:lineRule="auto"/>
        <w:jc w:val="both"/>
        <w:rPr>
          <w:rFonts w:ascii="Times New Roman" w:hAnsi="Times New Roman" w:cs="Times New Roman"/>
          <w:b/>
          <w:sz w:val="24"/>
          <w:szCs w:val="24"/>
        </w:rPr>
      </w:pPr>
      <w:r w:rsidRPr="00F767B3">
        <w:rPr>
          <w:rFonts w:ascii="Times New Roman" w:hAnsi="Times New Roman" w:cs="Times New Roman"/>
          <w:b/>
          <w:sz w:val="24"/>
          <w:szCs w:val="24"/>
        </w:rPr>
        <w:t xml:space="preserve">Desarrollo tecnológico de </w:t>
      </w:r>
      <w:r w:rsidR="002842F0" w:rsidRPr="00F767B3">
        <w:rPr>
          <w:rFonts w:ascii="Times New Roman" w:hAnsi="Times New Roman" w:cs="Times New Roman"/>
          <w:b/>
          <w:sz w:val="24"/>
          <w:szCs w:val="24"/>
        </w:rPr>
        <w:t>pantallas táctiles</w:t>
      </w:r>
    </w:p>
    <w:p w:rsidR="00181609" w:rsidRPr="00C31A0C" w:rsidRDefault="00976994"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La sensibilidad de la pantalla al tacto es resultado de todo un avance tecnológico en el desarrollo de interfaces. </w:t>
      </w:r>
      <w:r w:rsidR="004D15F6" w:rsidRPr="00C31A0C">
        <w:rPr>
          <w:rFonts w:ascii="Times New Roman" w:hAnsi="Times New Roman" w:cs="Times New Roman"/>
          <w:sz w:val="24"/>
          <w:szCs w:val="24"/>
        </w:rPr>
        <w:t>Desde</w:t>
      </w:r>
      <w:r w:rsidR="00AA7BCD" w:rsidRPr="00C31A0C">
        <w:rPr>
          <w:rFonts w:ascii="Times New Roman" w:hAnsi="Times New Roman" w:cs="Times New Roman"/>
          <w:sz w:val="24"/>
          <w:szCs w:val="24"/>
        </w:rPr>
        <w:t xml:space="preserve"> el campo de la tecnología educativa, el filósofo y matemático Patrick </w:t>
      </w:r>
      <w:proofErr w:type="spellStart"/>
      <w:r w:rsidR="00AA7BCD" w:rsidRPr="00C31A0C">
        <w:rPr>
          <w:rFonts w:ascii="Times New Roman" w:hAnsi="Times New Roman" w:cs="Times New Roman"/>
          <w:sz w:val="24"/>
          <w:szCs w:val="24"/>
        </w:rPr>
        <w:t>Suppes</w:t>
      </w:r>
      <w:proofErr w:type="spellEnd"/>
      <w:r w:rsidR="00AA7BCD" w:rsidRPr="00C31A0C">
        <w:rPr>
          <w:rFonts w:ascii="Times New Roman" w:hAnsi="Times New Roman" w:cs="Times New Roman"/>
          <w:sz w:val="24"/>
          <w:szCs w:val="24"/>
        </w:rPr>
        <w:t xml:space="preserve">, desde mediados de los sesentas impulso la Enseñanza Asistida por Computadora en la Universidad de </w:t>
      </w:r>
      <w:proofErr w:type="spellStart"/>
      <w:r w:rsidR="00AA7BCD" w:rsidRPr="00C31A0C">
        <w:rPr>
          <w:rFonts w:ascii="Times New Roman" w:hAnsi="Times New Roman" w:cs="Times New Roman"/>
          <w:sz w:val="24"/>
          <w:szCs w:val="24"/>
        </w:rPr>
        <w:t>Stanford</w:t>
      </w:r>
      <w:proofErr w:type="spellEnd"/>
      <w:r w:rsidR="00AA7BCD" w:rsidRPr="00C31A0C">
        <w:rPr>
          <w:rFonts w:ascii="Times New Roman" w:hAnsi="Times New Roman" w:cs="Times New Roman"/>
          <w:sz w:val="24"/>
          <w:szCs w:val="24"/>
        </w:rPr>
        <w:t xml:space="preserve">, </w:t>
      </w:r>
      <w:r w:rsidR="00E61AD9">
        <w:rPr>
          <w:rFonts w:ascii="Times New Roman" w:hAnsi="Times New Roman" w:cs="Times New Roman"/>
          <w:sz w:val="24"/>
          <w:szCs w:val="24"/>
        </w:rPr>
        <w:t>en</w:t>
      </w:r>
      <w:r w:rsidR="00AA7BCD" w:rsidRPr="00C31A0C">
        <w:rPr>
          <w:rFonts w:ascii="Times New Roman" w:hAnsi="Times New Roman" w:cs="Times New Roman"/>
          <w:sz w:val="24"/>
          <w:szCs w:val="24"/>
        </w:rPr>
        <w:t xml:space="preserve"> equipo de la IBM, con la utilización de punteros o estiletes para tocar e interactuar con la pantalla</w:t>
      </w:r>
      <w:r w:rsidR="004D15F6" w:rsidRPr="00C31A0C">
        <w:rPr>
          <w:rFonts w:ascii="Times New Roman" w:hAnsi="Times New Roman" w:cs="Times New Roman"/>
          <w:sz w:val="24"/>
          <w:szCs w:val="24"/>
        </w:rPr>
        <w:t xml:space="preserve">. El uso era más bien experimental y para grupos escolares bajo investigación. </w:t>
      </w:r>
      <w:r w:rsidR="0085604B" w:rsidRPr="00C31A0C">
        <w:rPr>
          <w:rFonts w:ascii="Times New Roman" w:hAnsi="Times New Roman" w:cs="Times New Roman"/>
          <w:sz w:val="24"/>
          <w:szCs w:val="24"/>
        </w:rPr>
        <w:t>Recuérdese que las computadoras personales no existían aún, más bien se trabajaba con terminales</w:t>
      </w:r>
      <w:r w:rsidR="00E61AD9">
        <w:rPr>
          <w:rFonts w:ascii="Times New Roman" w:hAnsi="Times New Roman" w:cs="Times New Roman"/>
          <w:sz w:val="24"/>
          <w:szCs w:val="24"/>
        </w:rPr>
        <w:t xml:space="preserve"> en tiempo compartido</w:t>
      </w:r>
      <w:r w:rsidR="0085604B" w:rsidRPr="00C31A0C">
        <w:rPr>
          <w:rFonts w:ascii="Times New Roman" w:hAnsi="Times New Roman" w:cs="Times New Roman"/>
          <w:sz w:val="24"/>
          <w:szCs w:val="24"/>
        </w:rPr>
        <w:t>, conectadas a una gran computadora.</w:t>
      </w:r>
      <w:r w:rsidR="00E61AD9">
        <w:rPr>
          <w:rFonts w:ascii="Times New Roman" w:hAnsi="Times New Roman" w:cs="Times New Roman"/>
          <w:sz w:val="24"/>
          <w:szCs w:val="24"/>
        </w:rPr>
        <w:t xml:space="preserve"> </w:t>
      </w:r>
      <w:r w:rsidR="00E61AD9" w:rsidRPr="00C31A0C">
        <w:rPr>
          <w:rFonts w:ascii="Times New Roman" w:hAnsi="Times New Roman" w:cs="Times New Roman"/>
          <w:sz w:val="24"/>
          <w:szCs w:val="24"/>
        </w:rPr>
        <w:t>E</w:t>
      </w:r>
      <w:r w:rsidR="00E61AD9">
        <w:rPr>
          <w:rFonts w:ascii="Times New Roman" w:hAnsi="Times New Roman" w:cs="Times New Roman"/>
          <w:sz w:val="24"/>
          <w:szCs w:val="24"/>
        </w:rPr>
        <w:t>l acceso a mayor público no tenía</w:t>
      </w:r>
      <w:r w:rsidR="00E61AD9" w:rsidRPr="00C31A0C">
        <w:rPr>
          <w:rFonts w:ascii="Times New Roman" w:hAnsi="Times New Roman" w:cs="Times New Roman"/>
          <w:sz w:val="24"/>
          <w:szCs w:val="24"/>
        </w:rPr>
        <w:t xml:space="preserve"> lugar</w:t>
      </w:r>
      <w:r w:rsidR="00E61AD9">
        <w:rPr>
          <w:rFonts w:ascii="Times New Roman" w:hAnsi="Times New Roman" w:cs="Times New Roman"/>
          <w:sz w:val="24"/>
          <w:szCs w:val="24"/>
        </w:rPr>
        <w:t>.</w:t>
      </w:r>
    </w:p>
    <w:p w:rsidR="0085604B" w:rsidRPr="00C31A0C" w:rsidRDefault="00181609"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S</w:t>
      </w:r>
      <w:r w:rsidR="004D15F6" w:rsidRPr="00C31A0C">
        <w:rPr>
          <w:rFonts w:ascii="Times New Roman" w:hAnsi="Times New Roman" w:cs="Times New Roman"/>
          <w:sz w:val="24"/>
          <w:szCs w:val="24"/>
        </w:rPr>
        <w:t xml:space="preserve">ería hasta el inicio de los setenta que el panorama de la pantalla táctil resultara de aplicación en más campos, cuando Sam </w:t>
      </w:r>
      <w:proofErr w:type="spellStart"/>
      <w:r w:rsidR="004D15F6" w:rsidRPr="00C31A0C">
        <w:rPr>
          <w:rFonts w:ascii="Times New Roman" w:hAnsi="Times New Roman" w:cs="Times New Roman"/>
          <w:sz w:val="24"/>
          <w:szCs w:val="24"/>
        </w:rPr>
        <w:t>Hurst</w:t>
      </w:r>
      <w:proofErr w:type="spellEnd"/>
      <w:r w:rsidR="004D15F6" w:rsidRPr="00C31A0C">
        <w:rPr>
          <w:rFonts w:ascii="Times New Roman" w:hAnsi="Times New Roman" w:cs="Times New Roman"/>
          <w:sz w:val="24"/>
          <w:szCs w:val="24"/>
        </w:rPr>
        <w:t xml:space="preserve"> desarrolla más formalmente la pantalla táctil, denominada </w:t>
      </w:r>
      <w:proofErr w:type="spellStart"/>
      <w:r w:rsidR="004D15F6" w:rsidRPr="00C31A0C">
        <w:rPr>
          <w:rFonts w:ascii="Times New Roman" w:hAnsi="Times New Roman" w:cs="Times New Roman"/>
          <w:i/>
          <w:sz w:val="24"/>
          <w:szCs w:val="24"/>
        </w:rPr>
        <w:t>Elograph</w:t>
      </w:r>
      <w:proofErr w:type="spellEnd"/>
      <w:r w:rsidR="004D15F6" w:rsidRPr="00C31A0C">
        <w:rPr>
          <w:rFonts w:ascii="Times New Roman" w:hAnsi="Times New Roman" w:cs="Times New Roman"/>
          <w:sz w:val="24"/>
          <w:szCs w:val="24"/>
        </w:rPr>
        <w:t xml:space="preserve"> (</w:t>
      </w:r>
      <w:proofErr w:type="spellStart"/>
      <w:r w:rsidR="004D15F6" w:rsidRPr="00C31A0C">
        <w:rPr>
          <w:rFonts w:ascii="Times New Roman" w:hAnsi="Times New Roman" w:cs="Times New Roman"/>
          <w:sz w:val="24"/>
          <w:szCs w:val="24"/>
        </w:rPr>
        <w:t>Fong</w:t>
      </w:r>
      <w:proofErr w:type="spellEnd"/>
      <w:r w:rsidR="004D15F6" w:rsidRPr="00C31A0C">
        <w:rPr>
          <w:rFonts w:ascii="Times New Roman" w:hAnsi="Times New Roman" w:cs="Times New Roman"/>
          <w:sz w:val="24"/>
          <w:szCs w:val="24"/>
        </w:rPr>
        <w:t xml:space="preserve"> </w:t>
      </w:r>
      <w:proofErr w:type="spellStart"/>
      <w:r w:rsidR="004D15F6" w:rsidRPr="00C31A0C">
        <w:rPr>
          <w:rFonts w:ascii="Times New Roman" w:hAnsi="Times New Roman" w:cs="Times New Roman"/>
          <w:sz w:val="24"/>
          <w:szCs w:val="24"/>
        </w:rPr>
        <w:t>Kwong</w:t>
      </w:r>
      <w:proofErr w:type="spellEnd"/>
      <w:r w:rsidR="004D15F6" w:rsidRPr="00C31A0C">
        <w:rPr>
          <w:rFonts w:ascii="Times New Roman" w:hAnsi="Times New Roman" w:cs="Times New Roman"/>
          <w:sz w:val="24"/>
          <w:szCs w:val="24"/>
        </w:rPr>
        <w:t xml:space="preserve">, 2011). </w:t>
      </w:r>
      <w:r w:rsidR="0085604B" w:rsidRPr="00C31A0C">
        <w:rPr>
          <w:rFonts w:ascii="Times New Roman" w:hAnsi="Times New Roman" w:cs="Times New Roman"/>
          <w:sz w:val="24"/>
          <w:szCs w:val="24"/>
        </w:rPr>
        <w:t>Las computadoras personales se desarrollan en 1973, sobre las cuales se perfecciona y c</w:t>
      </w:r>
      <w:r w:rsidR="00E61AD9">
        <w:rPr>
          <w:rFonts w:ascii="Times New Roman" w:hAnsi="Times New Roman" w:cs="Times New Roman"/>
          <w:sz w:val="24"/>
          <w:szCs w:val="24"/>
        </w:rPr>
        <w:t>omercializan desarrollos como lo</w:t>
      </w:r>
      <w:r w:rsidR="0085604B" w:rsidRPr="00C31A0C">
        <w:rPr>
          <w:rFonts w:ascii="Times New Roman" w:hAnsi="Times New Roman" w:cs="Times New Roman"/>
          <w:sz w:val="24"/>
          <w:szCs w:val="24"/>
        </w:rPr>
        <w:t>s de la pantalla táctil.</w:t>
      </w:r>
    </w:p>
    <w:p w:rsidR="004D15F6" w:rsidRDefault="004D15F6"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En los ochenta, </w:t>
      </w:r>
      <w:r w:rsidR="00E61AD9">
        <w:rPr>
          <w:rFonts w:ascii="Times New Roman" w:hAnsi="Times New Roman" w:cs="Times New Roman"/>
          <w:sz w:val="24"/>
          <w:szCs w:val="24"/>
        </w:rPr>
        <w:t xml:space="preserve">la corporación </w:t>
      </w:r>
      <w:proofErr w:type="spellStart"/>
      <w:r w:rsidRPr="00E61AD9">
        <w:rPr>
          <w:rFonts w:ascii="Times New Roman" w:hAnsi="Times New Roman" w:cs="Times New Roman"/>
          <w:i/>
          <w:sz w:val="24"/>
          <w:szCs w:val="24"/>
        </w:rPr>
        <w:t>Hewlet</w:t>
      </w:r>
      <w:proofErr w:type="spellEnd"/>
      <w:r w:rsidRPr="00E61AD9">
        <w:rPr>
          <w:rFonts w:ascii="Times New Roman" w:hAnsi="Times New Roman" w:cs="Times New Roman"/>
          <w:i/>
          <w:sz w:val="24"/>
          <w:szCs w:val="24"/>
        </w:rPr>
        <w:t xml:space="preserve"> Packard</w:t>
      </w:r>
      <w:r w:rsidRPr="00C31A0C">
        <w:rPr>
          <w:rFonts w:ascii="Times New Roman" w:hAnsi="Times New Roman" w:cs="Times New Roman"/>
          <w:sz w:val="24"/>
          <w:szCs w:val="24"/>
        </w:rPr>
        <w:t xml:space="preserve"> desarrolla comercialmente computadoras con sensores infrarrojos alrededor de una pantalla </w:t>
      </w:r>
      <w:r w:rsidRPr="00E61AD9">
        <w:rPr>
          <w:rFonts w:ascii="Times New Roman" w:hAnsi="Times New Roman" w:cs="Times New Roman"/>
          <w:i/>
          <w:sz w:val="24"/>
          <w:szCs w:val="24"/>
        </w:rPr>
        <w:t>Sony</w:t>
      </w:r>
      <w:r w:rsidRPr="00C31A0C">
        <w:rPr>
          <w:rFonts w:ascii="Times New Roman" w:hAnsi="Times New Roman" w:cs="Times New Roman"/>
          <w:sz w:val="24"/>
          <w:szCs w:val="24"/>
        </w:rPr>
        <w:t>, para detectar movimientos cercanos</w:t>
      </w:r>
      <w:r w:rsidR="009228F0">
        <w:rPr>
          <w:rFonts w:ascii="Times New Roman" w:hAnsi="Times New Roman" w:cs="Times New Roman"/>
          <w:sz w:val="24"/>
          <w:szCs w:val="24"/>
        </w:rPr>
        <w:t>, aún con bastantes errores de percepción</w:t>
      </w:r>
      <w:r w:rsidRPr="00C31A0C">
        <w:rPr>
          <w:rFonts w:ascii="Times New Roman" w:hAnsi="Times New Roman" w:cs="Times New Roman"/>
          <w:sz w:val="24"/>
          <w:szCs w:val="24"/>
        </w:rPr>
        <w:t xml:space="preserve">. </w:t>
      </w:r>
      <w:r w:rsidR="00181609" w:rsidRPr="00C31A0C">
        <w:rPr>
          <w:rFonts w:ascii="Times New Roman" w:hAnsi="Times New Roman" w:cs="Times New Roman"/>
          <w:sz w:val="24"/>
          <w:szCs w:val="24"/>
        </w:rPr>
        <w:t>Fue precisamente la compañía Apple la que desarrolla en los noventas las pantallas sensibles al tacto, prácticamente como las conocemos hoy día.</w:t>
      </w:r>
      <w:r w:rsidR="0055611D">
        <w:rPr>
          <w:rFonts w:ascii="Times New Roman" w:hAnsi="Times New Roman" w:cs="Times New Roman"/>
          <w:sz w:val="24"/>
          <w:szCs w:val="24"/>
        </w:rPr>
        <w:t xml:space="preserve"> En el desarrollo tecnológico se libra una batalla sobre el predominio de las pantallas táctiles. Disney lanza una pantalla que para sentir las texturas de los objetos proyectados</w:t>
      </w:r>
      <w:r w:rsidR="004A1576">
        <w:rPr>
          <w:rFonts w:ascii="Times New Roman" w:hAnsi="Times New Roman" w:cs="Times New Roman"/>
          <w:sz w:val="24"/>
          <w:szCs w:val="24"/>
        </w:rPr>
        <w:t xml:space="preserve"> (el correo.com, 2013)</w:t>
      </w:r>
      <w:r w:rsidR="0055611D">
        <w:rPr>
          <w:rFonts w:ascii="Times New Roman" w:hAnsi="Times New Roman" w:cs="Times New Roman"/>
          <w:sz w:val="24"/>
          <w:szCs w:val="24"/>
        </w:rPr>
        <w:t>. Microsoft, en su Windows 8.1, incluye actualizaciones para pantallas táctiles</w:t>
      </w:r>
      <w:r w:rsidR="004A1576">
        <w:rPr>
          <w:rFonts w:ascii="Times New Roman" w:hAnsi="Times New Roman" w:cs="Times New Roman"/>
          <w:sz w:val="24"/>
          <w:szCs w:val="24"/>
        </w:rPr>
        <w:t xml:space="preserve"> (el correo.com, 2013)</w:t>
      </w:r>
      <w:r w:rsidR="0055611D">
        <w:rPr>
          <w:rFonts w:ascii="Times New Roman" w:hAnsi="Times New Roman" w:cs="Times New Roman"/>
          <w:sz w:val="24"/>
          <w:szCs w:val="24"/>
        </w:rPr>
        <w:t>.</w:t>
      </w:r>
    </w:p>
    <w:p w:rsidR="00F767B3" w:rsidRDefault="00F767B3" w:rsidP="00FF5FC2">
      <w:pPr>
        <w:spacing w:line="360" w:lineRule="auto"/>
        <w:jc w:val="both"/>
        <w:rPr>
          <w:rFonts w:ascii="Times New Roman" w:hAnsi="Times New Roman" w:cs="Times New Roman"/>
          <w:sz w:val="24"/>
          <w:szCs w:val="24"/>
        </w:rPr>
      </w:pPr>
    </w:p>
    <w:p w:rsidR="00474706" w:rsidRPr="00C31A0C" w:rsidRDefault="00474706" w:rsidP="00FF5FC2">
      <w:pPr>
        <w:spacing w:line="360" w:lineRule="auto"/>
        <w:jc w:val="both"/>
        <w:rPr>
          <w:rFonts w:ascii="Times New Roman" w:hAnsi="Times New Roman" w:cs="Times New Roman"/>
          <w:sz w:val="24"/>
          <w:szCs w:val="24"/>
        </w:rPr>
      </w:pPr>
    </w:p>
    <w:p w:rsidR="004D15F6" w:rsidRPr="00F767B3" w:rsidRDefault="00806985" w:rsidP="00FF5FC2">
      <w:pPr>
        <w:spacing w:line="360" w:lineRule="auto"/>
        <w:jc w:val="both"/>
        <w:rPr>
          <w:rFonts w:ascii="Times New Roman" w:hAnsi="Times New Roman" w:cs="Times New Roman"/>
          <w:b/>
          <w:sz w:val="24"/>
          <w:szCs w:val="24"/>
        </w:rPr>
      </w:pPr>
      <w:r w:rsidRPr="00F767B3">
        <w:rPr>
          <w:rFonts w:ascii="Times New Roman" w:hAnsi="Times New Roman" w:cs="Times New Roman"/>
          <w:b/>
          <w:sz w:val="24"/>
          <w:szCs w:val="24"/>
        </w:rPr>
        <w:lastRenderedPageBreak/>
        <w:t>Evolución tecnológica de Internet</w:t>
      </w:r>
    </w:p>
    <w:p w:rsidR="00806985" w:rsidRPr="00C31A0C" w:rsidRDefault="00806985"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Un dispositivo como la </w:t>
      </w:r>
      <w:proofErr w:type="spellStart"/>
      <w:r w:rsidRPr="00C31A0C">
        <w:rPr>
          <w:rFonts w:ascii="Times New Roman" w:hAnsi="Times New Roman" w:cs="Times New Roman"/>
          <w:sz w:val="24"/>
          <w:szCs w:val="24"/>
        </w:rPr>
        <w:t>tablet</w:t>
      </w:r>
      <w:proofErr w:type="spellEnd"/>
      <w:r w:rsidRPr="00C31A0C">
        <w:rPr>
          <w:rFonts w:ascii="Times New Roman" w:hAnsi="Times New Roman" w:cs="Times New Roman"/>
          <w:sz w:val="24"/>
          <w:szCs w:val="24"/>
        </w:rPr>
        <w:t xml:space="preserve"> no tiene sentido sin estar conectada a Internet. Esto significa que el propio desarrollo de Internet, junto con los desarrollos mencionados de hardware, </w:t>
      </w:r>
      <w:r w:rsidR="008B0601">
        <w:rPr>
          <w:rFonts w:ascii="Times New Roman" w:hAnsi="Times New Roman" w:cs="Times New Roman"/>
          <w:sz w:val="24"/>
          <w:szCs w:val="24"/>
        </w:rPr>
        <w:t>es</w:t>
      </w:r>
      <w:r w:rsidRPr="00C31A0C">
        <w:rPr>
          <w:rFonts w:ascii="Times New Roman" w:hAnsi="Times New Roman" w:cs="Times New Roman"/>
          <w:sz w:val="24"/>
          <w:szCs w:val="24"/>
        </w:rPr>
        <w:t xml:space="preserve"> </w:t>
      </w:r>
      <w:r w:rsidR="009228F0">
        <w:rPr>
          <w:rFonts w:ascii="Times New Roman" w:hAnsi="Times New Roman" w:cs="Times New Roman"/>
          <w:sz w:val="24"/>
          <w:szCs w:val="24"/>
        </w:rPr>
        <w:t xml:space="preserve">una de las </w:t>
      </w:r>
      <w:r w:rsidRPr="00C31A0C">
        <w:rPr>
          <w:rFonts w:ascii="Times New Roman" w:hAnsi="Times New Roman" w:cs="Times New Roman"/>
          <w:sz w:val="24"/>
          <w:szCs w:val="24"/>
        </w:rPr>
        <w:t>base</w:t>
      </w:r>
      <w:r w:rsidR="009228F0">
        <w:rPr>
          <w:rFonts w:ascii="Times New Roman" w:hAnsi="Times New Roman" w:cs="Times New Roman"/>
          <w:sz w:val="24"/>
          <w:szCs w:val="24"/>
        </w:rPr>
        <w:t>s</w:t>
      </w:r>
      <w:r w:rsidRPr="00C31A0C">
        <w:rPr>
          <w:rFonts w:ascii="Times New Roman" w:hAnsi="Times New Roman" w:cs="Times New Roman"/>
          <w:sz w:val="24"/>
          <w:szCs w:val="24"/>
        </w:rPr>
        <w:t xml:space="preserve"> de la </w:t>
      </w:r>
      <w:proofErr w:type="spellStart"/>
      <w:r w:rsidRPr="00C31A0C">
        <w:rPr>
          <w:rFonts w:ascii="Times New Roman" w:hAnsi="Times New Roman" w:cs="Times New Roman"/>
          <w:sz w:val="24"/>
          <w:szCs w:val="24"/>
        </w:rPr>
        <w:t>tablet</w:t>
      </w:r>
      <w:proofErr w:type="spellEnd"/>
      <w:r w:rsidRPr="00C31A0C">
        <w:rPr>
          <w:rFonts w:ascii="Times New Roman" w:hAnsi="Times New Roman" w:cs="Times New Roman"/>
          <w:sz w:val="24"/>
          <w:szCs w:val="24"/>
        </w:rPr>
        <w:t>.</w:t>
      </w:r>
    </w:p>
    <w:p w:rsidR="00806985" w:rsidRPr="00C31A0C" w:rsidRDefault="00806985"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El referente obligado para la noción de una red de comunicación que conecta al mundo es la mención de la “aldea global” de McLuhan quien, al inicio de los 80, introduce el concepto para describir la interconexión humana a escala global generada por los medios electrónicos de comunicación, donde la proximidad física daría lugar a una proximidad electrónica. En la obra lanza una de sus profecías: </w:t>
      </w:r>
    </w:p>
    <w:p w:rsidR="00806985" w:rsidRPr="00C31A0C" w:rsidRDefault="00806985" w:rsidP="00FF5FC2">
      <w:pPr>
        <w:spacing w:line="360" w:lineRule="auto"/>
        <w:ind w:left="708"/>
        <w:jc w:val="both"/>
        <w:rPr>
          <w:rFonts w:ascii="Times New Roman" w:hAnsi="Times New Roman" w:cs="Times New Roman"/>
          <w:sz w:val="24"/>
          <w:szCs w:val="24"/>
        </w:rPr>
      </w:pPr>
      <w:r w:rsidRPr="00C31A0C">
        <w:rPr>
          <w:rFonts w:ascii="Times New Roman" w:hAnsi="Times New Roman" w:cs="Times New Roman"/>
          <w:sz w:val="24"/>
          <w:szCs w:val="24"/>
        </w:rPr>
        <w:t>“En el próximo siglo, la tierra tendrá su conciencia colectiva fuera de la superficie del planeta en una densa sinfonía electrónica”.  (McLuhan, 1989: 93)</w:t>
      </w:r>
    </w:p>
    <w:p w:rsidR="00806985" w:rsidRPr="00C31A0C" w:rsidRDefault="00806985"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Aunque ubica principalmente al medio televisivo en el centro de sus ideas, éste es un claro antecedente que el mismo McLuhan no llegó a ver, tuvo idea  del desarrollo de un avance tecnológico de telecomunicaciones que haría posible esta visión. Esto inicia con la aparición de Internet en 1983, como un sistema de comunicación e información en red, que enlaza redes de computadoras de todo el mundo.</w:t>
      </w:r>
    </w:p>
    <w:p w:rsidR="00EA5D60" w:rsidRPr="00C31A0C" w:rsidRDefault="00EA5D60"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Internet es un </w:t>
      </w:r>
      <w:proofErr w:type="spellStart"/>
      <w:r w:rsidRPr="00C31A0C">
        <w:rPr>
          <w:rFonts w:ascii="Times New Roman" w:hAnsi="Times New Roman" w:cs="Times New Roman"/>
          <w:sz w:val="24"/>
          <w:szCs w:val="24"/>
        </w:rPr>
        <w:t>supermedio</w:t>
      </w:r>
      <w:proofErr w:type="spellEnd"/>
      <w:r w:rsidRPr="00C31A0C">
        <w:rPr>
          <w:rFonts w:ascii="Times New Roman" w:hAnsi="Times New Roman" w:cs="Times New Roman"/>
          <w:sz w:val="24"/>
          <w:szCs w:val="24"/>
        </w:rPr>
        <w:t>, con una gran infraestructura de computadoras conectadas</w:t>
      </w:r>
      <w:r w:rsidR="009228F0">
        <w:rPr>
          <w:rFonts w:ascii="Times New Roman" w:hAnsi="Times New Roman" w:cs="Times New Roman"/>
          <w:sz w:val="24"/>
          <w:szCs w:val="24"/>
        </w:rPr>
        <w:t>,</w:t>
      </w:r>
      <w:r w:rsidRPr="00C31A0C">
        <w:rPr>
          <w:rFonts w:ascii="Times New Roman" w:hAnsi="Times New Roman" w:cs="Times New Roman"/>
          <w:sz w:val="24"/>
          <w:szCs w:val="24"/>
        </w:rPr>
        <w:t xml:space="preserve"> denominadas servidores. Se necesitaban ahora contenidos y un sistema de comunicación para los mismos. Esto conduce a la creación de la </w:t>
      </w:r>
      <w:proofErr w:type="spellStart"/>
      <w:r w:rsidRPr="009228F0">
        <w:rPr>
          <w:rFonts w:ascii="Times New Roman" w:hAnsi="Times New Roman" w:cs="Times New Roman"/>
          <w:i/>
          <w:sz w:val="24"/>
          <w:szCs w:val="24"/>
        </w:rPr>
        <w:t>World</w:t>
      </w:r>
      <w:proofErr w:type="spellEnd"/>
      <w:r w:rsidRPr="009228F0">
        <w:rPr>
          <w:rFonts w:ascii="Times New Roman" w:hAnsi="Times New Roman" w:cs="Times New Roman"/>
          <w:i/>
          <w:sz w:val="24"/>
          <w:szCs w:val="24"/>
        </w:rPr>
        <w:t xml:space="preserve"> </w:t>
      </w:r>
      <w:proofErr w:type="spellStart"/>
      <w:r w:rsidRPr="009228F0">
        <w:rPr>
          <w:rFonts w:ascii="Times New Roman" w:hAnsi="Times New Roman" w:cs="Times New Roman"/>
          <w:i/>
          <w:sz w:val="24"/>
          <w:szCs w:val="24"/>
        </w:rPr>
        <w:t>Wide</w:t>
      </w:r>
      <w:proofErr w:type="spellEnd"/>
      <w:r w:rsidRPr="009228F0">
        <w:rPr>
          <w:rFonts w:ascii="Times New Roman" w:hAnsi="Times New Roman" w:cs="Times New Roman"/>
          <w:i/>
          <w:sz w:val="24"/>
          <w:szCs w:val="24"/>
        </w:rPr>
        <w:t xml:space="preserve"> Web</w:t>
      </w:r>
      <w:r w:rsidR="009228F0">
        <w:rPr>
          <w:rFonts w:ascii="Times New Roman" w:hAnsi="Times New Roman" w:cs="Times New Roman"/>
          <w:sz w:val="24"/>
          <w:szCs w:val="24"/>
        </w:rPr>
        <w:t xml:space="preserve"> (WWW)</w:t>
      </w:r>
      <w:r w:rsidRPr="00C31A0C">
        <w:rPr>
          <w:rFonts w:ascii="Times New Roman" w:hAnsi="Times New Roman" w:cs="Times New Roman"/>
          <w:sz w:val="24"/>
          <w:szCs w:val="24"/>
        </w:rPr>
        <w:t>.</w:t>
      </w:r>
      <w:r w:rsidR="00EC248C">
        <w:rPr>
          <w:rFonts w:ascii="Times New Roman" w:hAnsi="Times New Roman" w:cs="Times New Roman"/>
          <w:sz w:val="24"/>
          <w:szCs w:val="24"/>
        </w:rPr>
        <w:t xml:space="preserve"> También se hace mención simplemente como “la Web” o “la red”.</w:t>
      </w:r>
    </w:p>
    <w:p w:rsidR="00EA5D60" w:rsidRPr="00C31A0C" w:rsidRDefault="00EA5D60"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Es Tim </w:t>
      </w:r>
      <w:proofErr w:type="spellStart"/>
      <w:r w:rsidRPr="00C31A0C">
        <w:rPr>
          <w:rFonts w:ascii="Times New Roman" w:hAnsi="Times New Roman" w:cs="Times New Roman"/>
          <w:sz w:val="24"/>
          <w:szCs w:val="24"/>
        </w:rPr>
        <w:t>Berners</w:t>
      </w:r>
      <w:proofErr w:type="spellEnd"/>
      <w:r w:rsidRPr="00C31A0C">
        <w:rPr>
          <w:rFonts w:ascii="Times New Roman" w:hAnsi="Times New Roman" w:cs="Times New Roman"/>
          <w:sz w:val="24"/>
          <w:szCs w:val="24"/>
        </w:rPr>
        <w:t xml:space="preserve"> a quien se atribuye la principal intervención en la creación de la Web, en el </w:t>
      </w:r>
      <w:proofErr w:type="spellStart"/>
      <w:r w:rsidRPr="009228F0">
        <w:rPr>
          <w:rFonts w:ascii="Times New Roman" w:hAnsi="Times New Roman" w:cs="Times New Roman"/>
          <w:i/>
          <w:sz w:val="24"/>
          <w:szCs w:val="24"/>
        </w:rPr>
        <w:t>Conseil</w:t>
      </w:r>
      <w:proofErr w:type="spellEnd"/>
      <w:r w:rsidRPr="009228F0">
        <w:rPr>
          <w:rFonts w:ascii="Times New Roman" w:hAnsi="Times New Roman" w:cs="Times New Roman"/>
          <w:i/>
          <w:sz w:val="24"/>
          <w:szCs w:val="24"/>
        </w:rPr>
        <w:t xml:space="preserve"> </w:t>
      </w:r>
      <w:proofErr w:type="spellStart"/>
      <w:r w:rsidRPr="009228F0">
        <w:rPr>
          <w:rFonts w:ascii="Times New Roman" w:hAnsi="Times New Roman" w:cs="Times New Roman"/>
          <w:i/>
          <w:sz w:val="24"/>
          <w:szCs w:val="24"/>
        </w:rPr>
        <w:t>Européen</w:t>
      </w:r>
      <w:proofErr w:type="spellEnd"/>
      <w:r w:rsidRPr="009228F0">
        <w:rPr>
          <w:rFonts w:ascii="Times New Roman" w:hAnsi="Times New Roman" w:cs="Times New Roman"/>
          <w:i/>
          <w:sz w:val="24"/>
          <w:szCs w:val="24"/>
        </w:rPr>
        <w:t xml:space="preserve"> </w:t>
      </w:r>
      <w:proofErr w:type="spellStart"/>
      <w:r w:rsidRPr="009228F0">
        <w:rPr>
          <w:rFonts w:ascii="Times New Roman" w:hAnsi="Times New Roman" w:cs="Times New Roman"/>
          <w:i/>
          <w:sz w:val="24"/>
          <w:szCs w:val="24"/>
        </w:rPr>
        <w:t>pour</w:t>
      </w:r>
      <w:proofErr w:type="spellEnd"/>
      <w:r w:rsidRPr="009228F0">
        <w:rPr>
          <w:rFonts w:ascii="Times New Roman" w:hAnsi="Times New Roman" w:cs="Times New Roman"/>
          <w:i/>
          <w:sz w:val="24"/>
          <w:szCs w:val="24"/>
        </w:rPr>
        <w:t xml:space="preserve"> la </w:t>
      </w:r>
      <w:proofErr w:type="spellStart"/>
      <w:r w:rsidRPr="009228F0">
        <w:rPr>
          <w:rFonts w:ascii="Times New Roman" w:hAnsi="Times New Roman" w:cs="Times New Roman"/>
          <w:i/>
          <w:sz w:val="24"/>
          <w:szCs w:val="24"/>
        </w:rPr>
        <w:t>Rescherche</w:t>
      </w:r>
      <w:proofErr w:type="spellEnd"/>
      <w:r w:rsidRPr="009228F0">
        <w:rPr>
          <w:rFonts w:ascii="Times New Roman" w:hAnsi="Times New Roman" w:cs="Times New Roman"/>
          <w:i/>
          <w:sz w:val="24"/>
          <w:szCs w:val="24"/>
        </w:rPr>
        <w:t xml:space="preserve"> </w:t>
      </w:r>
      <w:proofErr w:type="spellStart"/>
      <w:r w:rsidRPr="009228F0">
        <w:rPr>
          <w:rFonts w:ascii="Times New Roman" w:hAnsi="Times New Roman" w:cs="Times New Roman"/>
          <w:i/>
          <w:sz w:val="24"/>
          <w:szCs w:val="24"/>
        </w:rPr>
        <w:t>Nucléaire</w:t>
      </w:r>
      <w:proofErr w:type="spellEnd"/>
      <w:r w:rsidRPr="00C31A0C">
        <w:rPr>
          <w:rFonts w:ascii="Times New Roman" w:hAnsi="Times New Roman" w:cs="Times New Roman"/>
          <w:sz w:val="24"/>
          <w:szCs w:val="24"/>
        </w:rPr>
        <w:t xml:space="preserve">  (CERN) de Suiza, cuyo objetivo inicial era crear una red que permitiera el intercambio de información entre investigadores de </w:t>
      </w:r>
      <w:r w:rsidR="009228F0">
        <w:rPr>
          <w:rFonts w:ascii="Times New Roman" w:hAnsi="Times New Roman" w:cs="Times New Roman"/>
          <w:sz w:val="24"/>
          <w:szCs w:val="24"/>
        </w:rPr>
        <w:t>es</w:t>
      </w:r>
      <w:r w:rsidRPr="00C31A0C">
        <w:rPr>
          <w:rFonts w:ascii="Times New Roman" w:hAnsi="Times New Roman" w:cs="Times New Roman"/>
          <w:sz w:val="24"/>
          <w:szCs w:val="24"/>
        </w:rPr>
        <w:t xml:space="preserve">a organización (Calvo y Reinares, 2001). </w:t>
      </w:r>
    </w:p>
    <w:p w:rsidR="00EA5D60" w:rsidRPr="00C31A0C" w:rsidRDefault="00EA5D60" w:rsidP="00FF5FC2">
      <w:pPr>
        <w:spacing w:line="360" w:lineRule="auto"/>
        <w:jc w:val="both"/>
        <w:rPr>
          <w:rFonts w:ascii="Times New Roman" w:hAnsi="Times New Roman" w:cs="Times New Roman"/>
          <w:sz w:val="24"/>
          <w:szCs w:val="24"/>
        </w:rPr>
      </w:pPr>
      <w:proofErr w:type="spellStart"/>
      <w:r w:rsidRPr="00C31A0C">
        <w:rPr>
          <w:rFonts w:ascii="Times New Roman" w:hAnsi="Times New Roman" w:cs="Times New Roman"/>
          <w:sz w:val="24"/>
          <w:szCs w:val="24"/>
        </w:rPr>
        <w:t>Berns</w:t>
      </w:r>
      <w:proofErr w:type="spellEnd"/>
      <w:r w:rsidRPr="00C31A0C">
        <w:rPr>
          <w:rFonts w:ascii="Times New Roman" w:hAnsi="Times New Roman" w:cs="Times New Roman"/>
          <w:sz w:val="24"/>
          <w:szCs w:val="24"/>
        </w:rPr>
        <w:t xml:space="preserve"> creó lenguajes de programación que incluían el </w:t>
      </w:r>
      <w:proofErr w:type="spellStart"/>
      <w:r w:rsidRPr="009228F0">
        <w:rPr>
          <w:rFonts w:ascii="Times New Roman" w:hAnsi="Times New Roman" w:cs="Times New Roman"/>
          <w:i/>
          <w:sz w:val="24"/>
          <w:szCs w:val="24"/>
        </w:rPr>
        <w:t>Hypertext</w:t>
      </w:r>
      <w:proofErr w:type="spellEnd"/>
      <w:r w:rsidRPr="009228F0">
        <w:rPr>
          <w:rFonts w:ascii="Times New Roman" w:hAnsi="Times New Roman" w:cs="Times New Roman"/>
          <w:i/>
          <w:sz w:val="24"/>
          <w:szCs w:val="24"/>
        </w:rPr>
        <w:t xml:space="preserve"> </w:t>
      </w:r>
      <w:proofErr w:type="spellStart"/>
      <w:r w:rsidRPr="009228F0">
        <w:rPr>
          <w:rFonts w:ascii="Times New Roman" w:hAnsi="Times New Roman" w:cs="Times New Roman"/>
          <w:i/>
          <w:sz w:val="24"/>
          <w:szCs w:val="24"/>
        </w:rPr>
        <w:t>Markup</w:t>
      </w:r>
      <w:proofErr w:type="spellEnd"/>
      <w:r w:rsidRPr="009228F0">
        <w:rPr>
          <w:rFonts w:ascii="Times New Roman" w:hAnsi="Times New Roman" w:cs="Times New Roman"/>
          <w:i/>
          <w:sz w:val="24"/>
          <w:szCs w:val="24"/>
        </w:rPr>
        <w:t xml:space="preserve"> </w:t>
      </w:r>
      <w:proofErr w:type="spellStart"/>
      <w:r w:rsidRPr="009228F0">
        <w:rPr>
          <w:rFonts w:ascii="Times New Roman" w:hAnsi="Times New Roman" w:cs="Times New Roman"/>
          <w:i/>
          <w:sz w:val="24"/>
          <w:szCs w:val="24"/>
        </w:rPr>
        <w:t>Language</w:t>
      </w:r>
      <w:proofErr w:type="spellEnd"/>
      <w:r w:rsidRPr="00C31A0C">
        <w:rPr>
          <w:rFonts w:ascii="Times New Roman" w:hAnsi="Times New Roman" w:cs="Times New Roman"/>
          <w:sz w:val="24"/>
          <w:szCs w:val="24"/>
        </w:rPr>
        <w:t xml:space="preserve">  (HTML) y el </w:t>
      </w:r>
      <w:proofErr w:type="spellStart"/>
      <w:r w:rsidRPr="009228F0">
        <w:rPr>
          <w:rFonts w:ascii="Times New Roman" w:hAnsi="Times New Roman" w:cs="Times New Roman"/>
          <w:i/>
          <w:sz w:val="24"/>
          <w:szCs w:val="24"/>
        </w:rPr>
        <w:t>Hypertext</w:t>
      </w:r>
      <w:proofErr w:type="spellEnd"/>
      <w:r w:rsidRPr="009228F0">
        <w:rPr>
          <w:rFonts w:ascii="Times New Roman" w:hAnsi="Times New Roman" w:cs="Times New Roman"/>
          <w:i/>
          <w:sz w:val="24"/>
          <w:szCs w:val="24"/>
        </w:rPr>
        <w:t xml:space="preserve"> Transfer </w:t>
      </w:r>
      <w:proofErr w:type="spellStart"/>
      <w:r w:rsidRPr="009228F0">
        <w:rPr>
          <w:rFonts w:ascii="Times New Roman" w:hAnsi="Times New Roman" w:cs="Times New Roman"/>
          <w:i/>
          <w:sz w:val="24"/>
          <w:szCs w:val="24"/>
        </w:rPr>
        <w:t>Protocol</w:t>
      </w:r>
      <w:proofErr w:type="spellEnd"/>
      <w:r w:rsidRPr="00C31A0C">
        <w:rPr>
          <w:rFonts w:ascii="Times New Roman" w:hAnsi="Times New Roman" w:cs="Times New Roman"/>
          <w:sz w:val="24"/>
          <w:szCs w:val="24"/>
        </w:rPr>
        <w:t xml:space="preserve">  (HTTP), “que permitieron crear y enviar textos, gráficas y videos de manera electrónica, así como establecer conexiones (vínculos o ligas) </w:t>
      </w:r>
      <w:r w:rsidRPr="00C31A0C">
        <w:rPr>
          <w:rFonts w:ascii="Times New Roman" w:hAnsi="Times New Roman" w:cs="Times New Roman"/>
          <w:sz w:val="24"/>
          <w:szCs w:val="24"/>
        </w:rPr>
        <w:lastRenderedPageBreak/>
        <w:t>entre una fuente de información y otra” (</w:t>
      </w:r>
      <w:proofErr w:type="spellStart"/>
      <w:r w:rsidRPr="00C31A0C">
        <w:rPr>
          <w:rFonts w:ascii="Times New Roman" w:hAnsi="Times New Roman" w:cs="Times New Roman"/>
          <w:sz w:val="24"/>
          <w:szCs w:val="24"/>
        </w:rPr>
        <w:t>Biagi</w:t>
      </w:r>
      <w:proofErr w:type="spellEnd"/>
      <w:r w:rsidRPr="00C31A0C">
        <w:rPr>
          <w:rFonts w:ascii="Times New Roman" w:hAnsi="Times New Roman" w:cs="Times New Roman"/>
          <w:sz w:val="24"/>
          <w:szCs w:val="24"/>
        </w:rPr>
        <w:t>, 1999).  Internet engloba a la Web. En la práctica, se les alude de manera intercambiable.</w:t>
      </w:r>
    </w:p>
    <w:p w:rsidR="00432372" w:rsidRPr="00C31A0C" w:rsidRDefault="00432372"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La s</w:t>
      </w:r>
      <w:r w:rsidR="009228F0">
        <w:rPr>
          <w:rFonts w:ascii="Times New Roman" w:hAnsi="Times New Roman" w:cs="Times New Roman"/>
          <w:sz w:val="24"/>
          <w:szCs w:val="24"/>
        </w:rPr>
        <w:t>iguiente transición fue pasar a</w:t>
      </w:r>
      <w:r w:rsidRPr="00C31A0C">
        <w:rPr>
          <w:rFonts w:ascii="Times New Roman" w:hAnsi="Times New Roman" w:cs="Times New Roman"/>
          <w:sz w:val="24"/>
          <w:szCs w:val="24"/>
        </w:rPr>
        <w:t xml:space="preserve"> una Web más</w:t>
      </w:r>
      <w:r w:rsidR="009228F0">
        <w:rPr>
          <w:rFonts w:ascii="Times New Roman" w:hAnsi="Times New Roman" w:cs="Times New Roman"/>
          <w:sz w:val="24"/>
          <w:szCs w:val="24"/>
        </w:rPr>
        <w:t xml:space="preserve"> activa. Hablamos de la Web 2.0.</w:t>
      </w:r>
    </w:p>
    <w:p w:rsidR="00EA5D60" w:rsidRPr="00C31A0C" w:rsidRDefault="00EA5D60" w:rsidP="00FF5FC2">
      <w:pPr>
        <w:spacing w:line="360" w:lineRule="auto"/>
        <w:jc w:val="both"/>
        <w:rPr>
          <w:rFonts w:ascii="Times New Roman" w:hAnsi="Times New Roman" w:cs="Times New Roman"/>
          <w:sz w:val="24"/>
          <w:szCs w:val="24"/>
        </w:rPr>
      </w:pPr>
    </w:p>
    <w:p w:rsidR="002667A9" w:rsidRPr="00F767B3" w:rsidRDefault="00806985" w:rsidP="00FF5FC2">
      <w:pPr>
        <w:spacing w:line="360" w:lineRule="auto"/>
        <w:jc w:val="both"/>
        <w:rPr>
          <w:rFonts w:ascii="Times New Roman" w:hAnsi="Times New Roman" w:cs="Times New Roman"/>
          <w:b/>
          <w:sz w:val="24"/>
          <w:szCs w:val="24"/>
        </w:rPr>
      </w:pPr>
      <w:r w:rsidRPr="00F767B3">
        <w:rPr>
          <w:rFonts w:ascii="Times New Roman" w:hAnsi="Times New Roman" w:cs="Times New Roman"/>
          <w:b/>
          <w:sz w:val="24"/>
          <w:szCs w:val="24"/>
        </w:rPr>
        <w:t xml:space="preserve"> </w:t>
      </w:r>
      <w:r w:rsidR="00B74155" w:rsidRPr="00F767B3">
        <w:rPr>
          <w:rFonts w:ascii="Times New Roman" w:hAnsi="Times New Roman" w:cs="Times New Roman"/>
          <w:b/>
          <w:sz w:val="24"/>
          <w:szCs w:val="24"/>
        </w:rPr>
        <w:t>La Web 2.0</w:t>
      </w:r>
    </w:p>
    <w:p w:rsidR="00733406" w:rsidRPr="00C31A0C" w:rsidRDefault="00E233E9"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 xml:space="preserve">En los inicios de la </w:t>
      </w:r>
      <w:r w:rsidRPr="00C31A0C">
        <w:rPr>
          <w:rFonts w:ascii="Times New Roman" w:hAnsi="Times New Roman" w:cs="Times New Roman"/>
          <w:i/>
          <w:iCs/>
          <w:sz w:val="24"/>
          <w:szCs w:val="24"/>
        </w:rPr>
        <w:t>Web</w:t>
      </w:r>
      <w:r w:rsidRPr="00C31A0C">
        <w:rPr>
          <w:rFonts w:ascii="Times New Roman" w:hAnsi="Times New Roman" w:cs="Times New Roman"/>
          <w:sz w:val="24"/>
          <w:szCs w:val="24"/>
        </w:rPr>
        <w:t xml:space="preserve">, ésta implicaba una acción más de consulta de información que de acciones de comunicación. La innovación en hardware, software y telecomunicaciones con compresión digital, darían lugar a nuevas incorporaciones tecnológicas en </w:t>
      </w:r>
      <w:r w:rsidRPr="00C31A0C">
        <w:rPr>
          <w:rFonts w:ascii="Times New Roman" w:hAnsi="Times New Roman" w:cs="Times New Roman"/>
          <w:i/>
          <w:iCs/>
          <w:sz w:val="24"/>
          <w:szCs w:val="24"/>
        </w:rPr>
        <w:t>Internet</w:t>
      </w:r>
      <w:r w:rsidRPr="00C31A0C">
        <w:rPr>
          <w:rFonts w:ascii="Times New Roman" w:hAnsi="Times New Roman" w:cs="Times New Roman"/>
          <w:sz w:val="24"/>
          <w:szCs w:val="24"/>
        </w:rPr>
        <w:t xml:space="preserve"> y la </w:t>
      </w:r>
      <w:r w:rsidRPr="00C31A0C">
        <w:rPr>
          <w:rFonts w:ascii="Times New Roman" w:hAnsi="Times New Roman" w:cs="Times New Roman"/>
          <w:i/>
          <w:iCs/>
          <w:sz w:val="24"/>
          <w:szCs w:val="24"/>
        </w:rPr>
        <w:t>WWW</w:t>
      </w:r>
      <w:r w:rsidRPr="00C31A0C">
        <w:rPr>
          <w:rFonts w:ascii="Times New Roman" w:hAnsi="Times New Roman" w:cs="Times New Roman"/>
          <w:sz w:val="24"/>
          <w:szCs w:val="24"/>
        </w:rPr>
        <w:t>. Las nuevas herramientas hacen posible una comunicación bidireccional y multidireccional.</w:t>
      </w:r>
      <w:r w:rsidR="00733406" w:rsidRPr="00C31A0C">
        <w:rPr>
          <w:rFonts w:ascii="Times New Roman" w:hAnsi="Times New Roman" w:cs="Times New Roman"/>
          <w:sz w:val="24"/>
          <w:szCs w:val="24"/>
        </w:rPr>
        <w:t xml:space="preserve"> A este conjunto de aplicaciones se les denomina la Web 2.0. Esto no</w:t>
      </w:r>
      <w:r w:rsidRPr="00C31A0C">
        <w:rPr>
          <w:rFonts w:ascii="Times New Roman" w:hAnsi="Times New Roman" w:cs="Times New Roman"/>
          <w:sz w:val="24"/>
          <w:szCs w:val="24"/>
        </w:rPr>
        <w:t xml:space="preserve"> significa que sea una versión paralela a la </w:t>
      </w:r>
      <w:r w:rsidRPr="00C31A0C">
        <w:rPr>
          <w:rFonts w:ascii="Times New Roman" w:hAnsi="Times New Roman" w:cs="Times New Roman"/>
          <w:i/>
          <w:sz w:val="24"/>
          <w:szCs w:val="24"/>
        </w:rPr>
        <w:t>Web</w:t>
      </w:r>
      <w:r w:rsidRPr="00C31A0C">
        <w:rPr>
          <w:rFonts w:ascii="Times New Roman" w:hAnsi="Times New Roman" w:cs="Times New Roman"/>
          <w:sz w:val="24"/>
          <w:szCs w:val="24"/>
        </w:rPr>
        <w:t xml:space="preserve"> que conocemos</w:t>
      </w:r>
      <w:r w:rsidR="00733406" w:rsidRPr="00C31A0C">
        <w:rPr>
          <w:rFonts w:ascii="Times New Roman" w:hAnsi="Times New Roman" w:cs="Times New Roman"/>
          <w:sz w:val="24"/>
          <w:szCs w:val="24"/>
        </w:rPr>
        <w:t xml:space="preserve"> (Web 1)</w:t>
      </w:r>
      <w:r w:rsidRPr="00C31A0C">
        <w:rPr>
          <w:rFonts w:ascii="Times New Roman" w:hAnsi="Times New Roman" w:cs="Times New Roman"/>
          <w:sz w:val="24"/>
          <w:szCs w:val="24"/>
        </w:rPr>
        <w:t xml:space="preserve">. Es la misma </w:t>
      </w:r>
      <w:r w:rsidRPr="00C31A0C">
        <w:rPr>
          <w:rFonts w:ascii="Times New Roman" w:hAnsi="Times New Roman" w:cs="Times New Roman"/>
          <w:i/>
          <w:sz w:val="24"/>
          <w:szCs w:val="24"/>
        </w:rPr>
        <w:t>Web</w:t>
      </w:r>
      <w:r w:rsidRPr="00C31A0C">
        <w:rPr>
          <w:rFonts w:ascii="Times New Roman" w:hAnsi="Times New Roman" w:cs="Times New Roman"/>
          <w:sz w:val="24"/>
          <w:szCs w:val="24"/>
        </w:rPr>
        <w:t xml:space="preserve">, pero con características nuevas incorporadas. </w:t>
      </w:r>
    </w:p>
    <w:p w:rsidR="00733406" w:rsidRPr="00C31A0C" w:rsidRDefault="00733406" w:rsidP="00FF5FC2">
      <w:pPr>
        <w:spacing w:line="360" w:lineRule="auto"/>
        <w:jc w:val="both"/>
        <w:rPr>
          <w:rFonts w:ascii="Times New Roman" w:hAnsi="Times New Roman" w:cs="Times New Roman"/>
          <w:sz w:val="24"/>
          <w:szCs w:val="24"/>
        </w:rPr>
      </w:pPr>
      <w:r w:rsidRPr="00C31A0C">
        <w:rPr>
          <w:rFonts w:ascii="Times New Roman" w:hAnsi="Times New Roman" w:cs="Times New Roman"/>
          <w:sz w:val="24"/>
          <w:szCs w:val="24"/>
        </w:rPr>
        <w:t>Dos son las características que resaltamos de la Web 2:</w:t>
      </w:r>
    </w:p>
    <w:p w:rsidR="00F767B3" w:rsidRDefault="00643027" w:rsidP="00FF5FC2">
      <w:pPr>
        <w:spacing w:line="360" w:lineRule="auto"/>
        <w:jc w:val="center"/>
        <w:rPr>
          <w:rFonts w:ascii="Times New Roman" w:hAnsi="Times New Roman" w:cs="Times New Roman"/>
          <w:sz w:val="24"/>
          <w:szCs w:val="24"/>
        </w:rPr>
      </w:pPr>
      <w:r w:rsidRPr="00643027">
        <w:rPr>
          <w:rFonts w:ascii="Times New Roman" w:hAnsi="Times New Roman" w:cs="Times New Roman"/>
          <w:noProof/>
          <w:sz w:val="24"/>
          <w:szCs w:val="24"/>
          <w:lang w:eastAsia="es-MX"/>
        </w:rPr>
        <w:drawing>
          <wp:inline distT="0" distB="0" distL="0" distR="0">
            <wp:extent cx="1976438" cy="1321490"/>
            <wp:effectExtent l="19050" t="0" r="4762" b="0"/>
            <wp:docPr id="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l="31180" t="39690" r="35748" b="24961"/>
                    <a:stretch>
                      <a:fillRect/>
                    </a:stretch>
                  </pic:blipFill>
                  <pic:spPr bwMode="auto">
                    <a:xfrm>
                      <a:off x="0" y="0"/>
                      <a:ext cx="1974991" cy="1320522"/>
                    </a:xfrm>
                    <a:prstGeom prst="rect">
                      <a:avLst/>
                    </a:prstGeom>
                    <a:noFill/>
                    <a:ln w="9525">
                      <a:noFill/>
                      <a:miter lim="800000"/>
                      <a:headEnd/>
                      <a:tailEnd/>
                    </a:ln>
                  </pic:spPr>
                </pic:pic>
              </a:graphicData>
            </a:graphic>
          </wp:inline>
        </w:drawing>
      </w:r>
    </w:p>
    <w:p w:rsidR="00FF5FC2" w:rsidRDefault="00FF5FC2" w:rsidP="00FF5FC2">
      <w:pPr>
        <w:spacing w:line="360" w:lineRule="auto"/>
        <w:jc w:val="center"/>
        <w:rPr>
          <w:rFonts w:ascii="Times New Roman" w:hAnsi="Times New Roman" w:cs="Times New Roman"/>
          <w:sz w:val="24"/>
          <w:szCs w:val="24"/>
        </w:rPr>
      </w:pPr>
      <w:r>
        <w:rPr>
          <w:rFonts w:ascii="Times New Roman" w:hAnsi="Times New Roman" w:cs="Times New Roman"/>
          <w:sz w:val="24"/>
          <w:szCs w:val="24"/>
        </w:rPr>
        <w:t>Figura 2. Dos características básicas de la Web 2.0</w:t>
      </w:r>
    </w:p>
    <w:p w:rsidR="00FF5FC2" w:rsidRPr="00C31A0C" w:rsidRDefault="00FF5FC2" w:rsidP="00FF5FC2">
      <w:pPr>
        <w:spacing w:line="360" w:lineRule="auto"/>
        <w:jc w:val="center"/>
        <w:rPr>
          <w:rFonts w:ascii="Times New Roman" w:hAnsi="Times New Roman" w:cs="Times New Roman"/>
          <w:sz w:val="24"/>
          <w:szCs w:val="24"/>
        </w:rPr>
      </w:pPr>
    </w:p>
    <w:p w:rsidR="00733406" w:rsidRPr="006A5FE4" w:rsidRDefault="006A5FE4" w:rsidP="00FF5FC2">
      <w:pPr>
        <w:pStyle w:val="Prrafodelista"/>
        <w:numPr>
          <w:ilvl w:val="0"/>
          <w:numId w:val="2"/>
        </w:numPr>
        <w:spacing w:line="360" w:lineRule="auto"/>
        <w:jc w:val="both"/>
        <w:rPr>
          <w:rFonts w:ascii="Times New Roman" w:hAnsi="Times New Roman" w:cs="Times New Roman"/>
          <w:sz w:val="24"/>
          <w:szCs w:val="24"/>
          <w:lang w:val="es-ES"/>
        </w:rPr>
      </w:pPr>
      <w:r w:rsidRPr="00F767B3">
        <w:rPr>
          <w:rFonts w:ascii="Times New Roman" w:hAnsi="Times New Roman" w:cs="Times New Roman"/>
          <w:b/>
          <w:sz w:val="24"/>
          <w:szCs w:val="24"/>
        </w:rPr>
        <w:t>I</w:t>
      </w:r>
      <w:r w:rsidR="0038415E" w:rsidRPr="00F767B3">
        <w:rPr>
          <w:rFonts w:ascii="Times New Roman" w:hAnsi="Times New Roman" w:cs="Times New Roman"/>
          <w:b/>
          <w:sz w:val="24"/>
          <w:szCs w:val="24"/>
        </w:rPr>
        <w:t>nteractividad</w:t>
      </w:r>
      <w:r>
        <w:rPr>
          <w:rFonts w:ascii="Times New Roman" w:hAnsi="Times New Roman" w:cs="Times New Roman"/>
          <w:sz w:val="24"/>
          <w:szCs w:val="24"/>
        </w:rPr>
        <w:t>.</w:t>
      </w:r>
      <w:r w:rsidR="0038415E" w:rsidRPr="006A5FE4">
        <w:rPr>
          <w:rFonts w:ascii="Times New Roman" w:hAnsi="Times New Roman" w:cs="Times New Roman"/>
          <w:sz w:val="24"/>
          <w:szCs w:val="24"/>
        </w:rPr>
        <w:t xml:space="preserve"> </w:t>
      </w:r>
      <w:r>
        <w:rPr>
          <w:rFonts w:ascii="Times New Roman" w:hAnsi="Times New Roman" w:cs="Times New Roman"/>
          <w:sz w:val="24"/>
          <w:szCs w:val="24"/>
        </w:rPr>
        <w:t>I</w:t>
      </w:r>
      <w:r w:rsidR="0038415E" w:rsidRPr="006A5FE4">
        <w:rPr>
          <w:rFonts w:ascii="Times New Roman" w:hAnsi="Times New Roman" w:cs="Times New Roman"/>
          <w:sz w:val="24"/>
          <w:szCs w:val="24"/>
        </w:rPr>
        <w:t xml:space="preserve">ncluye tanto la interacción social, como la interacción con un dispositivo de comunicación. Esto es, los usuarios interactúan también con las máquinas (hardware) y sus componentes lógicos (software). </w:t>
      </w:r>
      <w:r w:rsidR="00141A2F" w:rsidRPr="006A5FE4">
        <w:rPr>
          <w:rFonts w:ascii="Times New Roman" w:hAnsi="Times New Roman" w:cs="Times New Roman"/>
          <w:sz w:val="24"/>
          <w:szCs w:val="24"/>
        </w:rPr>
        <w:t>La interactividad puede ser alta o baja, según el grado de control, las manipulaciones y la profundización sobre los contenidos (</w:t>
      </w:r>
      <w:proofErr w:type="spellStart"/>
      <w:r w:rsidR="00141A2F" w:rsidRPr="006A5FE4">
        <w:rPr>
          <w:rFonts w:ascii="Times New Roman" w:hAnsi="Times New Roman" w:cs="Times New Roman"/>
          <w:sz w:val="24"/>
          <w:szCs w:val="24"/>
        </w:rPr>
        <w:t>Manna</w:t>
      </w:r>
      <w:proofErr w:type="spellEnd"/>
      <w:r w:rsidR="00141A2F" w:rsidRPr="006A5FE4">
        <w:rPr>
          <w:rFonts w:ascii="Times New Roman" w:hAnsi="Times New Roman" w:cs="Times New Roman"/>
          <w:sz w:val="24"/>
          <w:szCs w:val="24"/>
        </w:rPr>
        <w:t>, 2009). Podemos visualizar 4 niveles, de interactividad simple a interactividad avanzada.</w:t>
      </w:r>
      <w:r w:rsidR="00FF5FC2">
        <w:rPr>
          <w:rFonts w:ascii="Times New Roman" w:hAnsi="Times New Roman" w:cs="Times New Roman"/>
          <w:sz w:val="24"/>
          <w:szCs w:val="24"/>
        </w:rPr>
        <w:t xml:space="preserve"> La </w:t>
      </w:r>
      <w:proofErr w:type="spellStart"/>
      <w:r w:rsidR="00FF5FC2">
        <w:rPr>
          <w:rFonts w:ascii="Times New Roman" w:hAnsi="Times New Roman" w:cs="Times New Roman"/>
          <w:sz w:val="24"/>
          <w:szCs w:val="24"/>
        </w:rPr>
        <w:t>tablet</w:t>
      </w:r>
      <w:proofErr w:type="spellEnd"/>
      <w:r w:rsidR="00FF5FC2">
        <w:rPr>
          <w:rFonts w:ascii="Times New Roman" w:hAnsi="Times New Roman" w:cs="Times New Roman"/>
          <w:sz w:val="24"/>
          <w:szCs w:val="24"/>
        </w:rPr>
        <w:t xml:space="preserve"> está ya en el 4º nivel:</w:t>
      </w:r>
    </w:p>
    <w:p w:rsidR="0038415E" w:rsidRDefault="00643027" w:rsidP="00FF5FC2">
      <w:pPr>
        <w:spacing w:line="360" w:lineRule="auto"/>
        <w:jc w:val="center"/>
        <w:rPr>
          <w:rFonts w:ascii="Times New Roman" w:hAnsi="Times New Roman" w:cs="Times New Roman"/>
          <w:sz w:val="24"/>
          <w:szCs w:val="24"/>
        </w:rPr>
      </w:pPr>
      <w:r w:rsidRPr="00643027">
        <w:rPr>
          <w:rFonts w:ascii="Times New Roman" w:hAnsi="Times New Roman" w:cs="Times New Roman"/>
          <w:noProof/>
          <w:sz w:val="24"/>
          <w:szCs w:val="24"/>
          <w:lang w:eastAsia="es-MX"/>
        </w:rPr>
        <w:lastRenderedPageBreak/>
        <w:drawing>
          <wp:inline distT="0" distB="0" distL="0" distR="0">
            <wp:extent cx="3771900" cy="1213757"/>
            <wp:effectExtent l="1905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l="12559" t="31628" r="20231" b="33798"/>
                    <a:stretch>
                      <a:fillRect/>
                    </a:stretch>
                  </pic:blipFill>
                  <pic:spPr bwMode="auto">
                    <a:xfrm>
                      <a:off x="0" y="0"/>
                      <a:ext cx="3771900" cy="1213757"/>
                    </a:xfrm>
                    <a:prstGeom prst="rect">
                      <a:avLst/>
                    </a:prstGeom>
                    <a:noFill/>
                    <a:ln w="9525">
                      <a:noFill/>
                      <a:miter lim="800000"/>
                      <a:headEnd/>
                      <a:tailEnd/>
                    </a:ln>
                  </pic:spPr>
                </pic:pic>
              </a:graphicData>
            </a:graphic>
          </wp:inline>
        </w:drawing>
      </w:r>
    </w:p>
    <w:p w:rsidR="00FF5FC2" w:rsidRDefault="00FF5FC2" w:rsidP="00FF5FC2">
      <w:pPr>
        <w:spacing w:line="360" w:lineRule="auto"/>
        <w:jc w:val="center"/>
        <w:rPr>
          <w:rFonts w:ascii="Times New Roman" w:hAnsi="Times New Roman" w:cs="Times New Roman"/>
          <w:sz w:val="24"/>
          <w:szCs w:val="24"/>
        </w:rPr>
      </w:pPr>
      <w:r>
        <w:rPr>
          <w:rFonts w:ascii="Times New Roman" w:hAnsi="Times New Roman" w:cs="Times New Roman"/>
          <w:sz w:val="24"/>
          <w:szCs w:val="24"/>
        </w:rPr>
        <w:t>Figura 3. Niveles de interactividad.</w:t>
      </w:r>
    </w:p>
    <w:p w:rsidR="006A5FE4" w:rsidRDefault="006A5FE4" w:rsidP="00FF5FC2">
      <w:pPr>
        <w:pStyle w:val="Prrafodelista"/>
        <w:numPr>
          <w:ilvl w:val="0"/>
          <w:numId w:val="2"/>
        </w:numPr>
        <w:spacing w:line="360" w:lineRule="auto"/>
        <w:jc w:val="both"/>
        <w:rPr>
          <w:rFonts w:ascii="Times New Roman" w:hAnsi="Times New Roman" w:cs="Times New Roman"/>
          <w:sz w:val="24"/>
          <w:szCs w:val="24"/>
        </w:rPr>
      </w:pPr>
      <w:r w:rsidRPr="00F767B3">
        <w:rPr>
          <w:rFonts w:ascii="Times New Roman" w:hAnsi="Times New Roman" w:cs="Times New Roman"/>
          <w:b/>
          <w:sz w:val="24"/>
          <w:szCs w:val="24"/>
        </w:rPr>
        <w:t>Generación de contenido</w:t>
      </w:r>
      <w:r w:rsidRPr="00DE1328">
        <w:rPr>
          <w:rFonts w:ascii="Times New Roman" w:hAnsi="Times New Roman" w:cs="Times New Roman"/>
          <w:sz w:val="24"/>
          <w:szCs w:val="24"/>
        </w:rPr>
        <w:t xml:space="preserve">. </w:t>
      </w:r>
      <w:r w:rsidR="00EC248C" w:rsidRPr="00DE1328">
        <w:rPr>
          <w:rFonts w:ascii="Times New Roman" w:hAnsi="Times New Roman" w:cs="Times New Roman"/>
          <w:sz w:val="24"/>
          <w:szCs w:val="24"/>
        </w:rPr>
        <w:t xml:space="preserve">Esta acción significa que el receptor puede colocar contenido en la red. Ya no sólo es la comunicación bidireccional, sino que también el receptor se convierte en autor. La aplicación denominada </w:t>
      </w:r>
      <w:r w:rsidR="00EC248C" w:rsidRPr="00F767B3">
        <w:rPr>
          <w:rFonts w:ascii="Times New Roman" w:hAnsi="Times New Roman" w:cs="Times New Roman"/>
          <w:b/>
          <w:sz w:val="24"/>
          <w:szCs w:val="24"/>
        </w:rPr>
        <w:t>Wiki</w:t>
      </w:r>
      <w:r w:rsidR="00EC248C" w:rsidRPr="00DE1328">
        <w:rPr>
          <w:rFonts w:ascii="Times New Roman" w:hAnsi="Times New Roman" w:cs="Times New Roman"/>
          <w:sz w:val="24"/>
          <w:szCs w:val="24"/>
        </w:rPr>
        <w:t xml:space="preserve">, con el ejemplo de la </w:t>
      </w:r>
      <w:proofErr w:type="spellStart"/>
      <w:r w:rsidR="00EC248C" w:rsidRPr="00DE1328">
        <w:rPr>
          <w:rFonts w:ascii="Times New Roman" w:hAnsi="Times New Roman" w:cs="Times New Roman"/>
          <w:sz w:val="24"/>
          <w:szCs w:val="24"/>
        </w:rPr>
        <w:t>Wikipedia</w:t>
      </w:r>
      <w:proofErr w:type="spellEnd"/>
      <w:r w:rsidR="00EC248C" w:rsidRPr="00DE1328">
        <w:rPr>
          <w:rFonts w:ascii="Times New Roman" w:hAnsi="Times New Roman" w:cs="Times New Roman"/>
          <w:sz w:val="24"/>
          <w:szCs w:val="24"/>
        </w:rPr>
        <w:t>, es el mejor ejemplo de una escritura colectiva.</w:t>
      </w:r>
      <w:r w:rsidR="00DE1328">
        <w:rPr>
          <w:rFonts w:ascii="Times New Roman" w:hAnsi="Times New Roman" w:cs="Times New Roman"/>
          <w:sz w:val="24"/>
          <w:szCs w:val="24"/>
        </w:rPr>
        <w:t xml:space="preserve"> Se pueden desarrollar bitácoras con diversas entradas, con los blogs. Podemos ver y subir nuestros propios videos con </w:t>
      </w:r>
      <w:proofErr w:type="spellStart"/>
      <w:r w:rsidR="00DE1328" w:rsidRPr="00F767B3">
        <w:rPr>
          <w:rFonts w:ascii="Times New Roman" w:hAnsi="Times New Roman" w:cs="Times New Roman"/>
          <w:i/>
          <w:sz w:val="24"/>
          <w:szCs w:val="24"/>
        </w:rPr>
        <w:t>YouTube</w:t>
      </w:r>
      <w:proofErr w:type="spellEnd"/>
      <w:r w:rsidR="00DE1328">
        <w:rPr>
          <w:rFonts w:ascii="Times New Roman" w:hAnsi="Times New Roman" w:cs="Times New Roman"/>
          <w:sz w:val="24"/>
          <w:szCs w:val="24"/>
        </w:rPr>
        <w:t xml:space="preserve"> o </w:t>
      </w:r>
      <w:proofErr w:type="spellStart"/>
      <w:r w:rsidR="00DE1328" w:rsidRPr="00F767B3">
        <w:rPr>
          <w:rFonts w:ascii="Times New Roman" w:hAnsi="Times New Roman" w:cs="Times New Roman"/>
          <w:i/>
          <w:sz w:val="24"/>
          <w:szCs w:val="24"/>
        </w:rPr>
        <w:t>Vimeo</w:t>
      </w:r>
      <w:proofErr w:type="spellEnd"/>
      <w:r w:rsidR="00DE1328">
        <w:rPr>
          <w:rFonts w:ascii="Times New Roman" w:hAnsi="Times New Roman" w:cs="Times New Roman"/>
          <w:sz w:val="24"/>
          <w:szCs w:val="24"/>
        </w:rPr>
        <w:t xml:space="preserve">. Podemos crear narraciones y música en </w:t>
      </w:r>
      <w:proofErr w:type="spellStart"/>
      <w:r w:rsidR="00DE1328">
        <w:rPr>
          <w:rFonts w:ascii="Times New Roman" w:hAnsi="Times New Roman" w:cs="Times New Roman"/>
          <w:sz w:val="24"/>
          <w:szCs w:val="24"/>
        </w:rPr>
        <w:t>Podcasts</w:t>
      </w:r>
      <w:proofErr w:type="spellEnd"/>
      <w:r w:rsidR="00DE1328">
        <w:rPr>
          <w:rFonts w:ascii="Times New Roman" w:hAnsi="Times New Roman" w:cs="Times New Roman"/>
          <w:sz w:val="24"/>
          <w:szCs w:val="24"/>
        </w:rPr>
        <w:t>, entre otras aplicaciones.</w:t>
      </w:r>
    </w:p>
    <w:p w:rsidR="00DE1328" w:rsidRDefault="00DE1328" w:rsidP="00FF5FC2">
      <w:pPr>
        <w:spacing w:line="360" w:lineRule="auto"/>
        <w:jc w:val="both"/>
        <w:rPr>
          <w:rFonts w:ascii="Times New Roman" w:hAnsi="Times New Roman" w:cs="Times New Roman"/>
          <w:sz w:val="24"/>
          <w:szCs w:val="24"/>
        </w:rPr>
      </w:pPr>
    </w:p>
    <w:p w:rsidR="00C01092" w:rsidRPr="00643027" w:rsidRDefault="00FF2BAA" w:rsidP="00FF5FC2">
      <w:pPr>
        <w:spacing w:line="360" w:lineRule="auto"/>
        <w:jc w:val="both"/>
        <w:rPr>
          <w:rFonts w:ascii="Times New Roman" w:hAnsi="Times New Roman" w:cs="Times New Roman"/>
          <w:b/>
          <w:sz w:val="24"/>
          <w:szCs w:val="24"/>
        </w:rPr>
      </w:pPr>
      <w:r w:rsidRPr="00643027">
        <w:rPr>
          <w:rFonts w:ascii="Times New Roman" w:hAnsi="Times New Roman" w:cs="Times New Roman"/>
          <w:b/>
          <w:sz w:val="24"/>
          <w:szCs w:val="24"/>
        </w:rPr>
        <w:t xml:space="preserve">Ahora…la </w:t>
      </w:r>
      <w:proofErr w:type="spellStart"/>
      <w:r w:rsidRPr="00643027">
        <w:rPr>
          <w:rFonts w:ascii="Times New Roman" w:hAnsi="Times New Roman" w:cs="Times New Roman"/>
          <w:b/>
          <w:sz w:val="24"/>
          <w:szCs w:val="24"/>
        </w:rPr>
        <w:t>tablet</w:t>
      </w:r>
      <w:proofErr w:type="spellEnd"/>
    </w:p>
    <w:p w:rsidR="007B74F1" w:rsidRDefault="00FF2BAA" w:rsidP="00FF5FC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recorridos por los conceptos de la interfaz, la comunicación táctil, la pantalla sensible al tacto, Internet y la Web 2, permiten ubicar y entender cómo es que se ha llegado al desarrollo de la </w:t>
      </w:r>
      <w:proofErr w:type="spellStart"/>
      <w:r>
        <w:rPr>
          <w:rFonts w:ascii="Times New Roman" w:hAnsi="Times New Roman" w:cs="Times New Roman"/>
          <w:sz w:val="24"/>
          <w:szCs w:val="24"/>
        </w:rPr>
        <w:t>tablet</w:t>
      </w:r>
      <w:proofErr w:type="spellEnd"/>
      <w:r>
        <w:rPr>
          <w:rFonts w:ascii="Times New Roman" w:hAnsi="Times New Roman" w:cs="Times New Roman"/>
          <w:sz w:val="24"/>
          <w:szCs w:val="24"/>
        </w:rPr>
        <w:t>.</w:t>
      </w:r>
      <w:r w:rsidR="00643027">
        <w:rPr>
          <w:rFonts w:ascii="Times New Roman" w:hAnsi="Times New Roman" w:cs="Times New Roman"/>
          <w:sz w:val="24"/>
          <w:szCs w:val="24"/>
        </w:rPr>
        <w:t xml:space="preserve"> </w:t>
      </w:r>
      <w:r w:rsidR="00072114">
        <w:rPr>
          <w:rFonts w:ascii="Times New Roman" w:hAnsi="Times New Roman" w:cs="Times New Roman"/>
          <w:sz w:val="24"/>
          <w:szCs w:val="24"/>
        </w:rPr>
        <w:t xml:space="preserve">Marshall </w:t>
      </w:r>
      <w:proofErr w:type="spellStart"/>
      <w:r w:rsidR="00072114">
        <w:rPr>
          <w:rFonts w:ascii="Times New Roman" w:hAnsi="Times New Roman" w:cs="Times New Roman"/>
          <w:sz w:val="24"/>
          <w:szCs w:val="24"/>
        </w:rPr>
        <w:t>MacLuhan</w:t>
      </w:r>
      <w:proofErr w:type="spellEnd"/>
      <w:r w:rsidR="00072114">
        <w:rPr>
          <w:rFonts w:ascii="Times New Roman" w:hAnsi="Times New Roman" w:cs="Times New Roman"/>
          <w:sz w:val="24"/>
          <w:szCs w:val="24"/>
        </w:rPr>
        <w:t>,</w:t>
      </w:r>
      <w:r w:rsidR="003D7D64">
        <w:rPr>
          <w:rFonts w:ascii="Times New Roman" w:hAnsi="Times New Roman" w:cs="Times New Roman"/>
          <w:sz w:val="24"/>
          <w:szCs w:val="24"/>
        </w:rPr>
        <w:t xml:space="preserve"> </w:t>
      </w:r>
      <w:r w:rsidR="00072114">
        <w:rPr>
          <w:rFonts w:ascii="Times New Roman" w:hAnsi="Times New Roman" w:cs="Times New Roman"/>
          <w:sz w:val="24"/>
          <w:szCs w:val="24"/>
        </w:rPr>
        <w:t>en obra póstuma, recuperada y compl</w:t>
      </w:r>
      <w:r w:rsidR="003D7D64">
        <w:rPr>
          <w:rFonts w:ascii="Times New Roman" w:hAnsi="Times New Roman" w:cs="Times New Roman"/>
          <w:sz w:val="24"/>
          <w:szCs w:val="24"/>
        </w:rPr>
        <w:t>e</w:t>
      </w:r>
      <w:r w:rsidR="00072114">
        <w:rPr>
          <w:rFonts w:ascii="Times New Roman" w:hAnsi="Times New Roman" w:cs="Times New Roman"/>
          <w:sz w:val="24"/>
          <w:szCs w:val="24"/>
        </w:rPr>
        <w:t>tada por su hijo</w:t>
      </w:r>
      <w:r w:rsidR="003D7D64">
        <w:rPr>
          <w:rFonts w:ascii="Times New Roman" w:hAnsi="Times New Roman" w:cs="Times New Roman"/>
          <w:sz w:val="24"/>
          <w:szCs w:val="24"/>
        </w:rPr>
        <w:t xml:space="preserve"> Eric, plantea en Las Leyes de los Medios</w:t>
      </w:r>
    </w:p>
    <w:p w:rsidR="00FF2BAA" w:rsidRDefault="00643027" w:rsidP="00FF5FC2">
      <w:pPr>
        <w:spacing w:line="360" w:lineRule="auto"/>
        <w:jc w:val="both"/>
        <w:rPr>
          <w:rFonts w:ascii="Times New Roman" w:hAnsi="Times New Roman" w:cs="Times New Roman"/>
          <w:sz w:val="24"/>
          <w:szCs w:val="24"/>
        </w:rPr>
      </w:pPr>
      <w:r>
        <w:rPr>
          <w:rFonts w:ascii="Times New Roman" w:hAnsi="Times New Roman" w:cs="Times New Roman"/>
          <w:sz w:val="24"/>
          <w:szCs w:val="24"/>
        </w:rPr>
        <w:t>En un análisis de acuerdo a las “Leyes de los Medios”, vemos pertinente contestar a las preguntas que plantea</w:t>
      </w:r>
      <w:r w:rsidR="00E77D25">
        <w:rPr>
          <w:rFonts w:ascii="Times New Roman" w:hAnsi="Times New Roman" w:cs="Times New Roman"/>
          <w:sz w:val="24"/>
          <w:szCs w:val="24"/>
        </w:rPr>
        <w:t>n Marshall y Eric</w:t>
      </w:r>
      <w:r>
        <w:rPr>
          <w:rFonts w:ascii="Times New Roman" w:hAnsi="Times New Roman" w:cs="Times New Roman"/>
          <w:sz w:val="24"/>
          <w:szCs w:val="24"/>
        </w:rPr>
        <w:t xml:space="preserve"> McLuhan (1990)</w:t>
      </w:r>
      <w:r w:rsidR="00E77D25">
        <w:rPr>
          <w:rFonts w:ascii="Times New Roman" w:hAnsi="Times New Roman" w:cs="Times New Roman"/>
          <w:sz w:val="24"/>
          <w:szCs w:val="24"/>
        </w:rPr>
        <w:t xml:space="preserve">, acerca de la </w:t>
      </w:r>
      <w:proofErr w:type="spellStart"/>
      <w:r w:rsidR="00E77D25">
        <w:rPr>
          <w:rFonts w:ascii="Times New Roman" w:hAnsi="Times New Roman" w:cs="Times New Roman"/>
          <w:sz w:val="24"/>
          <w:szCs w:val="24"/>
        </w:rPr>
        <w:t>tablet</w:t>
      </w:r>
      <w:proofErr w:type="spellEnd"/>
      <w:r>
        <w:rPr>
          <w:rFonts w:ascii="Times New Roman" w:hAnsi="Times New Roman" w:cs="Times New Roman"/>
          <w:sz w:val="24"/>
          <w:szCs w:val="24"/>
        </w:rPr>
        <w:t>:</w:t>
      </w:r>
    </w:p>
    <w:p w:rsidR="00E77D25" w:rsidRPr="007B74F1" w:rsidRDefault="007B74F1" w:rsidP="00FF5FC2">
      <w:pPr>
        <w:pStyle w:val="Prrafodelista"/>
        <w:numPr>
          <w:ilvl w:val="0"/>
          <w:numId w:val="3"/>
        </w:numPr>
        <w:spacing w:line="360" w:lineRule="auto"/>
        <w:jc w:val="both"/>
        <w:rPr>
          <w:rFonts w:ascii="Times New Roman" w:hAnsi="Times New Roman" w:cs="Times New Roman"/>
          <w:sz w:val="24"/>
          <w:szCs w:val="24"/>
        </w:rPr>
      </w:pPr>
      <w:r w:rsidRPr="007B74F1">
        <w:rPr>
          <w:rFonts w:ascii="Times New Roman" w:hAnsi="Times New Roman" w:cs="Times New Roman"/>
          <w:sz w:val="24"/>
          <w:szCs w:val="24"/>
        </w:rPr>
        <w:t>¿</w:t>
      </w:r>
      <w:r w:rsidR="00C55E10">
        <w:rPr>
          <w:rFonts w:ascii="Times New Roman" w:hAnsi="Times New Roman" w:cs="Times New Roman"/>
          <w:sz w:val="24"/>
          <w:szCs w:val="24"/>
        </w:rPr>
        <w:t>Qué acrecienta o intensifica</w:t>
      </w:r>
      <w:r w:rsidRPr="007B74F1">
        <w:rPr>
          <w:rFonts w:ascii="Times New Roman" w:hAnsi="Times New Roman" w:cs="Times New Roman"/>
          <w:sz w:val="24"/>
          <w:szCs w:val="24"/>
        </w:rPr>
        <w:t>?</w:t>
      </w:r>
    </w:p>
    <w:p w:rsidR="007B74F1" w:rsidRPr="007B74F1" w:rsidRDefault="00C55E10" w:rsidP="00FF5FC2">
      <w:pPr>
        <w:pStyle w:val="Prrafodelista"/>
        <w:numPr>
          <w:ilvl w:val="1"/>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De entrada, la función humana que se fortalece es el tacto. En un envolvimiento de los demás sentidos.</w:t>
      </w:r>
    </w:p>
    <w:p w:rsidR="00E77D25" w:rsidRDefault="007B74F1" w:rsidP="00FF5FC2">
      <w:pPr>
        <w:pStyle w:val="Prrafodelista"/>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E77D25" w:rsidRPr="007B74F1">
        <w:rPr>
          <w:rFonts w:ascii="Times New Roman" w:hAnsi="Times New Roman" w:cs="Times New Roman"/>
          <w:sz w:val="24"/>
          <w:szCs w:val="24"/>
        </w:rPr>
        <w:t>Qué hace obsoleto o desplaza</w:t>
      </w:r>
      <w:r>
        <w:rPr>
          <w:rFonts w:ascii="Times New Roman" w:hAnsi="Times New Roman" w:cs="Times New Roman"/>
          <w:sz w:val="24"/>
          <w:szCs w:val="24"/>
        </w:rPr>
        <w:t>?</w:t>
      </w:r>
    </w:p>
    <w:p w:rsidR="007B74F1" w:rsidRDefault="00C55E10" w:rsidP="00FF5FC2">
      <w:pPr>
        <w:pStyle w:val="Prrafodelista"/>
        <w:numPr>
          <w:ilvl w:val="1"/>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 hibridación con otros medios, lo que ahora llamamos convergencia, </w:t>
      </w:r>
      <w:r w:rsidR="007F49E9">
        <w:rPr>
          <w:rFonts w:ascii="Times New Roman" w:hAnsi="Times New Roman" w:cs="Times New Roman"/>
          <w:sz w:val="24"/>
          <w:szCs w:val="24"/>
        </w:rPr>
        <w:t xml:space="preserve">afecta la lectura en papel: libros, prensa, revistas. </w:t>
      </w:r>
    </w:p>
    <w:p w:rsidR="00E77D25" w:rsidRDefault="007B74F1" w:rsidP="00FF5FC2">
      <w:pPr>
        <w:pStyle w:val="Prrafodelista"/>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E77D25" w:rsidRPr="007B74F1">
        <w:rPr>
          <w:rFonts w:ascii="Times New Roman" w:hAnsi="Times New Roman" w:cs="Times New Roman"/>
          <w:sz w:val="24"/>
          <w:szCs w:val="24"/>
        </w:rPr>
        <w:t>Qué hace recuperar que antes había caducado</w:t>
      </w:r>
      <w:r>
        <w:rPr>
          <w:rFonts w:ascii="Times New Roman" w:hAnsi="Times New Roman" w:cs="Times New Roman"/>
          <w:sz w:val="24"/>
          <w:szCs w:val="24"/>
        </w:rPr>
        <w:t>?</w:t>
      </w:r>
    </w:p>
    <w:p w:rsidR="007B74F1" w:rsidRPr="007B74F1" w:rsidRDefault="007F49E9" w:rsidP="00FF5FC2">
      <w:pPr>
        <w:pStyle w:val="Prrafodelista"/>
        <w:numPr>
          <w:ilvl w:val="1"/>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Recupera la interacción social vía la interactividad desarrollada en las redes sociales.</w:t>
      </w:r>
    </w:p>
    <w:p w:rsidR="00E77D25" w:rsidRDefault="007B74F1" w:rsidP="00FF5FC2">
      <w:pPr>
        <w:pStyle w:val="Prrafodelista"/>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E77D25" w:rsidRPr="007B74F1">
        <w:rPr>
          <w:rFonts w:ascii="Times New Roman" w:hAnsi="Times New Roman" w:cs="Times New Roman"/>
          <w:sz w:val="24"/>
          <w:szCs w:val="24"/>
        </w:rPr>
        <w:t>Qué invierte o transforma cuando se le empuja al extremo</w:t>
      </w:r>
      <w:r>
        <w:rPr>
          <w:rFonts w:ascii="Times New Roman" w:hAnsi="Times New Roman" w:cs="Times New Roman"/>
          <w:sz w:val="24"/>
          <w:szCs w:val="24"/>
        </w:rPr>
        <w:t>?</w:t>
      </w:r>
    </w:p>
    <w:p w:rsidR="007B74F1" w:rsidRDefault="00772612" w:rsidP="00FF5FC2">
      <w:pPr>
        <w:pStyle w:val="Prrafodelista"/>
        <w:numPr>
          <w:ilvl w:val="1"/>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La saturación de su uso llevaría a un aislamiento social en la comunicación con los grupos sociales de su entorno directo: familia, pareja, amistades.</w:t>
      </w:r>
    </w:p>
    <w:p w:rsidR="004C2A01" w:rsidRPr="004C2A01" w:rsidRDefault="004C2A01" w:rsidP="00FF5FC2">
      <w:pPr>
        <w:spacing w:line="360" w:lineRule="auto"/>
        <w:jc w:val="both"/>
        <w:rPr>
          <w:rFonts w:ascii="Times New Roman" w:hAnsi="Times New Roman" w:cs="Times New Roman"/>
          <w:sz w:val="24"/>
          <w:szCs w:val="24"/>
        </w:rPr>
      </w:pPr>
    </w:p>
    <w:p w:rsidR="00290063" w:rsidRDefault="00290063" w:rsidP="00FF5FC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el impacto de la </w:t>
      </w:r>
      <w:proofErr w:type="spellStart"/>
      <w:r>
        <w:rPr>
          <w:rFonts w:ascii="Times New Roman" w:hAnsi="Times New Roman" w:cs="Times New Roman"/>
          <w:sz w:val="24"/>
          <w:szCs w:val="24"/>
        </w:rPr>
        <w:t>tablet</w:t>
      </w:r>
      <w:proofErr w:type="spellEnd"/>
      <w:r>
        <w:rPr>
          <w:rFonts w:ascii="Times New Roman" w:hAnsi="Times New Roman" w:cs="Times New Roman"/>
          <w:sz w:val="24"/>
          <w:szCs w:val="24"/>
        </w:rPr>
        <w:t xml:space="preserve">, un estudio de Google (Alsina, 2011) al respecto señala que, </w:t>
      </w:r>
      <w:r w:rsidR="009D5F63">
        <w:rPr>
          <w:rFonts w:ascii="Times New Roman" w:hAnsi="Times New Roman" w:cs="Times New Roman"/>
          <w:sz w:val="24"/>
          <w:szCs w:val="24"/>
        </w:rPr>
        <w:t>a</w:t>
      </w:r>
      <w:r w:rsidRPr="00290063">
        <w:rPr>
          <w:rFonts w:ascii="Times New Roman" w:hAnsi="Times New Roman" w:cs="Times New Roman"/>
          <w:sz w:val="24"/>
          <w:szCs w:val="24"/>
        </w:rPr>
        <w:t>unque</w:t>
      </w:r>
      <w:r w:rsidR="009D5F63">
        <w:rPr>
          <w:rFonts w:ascii="Times New Roman" w:hAnsi="Times New Roman" w:cs="Times New Roman"/>
          <w:sz w:val="24"/>
          <w:szCs w:val="24"/>
        </w:rPr>
        <w:t xml:space="preserve"> la </w:t>
      </w:r>
      <w:proofErr w:type="spellStart"/>
      <w:r w:rsidR="009D5F63">
        <w:rPr>
          <w:rFonts w:ascii="Times New Roman" w:hAnsi="Times New Roman" w:cs="Times New Roman"/>
          <w:sz w:val="24"/>
          <w:szCs w:val="24"/>
        </w:rPr>
        <w:t>tablet</w:t>
      </w:r>
      <w:proofErr w:type="spellEnd"/>
      <w:r w:rsidR="009D5F63">
        <w:rPr>
          <w:rFonts w:ascii="Times New Roman" w:hAnsi="Times New Roman" w:cs="Times New Roman"/>
          <w:sz w:val="24"/>
          <w:szCs w:val="24"/>
        </w:rPr>
        <w:t xml:space="preserve"> no es considerada</w:t>
      </w:r>
      <w:r w:rsidRPr="00290063">
        <w:rPr>
          <w:rFonts w:ascii="Times New Roman" w:hAnsi="Times New Roman" w:cs="Times New Roman"/>
          <w:sz w:val="24"/>
          <w:szCs w:val="24"/>
        </w:rPr>
        <w:t xml:space="preserve"> aún como el principal dispositivo informático (28% así lo consideran frente a un 72% que no lo hacen), está robando horas de uso a la computadora de escritorio o por</w:t>
      </w:r>
      <w:r>
        <w:rPr>
          <w:rFonts w:ascii="Times New Roman" w:hAnsi="Times New Roman" w:cs="Times New Roman"/>
          <w:sz w:val="24"/>
          <w:szCs w:val="24"/>
        </w:rPr>
        <w:t>tátil. No obstante, d</w:t>
      </w:r>
      <w:r w:rsidRPr="00290063">
        <w:rPr>
          <w:rFonts w:ascii="Times New Roman" w:hAnsi="Times New Roman" w:cs="Times New Roman"/>
          <w:sz w:val="24"/>
          <w:szCs w:val="24"/>
        </w:rPr>
        <w:t xml:space="preserve">estaca que su uso va en detrimento de los medios de comunicación tradicionales: periódicos impresos (hasta un 59% de los encuestados afirma que utiliza en </w:t>
      </w:r>
      <w:proofErr w:type="spellStart"/>
      <w:r w:rsidRPr="00290063">
        <w:rPr>
          <w:rFonts w:ascii="Times New Roman" w:hAnsi="Times New Roman" w:cs="Times New Roman"/>
          <w:sz w:val="24"/>
          <w:szCs w:val="24"/>
        </w:rPr>
        <w:t>tablet</w:t>
      </w:r>
      <w:proofErr w:type="spellEnd"/>
      <w:r w:rsidRPr="00290063">
        <w:rPr>
          <w:rFonts w:ascii="Times New Roman" w:hAnsi="Times New Roman" w:cs="Times New Roman"/>
          <w:sz w:val="24"/>
          <w:szCs w:val="24"/>
        </w:rPr>
        <w:t xml:space="preserve"> </w:t>
      </w:r>
      <w:r w:rsidR="00F6721F">
        <w:rPr>
          <w:rFonts w:ascii="Times New Roman" w:hAnsi="Times New Roman" w:cs="Times New Roman"/>
          <w:sz w:val="24"/>
          <w:szCs w:val="24"/>
        </w:rPr>
        <w:t>como substituto</w:t>
      </w:r>
      <w:r w:rsidRPr="00290063">
        <w:rPr>
          <w:rFonts w:ascii="Times New Roman" w:hAnsi="Times New Roman" w:cs="Times New Roman"/>
          <w:sz w:val="24"/>
          <w:szCs w:val="24"/>
        </w:rPr>
        <w:t xml:space="preserve"> en este aspecto), radio (52%) y televisión (34%)</w:t>
      </w:r>
      <w:r w:rsidR="00F6721F">
        <w:rPr>
          <w:rFonts w:ascii="Times New Roman" w:hAnsi="Times New Roman" w:cs="Times New Roman"/>
          <w:sz w:val="24"/>
          <w:szCs w:val="24"/>
        </w:rPr>
        <w:t>.</w:t>
      </w:r>
    </w:p>
    <w:p w:rsidR="00275A10" w:rsidRDefault="00275A10" w:rsidP="00FF5FC2">
      <w:pPr>
        <w:spacing w:line="360" w:lineRule="auto"/>
        <w:jc w:val="both"/>
        <w:rPr>
          <w:rFonts w:ascii="Times New Roman" w:hAnsi="Times New Roman" w:cs="Times New Roman"/>
          <w:sz w:val="24"/>
          <w:szCs w:val="24"/>
        </w:rPr>
      </w:pPr>
    </w:p>
    <w:p w:rsidR="00465273" w:rsidRPr="00474706" w:rsidRDefault="000B2EAD" w:rsidP="009D5F63">
      <w:pPr>
        <w:spacing w:line="360" w:lineRule="auto"/>
        <w:jc w:val="center"/>
        <w:rPr>
          <w:rFonts w:ascii="Times New Roman" w:hAnsi="Times New Roman" w:cs="Times New Roman"/>
          <w:b/>
          <w:sz w:val="24"/>
          <w:szCs w:val="24"/>
        </w:rPr>
      </w:pPr>
      <w:r w:rsidRPr="00474706">
        <w:rPr>
          <w:rFonts w:ascii="Times New Roman" w:hAnsi="Times New Roman" w:cs="Times New Roman"/>
          <w:b/>
          <w:sz w:val="24"/>
          <w:szCs w:val="24"/>
        </w:rPr>
        <w:t>Referencias</w:t>
      </w:r>
    </w:p>
    <w:p w:rsidR="001E6CCF" w:rsidRPr="00514D82" w:rsidRDefault="001E6CCF" w:rsidP="00514D82">
      <w:pPr>
        <w:pStyle w:val="Sinespaciado"/>
        <w:spacing w:line="360" w:lineRule="auto"/>
        <w:rPr>
          <w:rFonts w:ascii="Times New Roman" w:hAnsi="Times New Roman" w:cs="Times New Roman"/>
          <w:sz w:val="24"/>
          <w:szCs w:val="24"/>
        </w:rPr>
      </w:pPr>
      <w:r w:rsidRPr="00514D82">
        <w:rPr>
          <w:rFonts w:ascii="Times New Roman" w:hAnsi="Times New Roman" w:cs="Times New Roman"/>
          <w:sz w:val="24"/>
          <w:szCs w:val="24"/>
        </w:rPr>
        <w:t xml:space="preserve">Alsina, G. (2011). Google mide el impacto de los </w:t>
      </w:r>
      <w:proofErr w:type="spellStart"/>
      <w:r w:rsidRPr="00514D82">
        <w:rPr>
          <w:rFonts w:ascii="Times New Roman" w:hAnsi="Times New Roman" w:cs="Times New Roman"/>
          <w:sz w:val="24"/>
          <w:szCs w:val="24"/>
        </w:rPr>
        <w:t>tablets</w:t>
      </w:r>
      <w:proofErr w:type="spellEnd"/>
      <w:r w:rsidRPr="00514D82">
        <w:rPr>
          <w:rFonts w:ascii="Times New Roman" w:hAnsi="Times New Roman" w:cs="Times New Roman"/>
          <w:sz w:val="24"/>
          <w:szCs w:val="24"/>
        </w:rPr>
        <w:t xml:space="preserve">. </w:t>
      </w:r>
      <w:proofErr w:type="spellStart"/>
      <w:r w:rsidR="00B854CE" w:rsidRPr="00514D82">
        <w:rPr>
          <w:rFonts w:ascii="Times New Roman" w:hAnsi="Times New Roman" w:cs="Times New Roman"/>
          <w:i/>
          <w:sz w:val="24"/>
          <w:szCs w:val="24"/>
        </w:rPr>
        <w:t>Imatica</w:t>
      </w:r>
      <w:proofErr w:type="spellEnd"/>
      <w:r w:rsidR="00B854CE" w:rsidRPr="00514D82">
        <w:rPr>
          <w:rFonts w:ascii="Times New Roman" w:hAnsi="Times New Roman" w:cs="Times New Roman"/>
          <w:sz w:val="24"/>
          <w:szCs w:val="24"/>
        </w:rPr>
        <w:t>, 04.</w:t>
      </w:r>
    </w:p>
    <w:p w:rsidR="001E6CCF" w:rsidRPr="00514D82" w:rsidRDefault="00731000" w:rsidP="00514D82">
      <w:pPr>
        <w:pStyle w:val="Sinespaciado"/>
        <w:spacing w:line="360" w:lineRule="auto"/>
        <w:ind w:firstLine="708"/>
        <w:rPr>
          <w:rFonts w:ascii="Times New Roman" w:hAnsi="Times New Roman" w:cs="Times New Roman"/>
          <w:sz w:val="24"/>
          <w:szCs w:val="24"/>
        </w:rPr>
      </w:pPr>
      <w:hyperlink r:id="rId10" w:history="1">
        <w:r w:rsidR="00B854CE" w:rsidRPr="00514D82">
          <w:rPr>
            <w:rStyle w:val="Hipervnculo"/>
            <w:rFonts w:ascii="Times New Roman" w:hAnsi="Times New Roman" w:cs="Times New Roman"/>
            <w:sz w:val="24"/>
            <w:szCs w:val="24"/>
          </w:rPr>
          <w:t>http://www.imatica.org/bloges/2011/04/190486382011.html</w:t>
        </w:r>
      </w:hyperlink>
      <w:r w:rsidR="00B854CE" w:rsidRPr="00514D82">
        <w:rPr>
          <w:rFonts w:ascii="Times New Roman" w:hAnsi="Times New Roman" w:cs="Times New Roman"/>
          <w:sz w:val="24"/>
          <w:szCs w:val="24"/>
        </w:rPr>
        <w:t xml:space="preserve"> </w:t>
      </w:r>
    </w:p>
    <w:p w:rsidR="00194A43" w:rsidRPr="00514D82" w:rsidRDefault="00194A43" w:rsidP="00514D82">
      <w:pPr>
        <w:spacing w:line="360" w:lineRule="auto"/>
        <w:rPr>
          <w:rFonts w:ascii="Times New Roman" w:hAnsi="Times New Roman" w:cs="Times New Roman"/>
          <w:sz w:val="24"/>
          <w:szCs w:val="24"/>
        </w:rPr>
      </w:pPr>
      <w:proofErr w:type="spellStart"/>
      <w:r w:rsidRPr="00514D82">
        <w:rPr>
          <w:rFonts w:ascii="Times New Roman" w:hAnsi="Times New Roman" w:cs="Times New Roman"/>
          <w:sz w:val="24"/>
          <w:szCs w:val="24"/>
        </w:rPr>
        <w:t>Biagi</w:t>
      </w:r>
      <w:proofErr w:type="spellEnd"/>
      <w:r w:rsidRPr="00514D82">
        <w:rPr>
          <w:rFonts w:ascii="Times New Roman" w:hAnsi="Times New Roman" w:cs="Times New Roman"/>
          <w:sz w:val="24"/>
          <w:szCs w:val="24"/>
        </w:rPr>
        <w:t xml:space="preserve">, Shirley (1999) </w:t>
      </w:r>
      <w:r w:rsidRPr="00514D82">
        <w:rPr>
          <w:rFonts w:ascii="Times New Roman" w:hAnsi="Times New Roman" w:cs="Times New Roman"/>
          <w:i/>
          <w:sz w:val="24"/>
          <w:szCs w:val="24"/>
        </w:rPr>
        <w:t>Impacto de los medios</w:t>
      </w:r>
      <w:r w:rsidRPr="00514D82">
        <w:rPr>
          <w:rFonts w:ascii="Times New Roman" w:hAnsi="Times New Roman" w:cs="Times New Roman"/>
          <w:sz w:val="24"/>
          <w:szCs w:val="24"/>
        </w:rPr>
        <w:t xml:space="preserve">. México: International </w:t>
      </w:r>
      <w:proofErr w:type="spellStart"/>
      <w:r w:rsidRPr="00514D82">
        <w:rPr>
          <w:rFonts w:ascii="Times New Roman" w:hAnsi="Times New Roman" w:cs="Times New Roman"/>
          <w:sz w:val="24"/>
          <w:szCs w:val="24"/>
        </w:rPr>
        <w:t>Thomson</w:t>
      </w:r>
      <w:proofErr w:type="spellEnd"/>
      <w:r w:rsidRPr="00514D82">
        <w:rPr>
          <w:rFonts w:ascii="Times New Roman" w:hAnsi="Times New Roman" w:cs="Times New Roman"/>
          <w:sz w:val="24"/>
          <w:szCs w:val="24"/>
        </w:rPr>
        <w:t xml:space="preserve"> Editores.</w:t>
      </w:r>
    </w:p>
    <w:p w:rsidR="00194A43" w:rsidRPr="00514D82" w:rsidRDefault="00194A43" w:rsidP="00514D82">
      <w:pPr>
        <w:spacing w:line="360" w:lineRule="auto"/>
        <w:rPr>
          <w:rFonts w:ascii="Times New Roman" w:hAnsi="Times New Roman" w:cs="Times New Roman"/>
          <w:sz w:val="24"/>
          <w:szCs w:val="24"/>
        </w:rPr>
      </w:pPr>
      <w:r w:rsidRPr="00514D82">
        <w:rPr>
          <w:rFonts w:ascii="Times New Roman" w:hAnsi="Times New Roman" w:cs="Times New Roman"/>
          <w:sz w:val="24"/>
          <w:szCs w:val="24"/>
        </w:rPr>
        <w:t xml:space="preserve">Calvo Fernández, S. y Reinares Lara, P. (2001). </w:t>
      </w:r>
      <w:r w:rsidRPr="00514D82">
        <w:rPr>
          <w:rFonts w:ascii="Times New Roman" w:hAnsi="Times New Roman" w:cs="Times New Roman"/>
          <w:i/>
          <w:sz w:val="24"/>
          <w:szCs w:val="24"/>
        </w:rPr>
        <w:t>Comunicación en Internet</w:t>
      </w:r>
      <w:r w:rsidRPr="00514D82">
        <w:rPr>
          <w:rFonts w:ascii="Times New Roman" w:hAnsi="Times New Roman" w:cs="Times New Roman"/>
          <w:sz w:val="24"/>
          <w:szCs w:val="24"/>
        </w:rPr>
        <w:t>. Madrid: Paraninfo.</w:t>
      </w:r>
    </w:p>
    <w:p w:rsidR="002D33E9" w:rsidRPr="00514D82" w:rsidRDefault="007367C6" w:rsidP="00514D82">
      <w:pPr>
        <w:spacing w:line="360" w:lineRule="auto"/>
        <w:ind w:left="708" w:hanging="708"/>
        <w:rPr>
          <w:rFonts w:ascii="Times New Roman" w:hAnsi="Times New Roman" w:cs="Times New Roman"/>
          <w:sz w:val="24"/>
          <w:szCs w:val="24"/>
        </w:rPr>
      </w:pPr>
      <w:r w:rsidRPr="00514D82">
        <w:rPr>
          <w:rFonts w:ascii="Times New Roman" w:hAnsi="Times New Roman" w:cs="Times New Roman"/>
          <w:sz w:val="24"/>
          <w:szCs w:val="24"/>
        </w:rPr>
        <w:t xml:space="preserve">De la Fuente, R. y Álvarez </w:t>
      </w:r>
      <w:proofErr w:type="spellStart"/>
      <w:r w:rsidRPr="00514D82">
        <w:rPr>
          <w:rFonts w:ascii="Times New Roman" w:hAnsi="Times New Roman" w:cs="Times New Roman"/>
          <w:sz w:val="24"/>
          <w:szCs w:val="24"/>
        </w:rPr>
        <w:t>Leefmans</w:t>
      </w:r>
      <w:proofErr w:type="spellEnd"/>
      <w:r w:rsidRPr="00514D82">
        <w:rPr>
          <w:rFonts w:ascii="Times New Roman" w:hAnsi="Times New Roman" w:cs="Times New Roman"/>
          <w:sz w:val="24"/>
          <w:szCs w:val="24"/>
        </w:rPr>
        <w:t xml:space="preserve">, F. J. (1998). </w:t>
      </w:r>
      <w:r w:rsidRPr="00514D82">
        <w:rPr>
          <w:rFonts w:ascii="Times New Roman" w:hAnsi="Times New Roman" w:cs="Times New Roman"/>
          <w:i/>
          <w:sz w:val="24"/>
          <w:szCs w:val="24"/>
        </w:rPr>
        <w:t>Biología de la mente</w:t>
      </w:r>
      <w:r w:rsidRPr="00514D82">
        <w:rPr>
          <w:rFonts w:ascii="Times New Roman" w:hAnsi="Times New Roman" w:cs="Times New Roman"/>
          <w:sz w:val="24"/>
          <w:szCs w:val="24"/>
        </w:rPr>
        <w:t>. México: Fondo de Cultura Económica.</w:t>
      </w:r>
    </w:p>
    <w:p w:rsidR="000B2EAD" w:rsidRPr="00514D82" w:rsidRDefault="00583443" w:rsidP="00514D82">
      <w:pPr>
        <w:spacing w:line="360" w:lineRule="auto"/>
        <w:rPr>
          <w:rFonts w:ascii="Times New Roman" w:hAnsi="Times New Roman" w:cs="Times New Roman"/>
          <w:sz w:val="24"/>
          <w:szCs w:val="24"/>
        </w:rPr>
      </w:pPr>
      <w:proofErr w:type="gramStart"/>
      <w:r w:rsidRPr="00514D82">
        <w:rPr>
          <w:rFonts w:ascii="Times New Roman" w:hAnsi="Times New Roman" w:cs="Times New Roman"/>
          <w:sz w:val="24"/>
          <w:szCs w:val="24"/>
          <w:lang w:val="en-US"/>
        </w:rPr>
        <w:t>Driscoll, M. (1998).</w:t>
      </w:r>
      <w:proofErr w:type="gramEnd"/>
      <w:r w:rsidRPr="00514D82">
        <w:rPr>
          <w:rFonts w:ascii="Times New Roman" w:hAnsi="Times New Roman" w:cs="Times New Roman"/>
          <w:sz w:val="24"/>
          <w:szCs w:val="24"/>
          <w:lang w:val="en-US"/>
        </w:rPr>
        <w:t xml:space="preserve"> </w:t>
      </w:r>
      <w:proofErr w:type="gramStart"/>
      <w:r w:rsidRPr="00514D82">
        <w:rPr>
          <w:rFonts w:ascii="Times New Roman" w:hAnsi="Times New Roman" w:cs="Times New Roman"/>
          <w:i/>
          <w:sz w:val="24"/>
          <w:szCs w:val="24"/>
          <w:lang w:val="en-US"/>
        </w:rPr>
        <w:t>Web-Based Training</w:t>
      </w:r>
      <w:r w:rsidRPr="00514D82">
        <w:rPr>
          <w:rFonts w:ascii="Times New Roman" w:hAnsi="Times New Roman" w:cs="Times New Roman"/>
          <w:sz w:val="24"/>
          <w:szCs w:val="24"/>
          <w:lang w:val="en-US"/>
        </w:rPr>
        <w:t>.</w:t>
      </w:r>
      <w:proofErr w:type="gramEnd"/>
      <w:r w:rsidRPr="00514D82">
        <w:rPr>
          <w:rFonts w:ascii="Times New Roman" w:hAnsi="Times New Roman" w:cs="Times New Roman"/>
          <w:sz w:val="24"/>
          <w:szCs w:val="24"/>
          <w:lang w:val="en-US"/>
        </w:rPr>
        <w:t xml:space="preserve">  </w:t>
      </w:r>
      <w:r w:rsidRPr="00514D82">
        <w:rPr>
          <w:rFonts w:ascii="Times New Roman" w:hAnsi="Times New Roman" w:cs="Times New Roman"/>
          <w:sz w:val="24"/>
          <w:szCs w:val="24"/>
        </w:rPr>
        <w:t xml:space="preserve">San Francisco: </w:t>
      </w:r>
      <w:proofErr w:type="spellStart"/>
      <w:r w:rsidRPr="00514D82">
        <w:rPr>
          <w:rFonts w:ascii="Times New Roman" w:hAnsi="Times New Roman" w:cs="Times New Roman"/>
          <w:sz w:val="24"/>
          <w:szCs w:val="24"/>
        </w:rPr>
        <w:t>Jossey</w:t>
      </w:r>
      <w:proofErr w:type="spellEnd"/>
      <w:r w:rsidRPr="00514D82">
        <w:rPr>
          <w:rFonts w:ascii="Times New Roman" w:hAnsi="Times New Roman" w:cs="Times New Roman"/>
          <w:sz w:val="24"/>
          <w:szCs w:val="24"/>
        </w:rPr>
        <w:t>-Bass.</w:t>
      </w:r>
    </w:p>
    <w:p w:rsidR="004A1576" w:rsidRPr="00514D82" w:rsidRDefault="004A1576" w:rsidP="00514D82">
      <w:pPr>
        <w:pStyle w:val="Sinespaciado"/>
        <w:spacing w:line="360" w:lineRule="auto"/>
        <w:rPr>
          <w:rFonts w:ascii="Times New Roman" w:hAnsi="Times New Roman" w:cs="Times New Roman"/>
          <w:sz w:val="24"/>
          <w:szCs w:val="24"/>
        </w:rPr>
      </w:pPr>
      <w:r w:rsidRPr="00514D82">
        <w:rPr>
          <w:rFonts w:ascii="Times New Roman" w:hAnsi="Times New Roman" w:cs="Times New Roman"/>
          <w:sz w:val="24"/>
          <w:szCs w:val="24"/>
        </w:rPr>
        <w:t>El correo.com (2013). Disney crea una pantalla táctil capaz de simular texturas.</w:t>
      </w:r>
    </w:p>
    <w:p w:rsidR="004A1576" w:rsidRPr="00514D82" w:rsidRDefault="009D5F63" w:rsidP="00514D82">
      <w:pPr>
        <w:pStyle w:val="Sinespaciado"/>
        <w:spacing w:line="360" w:lineRule="auto"/>
        <w:ind w:left="708"/>
        <w:rPr>
          <w:rFonts w:ascii="Times New Roman" w:hAnsi="Times New Roman" w:cs="Times New Roman"/>
          <w:sz w:val="24"/>
          <w:szCs w:val="24"/>
        </w:rPr>
      </w:pPr>
      <w:hyperlink r:id="rId11" w:history="1">
        <w:r w:rsidRPr="00514D82">
          <w:rPr>
            <w:rStyle w:val="Hipervnculo"/>
            <w:rFonts w:ascii="Times New Roman" w:hAnsi="Times New Roman" w:cs="Times New Roman"/>
            <w:sz w:val="24"/>
            <w:szCs w:val="24"/>
          </w:rPr>
          <w:t>http://www.elcorreo.com/innova/internet/20131009/pantalla-tactil-textura-201310091838-rc.html</w:t>
        </w:r>
      </w:hyperlink>
    </w:p>
    <w:p w:rsidR="004A1576" w:rsidRPr="00514D82" w:rsidRDefault="004A1576" w:rsidP="00514D82">
      <w:pPr>
        <w:spacing w:line="360" w:lineRule="auto"/>
        <w:rPr>
          <w:rFonts w:ascii="Times New Roman" w:hAnsi="Times New Roman" w:cs="Times New Roman"/>
          <w:sz w:val="24"/>
          <w:szCs w:val="24"/>
        </w:rPr>
      </w:pPr>
      <w:r w:rsidRPr="00514D82">
        <w:rPr>
          <w:rFonts w:ascii="Times New Roman" w:hAnsi="Times New Roman" w:cs="Times New Roman"/>
          <w:sz w:val="24"/>
          <w:szCs w:val="24"/>
        </w:rPr>
        <w:t>El correo.com (2013). Windows 8.1 llega pensando en las pantallas táctiles.</w:t>
      </w:r>
    </w:p>
    <w:p w:rsidR="004A1576" w:rsidRPr="00514D82" w:rsidRDefault="009D5F63" w:rsidP="00514D82">
      <w:pPr>
        <w:spacing w:line="360" w:lineRule="auto"/>
        <w:ind w:left="708"/>
        <w:rPr>
          <w:rFonts w:ascii="Times New Roman" w:hAnsi="Times New Roman" w:cs="Times New Roman"/>
          <w:sz w:val="24"/>
          <w:szCs w:val="24"/>
        </w:rPr>
      </w:pPr>
      <w:hyperlink r:id="rId12" w:history="1">
        <w:r w:rsidRPr="00514D82">
          <w:rPr>
            <w:rStyle w:val="Hipervnculo"/>
            <w:rFonts w:ascii="Times New Roman" w:hAnsi="Times New Roman" w:cs="Times New Roman"/>
            <w:sz w:val="24"/>
            <w:szCs w:val="24"/>
          </w:rPr>
          <w:t>http://www.elcorreo.com/vizcaya/rc/20131017/tecnologia/windows-llega-pensando-pantallas-201310171628.html</w:t>
        </w:r>
      </w:hyperlink>
      <w:r w:rsidR="004A1576" w:rsidRPr="00514D82">
        <w:rPr>
          <w:rFonts w:ascii="Times New Roman" w:hAnsi="Times New Roman" w:cs="Times New Roman"/>
          <w:sz w:val="24"/>
          <w:szCs w:val="24"/>
        </w:rPr>
        <w:t xml:space="preserve"> </w:t>
      </w:r>
    </w:p>
    <w:p w:rsidR="00194A43" w:rsidRPr="00514D82" w:rsidRDefault="00194A43" w:rsidP="00514D82">
      <w:pPr>
        <w:pStyle w:val="Sinespaciado"/>
        <w:spacing w:line="360" w:lineRule="auto"/>
        <w:rPr>
          <w:rFonts w:ascii="Times New Roman" w:hAnsi="Times New Roman" w:cs="Times New Roman"/>
          <w:sz w:val="24"/>
          <w:szCs w:val="24"/>
          <w:lang w:val="en-US"/>
        </w:rPr>
      </w:pPr>
      <w:proofErr w:type="gramStart"/>
      <w:r w:rsidRPr="00514D82">
        <w:rPr>
          <w:rFonts w:ascii="Times New Roman" w:hAnsi="Times New Roman" w:cs="Times New Roman"/>
          <w:sz w:val="24"/>
          <w:szCs w:val="24"/>
          <w:lang w:val="en-US"/>
        </w:rPr>
        <w:t xml:space="preserve">Fong </w:t>
      </w:r>
      <w:proofErr w:type="spellStart"/>
      <w:r w:rsidRPr="00514D82">
        <w:rPr>
          <w:rFonts w:ascii="Times New Roman" w:hAnsi="Times New Roman" w:cs="Times New Roman"/>
          <w:sz w:val="24"/>
          <w:szCs w:val="24"/>
          <w:lang w:val="en-US"/>
        </w:rPr>
        <w:t>Kwong</w:t>
      </w:r>
      <w:proofErr w:type="spellEnd"/>
      <w:r w:rsidRPr="00514D82">
        <w:rPr>
          <w:rFonts w:ascii="Times New Roman" w:hAnsi="Times New Roman" w:cs="Times New Roman"/>
          <w:sz w:val="24"/>
          <w:szCs w:val="24"/>
          <w:lang w:val="en-US"/>
        </w:rPr>
        <w:t>, W. (2011).</w:t>
      </w:r>
      <w:proofErr w:type="gramEnd"/>
      <w:r w:rsidRPr="00514D82">
        <w:rPr>
          <w:rFonts w:ascii="Times New Roman" w:hAnsi="Times New Roman" w:cs="Times New Roman"/>
          <w:sz w:val="24"/>
          <w:szCs w:val="24"/>
          <w:lang w:val="en-US"/>
        </w:rPr>
        <w:t xml:space="preserve"> </w:t>
      </w:r>
      <w:r w:rsidRPr="00514D82">
        <w:rPr>
          <w:rFonts w:ascii="Times New Roman" w:hAnsi="Times New Roman" w:cs="Times New Roman"/>
          <w:sz w:val="24"/>
          <w:szCs w:val="24"/>
        </w:rPr>
        <w:t xml:space="preserve">El origen pantalla táctil. </w:t>
      </w:r>
      <w:proofErr w:type="gramStart"/>
      <w:r w:rsidRPr="00514D82">
        <w:rPr>
          <w:rFonts w:ascii="Times New Roman" w:hAnsi="Times New Roman" w:cs="Times New Roman"/>
          <w:sz w:val="24"/>
          <w:szCs w:val="24"/>
          <w:lang w:val="en-US"/>
        </w:rPr>
        <w:t xml:space="preserve">Blog </w:t>
      </w:r>
      <w:proofErr w:type="spellStart"/>
      <w:r w:rsidRPr="00514D82">
        <w:rPr>
          <w:rFonts w:ascii="Times New Roman" w:hAnsi="Times New Roman" w:cs="Times New Roman"/>
          <w:sz w:val="24"/>
          <w:szCs w:val="24"/>
          <w:lang w:val="en-US"/>
        </w:rPr>
        <w:t>Fayer</w:t>
      </w:r>
      <w:proofErr w:type="spellEnd"/>
      <w:r w:rsidRPr="00514D82">
        <w:rPr>
          <w:rFonts w:ascii="Times New Roman" w:hAnsi="Times New Roman" w:cs="Times New Roman"/>
          <w:sz w:val="24"/>
          <w:szCs w:val="24"/>
          <w:lang w:val="en-US"/>
        </w:rPr>
        <w:t xml:space="preserve"> </w:t>
      </w:r>
      <w:proofErr w:type="spellStart"/>
      <w:r w:rsidRPr="00514D82">
        <w:rPr>
          <w:rFonts w:ascii="Times New Roman" w:hAnsi="Times New Roman" w:cs="Times New Roman"/>
          <w:sz w:val="24"/>
          <w:szCs w:val="24"/>
          <w:lang w:val="en-US"/>
        </w:rPr>
        <w:t>Wayer</w:t>
      </w:r>
      <w:proofErr w:type="spellEnd"/>
      <w:r w:rsidRPr="00514D82">
        <w:rPr>
          <w:rFonts w:ascii="Times New Roman" w:hAnsi="Times New Roman" w:cs="Times New Roman"/>
          <w:sz w:val="24"/>
          <w:szCs w:val="24"/>
          <w:lang w:val="en-US"/>
        </w:rPr>
        <w:t>.</w:t>
      </w:r>
      <w:proofErr w:type="gramEnd"/>
    </w:p>
    <w:p w:rsidR="00194A43" w:rsidRPr="00514D82" w:rsidRDefault="00731000" w:rsidP="00514D82">
      <w:pPr>
        <w:pStyle w:val="Sinespaciado"/>
        <w:spacing w:line="360" w:lineRule="auto"/>
        <w:ind w:firstLine="708"/>
        <w:rPr>
          <w:rFonts w:ascii="Times New Roman" w:hAnsi="Times New Roman" w:cs="Times New Roman"/>
          <w:sz w:val="24"/>
          <w:szCs w:val="24"/>
        </w:rPr>
      </w:pPr>
      <w:hyperlink r:id="rId13" w:history="1">
        <w:r w:rsidR="00194A43" w:rsidRPr="00514D82">
          <w:rPr>
            <w:rStyle w:val="Hipervnculo"/>
            <w:rFonts w:ascii="Times New Roman" w:hAnsi="Times New Roman" w:cs="Times New Roman"/>
            <w:sz w:val="24"/>
            <w:szCs w:val="24"/>
          </w:rPr>
          <w:t>http://www.fayerwayer.com/2011/11/el-origen-de-la-pantalla-tactil/</w:t>
        </w:r>
      </w:hyperlink>
    </w:p>
    <w:p w:rsidR="00275A10" w:rsidRPr="00514D82" w:rsidRDefault="00275A10" w:rsidP="00514D82">
      <w:pPr>
        <w:pStyle w:val="Sinespaciado"/>
        <w:spacing w:line="360" w:lineRule="auto"/>
        <w:rPr>
          <w:rFonts w:ascii="Times New Roman" w:hAnsi="Times New Roman" w:cs="Times New Roman"/>
          <w:sz w:val="24"/>
          <w:szCs w:val="24"/>
        </w:rPr>
      </w:pPr>
      <w:r w:rsidRPr="00514D82">
        <w:rPr>
          <w:rFonts w:ascii="Times New Roman" w:hAnsi="Times New Roman" w:cs="Times New Roman"/>
          <w:sz w:val="24"/>
          <w:szCs w:val="24"/>
        </w:rPr>
        <w:t xml:space="preserve">Islas, O. </w:t>
      </w:r>
      <w:r w:rsidR="00A01B63" w:rsidRPr="00514D82">
        <w:rPr>
          <w:rFonts w:ascii="Times New Roman" w:hAnsi="Times New Roman" w:cs="Times New Roman"/>
          <w:sz w:val="24"/>
          <w:szCs w:val="24"/>
        </w:rPr>
        <w:t xml:space="preserve">(2012). McLuhan y la comunicación estratégica. </w:t>
      </w:r>
      <w:proofErr w:type="spellStart"/>
      <w:r w:rsidR="00A01B63" w:rsidRPr="00514D82">
        <w:rPr>
          <w:rFonts w:ascii="Times New Roman" w:hAnsi="Times New Roman" w:cs="Times New Roman"/>
          <w:i/>
          <w:sz w:val="24"/>
          <w:szCs w:val="24"/>
        </w:rPr>
        <w:t>Infoamérica</w:t>
      </w:r>
      <w:proofErr w:type="spellEnd"/>
      <w:r w:rsidR="00A01B63" w:rsidRPr="00514D82">
        <w:rPr>
          <w:rFonts w:ascii="Times New Roman" w:hAnsi="Times New Roman" w:cs="Times New Roman"/>
          <w:sz w:val="24"/>
          <w:szCs w:val="24"/>
        </w:rPr>
        <w:t>, 7-8.</w:t>
      </w:r>
    </w:p>
    <w:p w:rsidR="00A01B63" w:rsidRPr="00514D82" w:rsidRDefault="00731000" w:rsidP="00514D82">
      <w:pPr>
        <w:pStyle w:val="Sinespaciado"/>
        <w:spacing w:line="360" w:lineRule="auto"/>
        <w:ind w:firstLine="708"/>
        <w:rPr>
          <w:rFonts w:ascii="Times New Roman" w:hAnsi="Times New Roman" w:cs="Times New Roman"/>
          <w:sz w:val="24"/>
          <w:szCs w:val="24"/>
        </w:rPr>
      </w:pPr>
      <w:hyperlink r:id="rId14" w:history="1">
        <w:r w:rsidR="00A01B63" w:rsidRPr="00514D82">
          <w:rPr>
            <w:rStyle w:val="Hipervnculo"/>
            <w:rFonts w:ascii="Times New Roman" w:hAnsi="Times New Roman" w:cs="Times New Roman"/>
            <w:sz w:val="24"/>
            <w:szCs w:val="24"/>
          </w:rPr>
          <w:t>http://www.infoamerica.org/icr/n07_08/islas.pdf</w:t>
        </w:r>
      </w:hyperlink>
      <w:r w:rsidR="00A01B63" w:rsidRPr="00514D82">
        <w:rPr>
          <w:rFonts w:ascii="Times New Roman" w:hAnsi="Times New Roman" w:cs="Times New Roman"/>
          <w:sz w:val="24"/>
          <w:szCs w:val="24"/>
        </w:rPr>
        <w:t xml:space="preserve"> </w:t>
      </w:r>
    </w:p>
    <w:p w:rsidR="00194A43" w:rsidRPr="00514D82" w:rsidRDefault="00194A43" w:rsidP="00514D82">
      <w:pPr>
        <w:pStyle w:val="Sinespaciado"/>
        <w:spacing w:line="360" w:lineRule="auto"/>
        <w:ind w:left="708" w:hanging="708"/>
        <w:rPr>
          <w:rFonts w:ascii="Times New Roman" w:hAnsi="Times New Roman" w:cs="Times New Roman"/>
          <w:sz w:val="24"/>
          <w:szCs w:val="24"/>
        </w:rPr>
      </w:pPr>
      <w:proofErr w:type="spellStart"/>
      <w:r w:rsidRPr="00514D82">
        <w:rPr>
          <w:rFonts w:ascii="Times New Roman" w:hAnsi="Times New Roman" w:cs="Times New Roman"/>
          <w:sz w:val="24"/>
          <w:szCs w:val="24"/>
        </w:rPr>
        <w:t>Maenza</w:t>
      </w:r>
      <w:proofErr w:type="spellEnd"/>
      <w:r w:rsidRPr="00514D82">
        <w:rPr>
          <w:rFonts w:ascii="Times New Roman" w:hAnsi="Times New Roman" w:cs="Times New Roman"/>
          <w:sz w:val="24"/>
          <w:szCs w:val="24"/>
        </w:rPr>
        <w:t xml:space="preserve">, R. (2003). El lenguaje visual de las páginas en Internet empleadas con fines educativos, </w:t>
      </w:r>
      <w:r w:rsidRPr="00514D82">
        <w:rPr>
          <w:rFonts w:ascii="Times New Roman" w:hAnsi="Times New Roman" w:cs="Times New Roman"/>
          <w:i/>
          <w:sz w:val="24"/>
          <w:szCs w:val="24"/>
        </w:rPr>
        <w:t>V Congreso Iberoamericano de Informática Educativa</w:t>
      </w:r>
      <w:r w:rsidRPr="00514D82">
        <w:rPr>
          <w:rFonts w:ascii="Times New Roman" w:hAnsi="Times New Roman" w:cs="Times New Roman"/>
          <w:sz w:val="24"/>
          <w:szCs w:val="24"/>
        </w:rPr>
        <w:t>, Viña del Mar, Chile, Red Iberoamericana de Informática Educativa (RIBIE).</w:t>
      </w:r>
    </w:p>
    <w:p w:rsidR="00194A43" w:rsidRPr="00514D82" w:rsidRDefault="00731000" w:rsidP="00514D82">
      <w:pPr>
        <w:pStyle w:val="Sinespaciado"/>
        <w:spacing w:line="360" w:lineRule="auto"/>
        <w:ind w:firstLine="708"/>
        <w:rPr>
          <w:rFonts w:ascii="Times New Roman" w:hAnsi="Times New Roman" w:cs="Times New Roman"/>
          <w:sz w:val="24"/>
          <w:szCs w:val="24"/>
        </w:rPr>
      </w:pPr>
      <w:hyperlink r:id="rId15" w:history="1">
        <w:r w:rsidR="00194A43" w:rsidRPr="00514D82">
          <w:rPr>
            <w:rStyle w:val="Hipervnculo"/>
            <w:rFonts w:ascii="Times New Roman" w:hAnsi="Times New Roman" w:cs="Times New Roman"/>
            <w:sz w:val="24"/>
            <w:szCs w:val="24"/>
          </w:rPr>
          <w:t>http://lsm.dei.uc.pt/ribie/docfiles/txt200372923734El%20lenguaje%20visual.pdf</w:t>
        </w:r>
      </w:hyperlink>
    </w:p>
    <w:p w:rsidR="00141A2F" w:rsidRPr="00514D82" w:rsidRDefault="00141A2F" w:rsidP="00514D82">
      <w:pPr>
        <w:pStyle w:val="Sinespaciado"/>
        <w:spacing w:line="360" w:lineRule="auto"/>
        <w:ind w:left="708" w:hanging="708"/>
        <w:rPr>
          <w:rFonts w:ascii="Times New Roman" w:hAnsi="Times New Roman" w:cs="Times New Roman"/>
          <w:sz w:val="24"/>
          <w:szCs w:val="24"/>
        </w:rPr>
      </w:pPr>
      <w:proofErr w:type="spellStart"/>
      <w:r w:rsidRPr="00514D82">
        <w:rPr>
          <w:rFonts w:ascii="Times New Roman" w:hAnsi="Times New Roman" w:cs="Times New Roman"/>
          <w:sz w:val="24"/>
          <w:szCs w:val="24"/>
        </w:rPr>
        <w:t>Manna</w:t>
      </w:r>
      <w:proofErr w:type="spellEnd"/>
      <w:r w:rsidRPr="00514D82">
        <w:rPr>
          <w:rFonts w:ascii="Times New Roman" w:hAnsi="Times New Roman" w:cs="Times New Roman"/>
          <w:sz w:val="24"/>
          <w:szCs w:val="24"/>
        </w:rPr>
        <w:t xml:space="preserve"> M. (2009) Interactividad en los medios digitales: Hacia un cambio de paradigma. Blog Interactividad en los medios.</w:t>
      </w:r>
    </w:p>
    <w:p w:rsidR="00141A2F" w:rsidRPr="00514D82" w:rsidRDefault="00731000" w:rsidP="00514D82">
      <w:pPr>
        <w:pStyle w:val="Sinespaciado"/>
        <w:spacing w:line="360" w:lineRule="auto"/>
        <w:ind w:firstLine="708"/>
        <w:rPr>
          <w:rFonts w:ascii="Times New Roman" w:hAnsi="Times New Roman" w:cs="Times New Roman"/>
          <w:sz w:val="24"/>
          <w:szCs w:val="24"/>
        </w:rPr>
      </w:pPr>
      <w:hyperlink r:id="rId16" w:history="1">
        <w:r w:rsidR="00141A2F" w:rsidRPr="00514D82">
          <w:rPr>
            <w:rStyle w:val="Hipervnculo"/>
            <w:rFonts w:ascii="Times New Roman" w:hAnsi="Times New Roman" w:cs="Times New Roman"/>
            <w:sz w:val="24"/>
            <w:szCs w:val="24"/>
          </w:rPr>
          <w:t>http://interactiva.ning.com/profiles/blogs/interactividad-en-los-medios</w:t>
        </w:r>
      </w:hyperlink>
      <w:r w:rsidR="00141A2F" w:rsidRPr="00514D82">
        <w:rPr>
          <w:rFonts w:ascii="Times New Roman" w:hAnsi="Times New Roman" w:cs="Times New Roman"/>
          <w:sz w:val="24"/>
          <w:szCs w:val="24"/>
        </w:rPr>
        <w:t xml:space="preserve"> </w:t>
      </w:r>
    </w:p>
    <w:p w:rsidR="00036B38" w:rsidRPr="00514D82" w:rsidRDefault="00036B38" w:rsidP="00514D82">
      <w:pPr>
        <w:spacing w:line="360" w:lineRule="auto"/>
        <w:ind w:left="708" w:hanging="708"/>
        <w:rPr>
          <w:rFonts w:ascii="Times New Roman" w:hAnsi="Times New Roman" w:cs="Times New Roman"/>
          <w:sz w:val="24"/>
          <w:szCs w:val="24"/>
        </w:rPr>
      </w:pPr>
      <w:r w:rsidRPr="00514D82">
        <w:rPr>
          <w:rFonts w:ascii="Times New Roman" w:hAnsi="Times New Roman" w:cs="Times New Roman"/>
          <w:sz w:val="24"/>
          <w:szCs w:val="24"/>
        </w:rPr>
        <w:t xml:space="preserve">Martín Serrano, M. (2007) </w:t>
      </w:r>
      <w:r w:rsidRPr="00514D82">
        <w:rPr>
          <w:rFonts w:ascii="Times New Roman" w:hAnsi="Times New Roman" w:cs="Times New Roman"/>
          <w:i/>
          <w:sz w:val="24"/>
          <w:szCs w:val="24"/>
        </w:rPr>
        <w:t>Teoría de la comunicación. La comunicación, la vida y la sociedad</w:t>
      </w:r>
      <w:r w:rsidRPr="00514D82">
        <w:rPr>
          <w:rFonts w:ascii="Times New Roman" w:hAnsi="Times New Roman" w:cs="Times New Roman"/>
          <w:sz w:val="24"/>
          <w:szCs w:val="24"/>
        </w:rPr>
        <w:t>. Madrid: McGraw-Hill  Interamericana de España.</w:t>
      </w:r>
    </w:p>
    <w:p w:rsidR="00806985" w:rsidRPr="00514D82" w:rsidRDefault="00806985" w:rsidP="00514D82">
      <w:pPr>
        <w:spacing w:line="360" w:lineRule="auto"/>
        <w:rPr>
          <w:rFonts w:ascii="Times New Roman" w:hAnsi="Times New Roman" w:cs="Times New Roman"/>
          <w:sz w:val="24"/>
          <w:szCs w:val="24"/>
        </w:rPr>
      </w:pPr>
      <w:r w:rsidRPr="00514D82">
        <w:rPr>
          <w:rFonts w:ascii="Times New Roman" w:hAnsi="Times New Roman" w:cs="Times New Roman"/>
          <w:sz w:val="24"/>
          <w:szCs w:val="24"/>
        </w:rPr>
        <w:t xml:space="preserve">McLuhan, M. y </w:t>
      </w:r>
      <w:proofErr w:type="spellStart"/>
      <w:r w:rsidRPr="00514D82">
        <w:rPr>
          <w:rFonts w:ascii="Times New Roman" w:hAnsi="Times New Roman" w:cs="Times New Roman"/>
          <w:sz w:val="24"/>
          <w:szCs w:val="24"/>
        </w:rPr>
        <w:t>Powers</w:t>
      </w:r>
      <w:proofErr w:type="spellEnd"/>
      <w:r w:rsidRPr="00514D82">
        <w:rPr>
          <w:rFonts w:ascii="Times New Roman" w:hAnsi="Times New Roman" w:cs="Times New Roman"/>
          <w:sz w:val="24"/>
          <w:szCs w:val="24"/>
        </w:rPr>
        <w:t xml:space="preserve">, B. R. (1989). </w:t>
      </w:r>
      <w:r w:rsidRPr="00514D82">
        <w:rPr>
          <w:rFonts w:ascii="Times New Roman" w:hAnsi="Times New Roman" w:cs="Times New Roman"/>
          <w:i/>
          <w:sz w:val="24"/>
          <w:szCs w:val="24"/>
        </w:rPr>
        <w:t>La aldea global</w:t>
      </w:r>
      <w:r w:rsidRPr="00514D82">
        <w:rPr>
          <w:rFonts w:ascii="Times New Roman" w:hAnsi="Times New Roman" w:cs="Times New Roman"/>
          <w:sz w:val="24"/>
          <w:szCs w:val="24"/>
        </w:rPr>
        <w:t xml:space="preserve">. Barcelona: </w:t>
      </w:r>
      <w:proofErr w:type="spellStart"/>
      <w:r w:rsidRPr="00514D82">
        <w:rPr>
          <w:rFonts w:ascii="Times New Roman" w:hAnsi="Times New Roman" w:cs="Times New Roman"/>
          <w:sz w:val="24"/>
          <w:szCs w:val="24"/>
        </w:rPr>
        <w:t>Gedisa</w:t>
      </w:r>
      <w:proofErr w:type="spellEnd"/>
      <w:r w:rsidRPr="00514D82">
        <w:rPr>
          <w:rFonts w:ascii="Times New Roman" w:hAnsi="Times New Roman" w:cs="Times New Roman"/>
          <w:sz w:val="24"/>
          <w:szCs w:val="24"/>
        </w:rPr>
        <w:t>.</w:t>
      </w:r>
    </w:p>
    <w:p w:rsidR="00275A10" w:rsidRPr="00514D82" w:rsidRDefault="00275A10" w:rsidP="00514D82">
      <w:pPr>
        <w:spacing w:line="360" w:lineRule="auto"/>
        <w:ind w:left="708" w:hanging="708"/>
        <w:rPr>
          <w:rFonts w:ascii="Times New Roman" w:hAnsi="Times New Roman" w:cs="Times New Roman"/>
          <w:sz w:val="24"/>
          <w:szCs w:val="24"/>
        </w:rPr>
      </w:pPr>
      <w:r w:rsidRPr="00514D82">
        <w:rPr>
          <w:rFonts w:ascii="Times New Roman" w:hAnsi="Times New Roman" w:cs="Times New Roman"/>
          <w:sz w:val="24"/>
          <w:szCs w:val="24"/>
        </w:rPr>
        <w:t xml:space="preserve">McLuhan, M. (1990). </w:t>
      </w:r>
      <w:r w:rsidRPr="00514D82">
        <w:rPr>
          <w:rFonts w:ascii="Times New Roman" w:hAnsi="Times New Roman" w:cs="Times New Roman"/>
          <w:i/>
          <w:sz w:val="24"/>
          <w:szCs w:val="24"/>
        </w:rPr>
        <w:t>Leyes de los medios</w:t>
      </w:r>
      <w:r w:rsidR="003D7D64" w:rsidRPr="00514D82">
        <w:rPr>
          <w:rFonts w:ascii="Times New Roman" w:hAnsi="Times New Roman" w:cs="Times New Roman"/>
          <w:i/>
          <w:sz w:val="24"/>
          <w:szCs w:val="24"/>
        </w:rPr>
        <w:t>. La nueva ciencia</w:t>
      </w:r>
      <w:r w:rsidRPr="00514D82">
        <w:rPr>
          <w:rFonts w:ascii="Times New Roman" w:hAnsi="Times New Roman" w:cs="Times New Roman"/>
          <w:sz w:val="24"/>
          <w:szCs w:val="24"/>
        </w:rPr>
        <w:t>. México: Alianza Editorial Mexicana.</w:t>
      </w:r>
    </w:p>
    <w:p w:rsidR="00CD0FE3" w:rsidRPr="00514D82" w:rsidRDefault="001A61E4" w:rsidP="00514D82">
      <w:pPr>
        <w:spacing w:line="360" w:lineRule="auto"/>
        <w:ind w:left="708" w:hanging="708"/>
        <w:rPr>
          <w:rFonts w:ascii="Times New Roman" w:hAnsi="Times New Roman" w:cs="Times New Roman"/>
          <w:sz w:val="24"/>
          <w:szCs w:val="24"/>
        </w:rPr>
      </w:pPr>
      <w:r w:rsidRPr="00514D82">
        <w:rPr>
          <w:rFonts w:ascii="Times New Roman" w:hAnsi="Times New Roman" w:cs="Times New Roman"/>
          <w:sz w:val="24"/>
          <w:szCs w:val="24"/>
        </w:rPr>
        <w:t>McLuhan,</w:t>
      </w:r>
      <w:r w:rsidR="00FF64AC" w:rsidRPr="00514D82">
        <w:rPr>
          <w:rFonts w:ascii="Times New Roman" w:hAnsi="Times New Roman" w:cs="Times New Roman"/>
          <w:sz w:val="24"/>
          <w:szCs w:val="24"/>
        </w:rPr>
        <w:t xml:space="preserve"> M. (1996). </w:t>
      </w:r>
      <w:r w:rsidR="00FF64AC" w:rsidRPr="00514D82">
        <w:rPr>
          <w:rFonts w:ascii="Times New Roman" w:hAnsi="Times New Roman" w:cs="Times New Roman"/>
          <w:i/>
          <w:sz w:val="24"/>
          <w:szCs w:val="24"/>
        </w:rPr>
        <w:t>Comprender los medios de comunicación. Las extensiones del ser humano</w:t>
      </w:r>
      <w:r w:rsidR="00FF64AC" w:rsidRPr="00514D82">
        <w:rPr>
          <w:rFonts w:ascii="Times New Roman" w:hAnsi="Times New Roman" w:cs="Times New Roman"/>
          <w:sz w:val="24"/>
          <w:szCs w:val="24"/>
        </w:rPr>
        <w:t>. Barcelona: Paidós.</w:t>
      </w:r>
    </w:p>
    <w:p w:rsidR="00C85F80" w:rsidRPr="00514D82" w:rsidRDefault="00C85F80" w:rsidP="00514D82">
      <w:pPr>
        <w:pStyle w:val="Sinespaciado"/>
        <w:spacing w:line="360" w:lineRule="auto"/>
        <w:ind w:left="708" w:hanging="708"/>
        <w:rPr>
          <w:rFonts w:ascii="Times New Roman" w:hAnsi="Times New Roman" w:cs="Times New Roman"/>
          <w:sz w:val="24"/>
          <w:szCs w:val="24"/>
        </w:rPr>
      </w:pPr>
      <w:r w:rsidRPr="00514D82">
        <w:rPr>
          <w:rFonts w:ascii="Times New Roman" w:hAnsi="Times New Roman" w:cs="Times New Roman"/>
          <w:sz w:val="24"/>
          <w:szCs w:val="24"/>
        </w:rPr>
        <w:t>Ortega Pérez, R. (2011). La revolución táctil. Página Equipamiento Tecnológico del  Ministerio de Educación, Cultura y Deporte del Gobierno de España.</w:t>
      </w:r>
    </w:p>
    <w:p w:rsidR="00C85F80" w:rsidRPr="00514D82" w:rsidRDefault="00514D82" w:rsidP="00514D82">
      <w:pPr>
        <w:pStyle w:val="Sinespaciado"/>
        <w:spacing w:line="360" w:lineRule="auto"/>
        <w:ind w:left="708"/>
        <w:rPr>
          <w:rFonts w:ascii="Times New Roman" w:hAnsi="Times New Roman" w:cs="Times New Roman"/>
          <w:sz w:val="24"/>
          <w:szCs w:val="24"/>
        </w:rPr>
      </w:pPr>
      <w:hyperlink r:id="rId17" w:history="1">
        <w:r w:rsidRPr="00514D82">
          <w:rPr>
            <w:rStyle w:val="Hipervnculo"/>
            <w:rFonts w:ascii="Times New Roman" w:hAnsi="Times New Roman" w:cs="Times New Roman"/>
            <w:sz w:val="24"/>
            <w:szCs w:val="24"/>
          </w:rPr>
          <w:t>http://recursostic.educacion.es/observatorio/web/es/equipamiento-tecnologico/hardware/1012-tablets-la-revolucion-tactil-</w:t>
        </w:r>
      </w:hyperlink>
    </w:p>
    <w:p w:rsidR="00E77DFE" w:rsidRPr="00514D82" w:rsidRDefault="00E77DFE" w:rsidP="00514D82">
      <w:pPr>
        <w:pStyle w:val="Sinespaciado"/>
        <w:spacing w:line="360" w:lineRule="auto"/>
        <w:rPr>
          <w:rFonts w:ascii="Times New Roman" w:hAnsi="Times New Roman" w:cs="Times New Roman"/>
          <w:sz w:val="24"/>
          <w:szCs w:val="24"/>
        </w:rPr>
      </w:pPr>
      <w:r w:rsidRPr="00514D82">
        <w:rPr>
          <w:rFonts w:ascii="Times New Roman" w:hAnsi="Times New Roman" w:cs="Times New Roman"/>
          <w:sz w:val="24"/>
          <w:szCs w:val="24"/>
        </w:rPr>
        <w:t xml:space="preserve">Paz, L. </w:t>
      </w:r>
      <w:r w:rsidR="00B80835" w:rsidRPr="00514D82">
        <w:rPr>
          <w:rFonts w:ascii="Times New Roman" w:hAnsi="Times New Roman" w:cs="Times New Roman"/>
          <w:sz w:val="24"/>
          <w:szCs w:val="24"/>
        </w:rPr>
        <w:t>(2009). Sentidos cutáneos. Blog</w:t>
      </w:r>
      <w:r w:rsidRPr="00514D82">
        <w:rPr>
          <w:rFonts w:ascii="Times New Roman" w:hAnsi="Times New Roman" w:cs="Times New Roman"/>
          <w:sz w:val="24"/>
          <w:szCs w:val="24"/>
        </w:rPr>
        <w:t xml:space="preserve"> Facultad de Medicina UNAH.</w:t>
      </w:r>
    </w:p>
    <w:p w:rsidR="00E77DFE" w:rsidRPr="00514D82" w:rsidRDefault="00731000" w:rsidP="00514D82">
      <w:pPr>
        <w:pStyle w:val="Sinespaciado"/>
        <w:spacing w:line="360" w:lineRule="auto"/>
        <w:ind w:firstLine="708"/>
        <w:rPr>
          <w:rFonts w:ascii="Times New Roman" w:hAnsi="Times New Roman" w:cs="Times New Roman"/>
          <w:sz w:val="24"/>
          <w:szCs w:val="24"/>
        </w:rPr>
      </w:pPr>
      <w:hyperlink r:id="rId18" w:history="1">
        <w:r w:rsidR="00E77DFE" w:rsidRPr="00514D82">
          <w:rPr>
            <w:rStyle w:val="Hipervnculo"/>
            <w:rFonts w:ascii="Times New Roman" w:hAnsi="Times New Roman" w:cs="Times New Roman"/>
            <w:sz w:val="24"/>
            <w:szCs w:val="24"/>
          </w:rPr>
          <w:t>http://medicina-unah.blogspot.mx/2009/05/sentidos-cutaneos.html</w:t>
        </w:r>
      </w:hyperlink>
    </w:p>
    <w:p w:rsidR="001A61E4" w:rsidRPr="00514D82" w:rsidRDefault="001A61E4" w:rsidP="00514D82">
      <w:pPr>
        <w:spacing w:line="360" w:lineRule="auto"/>
        <w:rPr>
          <w:rFonts w:ascii="Times New Roman" w:hAnsi="Times New Roman" w:cs="Times New Roman"/>
          <w:sz w:val="24"/>
          <w:szCs w:val="24"/>
          <w:lang w:val="en-US"/>
        </w:rPr>
      </w:pPr>
      <w:proofErr w:type="spellStart"/>
      <w:r w:rsidRPr="00514D82">
        <w:rPr>
          <w:rFonts w:ascii="Times New Roman" w:hAnsi="Times New Roman" w:cs="Times New Roman"/>
          <w:sz w:val="24"/>
          <w:szCs w:val="24"/>
        </w:rPr>
        <w:t>Preece</w:t>
      </w:r>
      <w:proofErr w:type="spellEnd"/>
      <w:r w:rsidRPr="00514D82">
        <w:rPr>
          <w:rFonts w:ascii="Times New Roman" w:hAnsi="Times New Roman" w:cs="Times New Roman"/>
          <w:sz w:val="24"/>
          <w:szCs w:val="24"/>
        </w:rPr>
        <w:t xml:space="preserve">, J., </w:t>
      </w:r>
      <w:r w:rsidRPr="00514D82">
        <w:rPr>
          <w:rFonts w:ascii="Times New Roman" w:hAnsi="Times New Roman" w:cs="Times New Roman"/>
          <w:i/>
          <w:sz w:val="24"/>
          <w:szCs w:val="24"/>
        </w:rPr>
        <w:t>et al</w:t>
      </w:r>
      <w:r w:rsidRPr="00514D82">
        <w:rPr>
          <w:rFonts w:ascii="Times New Roman" w:hAnsi="Times New Roman" w:cs="Times New Roman"/>
          <w:sz w:val="24"/>
          <w:szCs w:val="24"/>
        </w:rPr>
        <w:t xml:space="preserve">. (1994). </w:t>
      </w:r>
      <w:proofErr w:type="spellStart"/>
      <w:r w:rsidRPr="00514D82">
        <w:rPr>
          <w:rFonts w:ascii="Times New Roman" w:hAnsi="Times New Roman" w:cs="Times New Roman"/>
          <w:i/>
          <w:sz w:val="24"/>
          <w:szCs w:val="24"/>
        </w:rPr>
        <w:t>Human-Computer</w:t>
      </w:r>
      <w:proofErr w:type="spellEnd"/>
      <w:r w:rsidRPr="00514D82">
        <w:rPr>
          <w:rFonts w:ascii="Times New Roman" w:hAnsi="Times New Roman" w:cs="Times New Roman"/>
          <w:i/>
          <w:sz w:val="24"/>
          <w:szCs w:val="24"/>
        </w:rPr>
        <w:t xml:space="preserve"> </w:t>
      </w:r>
      <w:proofErr w:type="spellStart"/>
      <w:r w:rsidRPr="00514D82">
        <w:rPr>
          <w:rFonts w:ascii="Times New Roman" w:hAnsi="Times New Roman" w:cs="Times New Roman"/>
          <w:i/>
          <w:sz w:val="24"/>
          <w:szCs w:val="24"/>
        </w:rPr>
        <w:t>Interaction</w:t>
      </w:r>
      <w:proofErr w:type="spellEnd"/>
      <w:r w:rsidRPr="00514D82">
        <w:rPr>
          <w:rFonts w:ascii="Times New Roman" w:hAnsi="Times New Roman" w:cs="Times New Roman"/>
          <w:sz w:val="24"/>
          <w:szCs w:val="24"/>
        </w:rPr>
        <w:t xml:space="preserve">.  </w:t>
      </w:r>
      <w:r w:rsidRPr="00514D82">
        <w:rPr>
          <w:rFonts w:ascii="Times New Roman" w:hAnsi="Times New Roman" w:cs="Times New Roman"/>
          <w:sz w:val="24"/>
          <w:szCs w:val="24"/>
          <w:lang w:val="en-US"/>
        </w:rPr>
        <w:t>USA: Addison-Wesley.</w:t>
      </w:r>
    </w:p>
    <w:p w:rsidR="001729E0" w:rsidRPr="009D5F63" w:rsidRDefault="001729E0" w:rsidP="009D5F63">
      <w:pPr>
        <w:rPr>
          <w:rFonts w:ascii="Times New Roman" w:hAnsi="Times New Roman" w:cs="Times New Roman"/>
          <w:sz w:val="24"/>
          <w:szCs w:val="24"/>
        </w:rPr>
      </w:pPr>
    </w:p>
    <w:sectPr w:rsidR="001729E0" w:rsidRPr="009D5F63" w:rsidSect="0010753E">
      <w:headerReference w:type="default" r:id="rId1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63A9" w:rsidRDefault="00C763A9" w:rsidP="007545F7">
      <w:pPr>
        <w:spacing w:after="0" w:line="240" w:lineRule="auto"/>
      </w:pPr>
      <w:r>
        <w:separator/>
      </w:r>
    </w:p>
  </w:endnote>
  <w:endnote w:type="continuationSeparator" w:id="0">
    <w:p w:rsidR="00C763A9" w:rsidRDefault="00C763A9" w:rsidP="007545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63A9" w:rsidRDefault="00C763A9" w:rsidP="007545F7">
      <w:pPr>
        <w:spacing w:after="0" w:line="240" w:lineRule="auto"/>
      </w:pPr>
      <w:r>
        <w:separator/>
      </w:r>
    </w:p>
  </w:footnote>
  <w:footnote w:type="continuationSeparator" w:id="0">
    <w:p w:rsidR="00C763A9" w:rsidRDefault="00C763A9" w:rsidP="007545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33830"/>
      <w:docPartObj>
        <w:docPartGallery w:val="Page Numbers (Top of Page)"/>
        <w:docPartUnique/>
      </w:docPartObj>
    </w:sdtPr>
    <w:sdtContent>
      <w:p w:rsidR="007C31C7" w:rsidRDefault="007C31C7">
        <w:pPr>
          <w:pStyle w:val="Encabezado"/>
          <w:jc w:val="right"/>
        </w:pPr>
        <w:fldSimple w:instr=" PAGE   \* MERGEFORMAT ">
          <w:r>
            <w:rPr>
              <w:noProof/>
            </w:rPr>
            <w:t>1</w:t>
          </w:r>
        </w:fldSimple>
      </w:p>
    </w:sdtContent>
  </w:sdt>
  <w:p w:rsidR="007C31C7" w:rsidRDefault="007C31C7">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21C1A"/>
    <w:multiLevelType w:val="hybridMultilevel"/>
    <w:tmpl w:val="2754416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6EA27CB8"/>
    <w:multiLevelType w:val="hybridMultilevel"/>
    <w:tmpl w:val="F73A172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6F957411"/>
    <w:multiLevelType w:val="hybridMultilevel"/>
    <w:tmpl w:val="4106DA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hyphenationZone w:val="425"/>
  <w:characterSpacingControl w:val="doNotCompress"/>
  <w:footnotePr>
    <w:footnote w:id="-1"/>
    <w:footnote w:id="0"/>
  </w:footnotePr>
  <w:endnotePr>
    <w:endnote w:id="-1"/>
    <w:endnote w:id="0"/>
  </w:endnotePr>
  <w:compat/>
  <w:rsids>
    <w:rsidRoot w:val="00465273"/>
    <w:rsid w:val="00012218"/>
    <w:rsid w:val="000319BB"/>
    <w:rsid w:val="00036B38"/>
    <w:rsid w:val="00072114"/>
    <w:rsid w:val="00084032"/>
    <w:rsid w:val="000B2EAD"/>
    <w:rsid w:val="000D2A08"/>
    <w:rsid w:val="0010753E"/>
    <w:rsid w:val="00111A43"/>
    <w:rsid w:val="00141A2F"/>
    <w:rsid w:val="001729E0"/>
    <w:rsid w:val="00181609"/>
    <w:rsid w:val="0019029B"/>
    <w:rsid w:val="00194A43"/>
    <w:rsid w:val="001A61E4"/>
    <w:rsid w:val="001D0C99"/>
    <w:rsid w:val="001E6CCF"/>
    <w:rsid w:val="001F4FAC"/>
    <w:rsid w:val="00240DD4"/>
    <w:rsid w:val="002667A9"/>
    <w:rsid w:val="00275A10"/>
    <w:rsid w:val="002842F0"/>
    <w:rsid w:val="00290063"/>
    <w:rsid w:val="002D33E9"/>
    <w:rsid w:val="002E714B"/>
    <w:rsid w:val="00310A8B"/>
    <w:rsid w:val="00376187"/>
    <w:rsid w:val="0038415E"/>
    <w:rsid w:val="003C570D"/>
    <w:rsid w:val="003D7D64"/>
    <w:rsid w:val="003E1E60"/>
    <w:rsid w:val="003E3997"/>
    <w:rsid w:val="00432372"/>
    <w:rsid w:val="0043683F"/>
    <w:rsid w:val="004412CB"/>
    <w:rsid w:val="00460DD1"/>
    <w:rsid w:val="00465273"/>
    <w:rsid w:val="00474706"/>
    <w:rsid w:val="00491372"/>
    <w:rsid w:val="004A1576"/>
    <w:rsid w:val="004C2A01"/>
    <w:rsid w:val="004D15F6"/>
    <w:rsid w:val="004D3B45"/>
    <w:rsid w:val="00514D82"/>
    <w:rsid w:val="0055611D"/>
    <w:rsid w:val="00561858"/>
    <w:rsid w:val="00575F8A"/>
    <w:rsid w:val="00583443"/>
    <w:rsid w:val="00595A9A"/>
    <w:rsid w:val="00642205"/>
    <w:rsid w:val="00643027"/>
    <w:rsid w:val="006A5FE4"/>
    <w:rsid w:val="006C2D98"/>
    <w:rsid w:val="006E089B"/>
    <w:rsid w:val="007101FB"/>
    <w:rsid w:val="007137BD"/>
    <w:rsid w:val="00716D0F"/>
    <w:rsid w:val="00731000"/>
    <w:rsid w:val="00733406"/>
    <w:rsid w:val="007367C6"/>
    <w:rsid w:val="007545F7"/>
    <w:rsid w:val="00762398"/>
    <w:rsid w:val="00772612"/>
    <w:rsid w:val="00785498"/>
    <w:rsid w:val="0078598D"/>
    <w:rsid w:val="007B74F1"/>
    <w:rsid w:val="007C31C7"/>
    <w:rsid w:val="007D2922"/>
    <w:rsid w:val="007F49E9"/>
    <w:rsid w:val="00806985"/>
    <w:rsid w:val="00833397"/>
    <w:rsid w:val="0085419B"/>
    <w:rsid w:val="008546CF"/>
    <w:rsid w:val="0085604B"/>
    <w:rsid w:val="008B0601"/>
    <w:rsid w:val="008D35E1"/>
    <w:rsid w:val="008F2AC4"/>
    <w:rsid w:val="0090030A"/>
    <w:rsid w:val="009228F0"/>
    <w:rsid w:val="00976994"/>
    <w:rsid w:val="00981C47"/>
    <w:rsid w:val="00993A27"/>
    <w:rsid w:val="009A6FBD"/>
    <w:rsid w:val="009D1059"/>
    <w:rsid w:val="009D385E"/>
    <w:rsid w:val="009D5F63"/>
    <w:rsid w:val="009E27C5"/>
    <w:rsid w:val="009E691E"/>
    <w:rsid w:val="009F773C"/>
    <w:rsid w:val="00A01B63"/>
    <w:rsid w:val="00A042C6"/>
    <w:rsid w:val="00A669DB"/>
    <w:rsid w:val="00AA1818"/>
    <w:rsid w:val="00AA7BCD"/>
    <w:rsid w:val="00AD36D3"/>
    <w:rsid w:val="00B54206"/>
    <w:rsid w:val="00B67BC4"/>
    <w:rsid w:val="00B74155"/>
    <w:rsid w:val="00B80835"/>
    <w:rsid w:val="00B854CE"/>
    <w:rsid w:val="00BE6D03"/>
    <w:rsid w:val="00C0033D"/>
    <w:rsid w:val="00C01092"/>
    <w:rsid w:val="00C31A0C"/>
    <w:rsid w:val="00C55E10"/>
    <w:rsid w:val="00C763A9"/>
    <w:rsid w:val="00C85F80"/>
    <w:rsid w:val="00CB4F85"/>
    <w:rsid w:val="00CD0FE3"/>
    <w:rsid w:val="00CD23BD"/>
    <w:rsid w:val="00CD27BE"/>
    <w:rsid w:val="00D36DB7"/>
    <w:rsid w:val="00DC0DE0"/>
    <w:rsid w:val="00DC2C8A"/>
    <w:rsid w:val="00DE1328"/>
    <w:rsid w:val="00E20773"/>
    <w:rsid w:val="00E21BEB"/>
    <w:rsid w:val="00E233E9"/>
    <w:rsid w:val="00E36692"/>
    <w:rsid w:val="00E61AD9"/>
    <w:rsid w:val="00E62101"/>
    <w:rsid w:val="00E64C7A"/>
    <w:rsid w:val="00E64E6A"/>
    <w:rsid w:val="00E77D25"/>
    <w:rsid w:val="00E77DFE"/>
    <w:rsid w:val="00EA5D60"/>
    <w:rsid w:val="00EC248C"/>
    <w:rsid w:val="00EF14F7"/>
    <w:rsid w:val="00F01733"/>
    <w:rsid w:val="00F6721F"/>
    <w:rsid w:val="00F74E20"/>
    <w:rsid w:val="00F767B3"/>
    <w:rsid w:val="00FB1742"/>
    <w:rsid w:val="00FB7061"/>
    <w:rsid w:val="00FF2BAA"/>
    <w:rsid w:val="00FF5FC2"/>
    <w:rsid w:val="00FF64AC"/>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53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2667A9"/>
    <w:rPr>
      <w:color w:val="0000FF"/>
      <w:u w:val="single"/>
    </w:rPr>
  </w:style>
  <w:style w:type="paragraph" w:styleId="Sinespaciado">
    <w:name w:val="No Spacing"/>
    <w:uiPriority w:val="1"/>
    <w:qFormat/>
    <w:rsid w:val="002667A9"/>
    <w:pPr>
      <w:spacing w:after="0" w:line="240" w:lineRule="auto"/>
    </w:pPr>
  </w:style>
  <w:style w:type="paragraph" w:styleId="Encabezado">
    <w:name w:val="header"/>
    <w:basedOn w:val="Normal"/>
    <w:link w:val="EncabezadoCar"/>
    <w:uiPriority w:val="99"/>
    <w:unhideWhenUsed/>
    <w:rsid w:val="007545F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545F7"/>
  </w:style>
  <w:style w:type="paragraph" w:styleId="Piedepgina">
    <w:name w:val="footer"/>
    <w:basedOn w:val="Normal"/>
    <w:link w:val="PiedepginaCar"/>
    <w:uiPriority w:val="99"/>
    <w:semiHidden/>
    <w:unhideWhenUsed/>
    <w:rsid w:val="007545F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7545F7"/>
  </w:style>
  <w:style w:type="paragraph" w:styleId="Textodeglobo">
    <w:name w:val="Balloon Text"/>
    <w:basedOn w:val="Normal"/>
    <w:link w:val="TextodegloboCar"/>
    <w:uiPriority w:val="99"/>
    <w:semiHidden/>
    <w:unhideWhenUsed/>
    <w:rsid w:val="002D33E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D33E9"/>
    <w:rPr>
      <w:rFonts w:ascii="Tahoma" w:hAnsi="Tahoma" w:cs="Tahoma"/>
      <w:sz w:val="16"/>
      <w:szCs w:val="16"/>
    </w:rPr>
  </w:style>
  <w:style w:type="paragraph" w:styleId="Prrafodelista">
    <w:name w:val="List Paragraph"/>
    <w:basedOn w:val="Normal"/>
    <w:uiPriority w:val="34"/>
    <w:qFormat/>
    <w:rsid w:val="00CD27BE"/>
    <w:pPr>
      <w:ind w:left="720"/>
      <w:contextualSpacing/>
    </w:pPr>
  </w:style>
</w:styles>
</file>

<file path=word/webSettings.xml><?xml version="1.0" encoding="utf-8"?>
<w:webSettings xmlns:r="http://schemas.openxmlformats.org/officeDocument/2006/relationships" xmlns:w="http://schemas.openxmlformats.org/wordprocessingml/2006/main">
  <w:divs>
    <w:div w:id="565338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fayerwayer.com/2011/11/el-origen-de-la-pantalla-tactil/" TargetMode="External"/><Relationship Id="rId18" Type="http://schemas.openxmlformats.org/officeDocument/2006/relationships/hyperlink" Target="http://medicina-unah.blogspot.mx/2009/05/sentidos-cutaneos.html"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www.elcorreo.com/vizcaya/rc/20131017/tecnologia/windows-llega-pensando-pantallas-201310171628.html" TargetMode="External"/><Relationship Id="rId17" Type="http://schemas.openxmlformats.org/officeDocument/2006/relationships/hyperlink" Target="http://recursostic.educacion.es/observatorio/web/es/equipamiento-tecnologico/hardware/1012-tablets-la-revolucion-tactil-" TargetMode="External"/><Relationship Id="rId2" Type="http://schemas.openxmlformats.org/officeDocument/2006/relationships/styles" Target="styles.xml"/><Relationship Id="rId16" Type="http://schemas.openxmlformats.org/officeDocument/2006/relationships/hyperlink" Target="http://interactiva.ning.com/profiles/blogs/interactividad-en-los-medios"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lcorreo.com/innova/internet/20131009/pantalla-tactil-textura-201310091838-rc.html" TargetMode="External"/><Relationship Id="rId5" Type="http://schemas.openxmlformats.org/officeDocument/2006/relationships/footnotes" Target="footnotes.xml"/><Relationship Id="rId15" Type="http://schemas.openxmlformats.org/officeDocument/2006/relationships/hyperlink" Target="http://lsm.dei.uc.pt/ribie/docfiles/txt200372923734El%20lenguaje%20visual.pdf" TargetMode="External"/><Relationship Id="rId10" Type="http://schemas.openxmlformats.org/officeDocument/2006/relationships/hyperlink" Target="http://www.imatica.org/bloges/2011/04/190486382011.html"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infoamerica.org/icr/n07_08/isla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745</TotalTime>
  <Pages>10</Pages>
  <Words>2531</Words>
  <Characters>13925</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dc:creator>
  <cp:lastModifiedBy>Ofelia</cp:lastModifiedBy>
  <cp:revision>101</cp:revision>
  <dcterms:created xsi:type="dcterms:W3CDTF">2013-10-18T15:50:00Z</dcterms:created>
  <dcterms:modified xsi:type="dcterms:W3CDTF">2013-10-21T15:13:00Z</dcterms:modified>
</cp:coreProperties>
</file>