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B2C" w:rsidRPr="00914A31" w:rsidRDefault="00751B2C" w:rsidP="00914A31">
      <w:pPr>
        <w:jc w:val="center"/>
        <w:rPr>
          <w:b/>
        </w:rPr>
      </w:pPr>
      <w:r w:rsidRPr="00914A31">
        <w:rPr>
          <w:b/>
        </w:rPr>
        <w:t xml:space="preserve">Tesis principales del comunicado de </w:t>
      </w:r>
      <w:r w:rsidR="00914A31">
        <w:rPr>
          <w:b/>
        </w:rPr>
        <w:t xml:space="preserve">Kunio </w:t>
      </w:r>
      <w:r w:rsidRPr="00914A31">
        <w:rPr>
          <w:b/>
        </w:rPr>
        <w:t>Nakamura</w:t>
      </w:r>
    </w:p>
    <w:p w:rsidR="00A8704B" w:rsidRPr="00914A31" w:rsidRDefault="00A8704B" w:rsidP="00A8704B">
      <w:pPr>
        <w:autoSpaceDE w:val="0"/>
        <w:autoSpaceDN w:val="0"/>
        <w:adjustRightInd w:val="0"/>
        <w:spacing w:after="0" w:line="240" w:lineRule="auto"/>
        <w:rPr>
          <w:rFonts w:cstheme="minorHAnsi"/>
          <w:color w:val="000000"/>
          <w:sz w:val="21"/>
          <w:szCs w:val="21"/>
        </w:rPr>
      </w:pPr>
    </w:p>
    <w:p w:rsidR="00A8704B" w:rsidRPr="005E7E29" w:rsidRDefault="00914A31" w:rsidP="005E7E29">
      <w:pPr>
        <w:pStyle w:val="Prrafodelista"/>
        <w:numPr>
          <w:ilvl w:val="0"/>
          <w:numId w:val="2"/>
        </w:numPr>
        <w:autoSpaceDE w:val="0"/>
        <w:autoSpaceDN w:val="0"/>
        <w:adjustRightInd w:val="0"/>
        <w:spacing w:after="0" w:line="240" w:lineRule="auto"/>
        <w:rPr>
          <w:rFonts w:cstheme="minorHAnsi"/>
          <w:color w:val="000000"/>
          <w:sz w:val="21"/>
          <w:szCs w:val="21"/>
        </w:rPr>
      </w:pPr>
      <w:r w:rsidRPr="005E7E29">
        <w:rPr>
          <w:rFonts w:cstheme="minorHAnsi"/>
          <w:color w:val="000000"/>
          <w:sz w:val="21"/>
          <w:szCs w:val="21"/>
        </w:rPr>
        <w:t xml:space="preserve"> M</w:t>
      </w:r>
      <w:r w:rsidR="00A8704B" w:rsidRPr="005E7E29">
        <w:rPr>
          <w:rFonts w:cstheme="minorHAnsi"/>
          <w:color w:val="000000"/>
          <w:sz w:val="21"/>
          <w:szCs w:val="21"/>
        </w:rPr>
        <w:t xml:space="preserve">ega capacidades en líneas de </w:t>
      </w:r>
      <w:r w:rsidRPr="005E7E29">
        <w:rPr>
          <w:rFonts w:cstheme="minorHAnsi"/>
          <w:color w:val="000000"/>
          <w:sz w:val="21"/>
          <w:szCs w:val="21"/>
        </w:rPr>
        <w:t>comunicación</w:t>
      </w:r>
      <w:r w:rsidR="00A8704B" w:rsidRPr="005E7E29">
        <w:rPr>
          <w:rFonts w:cstheme="minorHAnsi"/>
          <w:color w:val="000000"/>
          <w:sz w:val="21"/>
          <w:szCs w:val="21"/>
        </w:rPr>
        <w:t xml:space="preserve"> y </w:t>
      </w:r>
      <w:r w:rsidRPr="005E7E29">
        <w:rPr>
          <w:rFonts w:cstheme="minorHAnsi"/>
          <w:color w:val="000000"/>
          <w:sz w:val="21"/>
          <w:szCs w:val="21"/>
        </w:rPr>
        <w:t>transmisión</w:t>
      </w:r>
      <w:r w:rsidR="00A8704B" w:rsidRPr="005E7E29">
        <w:rPr>
          <w:rFonts w:cstheme="minorHAnsi"/>
          <w:color w:val="000000"/>
          <w:sz w:val="21"/>
          <w:szCs w:val="21"/>
        </w:rPr>
        <w:t xml:space="preserve"> de datos </w:t>
      </w:r>
      <w:r w:rsidRPr="005E7E29">
        <w:rPr>
          <w:rFonts w:cstheme="minorHAnsi"/>
          <w:color w:val="000000"/>
          <w:sz w:val="21"/>
          <w:szCs w:val="21"/>
        </w:rPr>
        <w:t>convirtiéndose</w:t>
      </w:r>
      <w:r w:rsidR="00A8704B" w:rsidRPr="005E7E29">
        <w:rPr>
          <w:rFonts w:cstheme="minorHAnsi"/>
          <w:color w:val="000000"/>
          <w:sz w:val="21"/>
          <w:szCs w:val="21"/>
        </w:rPr>
        <w:t xml:space="preserve"> a digital, las </w:t>
      </w:r>
      <w:r w:rsidRPr="005E7E29">
        <w:rPr>
          <w:rFonts w:cstheme="minorHAnsi"/>
          <w:color w:val="000000"/>
          <w:sz w:val="21"/>
          <w:szCs w:val="21"/>
        </w:rPr>
        <w:t>telecomunicaciones</w:t>
      </w:r>
      <w:r w:rsidR="00A8704B" w:rsidRPr="005E7E29">
        <w:rPr>
          <w:rFonts w:cstheme="minorHAnsi"/>
          <w:color w:val="000000"/>
          <w:sz w:val="21"/>
          <w:szCs w:val="21"/>
        </w:rPr>
        <w:t xml:space="preserve"> evolucionan a un ritmo acelerado, la convergencia digital creara un nuevo ambiente donde cada individuo podrá recibir una amplia variedad de servicios, estando en casa o fuera de ella, con aparatos adaptados para recibirlos. </w:t>
      </w:r>
    </w:p>
    <w:p w:rsidR="00057AFC" w:rsidRDefault="00057AFC" w:rsidP="00A8704B">
      <w:pPr>
        <w:autoSpaceDE w:val="0"/>
        <w:autoSpaceDN w:val="0"/>
        <w:adjustRightInd w:val="0"/>
        <w:spacing w:after="0" w:line="240" w:lineRule="auto"/>
        <w:rPr>
          <w:rFonts w:cstheme="minorHAnsi"/>
          <w:color w:val="000000"/>
          <w:sz w:val="21"/>
          <w:szCs w:val="21"/>
        </w:rPr>
      </w:pPr>
    </w:p>
    <w:p w:rsidR="00057AFC" w:rsidRPr="005E7E29" w:rsidRDefault="00057AFC" w:rsidP="005E7E29">
      <w:pPr>
        <w:pStyle w:val="Prrafodelista"/>
        <w:numPr>
          <w:ilvl w:val="0"/>
          <w:numId w:val="2"/>
        </w:numPr>
        <w:autoSpaceDE w:val="0"/>
        <w:autoSpaceDN w:val="0"/>
        <w:adjustRightInd w:val="0"/>
        <w:spacing w:after="0" w:line="240" w:lineRule="auto"/>
        <w:rPr>
          <w:rFonts w:cstheme="minorHAnsi"/>
          <w:color w:val="000000"/>
          <w:sz w:val="21"/>
          <w:szCs w:val="21"/>
        </w:rPr>
      </w:pPr>
      <w:r w:rsidRPr="005E7E29">
        <w:rPr>
          <w:rFonts w:cstheme="minorHAnsi"/>
          <w:color w:val="000000"/>
          <w:sz w:val="21"/>
          <w:szCs w:val="21"/>
        </w:rPr>
        <w:t xml:space="preserve">Lo que se debería intentar de realizar es una sociedad comunicada que provea a todos un estilo de vida confortable, sin importar la raza, nacionalidad, sexo  y edad, en desacuerdo o no. Hablando </w:t>
      </w:r>
      <w:r w:rsidR="005E7E29" w:rsidRPr="005E7E29">
        <w:rPr>
          <w:rFonts w:cstheme="minorHAnsi"/>
          <w:color w:val="000000"/>
          <w:sz w:val="21"/>
          <w:szCs w:val="21"/>
        </w:rPr>
        <w:t>más</w:t>
      </w:r>
      <w:r w:rsidRPr="005E7E29">
        <w:rPr>
          <w:rFonts w:cstheme="minorHAnsi"/>
          <w:color w:val="000000"/>
          <w:sz w:val="21"/>
          <w:szCs w:val="21"/>
        </w:rPr>
        <w:t xml:space="preserve"> ampliamente, hay tres cosas que son particularmente importantes para la creación de una sociedad unificada: la infraestructura de la red, el equipo terminal y los contenidos de servicio, esto nos ayudara a establecer una vida social segura  protegida, simple y conveniente, logrando esto dándoles a la misma sociedad sueños e inspiraciones para que puedan lograr un amplio servicio de contenido.</w:t>
      </w:r>
    </w:p>
    <w:p w:rsidR="00057AFC" w:rsidRDefault="00057AFC" w:rsidP="00A8704B">
      <w:pPr>
        <w:autoSpaceDE w:val="0"/>
        <w:autoSpaceDN w:val="0"/>
        <w:adjustRightInd w:val="0"/>
        <w:spacing w:after="0" w:line="240" w:lineRule="auto"/>
        <w:rPr>
          <w:rFonts w:cstheme="minorHAnsi"/>
          <w:color w:val="000000"/>
          <w:sz w:val="21"/>
          <w:szCs w:val="21"/>
        </w:rPr>
      </w:pPr>
    </w:p>
    <w:p w:rsidR="005E7E29" w:rsidRPr="005E7E29" w:rsidRDefault="005E7E29" w:rsidP="005E7E29">
      <w:pPr>
        <w:pStyle w:val="Prrafodelista"/>
        <w:numPr>
          <w:ilvl w:val="0"/>
          <w:numId w:val="2"/>
        </w:numPr>
        <w:autoSpaceDE w:val="0"/>
        <w:autoSpaceDN w:val="0"/>
        <w:adjustRightInd w:val="0"/>
        <w:spacing w:after="0" w:line="240" w:lineRule="auto"/>
        <w:rPr>
          <w:rFonts w:cstheme="minorHAnsi"/>
          <w:color w:val="000000"/>
          <w:sz w:val="21"/>
          <w:szCs w:val="21"/>
        </w:rPr>
      </w:pPr>
      <w:r w:rsidRPr="005E7E29">
        <w:rPr>
          <w:rFonts w:cstheme="minorHAnsi"/>
          <w:color w:val="000000"/>
          <w:sz w:val="21"/>
          <w:szCs w:val="21"/>
        </w:rPr>
        <w:t>L</w:t>
      </w:r>
      <w:r w:rsidR="00057AFC" w:rsidRPr="005E7E29">
        <w:rPr>
          <w:rFonts w:cstheme="minorHAnsi"/>
          <w:color w:val="000000"/>
          <w:sz w:val="21"/>
          <w:szCs w:val="21"/>
        </w:rPr>
        <w:t xml:space="preserve">ograr la coexistencia con el ambiente global es una de las mayores pruebas del siglo 21. La sociedad unificada puede lograr una gran diferencia desde este frente. Los servicios basados en monitoreo a través de la red y los que controlan-regulan el ahorro de energía son los que particularmente podrán </w:t>
      </w:r>
      <w:r w:rsidRPr="005E7E29">
        <w:rPr>
          <w:rFonts w:cstheme="minorHAnsi"/>
          <w:color w:val="000000"/>
          <w:sz w:val="21"/>
          <w:szCs w:val="21"/>
        </w:rPr>
        <w:t>contribuir</w:t>
      </w:r>
      <w:r w:rsidR="00057AFC" w:rsidRPr="005E7E29">
        <w:rPr>
          <w:rFonts w:cstheme="minorHAnsi"/>
          <w:color w:val="000000"/>
          <w:sz w:val="21"/>
          <w:szCs w:val="21"/>
        </w:rPr>
        <w:t xml:space="preserve"> a la energía y a la </w:t>
      </w:r>
      <w:r w:rsidRPr="005E7E29">
        <w:rPr>
          <w:rFonts w:cstheme="minorHAnsi"/>
          <w:color w:val="000000"/>
          <w:sz w:val="21"/>
          <w:szCs w:val="21"/>
        </w:rPr>
        <w:t>conservación</w:t>
      </w:r>
      <w:r w:rsidR="00057AFC" w:rsidRPr="005E7E29">
        <w:rPr>
          <w:rFonts w:cstheme="minorHAnsi"/>
          <w:color w:val="000000"/>
          <w:sz w:val="21"/>
          <w:szCs w:val="21"/>
        </w:rPr>
        <w:t xml:space="preserve"> de recursos</w:t>
      </w:r>
      <w:r w:rsidRPr="005E7E29">
        <w:rPr>
          <w:rFonts w:cstheme="minorHAnsi"/>
          <w:color w:val="000000"/>
          <w:sz w:val="21"/>
          <w:szCs w:val="21"/>
        </w:rPr>
        <w:t>.</w:t>
      </w:r>
    </w:p>
    <w:p w:rsidR="00E0742E" w:rsidRPr="00A8704B" w:rsidRDefault="00E0742E" w:rsidP="00E0742E">
      <w:pPr>
        <w:autoSpaceDE w:val="0"/>
        <w:autoSpaceDN w:val="0"/>
        <w:adjustRightInd w:val="0"/>
        <w:spacing w:after="0" w:line="240" w:lineRule="auto"/>
        <w:ind w:left="360"/>
        <w:rPr>
          <w:rFonts w:cstheme="minorHAnsi"/>
          <w:color w:val="000000"/>
          <w:sz w:val="21"/>
          <w:szCs w:val="21"/>
        </w:rPr>
      </w:pPr>
    </w:p>
    <w:p w:rsidR="00057AFC" w:rsidRPr="005E7E29" w:rsidRDefault="00057AFC" w:rsidP="005E7E29">
      <w:pPr>
        <w:autoSpaceDE w:val="0"/>
        <w:autoSpaceDN w:val="0"/>
        <w:adjustRightInd w:val="0"/>
        <w:spacing w:after="0" w:line="240" w:lineRule="auto"/>
        <w:rPr>
          <w:rFonts w:ascii="Times New Roman" w:hAnsi="Times New Roman" w:cs="Times New Roman"/>
          <w:sz w:val="21"/>
          <w:szCs w:val="21"/>
          <w:lang w:val="en-US"/>
        </w:rPr>
      </w:pPr>
    </w:p>
    <w:p w:rsidR="00E0742E" w:rsidRDefault="005E7E29" w:rsidP="005E7E29">
      <w:pPr>
        <w:pStyle w:val="Prrafodelista"/>
        <w:numPr>
          <w:ilvl w:val="0"/>
          <w:numId w:val="2"/>
        </w:numPr>
        <w:rPr>
          <w:color w:val="000000"/>
          <w:sz w:val="21"/>
          <w:szCs w:val="21"/>
        </w:rPr>
      </w:pPr>
      <w:r w:rsidRPr="005E7E29">
        <w:rPr>
          <w:color w:val="000000"/>
          <w:sz w:val="21"/>
          <w:szCs w:val="21"/>
        </w:rPr>
        <w:t>Hay una pregunta que sale a resurgir: el mundo hacia dónde va</w:t>
      </w:r>
      <w:proofErr w:type="gramStart"/>
      <w:r w:rsidRPr="005E7E29">
        <w:rPr>
          <w:color w:val="000000"/>
          <w:sz w:val="21"/>
          <w:szCs w:val="21"/>
        </w:rPr>
        <w:t>?</w:t>
      </w:r>
      <w:proofErr w:type="gramEnd"/>
      <w:r w:rsidRPr="005E7E29">
        <w:rPr>
          <w:color w:val="000000"/>
          <w:sz w:val="21"/>
          <w:szCs w:val="21"/>
        </w:rPr>
        <w:t xml:space="preserve"> Mi respuesta a ello es que nos dirigimos a una era de  ‘’de ahora, de aquí, y para ti’’, cuando las necesidades individuales son el origen de todos los productos y servicios. Será un mundo en donde tu podrás elegir y crear lo que quieras para ti, en vez de recibir lo que cualquiera elige y crea para ti. Si a cada uno se le da el rol de líder, también el derecho a hablar.</w:t>
      </w:r>
    </w:p>
    <w:p w:rsidR="005E7E29" w:rsidRPr="005E7E29" w:rsidRDefault="005E7E29" w:rsidP="005E7E29">
      <w:pPr>
        <w:pStyle w:val="Prrafodelista"/>
        <w:rPr>
          <w:color w:val="000000"/>
          <w:sz w:val="21"/>
          <w:szCs w:val="21"/>
        </w:rPr>
      </w:pPr>
    </w:p>
    <w:p w:rsidR="00E0742E" w:rsidRPr="005E7E29" w:rsidRDefault="005E7E29" w:rsidP="005E7E29">
      <w:pPr>
        <w:pStyle w:val="Prrafodelista"/>
        <w:numPr>
          <w:ilvl w:val="0"/>
          <w:numId w:val="2"/>
        </w:numPr>
        <w:rPr>
          <w:color w:val="000000"/>
          <w:sz w:val="21"/>
          <w:szCs w:val="21"/>
        </w:rPr>
      </w:pPr>
      <w:r w:rsidRPr="005E7E29">
        <w:rPr>
          <w:color w:val="000000"/>
          <w:sz w:val="21"/>
          <w:szCs w:val="21"/>
        </w:rPr>
        <w:t xml:space="preserve">En una sociedad unificada, lo extraños se conocen entre </w:t>
      </w:r>
      <w:proofErr w:type="spellStart"/>
      <w:r w:rsidRPr="005E7E29">
        <w:rPr>
          <w:color w:val="000000"/>
          <w:sz w:val="21"/>
          <w:szCs w:val="21"/>
        </w:rPr>
        <w:t>si</w:t>
      </w:r>
      <w:proofErr w:type="spellEnd"/>
      <w:r w:rsidRPr="005E7E29">
        <w:rPr>
          <w:color w:val="000000"/>
          <w:sz w:val="21"/>
          <w:szCs w:val="21"/>
        </w:rPr>
        <w:t xml:space="preserve"> ya sea en el mundo virtual o en el real. Así como la gente se conoce en los dos mundos, nuevas comunidades resurgen.</w:t>
      </w:r>
      <w:r>
        <w:rPr>
          <w:color w:val="000000"/>
          <w:sz w:val="21"/>
          <w:szCs w:val="21"/>
        </w:rPr>
        <w:t xml:space="preserve"> Una sociedad unificada es también una sociedad que es amistosa con su gente y su entorno, porque la gente, los bienes y el dinero circulan en una forma de información en vez de moverse alrededor y ser consumidos físicamente.</w:t>
      </w:r>
    </w:p>
    <w:p w:rsidR="00E0742E" w:rsidRPr="005E7E29" w:rsidRDefault="00E0742E" w:rsidP="00E0742E">
      <w:pPr>
        <w:rPr>
          <w:rFonts w:cstheme="minorHAnsi"/>
        </w:rPr>
      </w:pPr>
    </w:p>
    <w:p w:rsidR="00E0742E" w:rsidRPr="005E7E29" w:rsidRDefault="00E0742E" w:rsidP="00E0742E">
      <w:pPr>
        <w:rPr>
          <w:rFonts w:cstheme="minorHAnsi"/>
        </w:rPr>
      </w:pPr>
    </w:p>
    <w:sectPr w:rsidR="00E0742E" w:rsidRPr="005E7E29" w:rsidSect="00100077">
      <w:headerReference w:type="default" r:id="rId7"/>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037A" w:rsidRDefault="0043037A" w:rsidP="00914A31">
      <w:pPr>
        <w:spacing w:after="0" w:line="240" w:lineRule="auto"/>
      </w:pPr>
      <w:r>
        <w:separator/>
      </w:r>
    </w:p>
  </w:endnote>
  <w:endnote w:type="continuationSeparator" w:id="0">
    <w:p w:rsidR="0043037A" w:rsidRDefault="0043037A" w:rsidP="00914A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037A" w:rsidRDefault="0043037A" w:rsidP="00914A31">
      <w:pPr>
        <w:spacing w:after="0" w:line="240" w:lineRule="auto"/>
      </w:pPr>
      <w:r>
        <w:separator/>
      </w:r>
    </w:p>
  </w:footnote>
  <w:footnote w:type="continuationSeparator" w:id="0">
    <w:p w:rsidR="0043037A" w:rsidRDefault="0043037A" w:rsidP="00914A3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A31" w:rsidRDefault="00914A31" w:rsidP="00914A31">
    <w:pPr>
      <w:spacing w:after="0"/>
    </w:pPr>
    <w:r>
      <w:t>Juan Martin Medina Morales</w:t>
    </w:r>
  </w:p>
  <w:p w:rsidR="00914A31" w:rsidRDefault="00914A31" w:rsidP="00914A31">
    <w:pPr>
      <w:spacing w:after="0"/>
    </w:pPr>
    <w:r>
      <w:t>Maestría en nuevas tecnologías de la información y comunicación</w:t>
    </w:r>
  </w:p>
  <w:p w:rsidR="00914A31" w:rsidRDefault="00914A31">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ED079D"/>
    <w:multiLevelType w:val="hybridMultilevel"/>
    <w:tmpl w:val="67A8152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3CCF233B"/>
    <w:multiLevelType w:val="hybridMultilevel"/>
    <w:tmpl w:val="15F6ED3E"/>
    <w:lvl w:ilvl="0" w:tplc="57AA6626">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51B2C"/>
    <w:rsid w:val="00057AFC"/>
    <w:rsid w:val="00100077"/>
    <w:rsid w:val="0043037A"/>
    <w:rsid w:val="005E7E29"/>
    <w:rsid w:val="00751B2C"/>
    <w:rsid w:val="00914A31"/>
    <w:rsid w:val="00A8704B"/>
    <w:rsid w:val="00E0742E"/>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07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51B2C"/>
    <w:pPr>
      <w:ind w:left="720"/>
      <w:contextualSpacing/>
    </w:pPr>
  </w:style>
  <w:style w:type="paragraph" w:customStyle="1" w:styleId="Default">
    <w:name w:val="Default"/>
    <w:rsid w:val="00751B2C"/>
    <w:pPr>
      <w:autoSpaceDE w:val="0"/>
      <w:autoSpaceDN w:val="0"/>
      <w:adjustRightInd w:val="0"/>
      <w:spacing w:after="0" w:line="240" w:lineRule="auto"/>
    </w:pPr>
    <w:rPr>
      <w:rFonts w:ascii="Times New Roman" w:hAnsi="Times New Roman" w:cs="Times New Roman"/>
      <w:color w:val="000000"/>
      <w:sz w:val="24"/>
      <w:szCs w:val="24"/>
    </w:rPr>
  </w:style>
  <w:style w:type="paragraph" w:styleId="Encabezado">
    <w:name w:val="header"/>
    <w:basedOn w:val="Normal"/>
    <w:link w:val="EncabezadoCar"/>
    <w:uiPriority w:val="99"/>
    <w:semiHidden/>
    <w:unhideWhenUsed/>
    <w:rsid w:val="00914A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914A31"/>
  </w:style>
  <w:style w:type="paragraph" w:styleId="Piedepgina">
    <w:name w:val="footer"/>
    <w:basedOn w:val="Normal"/>
    <w:link w:val="PiedepginaCar"/>
    <w:uiPriority w:val="99"/>
    <w:semiHidden/>
    <w:unhideWhenUsed/>
    <w:rsid w:val="00914A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914A3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337</Words>
  <Characters>1856</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LordCHZ</dc:creator>
  <cp:keywords/>
  <dc:description/>
  <cp:lastModifiedBy>LordCHZ</cp:lastModifiedBy>
  <cp:revision>3</cp:revision>
  <dcterms:created xsi:type="dcterms:W3CDTF">2012-02-25T17:49:00Z</dcterms:created>
  <dcterms:modified xsi:type="dcterms:W3CDTF">2012-02-25T18:42:00Z</dcterms:modified>
</cp:coreProperties>
</file>