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172" w:type="dxa"/>
        <w:tblCellMar>
          <w:left w:w="0" w:type="dxa"/>
          <w:right w:w="0" w:type="dxa"/>
        </w:tblCellMar>
        <w:tblLook w:val="04A0" w:firstRow="1" w:lastRow="0" w:firstColumn="1" w:lastColumn="0" w:noHBand="0" w:noVBand="1"/>
      </w:tblPr>
      <w:tblGrid>
        <w:gridCol w:w="7620"/>
        <w:gridCol w:w="6"/>
        <w:gridCol w:w="20"/>
      </w:tblGrid>
      <w:tr w:rsidR="00EF29CB" w:rsidRPr="00EF29CB" w:rsidTr="00EF29CB">
        <w:trPr>
          <w:trHeight w:val="240"/>
        </w:trPr>
        <w:tc>
          <w:tcPr>
            <w:tcW w:w="7149" w:type="dxa"/>
            <w:noWrap/>
            <w:tcMar>
              <w:top w:w="0" w:type="dxa"/>
              <w:left w:w="0" w:type="dxa"/>
              <w:bottom w:w="0" w:type="dxa"/>
              <w:right w:w="120" w:type="dxa"/>
            </w:tcMar>
            <w:hideMark/>
          </w:tcPr>
          <w:tbl>
            <w:tblPr>
              <w:tblW w:w="7500" w:type="dxa"/>
              <w:tblCellMar>
                <w:left w:w="0" w:type="dxa"/>
                <w:right w:w="0" w:type="dxa"/>
              </w:tblCellMar>
              <w:tblLook w:val="04A0" w:firstRow="1" w:lastRow="0" w:firstColumn="1" w:lastColumn="0" w:noHBand="0" w:noVBand="1"/>
            </w:tblPr>
            <w:tblGrid>
              <w:gridCol w:w="7500"/>
            </w:tblGrid>
            <w:tr w:rsidR="00EF29CB" w:rsidRPr="00EF29CB">
              <w:tc>
                <w:tcPr>
                  <w:tcW w:w="0" w:type="auto"/>
                  <w:vAlign w:val="center"/>
                  <w:hideMark/>
                </w:tcPr>
                <w:p w:rsidR="00EF29CB" w:rsidRPr="00EF29CB" w:rsidRDefault="00EF29CB" w:rsidP="00EF29CB">
                  <w:pPr>
                    <w:rPr>
                      <w:rFonts w:ascii="Arial" w:eastAsia="Times New Roman" w:hAnsi="Arial" w:cs="Times New Roman"/>
                      <w:sz w:val="20"/>
                      <w:szCs w:val="20"/>
                    </w:rPr>
                  </w:pPr>
                  <w:bookmarkStart w:id="0" w:name="_GoBack"/>
                  <w:bookmarkEnd w:id="0"/>
                  <w:proofErr w:type="spellStart"/>
                  <w:r w:rsidRPr="00EF29CB">
                    <w:rPr>
                      <w:rFonts w:ascii="Arial" w:eastAsia="Times New Roman" w:hAnsi="Arial" w:cs="Times New Roman"/>
                      <w:b/>
                      <w:bCs/>
                      <w:color w:val="222222"/>
                      <w:sz w:val="20"/>
                      <w:szCs w:val="20"/>
                    </w:rPr>
                    <w:t>Yessica</w:t>
                  </w:r>
                  <w:proofErr w:type="spellEnd"/>
                  <w:r w:rsidRPr="00EF29CB">
                    <w:rPr>
                      <w:rFonts w:ascii="Arial" w:eastAsia="Times New Roman" w:hAnsi="Arial" w:cs="Times New Roman"/>
                      <w:sz w:val="20"/>
                      <w:szCs w:val="20"/>
                    </w:rPr>
                    <w:t> </w:t>
                  </w:r>
                  <w:r w:rsidRPr="00EF29CB">
                    <w:rPr>
                      <w:rFonts w:ascii="Arial" w:eastAsia="Times New Roman" w:hAnsi="Arial" w:cs="Times New Roman"/>
                      <w:color w:val="555555"/>
                      <w:sz w:val="20"/>
                      <w:szCs w:val="20"/>
                    </w:rPr>
                    <w:t>yessicam58@gmail.com</w:t>
                  </w:r>
                </w:p>
              </w:tc>
            </w:tr>
          </w:tbl>
          <w:p w:rsidR="00EF29CB" w:rsidRPr="00EF29CB" w:rsidRDefault="00EF29CB" w:rsidP="00EF29CB">
            <w:pPr>
              <w:rPr>
                <w:rFonts w:ascii="Arial" w:eastAsia="Times New Roman" w:hAnsi="Arial" w:cs="Times New Roman"/>
                <w:sz w:val="20"/>
                <w:szCs w:val="20"/>
              </w:rPr>
            </w:pPr>
          </w:p>
        </w:tc>
        <w:tc>
          <w:tcPr>
            <w:tcW w:w="0" w:type="auto"/>
            <w:noWrap/>
            <w:hideMark/>
          </w:tcPr>
          <w:p w:rsidR="00EF29CB" w:rsidRPr="00EF29CB" w:rsidRDefault="00EF29CB" w:rsidP="00EF29CB">
            <w:pPr>
              <w:jc w:val="right"/>
              <w:rPr>
                <w:rFonts w:ascii="Arial" w:eastAsia="Times New Roman" w:hAnsi="Arial" w:cs="Times New Roman"/>
                <w:color w:val="222222"/>
                <w:sz w:val="20"/>
                <w:szCs w:val="20"/>
              </w:rPr>
            </w:pPr>
          </w:p>
        </w:tc>
        <w:tc>
          <w:tcPr>
            <w:tcW w:w="0" w:type="auto"/>
            <w:noWrap/>
            <w:hideMark/>
          </w:tcPr>
          <w:p w:rsidR="00EF29CB" w:rsidRPr="00EF29CB" w:rsidRDefault="00EF29CB" w:rsidP="00EF29CB">
            <w:pPr>
              <w:shd w:val="clear" w:color="auto" w:fill="F5F5F5"/>
              <w:spacing w:line="405" w:lineRule="atLeast"/>
              <w:jc w:val="center"/>
              <w:rPr>
                <w:rFonts w:ascii="Arial" w:eastAsia="Times New Roman" w:hAnsi="Arial" w:cs="Times New Roman"/>
                <w:b/>
                <w:bCs/>
                <w:color w:val="444444"/>
                <w:sz w:val="17"/>
                <w:szCs w:val="17"/>
              </w:rPr>
            </w:pPr>
            <w:r>
              <w:rPr>
                <w:rFonts w:ascii="Arial" w:eastAsia="Times New Roman" w:hAnsi="Arial" w:cs="Times New Roman"/>
                <w:b/>
                <w:bCs/>
                <w:noProof/>
                <w:color w:val="444444"/>
                <w:sz w:val="17"/>
                <w:szCs w:val="17"/>
                <w:lang w:val="es-ES"/>
              </w:rPr>
              <w:drawing>
                <wp:inline distT="0" distB="0" distL="0" distR="0" wp14:anchorId="24F88EE2" wp14:editId="6E8E3D61">
                  <wp:extent cx="12700" cy="12700"/>
                  <wp:effectExtent l="0" t="0" r="0" b="0"/>
                  <wp:docPr id="2" name="Imagen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F29CB" w:rsidRPr="00EF29CB" w:rsidRDefault="00EF29CB" w:rsidP="00EF29CB">
            <w:pPr>
              <w:shd w:val="clear" w:color="auto" w:fill="F5F5F5"/>
              <w:spacing w:line="405" w:lineRule="atLeast"/>
              <w:jc w:val="center"/>
              <w:rPr>
                <w:rFonts w:ascii="Arial" w:eastAsia="Times New Roman" w:hAnsi="Arial" w:cs="Times New Roman"/>
                <w:b/>
                <w:bCs/>
                <w:color w:val="444444"/>
                <w:sz w:val="17"/>
                <w:szCs w:val="17"/>
              </w:rPr>
            </w:pPr>
            <w:r>
              <w:rPr>
                <w:rFonts w:ascii="Arial" w:eastAsia="Times New Roman" w:hAnsi="Arial" w:cs="Times New Roman"/>
                <w:b/>
                <w:bCs/>
                <w:noProof/>
                <w:color w:val="444444"/>
                <w:sz w:val="17"/>
                <w:szCs w:val="17"/>
                <w:lang w:val="es-ES"/>
              </w:rPr>
              <w:drawing>
                <wp:inline distT="0" distB="0" distL="0" distR="0" wp14:anchorId="61D5A4CD" wp14:editId="5C204255">
                  <wp:extent cx="12700" cy="12700"/>
                  <wp:effectExtent l="0" t="0" r="0" b="0"/>
                  <wp:docPr id="3" name="Imagen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r>
      <w:tr w:rsidR="00EF29CB" w:rsidRPr="00EF29CB" w:rsidTr="00EF29CB">
        <w:trPr>
          <w:gridAfter w:val="2"/>
          <w:trHeight w:val="240"/>
        </w:trPr>
        <w:tc>
          <w:tcPr>
            <w:tcW w:w="0" w:type="auto"/>
            <w:vAlign w:val="center"/>
            <w:hideMark/>
          </w:tcPr>
          <w:p w:rsidR="00EF29CB" w:rsidRPr="00EF29CB" w:rsidRDefault="00EF29CB" w:rsidP="00EF29CB">
            <w:pPr>
              <w:rPr>
                <w:rFonts w:ascii="Arial" w:eastAsia="Times New Roman" w:hAnsi="Arial" w:cs="Times New Roman"/>
                <w:b/>
                <w:bCs/>
                <w:color w:val="444444"/>
                <w:sz w:val="17"/>
                <w:szCs w:val="17"/>
              </w:rPr>
            </w:pPr>
          </w:p>
        </w:tc>
      </w:tr>
    </w:tbl>
    <w:p w:rsidR="00EF29CB" w:rsidRPr="00EF29CB" w:rsidRDefault="00EF29CB" w:rsidP="00EF29CB">
      <w:pPr>
        <w:spacing w:after="240"/>
        <w:rPr>
          <w:rFonts w:ascii="Arial" w:eastAsia="Times New Roman" w:hAnsi="Arial" w:cs="Times New Roman"/>
          <w:color w:val="500050"/>
          <w:sz w:val="20"/>
          <w:szCs w:val="20"/>
        </w:rPr>
      </w:pPr>
      <w:r w:rsidRPr="00EF29CB">
        <w:rPr>
          <w:rFonts w:ascii="Arial" w:eastAsia="Times New Roman" w:hAnsi="Arial" w:cs="Times New Roman"/>
          <w:color w:val="500050"/>
          <w:sz w:val="20"/>
          <w:szCs w:val="20"/>
        </w:rPr>
        <w:t>Las 10 ideas principales del libro</w:t>
      </w:r>
      <w:r w:rsidRPr="00EF29CB">
        <w:rPr>
          <w:rFonts w:ascii="Arial" w:eastAsia="Times New Roman" w:hAnsi="Arial" w:cs="Times New Roman"/>
          <w:color w:val="500050"/>
          <w:sz w:val="20"/>
          <w:szCs w:val="20"/>
        </w:rPr>
        <w:br/>
      </w:r>
      <w:r w:rsidRPr="00EF29CB">
        <w:rPr>
          <w:rFonts w:ascii="Arial" w:eastAsia="Times New Roman" w:hAnsi="Arial" w:cs="Times New Roman"/>
          <w:color w:val="500050"/>
          <w:sz w:val="20"/>
          <w:szCs w:val="20"/>
        </w:rPr>
        <w:br/>
        <w:t xml:space="preserve">En primera instancia el libro como </w:t>
      </w:r>
      <w:proofErr w:type="spellStart"/>
      <w:r w:rsidRPr="00EF29CB">
        <w:rPr>
          <w:rFonts w:ascii="Arial" w:eastAsia="Times New Roman" w:hAnsi="Arial" w:cs="Times New Roman"/>
          <w:color w:val="500050"/>
          <w:sz w:val="20"/>
          <w:szCs w:val="20"/>
        </w:rPr>
        <w:t>introduccion</w:t>
      </w:r>
      <w:proofErr w:type="spellEnd"/>
      <w:r w:rsidRPr="00EF29CB">
        <w:rPr>
          <w:rFonts w:ascii="Arial" w:eastAsia="Times New Roman" w:hAnsi="Arial" w:cs="Times New Roman"/>
          <w:color w:val="500050"/>
          <w:sz w:val="20"/>
          <w:szCs w:val="20"/>
        </w:rPr>
        <w:t xml:space="preserve"> nos plantea las 10 </w:t>
      </w:r>
      <w:proofErr w:type="spellStart"/>
      <w:r w:rsidRPr="00EF29CB">
        <w:rPr>
          <w:rFonts w:ascii="Arial" w:eastAsia="Times New Roman" w:hAnsi="Arial" w:cs="Times New Roman"/>
          <w:color w:val="500050"/>
          <w:sz w:val="20"/>
          <w:szCs w:val="20"/>
        </w:rPr>
        <w:t>caracteristicas</w:t>
      </w:r>
      <w:proofErr w:type="spellEnd"/>
      <w:r w:rsidRPr="00EF29CB">
        <w:rPr>
          <w:rFonts w:ascii="Arial" w:eastAsia="Times New Roman" w:hAnsi="Arial" w:cs="Times New Roman"/>
          <w:color w:val="500050"/>
          <w:sz w:val="20"/>
          <w:szCs w:val="20"/>
        </w:rPr>
        <w:t xml:space="preserve"> que una empresa exitosa debe tener para tener una buena </w:t>
      </w:r>
      <w:proofErr w:type="spellStart"/>
      <w:r w:rsidRPr="00EF29CB">
        <w:rPr>
          <w:rFonts w:ascii="Arial" w:eastAsia="Times New Roman" w:hAnsi="Arial" w:cs="Times New Roman"/>
          <w:color w:val="500050"/>
          <w:sz w:val="20"/>
          <w:szCs w:val="20"/>
        </w:rPr>
        <w:t>reputacion</w:t>
      </w:r>
      <w:proofErr w:type="spellEnd"/>
      <w:r w:rsidRPr="00EF29CB">
        <w:rPr>
          <w:rFonts w:ascii="Arial" w:eastAsia="Times New Roman" w:hAnsi="Arial" w:cs="Times New Roman"/>
          <w:color w:val="500050"/>
          <w:sz w:val="20"/>
          <w:szCs w:val="20"/>
        </w:rPr>
        <w:t>:</w:t>
      </w:r>
      <w:r w:rsidRPr="00EF29CB">
        <w:rPr>
          <w:rFonts w:ascii="Arial" w:eastAsia="Times New Roman" w:hAnsi="Arial" w:cs="Times New Roman"/>
          <w:color w:val="500050"/>
          <w:sz w:val="20"/>
          <w:szCs w:val="20"/>
        </w:rPr>
        <w:br/>
        <w:t>1 posicionarse internacionalmente</w:t>
      </w:r>
      <w:r w:rsidRPr="00EF29CB">
        <w:rPr>
          <w:rFonts w:ascii="Arial" w:eastAsia="Times New Roman" w:hAnsi="Arial" w:cs="Times New Roman"/>
          <w:color w:val="500050"/>
          <w:sz w:val="20"/>
          <w:szCs w:val="20"/>
        </w:rPr>
        <w:br/>
        <w:t xml:space="preserve">2 ser </w:t>
      </w:r>
      <w:proofErr w:type="spellStart"/>
      <w:r w:rsidRPr="00EF29CB">
        <w:rPr>
          <w:rFonts w:ascii="Arial" w:eastAsia="Times New Roman" w:hAnsi="Arial" w:cs="Times New Roman"/>
          <w:color w:val="500050"/>
          <w:sz w:val="20"/>
          <w:szCs w:val="20"/>
        </w:rPr>
        <w:t>lider</w:t>
      </w:r>
      <w:proofErr w:type="spellEnd"/>
      <w:r w:rsidRPr="00EF29CB">
        <w:rPr>
          <w:rFonts w:ascii="Arial" w:eastAsia="Times New Roman" w:hAnsi="Arial" w:cs="Times New Roman"/>
          <w:color w:val="500050"/>
          <w:sz w:val="20"/>
          <w:szCs w:val="20"/>
        </w:rPr>
        <w:t xml:space="preserve"> aunque no precisamente  signifique ser la mas grande</w:t>
      </w:r>
      <w:r w:rsidRPr="00EF29CB">
        <w:rPr>
          <w:rFonts w:ascii="Arial" w:eastAsia="Times New Roman" w:hAnsi="Arial" w:cs="Times New Roman"/>
          <w:color w:val="500050"/>
          <w:sz w:val="20"/>
          <w:szCs w:val="20"/>
        </w:rPr>
        <w:br/>
        <w:t>3 tener una oferta comercial fuera de toda deuda con calidad</w:t>
      </w:r>
      <w:r w:rsidRPr="00EF29CB">
        <w:rPr>
          <w:rFonts w:ascii="Arial" w:eastAsia="Times New Roman" w:hAnsi="Arial" w:cs="Times New Roman"/>
          <w:color w:val="500050"/>
          <w:sz w:val="20"/>
          <w:szCs w:val="20"/>
        </w:rPr>
        <w:br/>
        <w:t xml:space="preserve">4 ser </w:t>
      </w:r>
      <w:proofErr w:type="spellStart"/>
      <w:r w:rsidRPr="00EF29CB">
        <w:rPr>
          <w:rFonts w:ascii="Arial" w:eastAsia="Times New Roman" w:hAnsi="Arial" w:cs="Times New Roman"/>
          <w:color w:val="500050"/>
          <w:sz w:val="20"/>
          <w:szCs w:val="20"/>
        </w:rPr>
        <w:t>etica</w:t>
      </w:r>
      <w:proofErr w:type="spellEnd"/>
      <w:r w:rsidRPr="00EF29CB">
        <w:rPr>
          <w:rFonts w:ascii="Arial" w:eastAsia="Times New Roman" w:hAnsi="Arial" w:cs="Times New Roman"/>
          <w:color w:val="500050"/>
          <w:sz w:val="20"/>
          <w:szCs w:val="20"/>
        </w:rPr>
        <w:t xml:space="preserve"> en todos los </w:t>
      </w:r>
      <w:proofErr w:type="spellStart"/>
      <w:r w:rsidRPr="00EF29CB">
        <w:rPr>
          <w:rFonts w:ascii="Arial" w:eastAsia="Times New Roman" w:hAnsi="Arial" w:cs="Times New Roman"/>
          <w:color w:val="500050"/>
          <w:sz w:val="20"/>
          <w:szCs w:val="20"/>
        </w:rPr>
        <w:t>ambitos</w:t>
      </w:r>
      <w:proofErr w:type="spellEnd"/>
      <w:r w:rsidRPr="00EF29CB">
        <w:rPr>
          <w:rFonts w:ascii="Arial" w:eastAsia="Times New Roman" w:hAnsi="Arial" w:cs="Times New Roman"/>
          <w:color w:val="500050"/>
          <w:sz w:val="20"/>
          <w:szCs w:val="20"/>
        </w:rPr>
        <w:br/>
        <w:t> 5 ser rentable</w:t>
      </w:r>
      <w:r w:rsidRPr="00EF29CB">
        <w:rPr>
          <w:rFonts w:ascii="Arial" w:eastAsia="Times New Roman" w:hAnsi="Arial" w:cs="Times New Roman"/>
          <w:color w:val="500050"/>
          <w:sz w:val="20"/>
          <w:szCs w:val="20"/>
        </w:rPr>
        <w:br/>
        <w:t>6 ser emocionalmente atractiva para sus empleados y aspirantes</w:t>
      </w:r>
      <w:r w:rsidRPr="00EF29CB">
        <w:rPr>
          <w:rFonts w:ascii="Arial" w:eastAsia="Times New Roman" w:hAnsi="Arial" w:cs="Times New Roman"/>
          <w:color w:val="500050"/>
          <w:sz w:val="20"/>
          <w:szCs w:val="20"/>
        </w:rPr>
        <w:br/>
        <w:t xml:space="preserve">7 ser responsable tanto con la sociedad como con el medio </w:t>
      </w:r>
      <w:proofErr w:type="spellStart"/>
      <w:r w:rsidRPr="00EF29CB">
        <w:rPr>
          <w:rFonts w:ascii="Arial" w:eastAsia="Times New Roman" w:hAnsi="Arial" w:cs="Times New Roman"/>
          <w:color w:val="500050"/>
          <w:sz w:val="20"/>
          <w:szCs w:val="20"/>
        </w:rPr>
        <w:t>ambuente</w:t>
      </w:r>
      <w:proofErr w:type="spellEnd"/>
      <w:r w:rsidRPr="00EF29CB">
        <w:rPr>
          <w:rFonts w:ascii="Arial" w:eastAsia="Times New Roman" w:hAnsi="Arial" w:cs="Times New Roman"/>
          <w:color w:val="500050"/>
          <w:sz w:val="20"/>
          <w:szCs w:val="20"/>
        </w:rPr>
        <w:br/>
        <w:t xml:space="preserve">8 dialogante, hoy en </w:t>
      </w:r>
      <w:proofErr w:type="spellStart"/>
      <w:r w:rsidRPr="00EF29CB">
        <w:rPr>
          <w:rFonts w:ascii="Arial" w:eastAsia="Times New Roman" w:hAnsi="Arial" w:cs="Times New Roman"/>
          <w:color w:val="500050"/>
          <w:sz w:val="20"/>
          <w:szCs w:val="20"/>
        </w:rPr>
        <w:t>dia</w:t>
      </w:r>
      <w:proofErr w:type="spellEnd"/>
      <w:r w:rsidRPr="00EF29CB">
        <w:rPr>
          <w:rFonts w:ascii="Arial" w:eastAsia="Times New Roman" w:hAnsi="Arial" w:cs="Times New Roman"/>
          <w:color w:val="500050"/>
          <w:sz w:val="20"/>
          <w:szCs w:val="20"/>
        </w:rPr>
        <w:t xml:space="preserve"> se requiere </w:t>
      </w:r>
      <w:proofErr w:type="spellStart"/>
      <w:r w:rsidRPr="00EF29CB">
        <w:rPr>
          <w:rFonts w:ascii="Arial" w:eastAsia="Times New Roman" w:hAnsi="Arial" w:cs="Times New Roman"/>
          <w:color w:val="500050"/>
          <w:sz w:val="20"/>
          <w:szCs w:val="20"/>
        </w:rPr>
        <w:t>pser</w:t>
      </w:r>
      <w:proofErr w:type="spellEnd"/>
      <w:r w:rsidRPr="00EF29CB">
        <w:rPr>
          <w:rFonts w:ascii="Arial" w:eastAsia="Times New Roman" w:hAnsi="Arial" w:cs="Times New Roman"/>
          <w:color w:val="500050"/>
          <w:sz w:val="20"/>
          <w:szCs w:val="20"/>
        </w:rPr>
        <w:t xml:space="preserve"> una empresa que este en constante </w:t>
      </w:r>
      <w:proofErr w:type="spellStart"/>
      <w:r w:rsidRPr="00EF29CB">
        <w:rPr>
          <w:rFonts w:ascii="Arial" w:eastAsia="Times New Roman" w:hAnsi="Arial" w:cs="Times New Roman"/>
          <w:color w:val="500050"/>
          <w:sz w:val="20"/>
          <w:szCs w:val="20"/>
        </w:rPr>
        <w:t>comunicacion</w:t>
      </w:r>
      <w:proofErr w:type="spellEnd"/>
      <w:r w:rsidRPr="00EF29CB">
        <w:rPr>
          <w:rFonts w:ascii="Arial" w:eastAsia="Times New Roman" w:hAnsi="Arial" w:cs="Times New Roman"/>
          <w:color w:val="500050"/>
          <w:sz w:val="20"/>
          <w:szCs w:val="20"/>
        </w:rPr>
        <w:t xml:space="preserve"> con sus </w:t>
      </w:r>
      <w:proofErr w:type="spellStart"/>
      <w:r w:rsidRPr="00EF29CB">
        <w:rPr>
          <w:rFonts w:ascii="Arial" w:eastAsia="Times New Roman" w:hAnsi="Arial" w:cs="Times New Roman"/>
          <w:color w:val="500050"/>
          <w:sz w:val="20"/>
          <w:szCs w:val="20"/>
        </w:rPr>
        <w:t>publicos</w:t>
      </w:r>
      <w:proofErr w:type="spellEnd"/>
      <w:r w:rsidRPr="00EF29CB">
        <w:rPr>
          <w:rFonts w:ascii="Arial" w:eastAsia="Times New Roman" w:hAnsi="Arial" w:cs="Times New Roman"/>
          <w:color w:val="500050"/>
          <w:sz w:val="20"/>
          <w:szCs w:val="20"/>
        </w:rPr>
        <w:br/>
        <w:t>9 innovadora, en un mundo tan cambiante es necesario estar a la vanguardia</w:t>
      </w:r>
      <w:r w:rsidRPr="00EF29CB">
        <w:rPr>
          <w:rFonts w:ascii="Arial" w:eastAsia="Times New Roman" w:hAnsi="Arial" w:cs="Times New Roman"/>
          <w:color w:val="500050"/>
          <w:sz w:val="20"/>
          <w:szCs w:val="20"/>
        </w:rPr>
        <w:br/>
        <w:t>10 ser una empresa que sea reconocida tanto por las calificadoras como por sus propios competidores.</w:t>
      </w:r>
    </w:p>
    <w:p w:rsidR="00EF29CB" w:rsidRPr="00EF29CB" w:rsidRDefault="00EF29CB" w:rsidP="00EF29CB">
      <w:pPr>
        <w:rPr>
          <w:rFonts w:ascii="Arial" w:eastAsia="Times New Roman" w:hAnsi="Arial" w:cs="Times New Roman"/>
          <w:color w:val="222222"/>
          <w:sz w:val="20"/>
          <w:szCs w:val="20"/>
        </w:rPr>
      </w:pPr>
      <w:r w:rsidRPr="00EF29CB">
        <w:rPr>
          <w:rFonts w:ascii="Arial" w:eastAsia="Times New Roman" w:hAnsi="Arial" w:cs="Times New Roman"/>
          <w:color w:val="222222"/>
          <w:sz w:val="20"/>
          <w:szCs w:val="20"/>
        </w:rPr>
        <w:t xml:space="preserve">El libro </w:t>
      </w:r>
      <w:proofErr w:type="spellStart"/>
      <w:r w:rsidRPr="00EF29CB">
        <w:rPr>
          <w:rFonts w:ascii="Arial" w:eastAsia="Times New Roman" w:hAnsi="Arial" w:cs="Times New Roman"/>
          <w:color w:val="222222"/>
          <w:sz w:val="20"/>
          <w:szCs w:val="20"/>
        </w:rPr>
        <w:t>tambien</w:t>
      </w:r>
      <w:proofErr w:type="spellEnd"/>
      <w:r w:rsidRPr="00EF29CB">
        <w:rPr>
          <w:rFonts w:ascii="Arial" w:eastAsia="Times New Roman" w:hAnsi="Arial" w:cs="Times New Roman"/>
          <w:color w:val="222222"/>
          <w:sz w:val="20"/>
          <w:szCs w:val="20"/>
        </w:rPr>
        <w:t xml:space="preserve"> nos plantea que hoy en </w:t>
      </w:r>
      <w:proofErr w:type="spellStart"/>
      <w:r w:rsidRPr="00EF29CB">
        <w:rPr>
          <w:rFonts w:ascii="Arial" w:eastAsia="Times New Roman" w:hAnsi="Arial" w:cs="Times New Roman"/>
          <w:color w:val="222222"/>
          <w:sz w:val="20"/>
          <w:szCs w:val="20"/>
        </w:rPr>
        <w:t>dia</w:t>
      </w:r>
      <w:proofErr w:type="spellEnd"/>
      <w:r w:rsidRPr="00EF29CB">
        <w:rPr>
          <w:rFonts w:ascii="Arial" w:eastAsia="Times New Roman" w:hAnsi="Arial" w:cs="Times New Roman"/>
          <w:color w:val="222222"/>
          <w:sz w:val="20"/>
          <w:szCs w:val="20"/>
        </w:rPr>
        <w:t xml:space="preserve"> en un mundo tan cambiante las empresas tiene que hacer un equilibrio  entre lo que ofrecen, ya es del pasado pensar solo en resultados en donde la simple imagen hablaba de ti. Hoy es vital tener un equilibrio ante tu publico: </w:t>
      </w:r>
      <w:proofErr w:type="spellStart"/>
      <w:r w:rsidRPr="00EF29CB">
        <w:rPr>
          <w:rFonts w:ascii="Arial" w:eastAsia="Times New Roman" w:hAnsi="Arial" w:cs="Times New Roman"/>
          <w:color w:val="222222"/>
          <w:sz w:val="20"/>
          <w:szCs w:val="20"/>
        </w:rPr>
        <w:t>poblacion</w:t>
      </w:r>
      <w:proofErr w:type="spellEnd"/>
      <w:r w:rsidRPr="00EF29CB">
        <w:rPr>
          <w:rFonts w:ascii="Arial" w:eastAsia="Times New Roman" w:hAnsi="Arial" w:cs="Times New Roman"/>
          <w:color w:val="222222"/>
          <w:sz w:val="20"/>
          <w:szCs w:val="20"/>
        </w:rPr>
        <w:t xml:space="preserve">, medio ambiente, organismos sociales, la </w:t>
      </w:r>
      <w:proofErr w:type="spellStart"/>
      <w:r w:rsidRPr="00EF29CB">
        <w:rPr>
          <w:rFonts w:ascii="Arial" w:eastAsia="Times New Roman" w:hAnsi="Arial" w:cs="Times New Roman"/>
          <w:color w:val="222222"/>
          <w:sz w:val="20"/>
          <w:szCs w:val="20"/>
        </w:rPr>
        <w:t>tecnologia</w:t>
      </w:r>
      <w:proofErr w:type="spellEnd"/>
      <w:r w:rsidRPr="00EF29CB">
        <w:rPr>
          <w:rFonts w:ascii="Arial" w:eastAsia="Times New Roman" w:hAnsi="Arial" w:cs="Times New Roman"/>
          <w:color w:val="222222"/>
          <w:sz w:val="20"/>
          <w:szCs w:val="20"/>
        </w:rPr>
        <w:t xml:space="preserve"> </w:t>
      </w:r>
      <w:proofErr w:type="spellStart"/>
      <w:r w:rsidRPr="00EF29CB">
        <w:rPr>
          <w:rFonts w:ascii="Arial" w:eastAsia="Times New Roman" w:hAnsi="Arial" w:cs="Times New Roman"/>
          <w:color w:val="222222"/>
          <w:sz w:val="20"/>
          <w:szCs w:val="20"/>
        </w:rPr>
        <w:t>yel</w:t>
      </w:r>
      <w:proofErr w:type="spellEnd"/>
      <w:r w:rsidRPr="00EF29CB">
        <w:rPr>
          <w:rFonts w:ascii="Arial" w:eastAsia="Times New Roman" w:hAnsi="Arial" w:cs="Times New Roman"/>
          <w:color w:val="222222"/>
          <w:sz w:val="20"/>
          <w:szCs w:val="20"/>
        </w:rPr>
        <w:t xml:space="preserve"> </w:t>
      </w:r>
      <w:proofErr w:type="spellStart"/>
      <w:r w:rsidRPr="00EF29CB">
        <w:rPr>
          <w:rFonts w:ascii="Arial" w:eastAsia="Times New Roman" w:hAnsi="Arial" w:cs="Times New Roman"/>
          <w:color w:val="222222"/>
          <w:sz w:val="20"/>
          <w:szCs w:val="20"/>
        </w:rPr>
        <w:t>subsitema</w:t>
      </w:r>
      <w:proofErr w:type="spellEnd"/>
      <w:r w:rsidRPr="00EF29CB">
        <w:rPr>
          <w:rFonts w:ascii="Arial" w:eastAsia="Times New Roman" w:hAnsi="Arial" w:cs="Times New Roman"/>
          <w:color w:val="222222"/>
          <w:sz w:val="20"/>
          <w:szCs w:val="20"/>
        </w:rPr>
        <w:t xml:space="preserve"> </w:t>
      </w:r>
      <w:proofErr w:type="spellStart"/>
      <w:r w:rsidRPr="00EF29CB">
        <w:rPr>
          <w:rFonts w:ascii="Arial" w:eastAsia="Times New Roman" w:hAnsi="Arial" w:cs="Times New Roman"/>
          <w:color w:val="222222"/>
          <w:sz w:val="20"/>
          <w:szCs w:val="20"/>
        </w:rPr>
        <w:t>economico</w:t>
      </w:r>
      <w:proofErr w:type="spellEnd"/>
      <w:r w:rsidRPr="00EF29CB">
        <w:rPr>
          <w:rFonts w:ascii="Arial" w:eastAsia="Times New Roman" w:hAnsi="Arial" w:cs="Times New Roman"/>
          <w:color w:val="222222"/>
          <w:sz w:val="20"/>
          <w:szCs w:val="20"/>
        </w:rPr>
        <w:t>.</w:t>
      </w:r>
    </w:p>
    <w:p w:rsidR="00EF29CB" w:rsidRPr="00EF29CB" w:rsidRDefault="00EF29CB" w:rsidP="00EF29CB">
      <w:pPr>
        <w:rPr>
          <w:rFonts w:ascii="Arial" w:eastAsia="Times New Roman" w:hAnsi="Arial" w:cs="Times New Roman"/>
          <w:color w:val="500050"/>
          <w:sz w:val="20"/>
          <w:szCs w:val="20"/>
        </w:rPr>
      </w:pPr>
      <w:r w:rsidRPr="00EF29CB">
        <w:rPr>
          <w:rFonts w:ascii="Arial" w:eastAsia="Times New Roman" w:hAnsi="Arial" w:cs="Times New Roman"/>
          <w:color w:val="500050"/>
          <w:sz w:val="20"/>
          <w:szCs w:val="20"/>
        </w:rPr>
        <w:br/>
        <w:t xml:space="preserve">El libro plantea la necesidad de "vigilar" todos los intangibles empresariales para lograr una buena </w:t>
      </w:r>
      <w:proofErr w:type="spellStart"/>
      <w:r w:rsidRPr="00EF29CB">
        <w:rPr>
          <w:rFonts w:ascii="Arial" w:eastAsia="Times New Roman" w:hAnsi="Arial" w:cs="Times New Roman"/>
          <w:color w:val="500050"/>
          <w:sz w:val="20"/>
          <w:szCs w:val="20"/>
        </w:rPr>
        <w:t>reputacion</w:t>
      </w:r>
      <w:proofErr w:type="spellEnd"/>
      <w:r w:rsidRPr="00EF29CB">
        <w:rPr>
          <w:rFonts w:ascii="Arial" w:eastAsia="Times New Roman" w:hAnsi="Arial" w:cs="Times New Roman"/>
          <w:color w:val="500050"/>
          <w:sz w:val="20"/>
          <w:szCs w:val="20"/>
        </w:rPr>
        <w:t>.</w:t>
      </w:r>
      <w:r w:rsidRPr="00EF29CB">
        <w:rPr>
          <w:rFonts w:ascii="Arial" w:eastAsia="Times New Roman" w:hAnsi="Arial" w:cs="Times New Roman"/>
          <w:color w:val="500050"/>
          <w:sz w:val="20"/>
          <w:szCs w:val="20"/>
        </w:rPr>
        <w:br/>
      </w:r>
      <w:r w:rsidRPr="00EF29CB">
        <w:rPr>
          <w:rFonts w:ascii="Arial" w:eastAsia="Times New Roman" w:hAnsi="Arial" w:cs="Times New Roman"/>
          <w:color w:val="500050"/>
          <w:sz w:val="20"/>
          <w:szCs w:val="20"/>
        </w:rPr>
        <w:br/>
        <w:t xml:space="preserve">La </w:t>
      </w:r>
      <w:proofErr w:type="spellStart"/>
      <w:r w:rsidRPr="00EF29CB">
        <w:rPr>
          <w:rFonts w:ascii="Arial" w:eastAsia="Times New Roman" w:hAnsi="Arial" w:cs="Times New Roman"/>
          <w:color w:val="500050"/>
          <w:sz w:val="20"/>
          <w:szCs w:val="20"/>
        </w:rPr>
        <w:t>reputacion</w:t>
      </w:r>
      <w:proofErr w:type="spellEnd"/>
      <w:r w:rsidRPr="00EF29CB">
        <w:rPr>
          <w:rFonts w:ascii="Arial" w:eastAsia="Times New Roman" w:hAnsi="Arial" w:cs="Times New Roman"/>
          <w:color w:val="500050"/>
          <w:sz w:val="20"/>
          <w:szCs w:val="20"/>
        </w:rPr>
        <w:t xml:space="preserve"> corporativa es el resultado de un comportamiento corporativo que armoniza las variables duras y blandas. Las variables duras o primarias son aquellas que tienen que ver con la parte funcional de una empresa (resultados </w:t>
      </w:r>
      <w:proofErr w:type="spellStart"/>
      <w:r w:rsidRPr="00EF29CB">
        <w:rPr>
          <w:rFonts w:ascii="Arial" w:eastAsia="Times New Roman" w:hAnsi="Arial" w:cs="Times New Roman"/>
          <w:color w:val="500050"/>
          <w:sz w:val="20"/>
          <w:szCs w:val="20"/>
        </w:rPr>
        <w:t>economico</w:t>
      </w:r>
      <w:proofErr w:type="spellEnd"/>
      <w:r w:rsidRPr="00EF29CB">
        <w:rPr>
          <w:rFonts w:ascii="Arial" w:eastAsia="Times New Roman" w:hAnsi="Arial" w:cs="Times New Roman"/>
          <w:color w:val="500050"/>
          <w:sz w:val="20"/>
          <w:szCs w:val="20"/>
        </w:rPr>
        <w:t xml:space="preserve">-financieros,  el gobierno </w:t>
      </w:r>
      <w:proofErr w:type="spellStart"/>
      <w:r w:rsidRPr="00EF29CB">
        <w:rPr>
          <w:rFonts w:ascii="Arial" w:eastAsia="Times New Roman" w:hAnsi="Arial" w:cs="Times New Roman"/>
          <w:color w:val="500050"/>
          <w:sz w:val="20"/>
          <w:szCs w:val="20"/>
        </w:rPr>
        <w:t>corporativo,la</w:t>
      </w:r>
      <w:proofErr w:type="spellEnd"/>
      <w:r w:rsidRPr="00EF29CB">
        <w:rPr>
          <w:rFonts w:ascii="Arial" w:eastAsia="Times New Roman" w:hAnsi="Arial" w:cs="Times New Roman"/>
          <w:color w:val="500050"/>
          <w:sz w:val="20"/>
          <w:szCs w:val="20"/>
        </w:rPr>
        <w:t xml:space="preserve"> calidad de la oferta comercial e </w:t>
      </w:r>
      <w:proofErr w:type="spellStart"/>
      <w:r w:rsidRPr="00EF29CB">
        <w:rPr>
          <w:rFonts w:ascii="Arial" w:eastAsia="Times New Roman" w:hAnsi="Arial" w:cs="Times New Roman"/>
          <w:color w:val="500050"/>
          <w:sz w:val="20"/>
          <w:szCs w:val="20"/>
        </w:rPr>
        <w:t>innovaciona</w:t>
      </w:r>
      <w:proofErr w:type="spellEnd"/>
      <w:r w:rsidRPr="00EF29CB">
        <w:rPr>
          <w:rFonts w:ascii="Arial" w:eastAsia="Times New Roman" w:hAnsi="Arial" w:cs="Times New Roman"/>
          <w:color w:val="500050"/>
          <w:sz w:val="20"/>
          <w:szCs w:val="20"/>
        </w:rPr>
        <w:t xml:space="preserve">) y las variables blandas con el comportamiento ante la sociedad &amp; </w:t>
      </w:r>
      <w:proofErr w:type="spellStart"/>
      <w:r w:rsidRPr="00EF29CB">
        <w:rPr>
          <w:rFonts w:ascii="Arial" w:eastAsia="Times New Roman" w:hAnsi="Arial" w:cs="Times New Roman"/>
          <w:color w:val="500050"/>
          <w:sz w:val="20"/>
          <w:szCs w:val="20"/>
        </w:rPr>
        <w:t>stakeholders</w:t>
      </w:r>
      <w:proofErr w:type="spellEnd"/>
      <w:r w:rsidRPr="00EF29CB">
        <w:rPr>
          <w:rFonts w:ascii="Arial" w:eastAsia="Times New Roman" w:hAnsi="Arial" w:cs="Times New Roman"/>
          <w:color w:val="500050"/>
          <w:sz w:val="20"/>
          <w:szCs w:val="20"/>
        </w:rPr>
        <w:t xml:space="preserve"> ( comportamiento social, medioambiental, calidad laboral y atractivo emocional).</w:t>
      </w:r>
      <w:r w:rsidRPr="00EF29CB">
        <w:rPr>
          <w:rFonts w:ascii="Arial" w:eastAsia="Times New Roman" w:hAnsi="Arial" w:cs="Times New Roman"/>
          <w:color w:val="500050"/>
          <w:sz w:val="20"/>
          <w:szCs w:val="20"/>
        </w:rPr>
        <w:br/>
      </w:r>
      <w:r w:rsidRPr="00EF29CB">
        <w:rPr>
          <w:rFonts w:ascii="Arial" w:eastAsia="Times New Roman" w:hAnsi="Arial" w:cs="Times New Roman"/>
          <w:color w:val="500050"/>
          <w:sz w:val="20"/>
          <w:szCs w:val="20"/>
        </w:rPr>
        <w:br/>
        <w:t xml:space="preserve">Y tiene su origen en la realidad corporativa, es decir en la identidad corporativa. Siendo la identidad corporativa la </w:t>
      </w:r>
      <w:proofErr w:type="spellStart"/>
      <w:r w:rsidRPr="00EF29CB">
        <w:rPr>
          <w:rFonts w:ascii="Arial" w:eastAsia="Times New Roman" w:hAnsi="Arial" w:cs="Times New Roman"/>
          <w:color w:val="500050"/>
          <w:sz w:val="20"/>
          <w:szCs w:val="20"/>
        </w:rPr>
        <w:t>sintesis</w:t>
      </w:r>
      <w:proofErr w:type="spellEnd"/>
      <w:r w:rsidRPr="00EF29CB">
        <w:rPr>
          <w:rFonts w:ascii="Arial" w:eastAsia="Times New Roman" w:hAnsi="Arial" w:cs="Times New Roman"/>
          <w:color w:val="500050"/>
          <w:sz w:val="20"/>
          <w:szCs w:val="20"/>
        </w:rPr>
        <w:t xml:space="preserve"> de la historia de la </w:t>
      </w:r>
      <w:proofErr w:type="spellStart"/>
      <w:r w:rsidRPr="00EF29CB">
        <w:rPr>
          <w:rFonts w:ascii="Arial" w:eastAsia="Times New Roman" w:hAnsi="Arial" w:cs="Times New Roman"/>
          <w:color w:val="500050"/>
          <w:sz w:val="20"/>
          <w:szCs w:val="20"/>
        </w:rPr>
        <w:t>organizacion</w:t>
      </w:r>
      <w:proofErr w:type="spellEnd"/>
      <w:r w:rsidRPr="00EF29CB">
        <w:rPr>
          <w:rFonts w:ascii="Arial" w:eastAsia="Times New Roman" w:hAnsi="Arial" w:cs="Times New Roman"/>
          <w:color w:val="500050"/>
          <w:sz w:val="20"/>
          <w:szCs w:val="20"/>
        </w:rPr>
        <w:t xml:space="preserve"> , de su estrategia  o proyecto empresarial vigente (</w:t>
      </w:r>
      <w:proofErr w:type="spellStart"/>
      <w:r w:rsidRPr="00EF29CB">
        <w:rPr>
          <w:rFonts w:ascii="Arial" w:eastAsia="Times New Roman" w:hAnsi="Arial" w:cs="Times New Roman"/>
          <w:color w:val="500050"/>
          <w:sz w:val="20"/>
          <w:szCs w:val="20"/>
        </w:rPr>
        <w:t>creible</w:t>
      </w:r>
      <w:proofErr w:type="spellEnd"/>
      <w:r w:rsidRPr="00EF29CB">
        <w:rPr>
          <w:rFonts w:ascii="Arial" w:eastAsia="Times New Roman" w:hAnsi="Arial" w:cs="Times New Roman"/>
          <w:color w:val="500050"/>
          <w:sz w:val="20"/>
          <w:szCs w:val="20"/>
        </w:rPr>
        <w:t>) y de su cultura corporativa (alineada al proyecto empresarial).</w:t>
      </w:r>
      <w:r w:rsidRPr="00EF29CB">
        <w:rPr>
          <w:rFonts w:ascii="Arial" w:eastAsia="Times New Roman" w:hAnsi="Arial" w:cs="Times New Roman"/>
          <w:color w:val="500050"/>
          <w:sz w:val="20"/>
          <w:szCs w:val="20"/>
        </w:rPr>
        <w:br/>
      </w:r>
      <w:r w:rsidRPr="00EF29CB">
        <w:rPr>
          <w:rFonts w:ascii="Arial" w:eastAsia="Times New Roman" w:hAnsi="Arial" w:cs="Times New Roman"/>
          <w:color w:val="500050"/>
          <w:sz w:val="20"/>
          <w:szCs w:val="20"/>
        </w:rPr>
        <w:br/>
        <w:t xml:space="preserve">En el libro se plantea la diferencia  (gap) que puede existir entre la identidad  corporativa (lo que es) y la imagen (lo que parece ser). Existiendo dentro de la </w:t>
      </w:r>
      <w:proofErr w:type="spellStart"/>
      <w:r w:rsidRPr="00EF29CB">
        <w:rPr>
          <w:rFonts w:ascii="Arial" w:eastAsia="Times New Roman" w:hAnsi="Arial" w:cs="Times New Roman"/>
          <w:color w:val="500050"/>
          <w:sz w:val="20"/>
          <w:szCs w:val="20"/>
        </w:rPr>
        <w:t>organizacion</w:t>
      </w:r>
      <w:proofErr w:type="spellEnd"/>
      <w:r w:rsidRPr="00EF29CB">
        <w:rPr>
          <w:rFonts w:ascii="Arial" w:eastAsia="Times New Roman" w:hAnsi="Arial" w:cs="Times New Roman"/>
          <w:color w:val="500050"/>
          <w:sz w:val="20"/>
          <w:szCs w:val="20"/>
        </w:rPr>
        <w:t xml:space="preserve">  3 componentes: comportamiento corporativo (lo que hace), cultura organizacional (lo que piensa) y la personalidad corporativa(lo que dice que es). Hoy la imagen corporativa ya no es tan importante, sino  la </w:t>
      </w:r>
      <w:proofErr w:type="spellStart"/>
      <w:r w:rsidRPr="00EF29CB">
        <w:rPr>
          <w:rFonts w:ascii="Arial" w:eastAsia="Times New Roman" w:hAnsi="Arial" w:cs="Times New Roman"/>
          <w:color w:val="500050"/>
          <w:sz w:val="20"/>
          <w:szCs w:val="20"/>
        </w:rPr>
        <w:t>reputacion</w:t>
      </w:r>
      <w:proofErr w:type="spellEnd"/>
      <w:r w:rsidRPr="00EF29CB">
        <w:rPr>
          <w:rFonts w:ascii="Arial" w:eastAsia="Times New Roman" w:hAnsi="Arial" w:cs="Times New Roman"/>
          <w:color w:val="500050"/>
          <w:sz w:val="20"/>
          <w:szCs w:val="20"/>
        </w:rPr>
        <w:t xml:space="preserve"> corporativa la cual es el fruto del reconocimiento del comportamiento.</w:t>
      </w:r>
    </w:p>
    <w:p w:rsidR="00EF29CB" w:rsidRPr="00EF29CB" w:rsidRDefault="00EF29CB" w:rsidP="00EF29CB">
      <w:pPr>
        <w:rPr>
          <w:rFonts w:ascii="Arial" w:eastAsia="Times New Roman" w:hAnsi="Arial" w:cs="Times New Roman"/>
          <w:color w:val="222222"/>
          <w:sz w:val="20"/>
          <w:szCs w:val="20"/>
        </w:rPr>
      </w:pPr>
      <w:r w:rsidRPr="00EF29CB">
        <w:rPr>
          <w:rFonts w:ascii="Arial" w:eastAsia="Times New Roman" w:hAnsi="Arial" w:cs="Times New Roman"/>
          <w:color w:val="222222"/>
          <w:sz w:val="20"/>
          <w:szCs w:val="20"/>
        </w:rPr>
        <w:t xml:space="preserve">Tampoco es tan relevante  la personalidad, hoy lo es la marca que es la promesa o </w:t>
      </w:r>
      <w:proofErr w:type="spellStart"/>
      <w:r w:rsidRPr="00EF29CB">
        <w:rPr>
          <w:rFonts w:ascii="Arial" w:eastAsia="Times New Roman" w:hAnsi="Arial" w:cs="Times New Roman"/>
          <w:color w:val="222222"/>
          <w:sz w:val="20"/>
          <w:szCs w:val="20"/>
        </w:rPr>
        <w:t>extension</w:t>
      </w:r>
      <w:proofErr w:type="spellEnd"/>
      <w:r w:rsidRPr="00EF29CB">
        <w:rPr>
          <w:rFonts w:ascii="Arial" w:eastAsia="Times New Roman" w:hAnsi="Arial" w:cs="Times New Roman"/>
          <w:color w:val="222222"/>
          <w:sz w:val="20"/>
          <w:szCs w:val="20"/>
        </w:rPr>
        <w:t xml:space="preserve"> de un compromiso hacia sus </w:t>
      </w:r>
      <w:proofErr w:type="spellStart"/>
      <w:r w:rsidRPr="00EF29CB">
        <w:rPr>
          <w:rFonts w:ascii="Arial" w:eastAsia="Times New Roman" w:hAnsi="Arial" w:cs="Times New Roman"/>
          <w:color w:val="222222"/>
          <w:sz w:val="20"/>
          <w:szCs w:val="20"/>
        </w:rPr>
        <w:t>stakeholders</w:t>
      </w:r>
      <w:proofErr w:type="spellEnd"/>
      <w:r w:rsidRPr="00EF29CB">
        <w:rPr>
          <w:rFonts w:ascii="Arial" w:eastAsia="Times New Roman" w:hAnsi="Arial" w:cs="Times New Roman"/>
          <w:color w:val="222222"/>
          <w:sz w:val="20"/>
          <w:szCs w:val="20"/>
        </w:rPr>
        <w:t>.</w:t>
      </w:r>
      <w:r w:rsidRPr="00EF29CB">
        <w:rPr>
          <w:rFonts w:ascii="Arial" w:eastAsia="Times New Roman" w:hAnsi="Arial" w:cs="Times New Roman"/>
          <w:color w:val="222222"/>
          <w:sz w:val="20"/>
          <w:szCs w:val="20"/>
        </w:rPr>
        <w:br/>
      </w:r>
      <w:r w:rsidRPr="00EF29CB">
        <w:rPr>
          <w:rFonts w:ascii="Arial" w:eastAsia="Times New Roman" w:hAnsi="Arial" w:cs="Times New Roman"/>
          <w:color w:val="222222"/>
          <w:sz w:val="20"/>
          <w:szCs w:val="20"/>
        </w:rPr>
        <w:br/>
        <w:t xml:space="preserve">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no es </w:t>
      </w:r>
      <w:proofErr w:type="spellStart"/>
      <w:r w:rsidRPr="00EF29CB">
        <w:rPr>
          <w:rFonts w:ascii="Arial" w:eastAsia="Times New Roman" w:hAnsi="Arial" w:cs="Times New Roman"/>
          <w:color w:val="222222"/>
          <w:sz w:val="20"/>
          <w:szCs w:val="20"/>
        </w:rPr>
        <w:t>sinonimo</w:t>
      </w:r>
      <w:proofErr w:type="spellEnd"/>
      <w:r w:rsidRPr="00EF29CB">
        <w:rPr>
          <w:rFonts w:ascii="Arial" w:eastAsia="Times New Roman" w:hAnsi="Arial" w:cs="Times New Roman"/>
          <w:color w:val="222222"/>
          <w:sz w:val="20"/>
          <w:szCs w:val="20"/>
        </w:rPr>
        <w:t xml:space="preserve"> de imagen. Una imagen proyecta </w:t>
      </w:r>
      <w:proofErr w:type="spellStart"/>
      <w:r w:rsidRPr="00EF29CB">
        <w:rPr>
          <w:rFonts w:ascii="Arial" w:eastAsia="Times New Roman" w:hAnsi="Arial" w:cs="Times New Roman"/>
          <w:color w:val="222222"/>
          <w:sz w:val="20"/>
          <w:szCs w:val="20"/>
        </w:rPr>
        <w:t>lampersonalidadncorporativa</w:t>
      </w:r>
      <w:proofErr w:type="spellEnd"/>
      <w:r w:rsidRPr="00EF29CB">
        <w:rPr>
          <w:rFonts w:ascii="Arial" w:eastAsia="Times New Roman" w:hAnsi="Arial" w:cs="Times New Roman"/>
          <w:color w:val="222222"/>
          <w:sz w:val="20"/>
          <w:szCs w:val="20"/>
        </w:rPr>
        <w:t xml:space="preserve">, mientras que 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es el fruto el reconocimiento del comportamiento. La imagen es de </w:t>
      </w:r>
      <w:proofErr w:type="spellStart"/>
      <w:r w:rsidRPr="00EF29CB">
        <w:rPr>
          <w:rFonts w:ascii="Arial" w:eastAsia="Times New Roman" w:hAnsi="Arial" w:cs="Times New Roman"/>
          <w:color w:val="222222"/>
          <w:sz w:val="20"/>
          <w:szCs w:val="20"/>
        </w:rPr>
        <w:t>caracter</w:t>
      </w:r>
      <w:proofErr w:type="spellEnd"/>
      <w:r w:rsidRPr="00EF29CB">
        <w:rPr>
          <w:rFonts w:ascii="Arial" w:eastAsia="Times New Roman" w:hAnsi="Arial" w:cs="Times New Roman"/>
          <w:color w:val="222222"/>
          <w:sz w:val="20"/>
          <w:szCs w:val="20"/>
        </w:rPr>
        <w:t xml:space="preserve"> coyuntural y </w:t>
      </w:r>
      <w:proofErr w:type="spellStart"/>
      <w:r w:rsidRPr="00EF29CB">
        <w:rPr>
          <w:rFonts w:ascii="Arial" w:eastAsia="Times New Roman" w:hAnsi="Arial" w:cs="Times New Roman"/>
          <w:color w:val="222222"/>
          <w:sz w:val="20"/>
          <w:szCs w:val="20"/>
        </w:rPr>
        <w:t>efimera</w:t>
      </w:r>
      <w:proofErr w:type="spellEnd"/>
      <w:r w:rsidRPr="00EF29CB">
        <w:rPr>
          <w:rFonts w:ascii="Arial" w:eastAsia="Times New Roman" w:hAnsi="Arial" w:cs="Times New Roman"/>
          <w:color w:val="222222"/>
          <w:sz w:val="20"/>
          <w:szCs w:val="20"/>
        </w:rPr>
        <w:t xml:space="preserve">, mientras que 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tiene un </w:t>
      </w:r>
      <w:proofErr w:type="spellStart"/>
      <w:r w:rsidRPr="00EF29CB">
        <w:rPr>
          <w:rFonts w:ascii="Arial" w:eastAsia="Times New Roman" w:hAnsi="Arial" w:cs="Times New Roman"/>
          <w:color w:val="222222"/>
          <w:sz w:val="20"/>
          <w:szCs w:val="20"/>
        </w:rPr>
        <w:t>caracter</w:t>
      </w:r>
      <w:proofErr w:type="spellEnd"/>
      <w:r w:rsidRPr="00EF29CB">
        <w:rPr>
          <w:rFonts w:ascii="Arial" w:eastAsia="Times New Roman" w:hAnsi="Arial" w:cs="Times New Roman"/>
          <w:color w:val="222222"/>
          <w:sz w:val="20"/>
          <w:szCs w:val="20"/>
        </w:rPr>
        <w:t xml:space="preserve"> estructural y de efecto duradero. La imagen es </w:t>
      </w:r>
      <w:proofErr w:type="spellStart"/>
      <w:r w:rsidRPr="00EF29CB">
        <w:rPr>
          <w:rFonts w:ascii="Arial" w:eastAsia="Times New Roman" w:hAnsi="Arial" w:cs="Times New Roman"/>
          <w:color w:val="222222"/>
          <w:sz w:val="20"/>
          <w:szCs w:val="20"/>
        </w:rPr>
        <w:t>dificil</w:t>
      </w:r>
      <w:proofErr w:type="spellEnd"/>
      <w:r w:rsidRPr="00EF29CB">
        <w:rPr>
          <w:rFonts w:ascii="Arial" w:eastAsia="Times New Roman" w:hAnsi="Arial" w:cs="Times New Roman"/>
          <w:color w:val="222222"/>
          <w:sz w:val="20"/>
          <w:szCs w:val="20"/>
        </w:rPr>
        <w:t xml:space="preserve"> </w:t>
      </w:r>
      <w:proofErr w:type="spellStart"/>
      <w:r w:rsidRPr="00EF29CB">
        <w:rPr>
          <w:rFonts w:ascii="Arial" w:eastAsia="Times New Roman" w:hAnsi="Arial" w:cs="Times New Roman"/>
          <w:color w:val="222222"/>
          <w:sz w:val="20"/>
          <w:szCs w:val="20"/>
        </w:rPr>
        <w:t>deobjetivar</w:t>
      </w:r>
      <w:proofErr w:type="spellEnd"/>
      <w:r w:rsidRPr="00EF29CB">
        <w:rPr>
          <w:rFonts w:ascii="Arial" w:eastAsia="Times New Roman" w:hAnsi="Arial" w:cs="Times New Roman"/>
          <w:color w:val="222222"/>
          <w:sz w:val="20"/>
          <w:szCs w:val="20"/>
        </w:rPr>
        <w:t xml:space="preserve"> y 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se puede medir y verificar. La imagen genera expectativas asociadas a la oferta, mientras que 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genera valor a </w:t>
      </w:r>
      <w:proofErr w:type="spellStart"/>
      <w:r w:rsidRPr="00EF29CB">
        <w:rPr>
          <w:rFonts w:ascii="Arial" w:eastAsia="Times New Roman" w:hAnsi="Arial" w:cs="Times New Roman"/>
          <w:color w:val="222222"/>
          <w:sz w:val="20"/>
          <w:szCs w:val="20"/>
        </w:rPr>
        <w:t>traves</w:t>
      </w:r>
      <w:proofErr w:type="spellEnd"/>
      <w:r w:rsidRPr="00EF29CB">
        <w:rPr>
          <w:rFonts w:ascii="Arial" w:eastAsia="Times New Roman" w:hAnsi="Arial" w:cs="Times New Roman"/>
          <w:color w:val="222222"/>
          <w:sz w:val="20"/>
          <w:szCs w:val="20"/>
        </w:rPr>
        <w:t xml:space="preserve"> del tiempo. La imagen se construye fuera de la </w:t>
      </w:r>
      <w:proofErr w:type="spellStart"/>
      <w:r w:rsidRPr="00EF29CB">
        <w:rPr>
          <w:rFonts w:ascii="Arial" w:eastAsia="Times New Roman" w:hAnsi="Arial" w:cs="Times New Roman"/>
          <w:color w:val="222222"/>
          <w:sz w:val="20"/>
          <w:szCs w:val="20"/>
        </w:rPr>
        <w:t>organizacion</w:t>
      </w:r>
      <w:proofErr w:type="spellEnd"/>
      <w:r w:rsidRPr="00EF29CB">
        <w:rPr>
          <w:rFonts w:ascii="Arial" w:eastAsia="Times New Roman" w:hAnsi="Arial" w:cs="Times New Roman"/>
          <w:color w:val="222222"/>
          <w:sz w:val="20"/>
          <w:szCs w:val="20"/>
        </w:rPr>
        <w:t xml:space="preserve"> y si bien la </w:t>
      </w:r>
      <w:proofErr w:type="spellStart"/>
      <w:r w:rsidRPr="00EF29CB">
        <w:rPr>
          <w:rFonts w:ascii="Arial" w:eastAsia="Times New Roman" w:hAnsi="Arial" w:cs="Times New Roman"/>
          <w:color w:val="222222"/>
          <w:sz w:val="20"/>
          <w:szCs w:val="20"/>
        </w:rPr>
        <w:t>reputacion</w:t>
      </w:r>
      <w:proofErr w:type="spellEnd"/>
      <w:r w:rsidRPr="00EF29CB">
        <w:rPr>
          <w:rFonts w:ascii="Arial" w:eastAsia="Times New Roman" w:hAnsi="Arial" w:cs="Times New Roman"/>
          <w:color w:val="222222"/>
          <w:sz w:val="20"/>
          <w:szCs w:val="20"/>
        </w:rPr>
        <w:t xml:space="preserve"> entro, esta como bien lo he </w:t>
      </w:r>
      <w:proofErr w:type="spellStart"/>
      <w:r w:rsidRPr="00EF29CB">
        <w:rPr>
          <w:rFonts w:ascii="Arial" w:eastAsia="Times New Roman" w:hAnsi="Arial" w:cs="Times New Roman"/>
          <w:color w:val="222222"/>
          <w:sz w:val="20"/>
          <w:szCs w:val="20"/>
        </w:rPr>
        <w:t>mencioando</w:t>
      </w:r>
      <w:proofErr w:type="spellEnd"/>
      <w:r w:rsidRPr="00EF29CB">
        <w:rPr>
          <w:rFonts w:ascii="Arial" w:eastAsia="Times New Roman" w:hAnsi="Arial" w:cs="Times New Roman"/>
          <w:color w:val="222222"/>
          <w:sz w:val="20"/>
          <w:szCs w:val="20"/>
        </w:rPr>
        <w:t xml:space="preserve"> es reconocida fuera de la </w:t>
      </w:r>
      <w:proofErr w:type="spellStart"/>
      <w:r w:rsidRPr="00EF29CB">
        <w:rPr>
          <w:rFonts w:ascii="Arial" w:eastAsia="Times New Roman" w:hAnsi="Arial" w:cs="Times New Roman"/>
          <w:color w:val="222222"/>
          <w:sz w:val="20"/>
          <w:szCs w:val="20"/>
        </w:rPr>
        <w:t>organizacion</w:t>
      </w:r>
      <w:proofErr w:type="spellEnd"/>
      <w:r w:rsidRPr="00EF29CB">
        <w:rPr>
          <w:rFonts w:ascii="Arial" w:eastAsia="Times New Roman" w:hAnsi="Arial" w:cs="Times New Roman"/>
          <w:color w:val="222222"/>
          <w:sz w:val="20"/>
          <w:szCs w:val="20"/>
        </w:rPr>
        <w:t>.</w:t>
      </w:r>
    </w:p>
    <w:p w:rsidR="00EF29CB" w:rsidRPr="00EF29CB" w:rsidRDefault="00EF29CB" w:rsidP="00EF29CB">
      <w:pPr>
        <w:spacing w:after="240"/>
        <w:rPr>
          <w:rFonts w:ascii="Arial" w:eastAsia="Times New Roman" w:hAnsi="Arial" w:cs="Times New Roman"/>
          <w:color w:val="500050"/>
          <w:sz w:val="20"/>
          <w:szCs w:val="20"/>
        </w:rPr>
      </w:pPr>
      <w:r w:rsidRPr="00EF29CB">
        <w:rPr>
          <w:rFonts w:ascii="Arial" w:eastAsia="Times New Roman" w:hAnsi="Arial" w:cs="Times New Roman"/>
          <w:color w:val="500050"/>
          <w:sz w:val="20"/>
          <w:szCs w:val="20"/>
        </w:rPr>
        <w:lastRenderedPageBreak/>
        <w:br/>
        <w:t>Existen 3 condiciones para que esta se reproduzca:</w:t>
      </w:r>
      <w:r w:rsidRPr="00EF29CB">
        <w:rPr>
          <w:rFonts w:ascii="Arial" w:eastAsia="Times New Roman" w:hAnsi="Arial" w:cs="Times New Roman"/>
          <w:color w:val="500050"/>
          <w:sz w:val="20"/>
          <w:szCs w:val="20"/>
        </w:rPr>
        <w:br/>
        <w:t>1- solida  </w:t>
      </w:r>
      <w:proofErr w:type="spellStart"/>
      <w:r w:rsidRPr="00EF29CB">
        <w:rPr>
          <w:rFonts w:ascii="Arial" w:eastAsia="Times New Roman" w:hAnsi="Arial" w:cs="Times New Roman"/>
          <w:color w:val="500050"/>
          <w:sz w:val="20"/>
          <w:szCs w:val="20"/>
        </w:rPr>
        <w:t>dimension</w:t>
      </w:r>
      <w:proofErr w:type="spellEnd"/>
      <w:r w:rsidRPr="00EF29CB">
        <w:rPr>
          <w:rFonts w:ascii="Arial" w:eastAsia="Times New Roman" w:hAnsi="Arial" w:cs="Times New Roman"/>
          <w:color w:val="500050"/>
          <w:sz w:val="20"/>
          <w:szCs w:val="20"/>
        </w:rPr>
        <w:t xml:space="preserve"> </w:t>
      </w:r>
      <w:proofErr w:type="spellStart"/>
      <w:r w:rsidRPr="00EF29CB">
        <w:rPr>
          <w:rFonts w:ascii="Arial" w:eastAsia="Times New Roman" w:hAnsi="Arial" w:cs="Times New Roman"/>
          <w:color w:val="500050"/>
          <w:sz w:val="20"/>
          <w:szCs w:val="20"/>
        </w:rPr>
        <w:t>axiologica</w:t>
      </w:r>
      <w:proofErr w:type="spellEnd"/>
      <w:r w:rsidRPr="00EF29CB">
        <w:rPr>
          <w:rFonts w:ascii="Arial" w:eastAsia="Times New Roman" w:hAnsi="Arial" w:cs="Times New Roman"/>
          <w:color w:val="500050"/>
          <w:sz w:val="20"/>
          <w:szCs w:val="20"/>
        </w:rPr>
        <w:t xml:space="preserve"> expresada por valores corporativos (valores </w:t>
      </w:r>
      <w:proofErr w:type="spellStart"/>
      <w:r w:rsidRPr="00EF29CB">
        <w:rPr>
          <w:rFonts w:ascii="Arial" w:eastAsia="Times New Roman" w:hAnsi="Arial" w:cs="Times New Roman"/>
          <w:color w:val="500050"/>
          <w:sz w:val="20"/>
          <w:szCs w:val="20"/>
        </w:rPr>
        <w:t>eticos</w:t>
      </w:r>
      <w:proofErr w:type="spellEnd"/>
      <w:r w:rsidRPr="00EF29CB">
        <w:rPr>
          <w:rFonts w:ascii="Arial" w:eastAsia="Times New Roman" w:hAnsi="Arial" w:cs="Times New Roman"/>
          <w:color w:val="500050"/>
          <w:sz w:val="20"/>
          <w:szCs w:val="20"/>
        </w:rPr>
        <w:t xml:space="preserve">, valores relacionados con la </w:t>
      </w:r>
      <w:proofErr w:type="spellStart"/>
      <w:r w:rsidRPr="00EF29CB">
        <w:rPr>
          <w:rFonts w:ascii="Arial" w:eastAsia="Times New Roman" w:hAnsi="Arial" w:cs="Times New Roman"/>
          <w:color w:val="500050"/>
          <w:sz w:val="20"/>
          <w:szCs w:val="20"/>
        </w:rPr>
        <w:t>ideologia</w:t>
      </w:r>
      <w:proofErr w:type="spellEnd"/>
      <w:r w:rsidRPr="00EF29CB">
        <w:rPr>
          <w:rFonts w:ascii="Arial" w:eastAsia="Times New Roman" w:hAnsi="Arial" w:cs="Times New Roman"/>
          <w:color w:val="500050"/>
          <w:sz w:val="20"/>
          <w:szCs w:val="20"/>
        </w:rPr>
        <w:t xml:space="preserve"> corporativa y valores orientados a la estrategia) y un compromiso total de cumplimiento mediante las declaraciones normativas y de </w:t>
      </w:r>
      <w:proofErr w:type="spellStart"/>
      <w:r w:rsidRPr="00EF29CB">
        <w:rPr>
          <w:rFonts w:ascii="Arial" w:eastAsia="Times New Roman" w:hAnsi="Arial" w:cs="Times New Roman"/>
          <w:color w:val="500050"/>
          <w:sz w:val="20"/>
          <w:szCs w:val="20"/>
        </w:rPr>
        <w:t>autoregulacion</w:t>
      </w:r>
      <w:proofErr w:type="spellEnd"/>
      <w:r w:rsidRPr="00EF29CB">
        <w:rPr>
          <w:rFonts w:ascii="Arial" w:eastAsia="Times New Roman" w:hAnsi="Arial" w:cs="Times New Roman"/>
          <w:color w:val="500050"/>
          <w:sz w:val="20"/>
          <w:szCs w:val="20"/>
        </w:rPr>
        <w:t>.</w:t>
      </w:r>
      <w:r w:rsidRPr="00EF29CB">
        <w:rPr>
          <w:rFonts w:ascii="Arial" w:eastAsia="Times New Roman" w:hAnsi="Arial" w:cs="Times New Roman"/>
          <w:color w:val="500050"/>
          <w:sz w:val="20"/>
          <w:szCs w:val="20"/>
        </w:rPr>
        <w:br/>
        <w:t>2- demostrar un comportamiento incondicional de todo compromiso explicito asumido por la empresa</w:t>
      </w:r>
      <w:r w:rsidRPr="00EF29CB">
        <w:rPr>
          <w:rFonts w:ascii="Arial" w:eastAsia="Times New Roman" w:hAnsi="Arial" w:cs="Times New Roman"/>
          <w:color w:val="500050"/>
          <w:sz w:val="20"/>
          <w:szCs w:val="20"/>
        </w:rPr>
        <w:br/>
        <w:t xml:space="preserve">3- </w:t>
      </w:r>
      <w:proofErr w:type="spellStart"/>
      <w:r w:rsidRPr="00EF29CB">
        <w:rPr>
          <w:rFonts w:ascii="Arial" w:eastAsia="Times New Roman" w:hAnsi="Arial" w:cs="Times New Roman"/>
          <w:color w:val="500050"/>
          <w:sz w:val="20"/>
          <w:szCs w:val="20"/>
        </w:rPr>
        <w:t>proactividad</w:t>
      </w:r>
      <w:proofErr w:type="spellEnd"/>
      <w:r w:rsidRPr="00EF29CB">
        <w:rPr>
          <w:rFonts w:ascii="Arial" w:eastAsia="Times New Roman" w:hAnsi="Arial" w:cs="Times New Roman"/>
          <w:color w:val="500050"/>
          <w:sz w:val="20"/>
          <w:szCs w:val="20"/>
        </w:rPr>
        <w:t xml:space="preserve"> en la </w:t>
      </w:r>
      <w:proofErr w:type="spellStart"/>
      <w:r w:rsidRPr="00EF29CB">
        <w:rPr>
          <w:rFonts w:ascii="Arial" w:eastAsia="Times New Roman" w:hAnsi="Arial" w:cs="Times New Roman"/>
          <w:color w:val="500050"/>
          <w:sz w:val="20"/>
          <w:szCs w:val="20"/>
        </w:rPr>
        <w:t>gestion</w:t>
      </w:r>
      <w:proofErr w:type="spellEnd"/>
      <w:r w:rsidRPr="00EF29CB">
        <w:rPr>
          <w:rFonts w:ascii="Arial" w:eastAsia="Times New Roman" w:hAnsi="Arial" w:cs="Times New Roman"/>
          <w:color w:val="500050"/>
          <w:sz w:val="20"/>
          <w:szCs w:val="20"/>
        </w:rPr>
        <w:t xml:space="preserve"> </w:t>
      </w:r>
      <w:proofErr w:type="spellStart"/>
      <w:r w:rsidRPr="00EF29CB">
        <w:rPr>
          <w:rFonts w:ascii="Arial" w:eastAsia="Times New Roman" w:hAnsi="Arial" w:cs="Times New Roman"/>
          <w:color w:val="500050"/>
          <w:sz w:val="20"/>
          <w:szCs w:val="20"/>
        </w:rPr>
        <w:t>reputacional</w:t>
      </w:r>
      <w:proofErr w:type="spellEnd"/>
      <w:r w:rsidRPr="00EF29CB">
        <w:rPr>
          <w:rFonts w:ascii="Arial" w:eastAsia="Times New Roman" w:hAnsi="Arial" w:cs="Times New Roman"/>
          <w:color w:val="500050"/>
          <w:sz w:val="20"/>
          <w:szCs w:val="20"/>
        </w:rPr>
        <w:t xml:space="preserve"> (existan indicadores que la midan, como </w:t>
      </w:r>
      <w:proofErr w:type="spellStart"/>
      <w:r w:rsidRPr="00EF29CB">
        <w:rPr>
          <w:rFonts w:ascii="Arial" w:eastAsia="Times New Roman" w:hAnsi="Arial" w:cs="Times New Roman"/>
          <w:color w:val="500050"/>
          <w:sz w:val="20"/>
          <w:szCs w:val="20"/>
        </w:rPr>
        <w:t>politicas</w:t>
      </w:r>
      <w:proofErr w:type="spellEnd"/>
      <w:r w:rsidRPr="00EF29CB">
        <w:rPr>
          <w:rFonts w:ascii="Arial" w:eastAsia="Times New Roman" w:hAnsi="Arial" w:cs="Times New Roman"/>
          <w:color w:val="500050"/>
          <w:sz w:val="20"/>
          <w:szCs w:val="20"/>
        </w:rPr>
        <w:t xml:space="preserve"> formales y objetivos operativos )</w:t>
      </w:r>
    </w:p>
    <w:p w:rsidR="00EF29CB" w:rsidRPr="00EF29CB" w:rsidRDefault="00EF29CB" w:rsidP="00EF29CB">
      <w:pPr>
        <w:rPr>
          <w:rFonts w:ascii="Arial" w:eastAsia="Times New Roman" w:hAnsi="Arial" w:cs="Times New Roman"/>
          <w:color w:val="222222"/>
          <w:sz w:val="20"/>
          <w:szCs w:val="20"/>
        </w:rPr>
      </w:pPr>
      <w:r w:rsidRPr="00EF29CB">
        <w:rPr>
          <w:rFonts w:ascii="Arial" w:eastAsia="Times New Roman" w:hAnsi="Arial" w:cs="Times New Roman"/>
          <w:color w:val="222222"/>
          <w:sz w:val="20"/>
          <w:szCs w:val="20"/>
        </w:rPr>
        <w:t xml:space="preserve">Una marca reputada es la </w:t>
      </w:r>
      <w:proofErr w:type="spellStart"/>
      <w:r w:rsidRPr="00EF29CB">
        <w:rPr>
          <w:rFonts w:ascii="Arial" w:eastAsia="Times New Roman" w:hAnsi="Arial" w:cs="Times New Roman"/>
          <w:color w:val="222222"/>
          <w:sz w:val="20"/>
          <w:szCs w:val="20"/>
        </w:rPr>
        <w:t>expresion</w:t>
      </w:r>
      <w:proofErr w:type="spellEnd"/>
      <w:r w:rsidRPr="00EF29CB">
        <w:rPr>
          <w:rFonts w:ascii="Arial" w:eastAsia="Times New Roman" w:hAnsi="Arial" w:cs="Times New Roman"/>
          <w:color w:val="222222"/>
          <w:sz w:val="20"/>
          <w:szCs w:val="20"/>
        </w:rPr>
        <w:t xml:space="preserve"> de la </w:t>
      </w:r>
      <w:proofErr w:type="spellStart"/>
      <w:r w:rsidRPr="00EF29CB">
        <w:rPr>
          <w:rFonts w:ascii="Arial" w:eastAsia="Times New Roman" w:hAnsi="Arial" w:cs="Times New Roman"/>
          <w:color w:val="222222"/>
          <w:sz w:val="20"/>
          <w:szCs w:val="20"/>
        </w:rPr>
        <w:t>coherenciaentre</w:t>
      </w:r>
      <w:proofErr w:type="spellEnd"/>
      <w:r w:rsidRPr="00EF29CB">
        <w:rPr>
          <w:rFonts w:ascii="Arial" w:eastAsia="Times New Roman" w:hAnsi="Arial" w:cs="Times New Roman"/>
          <w:color w:val="222222"/>
          <w:sz w:val="20"/>
          <w:szCs w:val="20"/>
        </w:rPr>
        <w:t xml:space="preserve"> la promesa que la empresa hace a sus </w:t>
      </w:r>
      <w:proofErr w:type="spellStart"/>
      <w:r w:rsidRPr="00EF29CB">
        <w:rPr>
          <w:rFonts w:ascii="Arial" w:eastAsia="Times New Roman" w:hAnsi="Arial" w:cs="Times New Roman"/>
          <w:color w:val="222222"/>
          <w:sz w:val="20"/>
          <w:szCs w:val="20"/>
        </w:rPr>
        <w:t>publicos</w:t>
      </w:r>
      <w:proofErr w:type="spellEnd"/>
      <w:r w:rsidRPr="00EF29CB">
        <w:rPr>
          <w:rFonts w:ascii="Arial" w:eastAsia="Times New Roman" w:hAnsi="Arial" w:cs="Times New Roman"/>
          <w:color w:val="222222"/>
          <w:sz w:val="20"/>
          <w:szCs w:val="20"/>
        </w:rPr>
        <w:t xml:space="preserve"> y su comportamiento </w:t>
      </w:r>
      <w:proofErr w:type="spellStart"/>
      <w:r w:rsidRPr="00EF29CB">
        <w:rPr>
          <w:rFonts w:ascii="Arial" w:eastAsia="Times New Roman" w:hAnsi="Arial" w:cs="Times New Roman"/>
          <w:color w:val="222222"/>
          <w:sz w:val="20"/>
          <w:szCs w:val="20"/>
        </w:rPr>
        <w:t>corporativo,es</w:t>
      </w:r>
      <w:proofErr w:type="spellEnd"/>
      <w:r w:rsidRPr="00EF29CB">
        <w:rPr>
          <w:rFonts w:ascii="Arial" w:eastAsia="Times New Roman" w:hAnsi="Arial" w:cs="Times New Roman"/>
          <w:color w:val="222222"/>
          <w:sz w:val="20"/>
          <w:szCs w:val="20"/>
        </w:rPr>
        <w:t xml:space="preserve"> decir que exista una </w:t>
      </w:r>
      <w:proofErr w:type="spellStart"/>
      <w:r w:rsidRPr="00EF29CB">
        <w:rPr>
          <w:rFonts w:ascii="Arial" w:eastAsia="Times New Roman" w:hAnsi="Arial" w:cs="Times New Roman"/>
          <w:color w:val="222222"/>
          <w:sz w:val="20"/>
          <w:szCs w:val="20"/>
        </w:rPr>
        <w:t>alineacion</w:t>
      </w:r>
      <w:proofErr w:type="spellEnd"/>
      <w:r w:rsidRPr="00EF29CB">
        <w:rPr>
          <w:rFonts w:ascii="Arial" w:eastAsia="Times New Roman" w:hAnsi="Arial" w:cs="Times New Roman"/>
          <w:color w:val="222222"/>
          <w:sz w:val="20"/>
          <w:szCs w:val="20"/>
        </w:rPr>
        <w:t xml:space="preserve"> entre lo que promete y lo que hace.</w:t>
      </w:r>
    </w:p>
    <w:p w:rsidR="00AC1959" w:rsidRDefault="00AC1959"/>
    <w:sectPr w:rsidR="00AC1959" w:rsidSect="006F7D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9CB"/>
    <w:rsid w:val="006F7DBC"/>
    <w:rsid w:val="00AC1959"/>
    <w:rsid w:val="00EF29C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5BBC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gd">
    <w:name w:val="gd"/>
    <w:basedOn w:val="Fuentedeprrafopredeter"/>
    <w:rsid w:val="00EF29CB"/>
  </w:style>
  <w:style w:type="character" w:customStyle="1" w:styleId="apple-converted-space">
    <w:name w:val="apple-converted-space"/>
    <w:basedOn w:val="Fuentedeprrafopredeter"/>
    <w:rsid w:val="00EF29CB"/>
  </w:style>
  <w:style w:type="character" w:customStyle="1" w:styleId="go">
    <w:name w:val="go"/>
    <w:basedOn w:val="Fuentedeprrafopredeter"/>
    <w:rsid w:val="00EF29CB"/>
  </w:style>
  <w:style w:type="character" w:customStyle="1" w:styleId="g3">
    <w:name w:val="g3"/>
    <w:basedOn w:val="Fuentedeprrafopredeter"/>
    <w:rsid w:val="00EF29CB"/>
  </w:style>
  <w:style w:type="character" w:customStyle="1" w:styleId="hb">
    <w:name w:val="hb"/>
    <w:basedOn w:val="Fuentedeprrafopredeter"/>
    <w:rsid w:val="00EF29CB"/>
  </w:style>
  <w:style w:type="character" w:customStyle="1" w:styleId="g2">
    <w:name w:val="g2"/>
    <w:basedOn w:val="Fuentedeprrafopredeter"/>
    <w:rsid w:val="00EF29CB"/>
  </w:style>
  <w:style w:type="paragraph" w:styleId="Textodeglobo">
    <w:name w:val="Balloon Text"/>
    <w:basedOn w:val="Normal"/>
    <w:link w:val="TextodegloboCar"/>
    <w:uiPriority w:val="99"/>
    <w:semiHidden/>
    <w:unhideWhenUsed/>
    <w:rsid w:val="00EF29CB"/>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EF29C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gd">
    <w:name w:val="gd"/>
    <w:basedOn w:val="Fuentedeprrafopredeter"/>
    <w:rsid w:val="00EF29CB"/>
  </w:style>
  <w:style w:type="character" w:customStyle="1" w:styleId="apple-converted-space">
    <w:name w:val="apple-converted-space"/>
    <w:basedOn w:val="Fuentedeprrafopredeter"/>
    <w:rsid w:val="00EF29CB"/>
  </w:style>
  <w:style w:type="character" w:customStyle="1" w:styleId="go">
    <w:name w:val="go"/>
    <w:basedOn w:val="Fuentedeprrafopredeter"/>
    <w:rsid w:val="00EF29CB"/>
  </w:style>
  <w:style w:type="character" w:customStyle="1" w:styleId="g3">
    <w:name w:val="g3"/>
    <w:basedOn w:val="Fuentedeprrafopredeter"/>
    <w:rsid w:val="00EF29CB"/>
  </w:style>
  <w:style w:type="character" w:customStyle="1" w:styleId="hb">
    <w:name w:val="hb"/>
    <w:basedOn w:val="Fuentedeprrafopredeter"/>
    <w:rsid w:val="00EF29CB"/>
  </w:style>
  <w:style w:type="character" w:customStyle="1" w:styleId="g2">
    <w:name w:val="g2"/>
    <w:basedOn w:val="Fuentedeprrafopredeter"/>
    <w:rsid w:val="00EF29CB"/>
  </w:style>
  <w:style w:type="paragraph" w:styleId="Textodeglobo">
    <w:name w:val="Balloon Text"/>
    <w:basedOn w:val="Normal"/>
    <w:link w:val="TextodegloboCar"/>
    <w:uiPriority w:val="99"/>
    <w:semiHidden/>
    <w:unhideWhenUsed/>
    <w:rsid w:val="00EF29CB"/>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EF29C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571302">
      <w:bodyDiv w:val="1"/>
      <w:marLeft w:val="0"/>
      <w:marRight w:val="0"/>
      <w:marTop w:val="0"/>
      <w:marBottom w:val="0"/>
      <w:divBdr>
        <w:top w:val="none" w:sz="0" w:space="0" w:color="auto"/>
        <w:left w:val="none" w:sz="0" w:space="0" w:color="auto"/>
        <w:bottom w:val="none" w:sz="0" w:space="0" w:color="auto"/>
        <w:right w:val="none" w:sz="0" w:space="0" w:color="auto"/>
      </w:divBdr>
      <w:divsChild>
        <w:div w:id="91243988">
          <w:marLeft w:val="0"/>
          <w:marRight w:val="0"/>
          <w:marTop w:val="0"/>
          <w:marBottom w:val="0"/>
          <w:divBdr>
            <w:top w:val="none" w:sz="0" w:space="0" w:color="auto"/>
            <w:left w:val="none" w:sz="0" w:space="0" w:color="auto"/>
            <w:bottom w:val="none" w:sz="0" w:space="0" w:color="auto"/>
            <w:right w:val="none" w:sz="0" w:space="0" w:color="auto"/>
          </w:divBdr>
          <w:divsChild>
            <w:div w:id="982126251">
              <w:marLeft w:val="0"/>
              <w:marRight w:val="0"/>
              <w:marTop w:val="0"/>
              <w:marBottom w:val="0"/>
              <w:divBdr>
                <w:top w:val="none" w:sz="0" w:space="0" w:color="auto"/>
                <w:left w:val="none" w:sz="0" w:space="0" w:color="auto"/>
                <w:bottom w:val="none" w:sz="0" w:space="0" w:color="auto"/>
                <w:right w:val="none" w:sz="0" w:space="0" w:color="auto"/>
              </w:divBdr>
            </w:div>
            <w:div w:id="391126590">
              <w:marLeft w:val="0"/>
              <w:marRight w:val="0"/>
              <w:marTop w:val="0"/>
              <w:marBottom w:val="0"/>
              <w:divBdr>
                <w:top w:val="none" w:sz="0" w:space="0" w:color="auto"/>
                <w:left w:val="none" w:sz="0" w:space="0" w:color="auto"/>
                <w:bottom w:val="none" w:sz="0" w:space="0" w:color="auto"/>
                <w:right w:val="none" w:sz="0" w:space="0" w:color="auto"/>
              </w:divBdr>
              <w:divsChild>
                <w:div w:id="950092108">
                  <w:marLeft w:val="0"/>
                  <w:marRight w:val="0"/>
                  <w:marTop w:val="0"/>
                  <w:marBottom w:val="0"/>
                  <w:divBdr>
                    <w:top w:val="none" w:sz="0" w:space="0" w:color="auto"/>
                    <w:left w:val="none" w:sz="0" w:space="0" w:color="auto"/>
                    <w:bottom w:val="none" w:sz="0" w:space="0" w:color="auto"/>
                    <w:right w:val="none" w:sz="0" w:space="0" w:color="auto"/>
                  </w:divBdr>
                </w:div>
              </w:divsChild>
            </w:div>
            <w:div w:id="917329013">
              <w:marLeft w:val="-15"/>
              <w:marRight w:val="0"/>
              <w:marTop w:val="0"/>
              <w:marBottom w:val="0"/>
              <w:divBdr>
                <w:top w:val="none" w:sz="0" w:space="0" w:color="auto"/>
                <w:left w:val="none" w:sz="0" w:space="0" w:color="auto"/>
                <w:bottom w:val="none" w:sz="0" w:space="0" w:color="auto"/>
                <w:right w:val="none" w:sz="0" w:space="0" w:color="auto"/>
              </w:divBdr>
            </w:div>
            <w:div w:id="723523205">
              <w:marLeft w:val="0"/>
              <w:marRight w:val="0"/>
              <w:marTop w:val="0"/>
              <w:marBottom w:val="0"/>
              <w:divBdr>
                <w:top w:val="none" w:sz="0" w:space="0" w:color="auto"/>
                <w:left w:val="none" w:sz="0" w:space="0" w:color="auto"/>
                <w:bottom w:val="none" w:sz="0" w:space="0" w:color="auto"/>
                <w:right w:val="none" w:sz="0" w:space="0" w:color="auto"/>
              </w:divBdr>
            </w:div>
            <w:div w:id="1978416665">
              <w:marLeft w:val="0"/>
              <w:marRight w:val="0"/>
              <w:marTop w:val="0"/>
              <w:marBottom w:val="0"/>
              <w:divBdr>
                <w:top w:val="none" w:sz="0" w:space="0" w:color="auto"/>
                <w:left w:val="none" w:sz="0" w:space="0" w:color="auto"/>
                <w:bottom w:val="none" w:sz="0" w:space="0" w:color="auto"/>
                <w:right w:val="none" w:sz="0" w:space="0" w:color="auto"/>
              </w:divBdr>
            </w:div>
          </w:divsChild>
        </w:div>
        <w:div w:id="713189205">
          <w:marLeft w:val="0"/>
          <w:marRight w:val="225"/>
          <w:marTop w:val="75"/>
          <w:marBottom w:val="0"/>
          <w:divBdr>
            <w:top w:val="none" w:sz="0" w:space="0" w:color="auto"/>
            <w:left w:val="none" w:sz="0" w:space="0" w:color="auto"/>
            <w:bottom w:val="none" w:sz="0" w:space="0" w:color="auto"/>
            <w:right w:val="none" w:sz="0" w:space="0" w:color="auto"/>
          </w:divBdr>
          <w:divsChild>
            <w:div w:id="1505238973">
              <w:marLeft w:val="0"/>
              <w:marRight w:val="0"/>
              <w:marTop w:val="0"/>
              <w:marBottom w:val="0"/>
              <w:divBdr>
                <w:top w:val="none" w:sz="0" w:space="0" w:color="auto"/>
                <w:left w:val="none" w:sz="0" w:space="0" w:color="auto"/>
                <w:bottom w:val="none" w:sz="0" w:space="0" w:color="auto"/>
                <w:right w:val="none" w:sz="0" w:space="0" w:color="auto"/>
              </w:divBdr>
              <w:divsChild>
                <w:div w:id="57478821">
                  <w:marLeft w:val="0"/>
                  <w:marRight w:val="0"/>
                  <w:marTop w:val="0"/>
                  <w:marBottom w:val="0"/>
                  <w:divBdr>
                    <w:top w:val="none" w:sz="0" w:space="0" w:color="auto"/>
                    <w:left w:val="none" w:sz="0" w:space="0" w:color="auto"/>
                    <w:bottom w:val="none" w:sz="0" w:space="0" w:color="auto"/>
                    <w:right w:val="none" w:sz="0" w:space="0" w:color="auto"/>
                  </w:divBdr>
                </w:div>
                <w:div w:id="1711413860">
                  <w:marLeft w:val="0"/>
                  <w:marRight w:val="0"/>
                  <w:marTop w:val="0"/>
                  <w:marBottom w:val="0"/>
                  <w:divBdr>
                    <w:top w:val="none" w:sz="0" w:space="0" w:color="auto"/>
                    <w:left w:val="none" w:sz="0" w:space="0" w:color="auto"/>
                    <w:bottom w:val="none" w:sz="0" w:space="0" w:color="auto"/>
                    <w:right w:val="none" w:sz="0" w:space="0" w:color="auto"/>
                  </w:divBdr>
                </w:div>
                <w:div w:id="5158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628</Words>
  <Characters>3455</Characters>
  <Application>Microsoft Macintosh Word</Application>
  <DocSecurity>0</DocSecurity>
  <Lines>28</Lines>
  <Paragraphs>8</Paragraphs>
  <ScaleCrop>false</ScaleCrop>
  <Company>itesm</Company>
  <LinksUpToDate>false</LinksUpToDate>
  <CharactersWithSpaces>4075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2012-06-06T03:52:00Z</dcterms:created>
  <dcterms:modified xsi:type="dcterms:W3CDTF">2012-06-06T03:53:00Z</dcterms:modified>
</cp:coreProperties>
</file>