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D68" w:rsidRPr="00AC5D68" w:rsidRDefault="00AC5D68" w:rsidP="00AC5D68">
      <w:pPr>
        <w:rPr>
          <w:rFonts w:ascii="Times" w:eastAsia="Times New Roman" w:hAnsi="Times" w:cs="Times New Roman"/>
          <w:sz w:val="20"/>
          <w:szCs w:val="20"/>
        </w:rPr>
      </w:pPr>
      <w:r w:rsidRPr="00AC5D68">
        <w:rPr>
          <w:rFonts w:ascii="Arial" w:eastAsia="Times New Roman" w:hAnsi="Arial" w:cs="Arial"/>
          <w:color w:val="222222"/>
          <w:sz w:val="20"/>
          <w:szCs w:val="20"/>
        </w:rPr>
        <w:t xml:space="preserve">Rubén Téllez </w:t>
      </w:r>
      <w:proofErr w:type="spellStart"/>
      <w:r w:rsidRPr="00AC5D68">
        <w:rPr>
          <w:rFonts w:ascii="Arial" w:eastAsia="Times New Roman" w:hAnsi="Arial" w:cs="Arial"/>
          <w:color w:val="222222"/>
          <w:sz w:val="20"/>
          <w:szCs w:val="20"/>
        </w:rPr>
        <w:t>Martinez</w:t>
      </w:r>
      <w:proofErr w:type="spellEnd"/>
      <w:r w:rsidRPr="00AC5D68">
        <w:rPr>
          <w:rFonts w:ascii="Arial" w:eastAsia="Times New Roman" w:hAnsi="Arial" w:cs="Arial"/>
          <w:color w:val="222222"/>
          <w:sz w:val="20"/>
          <w:szCs w:val="20"/>
        </w:rPr>
        <w:br/>
        <w:t>A01167710</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La buena reputación</w:t>
      </w:r>
      <w:r w:rsidRPr="00AC5D68">
        <w:rPr>
          <w:rFonts w:ascii="Arial" w:eastAsia="Times New Roman" w:hAnsi="Arial" w:cs="Arial"/>
          <w:color w:val="222222"/>
          <w:sz w:val="20"/>
          <w:szCs w:val="20"/>
        </w:rPr>
        <w:br/>
        <w:t>                                 Claves de valor intangible de las empresas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1)  La reputación .</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xml:space="preserve">La reputación puede tener diferentes formas de ser interpretada, dependiendo de quien sea el que la define, podemos definir a la reputación como la consecuencia de una relación eficaz y comprometida con los </w:t>
      </w:r>
      <w:proofErr w:type="spellStart"/>
      <w:r w:rsidRPr="00AC5D68">
        <w:rPr>
          <w:rFonts w:ascii="Arial" w:eastAsia="Times New Roman" w:hAnsi="Arial" w:cs="Arial"/>
          <w:color w:val="222222"/>
          <w:sz w:val="20"/>
          <w:szCs w:val="20"/>
        </w:rPr>
        <w:t>stakeholders</w:t>
      </w:r>
      <w:proofErr w:type="spellEnd"/>
      <w:r w:rsidRPr="00AC5D68">
        <w:rPr>
          <w:rFonts w:ascii="Arial" w:eastAsia="Times New Roman" w:hAnsi="Arial" w:cs="Arial"/>
          <w:color w:val="222222"/>
          <w:sz w:val="20"/>
          <w:szCs w:val="20"/>
        </w:rPr>
        <w:t xml:space="preserve"> de la empresa, también puede ser vista como la relación armónica entre identidad e imagen corporativa, o también como el resultado de una imagen positiva de la empresa, cuando esta encierra valores, como la autenticidad, honestidad, responsabilidad e integridad.</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Sin embargo lograr enlazar el concepto de imagen corporativa con reputación no es algo que se de por si mismo, implica una serie de elementos que debe ser cuidados para no caer en conceptos contrarios.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La imagen es creada, y por ende fácil de modificar, es superficial y genera expectativas asociadas a la fuerza; la reputación no, es todo lo contrario, difícil de conseguir, difícil de alcanzar, es el fruto del comportamiento de la organización. Al final la reputación se forma de la equidad de la empresa, y no de una imagen ficticia que puede haber sido creada por la misma organización.</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Para su existencia es necesario cubrir tres aspectos,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A) una solida dimensión axiológica, que se representa como un conjunto de valores corporativos y un compromiso de cumplir con dichos valores a través de normas y autorregulaciones.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B) comportamiento corporativo comprometido, el cual se da en dos partes, uno es el estándar del comportamiento, el cual debe superar a la media y los compromisos adquiridos, mismos que siempre deberán ser cumplidos.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xml:space="preserve">C) </w:t>
      </w:r>
      <w:proofErr w:type="spellStart"/>
      <w:r w:rsidRPr="00AC5D68">
        <w:rPr>
          <w:rFonts w:ascii="Arial" w:eastAsia="Times New Roman" w:hAnsi="Arial" w:cs="Arial"/>
          <w:color w:val="222222"/>
          <w:sz w:val="20"/>
          <w:szCs w:val="20"/>
        </w:rPr>
        <w:t>proactividad</w:t>
      </w:r>
      <w:proofErr w:type="spellEnd"/>
      <w:r w:rsidRPr="00AC5D68">
        <w:rPr>
          <w:rFonts w:ascii="Arial" w:eastAsia="Times New Roman" w:hAnsi="Arial" w:cs="Arial"/>
          <w:color w:val="222222"/>
          <w:sz w:val="20"/>
          <w:szCs w:val="20"/>
        </w:rPr>
        <w:t xml:space="preserve"> en la gestión </w:t>
      </w:r>
      <w:proofErr w:type="spellStart"/>
      <w:r w:rsidRPr="00AC5D68">
        <w:rPr>
          <w:rFonts w:ascii="Arial" w:eastAsia="Times New Roman" w:hAnsi="Arial" w:cs="Arial"/>
          <w:color w:val="222222"/>
          <w:sz w:val="20"/>
          <w:szCs w:val="20"/>
        </w:rPr>
        <w:t>reputacional</w:t>
      </w:r>
      <w:proofErr w:type="spellEnd"/>
      <w:r w:rsidRPr="00AC5D68">
        <w:rPr>
          <w:rFonts w:ascii="Arial" w:eastAsia="Times New Roman" w:hAnsi="Arial" w:cs="Arial"/>
          <w:color w:val="222222"/>
          <w:sz w:val="20"/>
          <w:szCs w:val="20"/>
        </w:rPr>
        <w:t>, esto implica hacer mas de lo que se esta obligado hacer.</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2) La imagen corporativa a la reputación.</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xml:space="preserve">Ambas se dan en una relación figura fondo, donde la imagen es la figura y la reputación es el fondo, para poder diferenciar a ambas se debe aclarar previamente el concepto de imagen corporativa, porque entre aquella que entiende la imagen como el resultado global del </w:t>
      </w:r>
      <w:proofErr w:type="spellStart"/>
      <w:r w:rsidRPr="00AC5D68">
        <w:rPr>
          <w:rFonts w:ascii="Arial" w:eastAsia="Times New Roman" w:hAnsi="Arial" w:cs="Arial"/>
          <w:color w:val="222222"/>
          <w:sz w:val="20"/>
          <w:szCs w:val="20"/>
        </w:rPr>
        <w:t>managment</w:t>
      </w:r>
      <w:proofErr w:type="spellEnd"/>
      <w:r w:rsidRPr="00AC5D68">
        <w:rPr>
          <w:rFonts w:ascii="Arial" w:eastAsia="Times New Roman" w:hAnsi="Arial" w:cs="Arial"/>
          <w:color w:val="222222"/>
          <w:sz w:val="20"/>
          <w:szCs w:val="20"/>
        </w:rPr>
        <w:t xml:space="preserve"> y la reputación no existen cambios importantes.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3) El valor de la reputación.</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Es el resultado de la reputación corporativa, pero para llegar a ella se quiere sensibilidad corporativa, gestión de la reputación, comportamiento corporativo comprometido.</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xml:space="preserve">Estos tres puntos se traducen en acciones como establecimiento de objetivos explícitos de la reputación, introducir una gestión de la reputación en el </w:t>
      </w:r>
      <w:proofErr w:type="spellStart"/>
      <w:r w:rsidRPr="00AC5D68">
        <w:rPr>
          <w:rFonts w:ascii="Arial" w:eastAsia="Times New Roman" w:hAnsi="Arial" w:cs="Arial"/>
          <w:color w:val="222222"/>
          <w:sz w:val="20"/>
          <w:szCs w:val="20"/>
        </w:rPr>
        <w:t>managment</w:t>
      </w:r>
      <w:proofErr w:type="spellEnd"/>
      <w:r w:rsidRPr="00AC5D68">
        <w:rPr>
          <w:rFonts w:ascii="Arial" w:eastAsia="Times New Roman" w:hAnsi="Arial" w:cs="Arial"/>
          <w:color w:val="222222"/>
          <w:sz w:val="20"/>
          <w:szCs w:val="20"/>
        </w:rPr>
        <w:t xml:space="preserve"> corporativo,  y superar la media del sector respecto a los </w:t>
      </w:r>
      <w:proofErr w:type="spellStart"/>
      <w:r w:rsidRPr="00AC5D68">
        <w:rPr>
          <w:rFonts w:ascii="Arial" w:eastAsia="Times New Roman" w:hAnsi="Arial" w:cs="Arial"/>
          <w:color w:val="222222"/>
          <w:sz w:val="20"/>
          <w:szCs w:val="20"/>
        </w:rPr>
        <w:t>stakeholders</w:t>
      </w:r>
      <w:proofErr w:type="spellEnd"/>
      <w:r w:rsidRPr="00AC5D68">
        <w:rPr>
          <w:rFonts w:ascii="Arial" w:eastAsia="Times New Roman" w:hAnsi="Arial" w:cs="Arial"/>
          <w:color w:val="222222"/>
          <w:sz w:val="20"/>
          <w:szCs w:val="20"/>
        </w:rPr>
        <w:t>.</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xml:space="preserve">La reputación vale por si sola desde el momento que puede convertirse en el mejor argumento de </w:t>
      </w:r>
      <w:r w:rsidRPr="00AC5D68">
        <w:rPr>
          <w:rFonts w:ascii="Arial" w:eastAsia="Times New Roman" w:hAnsi="Arial" w:cs="Arial"/>
          <w:color w:val="222222"/>
          <w:sz w:val="20"/>
          <w:szCs w:val="20"/>
        </w:rPr>
        <w:lastRenderedPageBreak/>
        <w:t>ventas que se puede tener, dentro de un mercado saturado de competencia, la reputación puede convertirse en una ventaja frente a los demás; es importante reconocer que una buena reputación puede se r el inicio de la creación de una lealtad de los clientes.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Por otra parte el valor de la reputación es puesto aprueba y demostrado en las épocas de crisis,  una buena reputación hace menos vulnerable a toda la organización en las turbulencias informativas que se dan en épocas de crisis y esta es menos volátil que la imagen corporativa pues para el buen desarrollo es necesario  un tiempo mayo para estar consolidada.</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4) Marcas reputadas y otras especies.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La marca y la reputación van indudablemente tomadas de la mano, tanto como que solo una empresa con credibilidad logrará tener una marca reputada.</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Una marca reputada es la expresión de la coherencia de la promesa que una empresa le hace así publico y su comportamiento corporativo. El autor pone el caso de Volvo, el cual resulta muy acertado como ejemplo, pues Volvo se caracteriza por ser una firma que fabrica autos seguros, por ello, y siendo congruentes con esa ideología, no fabrican autos deportivos, pues saben que pueden tornarse inseguros y ello arruinaría su reputación al ser modelos poco seguros por la misma naturaleza del auto.</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xml:space="preserve">5) Mensaje </w:t>
      </w:r>
      <w:proofErr w:type="spellStart"/>
      <w:r w:rsidRPr="00AC5D68">
        <w:rPr>
          <w:rFonts w:ascii="Arial" w:eastAsia="Times New Roman" w:hAnsi="Arial" w:cs="Arial"/>
          <w:color w:val="222222"/>
          <w:sz w:val="20"/>
          <w:szCs w:val="20"/>
        </w:rPr>
        <w:t>identitario</w:t>
      </w:r>
      <w:proofErr w:type="spellEnd"/>
      <w:r w:rsidRPr="00AC5D68">
        <w:rPr>
          <w:rFonts w:ascii="Arial" w:eastAsia="Times New Roman" w:hAnsi="Arial" w:cs="Arial"/>
          <w:color w:val="222222"/>
          <w:sz w:val="20"/>
          <w:szCs w:val="20"/>
        </w:rPr>
        <w:t>.</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Es la expresión de una marca, la forma en que se da a conocer y da a conocer lo que intenta transmitir, es importante buscar la congruencia entre el mensaje y la marca pues esto podría traer consecuencias negativas. Por eso se da en tres dimensiones los tipos de marcas, marcas planas, carecen de identidad, no producen ninguna emoción, únicamente se centran en satisfacer una necesidad.</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Las marcas cosméticas son aquellas que no logran transmitir la promesa que se evoca cuando el consumidor entra en contacto directo con la marca, es decir las expectativas que genera la promesa de la marca no son alcanzadas.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Marcas mentirosas,  son incompatibles con la reputación de la marca, es común que existan lazos estrechos entre empresas que poseen mala reputación y malas marcas.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6) Ética empresarial.</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Anteriormente las empresas se legitimaban casi en su totalidad por sus resultados,  pero en la actualidad la ética es vista como el paso que deben dar las empresas para a través de ella lograr los buenos resultados y así legitimarse. Las malas practicas empresariales, los entornos complejos y la mayor consciencia de los directivos a llevado a la ética a tomar un papel mas importante. Casos como el de Enron y sus terribles consecuencias al entorno provocando crisis de credibilidad y confianza hacia las empresas. Por lo cual la ética toma mayor peso a la hora de legitimar a una empresa.</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7) Evaluar la reputación.</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xml:space="preserve">Es importante lograr una buena reputación, pero también es imperante no solo quedarse con esa idea de haberla alcanzado, sino evaluarla constantemente, esto se puede hacer a través de dos formas, a través de auditores de reputación o monitores </w:t>
      </w:r>
      <w:proofErr w:type="spellStart"/>
      <w:r w:rsidRPr="00AC5D68">
        <w:rPr>
          <w:rFonts w:ascii="Arial" w:eastAsia="Times New Roman" w:hAnsi="Arial" w:cs="Arial"/>
          <w:color w:val="222222"/>
          <w:sz w:val="20"/>
          <w:szCs w:val="20"/>
        </w:rPr>
        <w:t>reputacionales</w:t>
      </w:r>
      <w:proofErr w:type="spellEnd"/>
      <w:r w:rsidRPr="00AC5D68">
        <w:rPr>
          <w:rFonts w:ascii="Arial" w:eastAsia="Times New Roman" w:hAnsi="Arial" w:cs="Arial"/>
          <w:color w:val="222222"/>
          <w:sz w:val="20"/>
          <w:szCs w:val="20"/>
        </w:rPr>
        <w:t>, se debe preguntar lo siguiente antes de evaluar, como se evalúa la reputación? Que se evalúa? y quien debe evaluarla?</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También deben tomarse en cuenta las siguientes variables: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Económico/financieras: resultados económicos, gobierno corporativo.</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Marketing/clientes: calidad del producto/servicio, innovación.</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Practicas laborales: calidad laboral, atractivo emocional.</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Ética y responsabilidad: comportamiento social y medioambiental.</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8) Gestionar la reputación.</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Para acrecentar el valor de una organización es importante llevar una correcta gestión de sus recursos intangibles, uno de ellos, la reputación. Se debe crear una visión dentro de la alta dirección de la compañía sobre lo que necesita para obtener éxito y alcanzar liderazgo. Eso es una imagen compartida entre la alta dirección que identifica los hechos que le permitirán a la organización alcanzar el liderazgo y los grupos de interés donde se tendrá que apoyar para lograrlo.</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9) Comunicación de la reputación.</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La comunicación que no se transmite no genera valor, es por eso que se debe ser cuidadoso en este punto, para lograr transmitir la idea correcta y no transmitir una idea errónea. Este plan debe de plantearse en tres dimensiones:</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-Estratégica</w:t>
      </w:r>
      <w:r w:rsidRPr="00AC5D68">
        <w:rPr>
          <w:rFonts w:ascii="Arial" w:eastAsia="Times New Roman" w:hAnsi="Arial" w:cs="Arial"/>
          <w:color w:val="222222"/>
          <w:sz w:val="20"/>
          <w:szCs w:val="20"/>
        </w:rPr>
        <w:br/>
        <w:t>-Instrumental</w:t>
      </w:r>
      <w:r w:rsidRPr="00AC5D68">
        <w:rPr>
          <w:rFonts w:ascii="Arial" w:eastAsia="Times New Roman" w:hAnsi="Arial" w:cs="Arial"/>
          <w:color w:val="222222"/>
          <w:sz w:val="20"/>
          <w:szCs w:val="20"/>
        </w:rPr>
        <w:br/>
        <w:t>-Operativa</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 xml:space="preserve">En resumen estos tres puntos intentan lograr lo siguiente, posicionamiento </w:t>
      </w:r>
      <w:proofErr w:type="spellStart"/>
      <w:r w:rsidRPr="00AC5D68">
        <w:rPr>
          <w:rFonts w:ascii="Arial" w:eastAsia="Times New Roman" w:hAnsi="Arial" w:cs="Arial"/>
          <w:color w:val="222222"/>
          <w:sz w:val="20"/>
          <w:szCs w:val="20"/>
        </w:rPr>
        <w:t>reputacional</w:t>
      </w:r>
      <w:proofErr w:type="spellEnd"/>
      <w:r w:rsidRPr="00AC5D68">
        <w:rPr>
          <w:rFonts w:ascii="Arial" w:eastAsia="Times New Roman" w:hAnsi="Arial" w:cs="Arial"/>
          <w:color w:val="222222"/>
          <w:sz w:val="20"/>
          <w:szCs w:val="20"/>
        </w:rPr>
        <w:t>, herramientas especificas para lograr un buen plan de comunicación y las accione su programas que se deberán llevar acabo.</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10) Ser líder sin necesidad de ser el mas grade.</w:t>
      </w:r>
      <w:r w:rsidRPr="00AC5D68">
        <w:rPr>
          <w:rFonts w:ascii="Arial" w:eastAsia="Times New Roman" w:hAnsi="Arial" w:cs="Arial"/>
          <w:color w:val="222222"/>
          <w:sz w:val="20"/>
          <w:szCs w:val="20"/>
        </w:rPr>
        <w:br/>
      </w:r>
      <w:r w:rsidRPr="00AC5D68">
        <w:rPr>
          <w:rFonts w:ascii="Arial" w:eastAsia="Times New Roman" w:hAnsi="Arial" w:cs="Arial"/>
          <w:color w:val="222222"/>
          <w:sz w:val="20"/>
          <w:szCs w:val="20"/>
        </w:rPr>
        <w:br/>
        <w:t>Debido a la complejidad actual de los mercados, el tamaño y peso bursátil de una organización ya no es suficiente para emerger como un líder. En la actualidad la reputación tiene un peso aun mayor para ser reconocido como el líder de algún sector.</w:t>
      </w:r>
    </w:p>
    <w:p w:rsidR="00AC1959" w:rsidRDefault="00AC1959">
      <w:bookmarkStart w:id="0" w:name="_GoBack"/>
      <w:bookmarkEnd w:id="0"/>
    </w:p>
    <w:sectPr w:rsidR="00AC1959" w:rsidSect="006F7DB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D68"/>
    <w:rsid w:val="006F7DBC"/>
    <w:rsid w:val="00AC1959"/>
    <w:rsid w:val="00AC5D6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5BBC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9089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1156</Words>
  <Characters>6360</Characters>
  <Application>Microsoft Macintosh Word</Application>
  <DocSecurity>0</DocSecurity>
  <Lines>53</Lines>
  <Paragraphs>15</Paragraphs>
  <ScaleCrop>false</ScaleCrop>
  <Company>itesm</Company>
  <LinksUpToDate>false</LinksUpToDate>
  <CharactersWithSpaces>7501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2012-06-06T03:55:00Z</dcterms:created>
  <dcterms:modified xsi:type="dcterms:W3CDTF">2012-06-06T03:55:00Z</dcterms:modified>
</cp:coreProperties>
</file>