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6FA2" w:rsidRPr="00387434" w:rsidRDefault="007046C5" w:rsidP="00521C3B">
      <w:pPr>
        <w:shd w:val="clear" w:color="auto" w:fill="FFFFFF"/>
        <w:spacing w:before="225" w:line="360" w:lineRule="auto"/>
        <w:jc w:val="both"/>
        <w:rPr>
          <w:rFonts w:ascii="Times New Roman" w:eastAsia="Times New Roman" w:hAnsi="Times New Roman" w:cs="Times New Roman"/>
          <w:i/>
          <w:color w:val="333333"/>
          <w:sz w:val="24"/>
          <w:szCs w:val="24"/>
          <w:lang w:eastAsia="es-MX"/>
        </w:rPr>
      </w:pPr>
      <w:bookmarkStart w:id="0" w:name="_GoBack"/>
      <w:bookmarkEnd w:id="0"/>
      <w:r w:rsidRPr="00387434">
        <w:rPr>
          <w:rFonts w:ascii="Times New Roman" w:eastAsia="Times New Roman" w:hAnsi="Times New Roman" w:cs="Times New Roman"/>
          <w:i/>
          <w:color w:val="333333"/>
          <w:sz w:val="24"/>
          <w:szCs w:val="24"/>
          <w:lang w:eastAsia="es-MX"/>
        </w:rPr>
        <w:t>Gabriel Hernández Calderón</w:t>
      </w:r>
      <w:r w:rsidR="00C34D62" w:rsidRPr="00387434">
        <w:rPr>
          <w:rFonts w:ascii="Times New Roman" w:eastAsia="Times New Roman" w:hAnsi="Times New Roman" w:cs="Times New Roman"/>
          <w:i/>
          <w:color w:val="333333"/>
          <w:sz w:val="24"/>
          <w:szCs w:val="24"/>
          <w:lang w:eastAsia="es-MX"/>
        </w:rPr>
        <w:t>*</w:t>
      </w:r>
    </w:p>
    <w:p w:rsidR="006F6FA2" w:rsidRPr="00500742" w:rsidRDefault="004B4C2E" w:rsidP="00521C3B">
      <w:pPr>
        <w:shd w:val="clear" w:color="auto" w:fill="FFFFFF"/>
        <w:spacing w:before="225" w:line="360" w:lineRule="auto"/>
        <w:jc w:val="both"/>
        <w:rPr>
          <w:rFonts w:ascii="Times New Roman" w:eastAsia="Times New Roman" w:hAnsi="Times New Roman" w:cs="Times New Roman"/>
          <w:b/>
          <w:i/>
          <w:color w:val="333333"/>
          <w:sz w:val="24"/>
          <w:szCs w:val="24"/>
          <w:u w:val="single"/>
          <w:lang w:eastAsia="es-MX"/>
        </w:rPr>
      </w:pPr>
      <w:r w:rsidRPr="00500742">
        <w:rPr>
          <w:rFonts w:ascii="Times New Roman" w:eastAsia="Times New Roman" w:hAnsi="Times New Roman" w:cs="Times New Roman"/>
          <w:b/>
          <w:i/>
          <w:color w:val="333333"/>
          <w:sz w:val="24"/>
          <w:szCs w:val="24"/>
          <w:u w:val="single"/>
          <w:lang w:eastAsia="es-MX"/>
        </w:rPr>
        <w:t>Resumen</w:t>
      </w:r>
    </w:p>
    <w:p w:rsidR="00300381" w:rsidRPr="006231D6" w:rsidRDefault="00300381" w:rsidP="00300381">
      <w:pPr>
        <w:shd w:val="clear" w:color="auto" w:fill="FFFFFF"/>
        <w:spacing w:before="225" w:line="360" w:lineRule="auto"/>
        <w:jc w:val="both"/>
        <w:rPr>
          <w:rFonts w:ascii="Times New Roman" w:eastAsia="Times New Roman" w:hAnsi="Times New Roman" w:cs="Times New Roman"/>
          <w:b/>
          <w:color w:val="333333"/>
          <w:sz w:val="24"/>
          <w:szCs w:val="24"/>
          <w:lang w:eastAsia="es-MX"/>
        </w:rPr>
      </w:pPr>
      <w:r w:rsidRPr="00387434">
        <w:rPr>
          <w:rFonts w:ascii="Times New Roman" w:eastAsia="Times New Roman" w:hAnsi="Times New Roman" w:cs="Times New Roman"/>
          <w:color w:val="333333"/>
          <w:sz w:val="24"/>
          <w:szCs w:val="24"/>
          <w:lang w:eastAsia="es-MX"/>
        </w:rPr>
        <w:t>Las organizaciones, en su proceso de institucionalización con miras a un despegue estratégico hacia nuevos mercados, requieren consolidar sus procesos de comunicación corporativa, dando lugar a las herramientas web 2.0 como eje articula</w:t>
      </w:r>
      <w:r>
        <w:rPr>
          <w:rFonts w:ascii="Times New Roman" w:eastAsia="Times New Roman" w:hAnsi="Times New Roman" w:cs="Times New Roman"/>
          <w:color w:val="333333"/>
          <w:sz w:val="24"/>
          <w:szCs w:val="24"/>
          <w:lang w:eastAsia="es-MX"/>
        </w:rPr>
        <w:t>dor de sus procesos de negocio</w:t>
      </w:r>
      <w:r w:rsidR="006231D6">
        <w:rPr>
          <w:rFonts w:ascii="Times New Roman" w:eastAsia="Times New Roman" w:hAnsi="Times New Roman" w:cs="Times New Roman"/>
          <w:color w:val="333333"/>
          <w:sz w:val="24"/>
          <w:szCs w:val="24"/>
          <w:lang w:eastAsia="es-MX"/>
        </w:rPr>
        <w:t xml:space="preserve">, </w:t>
      </w:r>
      <w:r w:rsidR="006231D6">
        <w:rPr>
          <w:rFonts w:ascii="Times New Roman" w:eastAsia="Times New Roman" w:hAnsi="Times New Roman" w:cs="Times New Roman"/>
          <w:b/>
          <w:color w:val="333333"/>
          <w:sz w:val="24"/>
          <w:szCs w:val="24"/>
          <w:lang w:eastAsia="es-MX"/>
        </w:rPr>
        <w:t>transformando conversaciones en acciones de negocio.</w:t>
      </w:r>
    </w:p>
    <w:p w:rsidR="005C3281" w:rsidRPr="00387434" w:rsidRDefault="005C3281" w:rsidP="005C3281">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Transitar a un modelo de redes sociales internas impacta en la planeación estratégica de la comunicación, la cual puede situarse en cuatro objetivos fundamentales: Incrementar el conocimiento de la organización entre los clientes, unir negocios y soluciones, capturar el compromiso activo de los colaboradores, así como emocionar e inspirar.</w:t>
      </w:r>
    </w:p>
    <w:p w:rsidR="005C3281" w:rsidRDefault="005C3281" w:rsidP="005C3281">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Mediante este modelo, la comunicación tendrá como eje la retroalimentación, ayudando a identificar fortalezas y áreas de oportunidad en una organización, brindando a los colaboradores, a través de una red social interna una herramienta bien administrada de expresión que impacte en el engagement, así como en las acciones implementadas a través de su manejo en los temas cotidianos del nuevo “radio pasillo” instituido en la red social de negocios, generando una diversidad de opiniones, todas siempre válidas cuando se expresen con respeto y aporten valor a la empresa.</w:t>
      </w:r>
    </w:p>
    <w:p w:rsidR="006231D6" w:rsidRPr="00387434" w:rsidRDefault="006231D6" w:rsidP="006231D6">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Conectado: </w:t>
      </w:r>
      <w:r>
        <w:rPr>
          <w:rFonts w:ascii="Times New Roman" w:hAnsi="Times New Roman" w:cs="Times New Roman"/>
          <w:sz w:val="24"/>
          <w:szCs w:val="24"/>
        </w:rPr>
        <w:t>Acercando personas y fomentando innovación: e</w:t>
      </w:r>
      <w:r w:rsidRPr="00387434">
        <w:rPr>
          <w:rFonts w:ascii="Times New Roman" w:hAnsi="Times New Roman" w:cs="Times New Roman"/>
          <w:sz w:val="24"/>
          <w:szCs w:val="24"/>
        </w:rPr>
        <w:t>l posicionamiento de una organización puede verse retribuido en la generación de identidad y pertenencia de sus colaboradores que, conectados, alinean sus esfuerzos de mejor forma, mediante el desarrollo de un modelo de conversaciones de negocio.</w:t>
      </w:r>
    </w:p>
    <w:p w:rsidR="006231D6" w:rsidRDefault="006231D6" w:rsidP="006231D6">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b/>
          <w:color w:val="333333"/>
          <w:sz w:val="24"/>
          <w:szCs w:val="24"/>
          <w:lang w:eastAsia="es-MX"/>
        </w:rPr>
        <w:t xml:space="preserve">Claro: </w:t>
      </w:r>
      <w:r w:rsidRPr="00387434">
        <w:rPr>
          <w:rFonts w:ascii="Times New Roman" w:eastAsia="Times New Roman" w:hAnsi="Times New Roman" w:cs="Times New Roman"/>
          <w:color w:val="333333"/>
          <w:sz w:val="24"/>
          <w:szCs w:val="24"/>
          <w:lang w:eastAsia="es-MX"/>
        </w:rPr>
        <w:t xml:space="preserve">Aprovechando las redes de negocio </w:t>
      </w:r>
      <w:r>
        <w:rPr>
          <w:rFonts w:ascii="Times New Roman" w:eastAsia="Times New Roman" w:hAnsi="Times New Roman" w:cs="Times New Roman"/>
          <w:color w:val="333333"/>
          <w:sz w:val="24"/>
          <w:szCs w:val="24"/>
          <w:lang w:eastAsia="es-MX"/>
        </w:rPr>
        <w:t>se podrán</w:t>
      </w:r>
      <w:r w:rsidRPr="00387434">
        <w:rPr>
          <w:rFonts w:ascii="Times New Roman" w:eastAsia="Times New Roman" w:hAnsi="Times New Roman" w:cs="Times New Roman"/>
          <w:color w:val="333333"/>
          <w:sz w:val="24"/>
          <w:szCs w:val="24"/>
          <w:lang w:eastAsia="es-MX"/>
        </w:rPr>
        <w:t xml:space="preserve"> acelerar procesos, ganar visibilidad en tiempo real y tomar mejores decisiones de marca.</w:t>
      </w:r>
    </w:p>
    <w:p w:rsidR="006231D6" w:rsidRPr="00387434" w:rsidRDefault="006231D6" w:rsidP="006231D6">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b/>
          <w:color w:val="333333"/>
          <w:sz w:val="24"/>
          <w:szCs w:val="24"/>
          <w:lang w:eastAsia="es-MX"/>
        </w:rPr>
        <w:t xml:space="preserve">Ágil: </w:t>
      </w:r>
      <w:r>
        <w:rPr>
          <w:rFonts w:ascii="Times New Roman" w:eastAsia="Times New Roman" w:hAnsi="Times New Roman" w:cs="Times New Roman"/>
          <w:color w:val="333333"/>
          <w:sz w:val="24"/>
          <w:szCs w:val="24"/>
          <w:lang w:eastAsia="es-MX"/>
        </w:rPr>
        <w:t>El modelo de red social interna está hecho para</w:t>
      </w:r>
      <w:r w:rsidRPr="00387434">
        <w:rPr>
          <w:rFonts w:ascii="Times New Roman" w:eastAsia="Times New Roman" w:hAnsi="Times New Roman" w:cs="Times New Roman"/>
          <w:color w:val="333333"/>
          <w:sz w:val="24"/>
          <w:szCs w:val="24"/>
          <w:lang w:eastAsia="es-MX"/>
        </w:rPr>
        <w:t xml:space="preserve"> elimina</w:t>
      </w:r>
      <w:r>
        <w:rPr>
          <w:rFonts w:ascii="Times New Roman" w:eastAsia="Times New Roman" w:hAnsi="Times New Roman" w:cs="Times New Roman"/>
          <w:color w:val="333333"/>
          <w:sz w:val="24"/>
          <w:szCs w:val="24"/>
          <w:lang w:eastAsia="es-MX"/>
        </w:rPr>
        <w:t>r</w:t>
      </w:r>
      <w:r w:rsidRPr="00387434">
        <w:rPr>
          <w:rFonts w:ascii="Times New Roman" w:eastAsia="Times New Roman" w:hAnsi="Times New Roman" w:cs="Times New Roman"/>
          <w:color w:val="333333"/>
          <w:sz w:val="24"/>
          <w:szCs w:val="24"/>
          <w:lang w:eastAsia="es-MX"/>
        </w:rPr>
        <w:t xml:space="preserve"> barreras dentro y fuera de la organización, permitiendo que las personas y cultura reflejen la marca y valores de la compañía.</w:t>
      </w:r>
    </w:p>
    <w:p w:rsidR="004B4C2E" w:rsidRPr="00500742" w:rsidRDefault="004B4C2E" w:rsidP="00521C3B">
      <w:pPr>
        <w:shd w:val="clear" w:color="auto" w:fill="FFFFFF"/>
        <w:spacing w:before="225" w:line="360" w:lineRule="auto"/>
        <w:jc w:val="both"/>
        <w:rPr>
          <w:rFonts w:ascii="Times New Roman" w:eastAsia="Times New Roman" w:hAnsi="Times New Roman" w:cs="Times New Roman"/>
          <w:b/>
          <w:i/>
          <w:color w:val="333333"/>
          <w:sz w:val="24"/>
          <w:szCs w:val="24"/>
          <w:u w:val="single"/>
          <w:lang w:val="en-US" w:eastAsia="es-MX"/>
        </w:rPr>
      </w:pPr>
      <w:r w:rsidRPr="00500742">
        <w:rPr>
          <w:rFonts w:ascii="Times New Roman" w:eastAsia="Times New Roman" w:hAnsi="Times New Roman" w:cs="Times New Roman"/>
          <w:b/>
          <w:i/>
          <w:color w:val="333333"/>
          <w:sz w:val="24"/>
          <w:szCs w:val="24"/>
          <w:u w:val="single"/>
          <w:lang w:val="en-US" w:eastAsia="es-MX"/>
        </w:rPr>
        <w:lastRenderedPageBreak/>
        <w:t>Abstract</w:t>
      </w:r>
    </w:p>
    <w:p w:rsidR="00E60505" w:rsidRPr="00E60505" w:rsidRDefault="00E60505" w:rsidP="00521C3B">
      <w:pPr>
        <w:shd w:val="clear" w:color="auto" w:fill="FFFFFF"/>
        <w:spacing w:before="225" w:line="360" w:lineRule="auto"/>
        <w:jc w:val="both"/>
        <w:rPr>
          <w:rFonts w:ascii="Times New Roman" w:eastAsia="Times New Roman" w:hAnsi="Times New Roman" w:cs="Times New Roman"/>
          <w:color w:val="333333"/>
          <w:sz w:val="24"/>
          <w:szCs w:val="24"/>
          <w:lang w:val="en-US" w:eastAsia="es-MX"/>
        </w:rPr>
      </w:pPr>
      <w:r>
        <w:rPr>
          <w:rFonts w:ascii="Times New Roman" w:eastAsia="Times New Roman" w:hAnsi="Times New Roman" w:cs="Times New Roman"/>
          <w:color w:val="333333"/>
          <w:sz w:val="24"/>
          <w:szCs w:val="24"/>
          <w:lang w:val="en-US" w:eastAsia="es-MX"/>
        </w:rPr>
        <w:t xml:space="preserve">Today is time for a new organizational communication system: </w:t>
      </w:r>
      <w:r w:rsidRPr="00E60505">
        <w:rPr>
          <w:rFonts w:ascii="Times New Roman" w:eastAsia="Times New Roman" w:hAnsi="Times New Roman" w:cs="Times New Roman"/>
          <w:color w:val="333333"/>
          <w:sz w:val="24"/>
          <w:szCs w:val="24"/>
          <w:lang w:val="en-US" w:eastAsia="es-MX"/>
        </w:rPr>
        <w:t>manage and communicate shared meanings</w:t>
      </w:r>
      <w:r>
        <w:rPr>
          <w:rFonts w:ascii="Times New Roman" w:eastAsia="Times New Roman" w:hAnsi="Times New Roman" w:cs="Times New Roman"/>
          <w:color w:val="333333"/>
          <w:sz w:val="24"/>
          <w:szCs w:val="24"/>
          <w:lang w:val="en-US" w:eastAsia="es-MX"/>
        </w:rPr>
        <w:t>,</w:t>
      </w:r>
      <w:r w:rsidRPr="00E60505">
        <w:rPr>
          <w:rFonts w:ascii="Times New Roman" w:eastAsia="Times New Roman" w:hAnsi="Times New Roman" w:cs="Times New Roman"/>
          <w:color w:val="333333"/>
          <w:sz w:val="24"/>
          <w:szCs w:val="24"/>
          <w:lang w:val="en-US" w:eastAsia="es-MX"/>
        </w:rPr>
        <w:t xml:space="preserve"> generating factors that add value in areas such as reputation, image, culture, performance, individual development plans and other assets, resulting in a model of internal communication making use of internal social networks to transform the business talks into action, so connected, clear and agile.</w:t>
      </w:r>
    </w:p>
    <w:p w:rsidR="004B4C2E" w:rsidRPr="00500742" w:rsidRDefault="004B4C2E" w:rsidP="00521C3B">
      <w:pPr>
        <w:shd w:val="clear" w:color="auto" w:fill="FFFFFF"/>
        <w:spacing w:before="225" w:line="360" w:lineRule="auto"/>
        <w:jc w:val="both"/>
        <w:rPr>
          <w:rFonts w:ascii="Times New Roman" w:eastAsia="Times New Roman" w:hAnsi="Times New Roman" w:cs="Times New Roman"/>
          <w:b/>
          <w:i/>
          <w:color w:val="333333"/>
          <w:sz w:val="24"/>
          <w:szCs w:val="24"/>
          <w:u w:val="single"/>
          <w:lang w:eastAsia="es-MX"/>
        </w:rPr>
      </w:pPr>
      <w:r w:rsidRPr="00500742">
        <w:rPr>
          <w:rFonts w:ascii="Times New Roman" w:eastAsia="Times New Roman" w:hAnsi="Times New Roman" w:cs="Times New Roman"/>
          <w:b/>
          <w:i/>
          <w:color w:val="333333"/>
          <w:sz w:val="24"/>
          <w:szCs w:val="24"/>
          <w:u w:val="single"/>
          <w:lang w:eastAsia="es-MX"/>
        </w:rPr>
        <w:t>Introducción</w:t>
      </w:r>
    </w:p>
    <w:p w:rsidR="0059052C" w:rsidRPr="00387434" w:rsidRDefault="0059052C"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Las organizaciones, en su proceso de institucionalización con miras a un despegue estratégico hacia nuevos mercados, afianzando su liderazgo, requieren consolidar sus procesos de comunicación corporativa, dando lugar a las herramientas web 2.0 como eje articulador de sus procesos de negocio, garantizando con ello una gestión de intangibles que fortalezca su cultura, la administración del desempeño y del conocimiento, así como la correcta gestión de los planes individuales de desarrollo de sus colaboradores y, al mismo tiempo, la mejora continua con vista a la satisfacción de sus clientes.</w:t>
      </w:r>
    </w:p>
    <w:p w:rsidR="0059052C" w:rsidRPr="00387434" w:rsidRDefault="0059052C"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 xml:space="preserve">Es por ello que la implementación de redes sociales internas se convierte en una herramienta idónea para </w:t>
      </w:r>
      <w:r w:rsidRPr="00ED5130">
        <w:rPr>
          <w:rFonts w:ascii="Times New Roman" w:eastAsia="Times New Roman" w:hAnsi="Times New Roman" w:cs="Times New Roman"/>
          <w:b/>
          <w:color w:val="333333"/>
          <w:sz w:val="24"/>
          <w:szCs w:val="24"/>
          <w:lang w:eastAsia="es-MX"/>
        </w:rPr>
        <w:t>transformar conversaciones en acciones de negocio</w:t>
      </w:r>
      <w:r w:rsidRPr="00387434">
        <w:rPr>
          <w:rFonts w:ascii="Times New Roman" w:eastAsia="Times New Roman" w:hAnsi="Times New Roman" w:cs="Times New Roman"/>
          <w:color w:val="333333"/>
          <w:sz w:val="24"/>
          <w:szCs w:val="24"/>
          <w:lang w:eastAsia="es-MX"/>
        </w:rPr>
        <w:t>; esto es, las redes sociales aplicadas a los objetivos de negocios de las organizaciones para mejorar la productividad, mejorar su competitividad, incrementar las posibilidades de negocio y generar relaciones de largo plazo.</w:t>
      </w:r>
    </w:p>
    <w:p w:rsidR="00DB3E63" w:rsidRPr="00387434" w:rsidRDefault="0059052C" w:rsidP="00521C3B">
      <w:pPr>
        <w:shd w:val="clear" w:color="auto" w:fill="FFFFFF"/>
        <w:tabs>
          <w:tab w:val="num" w:pos="720"/>
        </w:tabs>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 xml:space="preserve">Promover y administrar una red social interna se presenta como una alternativa para proteger los mayores activos de </w:t>
      </w:r>
      <w:r w:rsidR="00684D25" w:rsidRPr="00387434">
        <w:rPr>
          <w:rFonts w:ascii="Times New Roman" w:eastAsia="Times New Roman" w:hAnsi="Times New Roman" w:cs="Times New Roman"/>
          <w:color w:val="333333"/>
          <w:sz w:val="24"/>
          <w:szCs w:val="24"/>
          <w:lang w:eastAsia="es-MX"/>
        </w:rPr>
        <w:t>la empresa: s</w:t>
      </w:r>
      <w:r w:rsidR="009419B8" w:rsidRPr="00387434">
        <w:rPr>
          <w:rFonts w:ascii="Times New Roman" w:eastAsia="Times New Roman" w:hAnsi="Times New Roman" w:cs="Times New Roman"/>
          <w:color w:val="333333"/>
          <w:sz w:val="24"/>
          <w:szCs w:val="24"/>
          <w:lang w:eastAsia="es-MX"/>
        </w:rPr>
        <w:t>us relaciones</w:t>
      </w:r>
      <w:r w:rsidR="00684D25" w:rsidRPr="00387434">
        <w:rPr>
          <w:rFonts w:ascii="Times New Roman" w:eastAsia="Times New Roman" w:hAnsi="Times New Roman" w:cs="Times New Roman"/>
          <w:color w:val="333333"/>
          <w:sz w:val="24"/>
          <w:szCs w:val="24"/>
          <w:lang w:eastAsia="es-MX"/>
        </w:rPr>
        <w:t>, s</w:t>
      </w:r>
      <w:r w:rsidR="009419B8" w:rsidRPr="00387434">
        <w:rPr>
          <w:rFonts w:ascii="Times New Roman" w:eastAsia="Times New Roman" w:hAnsi="Times New Roman" w:cs="Times New Roman"/>
          <w:color w:val="333333"/>
          <w:sz w:val="24"/>
          <w:szCs w:val="24"/>
          <w:lang w:eastAsia="es-MX"/>
        </w:rPr>
        <w:t>u conocimiento</w:t>
      </w:r>
      <w:r w:rsidR="00684D25" w:rsidRPr="00387434">
        <w:rPr>
          <w:rFonts w:ascii="Times New Roman" w:eastAsia="Times New Roman" w:hAnsi="Times New Roman" w:cs="Times New Roman"/>
          <w:color w:val="333333"/>
          <w:sz w:val="24"/>
          <w:szCs w:val="24"/>
          <w:lang w:eastAsia="es-MX"/>
        </w:rPr>
        <w:t xml:space="preserve"> y s</w:t>
      </w:r>
      <w:r w:rsidR="009419B8" w:rsidRPr="00387434">
        <w:rPr>
          <w:rFonts w:ascii="Times New Roman" w:eastAsia="Times New Roman" w:hAnsi="Times New Roman" w:cs="Times New Roman"/>
          <w:color w:val="333333"/>
          <w:sz w:val="24"/>
          <w:szCs w:val="24"/>
          <w:lang w:eastAsia="es-MX"/>
        </w:rPr>
        <w:t>u innovación</w:t>
      </w:r>
      <w:r w:rsidR="00684D25" w:rsidRPr="00387434">
        <w:rPr>
          <w:rFonts w:ascii="Times New Roman" w:eastAsia="Times New Roman" w:hAnsi="Times New Roman" w:cs="Times New Roman"/>
          <w:color w:val="333333"/>
          <w:sz w:val="24"/>
          <w:szCs w:val="24"/>
          <w:lang w:eastAsia="es-MX"/>
        </w:rPr>
        <w:t>.</w:t>
      </w:r>
    </w:p>
    <w:p w:rsidR="0059052C" w:rsidRPr="00387434" w:rsidRDefault="0059052C"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val="es-CO" w:eastAsia="es-MX"/>
        </w:rPr>
        <w:t>Es</w:t>
      </w:r>
      <w:r w:rsidR="00684D25" w:rsidRPr="00387434">
        <w:rPr>
          <w:rFonts w:ascii="Times New Roman" w:eastAsia="Times New Roman" w:hAnsi="Times New Roman" w:cs="Times New Roman"/>
          <w:color w:val="333333"/>
          <w:sz w:val="24"/>
          <w:szCs w:val="24"/>
          <w:lang w:val="es-CO" w:eastAsia="es-MX"/>
        </w:rPr>
        <w:t xml:space="preserve"> así como se visualiza en el horizonte de la comunicación interna empresarial el establecimiento de </w:t>
      </w:r>
      <w:r w:rsidRPr="00387434">
        <w:rPr>
          <w:rFonts w:ascii="Times New Roman" w:eastAsia="Times New Roman" w:hAnsi="Times New Roman" w:cs="Times New Roman"/>
          <w:color w:val="333333"/>
          <w:sz w:val="24"/>
          <w:szCs w:val="24"/>
          <w:lang w:val="es-CO" w:eastAsia="es-MX"/>
        </w:rPr>
        <w:t>un nuevo sistema de comunicación digital que incluya a todos los colaboradores de la organización, facilitando la interacción, la colaboración y el fortalecimiento de cultura y estrategia organizacional.</w:t>
      </w:r>
    </w:p>
    <w:p w:rsidR="0059052C" w:rsidRPr="00387434" w:rsidRDefault="00684D25"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lastRenderedPageBreak/>
        <w:t>El impacto de la</w:t>
      </w:r>
      <w:r w:rsidR="0013420B" w:rsidRPr="00387434">
        <w:rPr>
          <w:rFonts w:ascii="Times New Roman" w:eastAsia="Times New Roman" w:hAnsi="Times New Roman" w:cs="Times New Roman"/>
          <w:color w:val="333333"/>
          <w:sz w:val="24"/>
          <w:szCs w:val="24"/>
          <w:lang w:eastAsia="es-MX"/>
        </w:rPr>
        <w:t xml:space="preserve">s plataformas sociales hoy remite a la desaparición de íconos de nuestra cultura como la Enciclopedia Británica que, tras 244 años de imprimirse en colecciones multitomos, le dice adiós al papel. Dale Hoiberg, editor en jefe, señala que buscan brindar “contenidos a los usuarios en la forma que puedan usar más eficientemente” (Diario Provincia Michoacán, 17 de marzo, 2012). </w:t>
      </w:r>
      <w:r w:rsidR="00A11F30" w:rsidRPr="00387434">
        <w:rPr>
          <w:rFonts w:ascii="Times New Roman" w:eastAsia="Times New Roman" w:hAnsi="Times New Roman" w:cs="Times New Roman"/>
          <w:color w:val="333333"/>
          <w:sz w:val="24"/>
          <w:szCs w:val="24"/>
          <w:lang w:eastAsia="es-MX"/>
        </w:rPr>
        <w:t xml:space="preserve">De igual forma sucedió con el advenimiento de MTV y su profética primera transmisión el 1 de agosto de 1981 con el videoclip del grupo inglés The Buggles: “Video killed the radio star” (Véase: </w:t>
      </w:r>
      <w:hyperlink r:id="rId9" w:history="1">
        <w:r w:rsidR="00A11F30" w:rsidRPr="00387434">
          <w:rPr>
            <w:rStyle w:val="Hipervnculo"/>
            <w:rFonts w:ascii="Times New Roman" w:eastAsia="Times New Roman" w:hAnsi="Times New Roman" w:cs="Times New Roman"/>
            <w:sz w:val="24"/>
            <w:szCs w:val="24"/>
            <w:lang w:eastAsia="es-MX"/>
          </w:rPr>
          <w:t>http://es.wikipedia.org/wiki/MTV</w:t>
        </w:r>
      </w:hyperlink>
      <w:r w:rsidR="00A11F30" w:rsidRPr="00387434">
        <w:rPr>
          <w:rFonts w:ascii="Times New Roman" w:eastAsia="Times New Roman" w:hAnsi="Times New Roman" w:cs="Times New Roman"/>
          <w:color w:val="333333"/>
          <w:sz w:val="24"/>
          <w:szCs w:val="24"/>
          <w:lang w:eastAsia="es-MX"/>
        </w:rPr>
        <w:t>. Consulta: 31 de marzo, 2012), profetizando lo que años más tarde ocurriría, concretando así lo que McLuhan aseveró</w:t>
      </w:r>
      <w:r w:rsidR="00393A53" w:rsidRPr="00387434">
        <w:rPr>
          <w:rFonts w:ascii="Times New Roman" w:eastAsia="Times New Roman" w:hAnsi="Times New Roman" w:cs="Times New Roman"/>
          <w:color w:val="333333"/>
          <w:sz w:val="24"/>
          <w:szCs w:val="24"/>
          <w:lang w:eastAsia="es-MX"/>
        </w:rPr>
        <w:t xml:space="preserve"> </w:t>
      </w:r>
      <w:r w:rsidR="001B4AD2" w:rsidRPr="00387434">
        <w:rPr>
          <w:rFonts w:ascii="Times New Roman" w:eastAsia="Times New Roman" w:hAnsi="Times New Roman" w:cs="Times New Roman"/>
          <w:color w:val="333333"/>
          <w:sz w:val="24"/>
          <w:szCs w:val="24"/>
          <w:lang w:eastAsia="es-MX"/>
        </w:rPr>
        <w:t>(1993:</w:t>
      </w:r>
      <w:r w:rsidR="00393A53" w:rsidRPr="00387434">
        <w:rPr>
          <w:rFonts w:ascii="Times New Roman" w:eastAsia="Times New Roman" w:hAnsi="Times New Roman" w:cs="Times New Roman"/>
          <w:color w:val="333333"/>
          <w:sz w:val="24"/>
          <w:szCs w:val="24"/>
          <w:lang w:eastAsia="es-MX"/>
        </w:rPr>
        <w:t>14)</w:t>
      </w:r>
      <w:r w:rsidR="00A11F30" w:rsidRPr="00387434">
        <w:rPr>
          <w:rFonts w:ascii="Times New Roman" w:eastAsia="Times New Roman" w:hAnsi="Times New Roman" w:cs="Times New Roman"/>
          <w:color w:val="333333"/>
          <w:sz w:val="24"/>
          <w:szCs w:val="24"/>
          <w:lang w:eastAsia="es-MX"/>
        </w:rPr>
        <w:t xml:space="preserve">: “el </w:t>
      </w:r>
      <w:r w:rsidR="00A11F30" w:rsidRPr="00387434">
        <w:rPr>
          <w:rFonts w:ascii="Times New Roman" w:eastAsia="Times New Roman" w:hAnsi="Times New Roman" w:cs="Times New Roman"/>
          <w:i/>
          <w:color w:val="333333"/>
          <w:sz w:val="24"/>
          <w:szCs w:val="24"/>
          <w:lang w:eastAsia="es-MX"/>
        </w:rPr>
        <w:t>medio es el mensaje</w:t>
      </w:r>
      <w:r w:rsidR="00A11F30" w:rsidRPr="00387434">
        <w:rPr>
          <w:rFonts w:ascii="Times New Roman" w:eastAsia="Times New Roman" w:hAnsi="Times New Roman" w:cs="Times New Roman"/>
          <w:color w:val="333333"/>
          <w:sz w:val="24"/>
          <w:szCs w:val="24"/>
          <w:lang w:eastAsia="es-MX"/>
        </w:rPr>
        <w:t xml:space="preserve"> significa que se ha creado un ambiente totalmente nuevo”, ante lo cual se hace incesante una nueva necesidad en las organizaciones, crear ambientes que potencien su crecimiento.</w:t>
      </w:r>
    </w:p>
    <w:p w:rsidR="00393A53" w:rsidRPr="00387434" w:rsidRDefault="00393A53"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Es ahora el momento de ampliar y prolongar los sentidos de la empresa haciendo uso de una red social interna que, además considere el perfil de sus audiencias y su nivel de interacción con los nuevos medios digitales con los que coexistimos dentro y fuera de la vida laboral. De acuerdo con el estudio de hábitos de los mexicanos en redes sociales efectuado por la revista Merca2.0,  9 de cada 10 internautas mencionaron a Facebook como su principal red social; 34 por ciento menciona que todo el día está dentro de las redes sociales; 29 por ciento dijo que utiliza el celular como medio para seguir sus redes, mientras que 9 de cada 10 de estos usuarios lee noticias o alguna nota que está publicada en la red social (</w:t>
      </w:r>
      <w:hyperlink r:id="rId10" w:history="1">
        <w:r w:rsidRPr="00387434">
          <w:rPr>
            <w:rStyle w:val="Hipervnculo"/>
            <w:rFonts w:ascii="Times New Roman" w:eastAsia="Times New Roman" w:hAnsi="Times New Roman" w:cs="Times New Roman"/>
            <w:sz w:val="24"/>
            <w:szCs w:val="24"/>
            <w:lang w:eastAsia="es-MX"/>
          </w:rPr>
          <w:t>http://www.merca20.com/quieres-saber-como-se-comportan-los-mexicanos-en-las-redes-sociales-adquiere-el-whitepaper-de-merca2-0</w:t>
        </w:r>
      </w:hyperlink>
      <w:r w:rsidRPr="00387434">
        <w:rPr>
          <w:rFonts w:ascii="Times New Roman" w:eastAsia="Times New Roman" w:hAnsi="Times New Roman" w:cs="Times New Roman"/>
          <w:color w:val="333333"/>
          <w:sz w:val="24"/>
          <w:szCs w:val="24"/>
          <w:lang w:eastAsia="es-MX"/>
        </w:rPr>
        <w:t>. Consulta: 31 de marzo, 2012).</w:t>
      </w:r>
    </w:p>
    <w:p w:rsidR="0013420B" w:rsidRPr="00387434" w:rsidRDefault="0013420B"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 xml:space="preserve">Así, en las organizaciones la preservación del conocimiento cada día se hace más compleja y dificulta su transición a procesos innovadores, más allá del cambio tecnológico que ha transitado por diferentes disruptores de productividad: del mainframe al modelo departamental de instalaciones técnicas computacionales, desplazadas por las PC’s, que luego viraron hacia Internet, para posteriormente instaurarse en la era social; todo ello, en un lapso relativamente corto de tiempo, que </w:t>
      </w:r>
      <w:r w:rsidR="00527EEE" w:rsidRPr="00387434">
        <w:rPr>
          <w:rFonts w:ascii="Times New Roman" w:eastAsia="Times New Roman" w:hAnsi="Times New Roman" w:cs="Times New Roman"/>
          <w:color w:val="333333"/>
          <w:sz w:val="24"/>
          <w:szCs w:val="24"/>
          <w:lang w:eastAsia="es-MX"/>
        </w:rPr>
        <w:t>incluso pocas empresas podrían contar la historia completa de esta evolución.</w:t>
      </w:r>
      <w:r w:rsidR="00F81548" w:rsidRPr="00387434">
        <w:rPr>
          <w:rFonts w:ascii="Times New Roman" w:eastAsia="Times New Roman" w:hAnsi="Times New Roman" w:cs="Times New Roman"/>
          <w:color w:val="333333"/>
          <w:sz w:val="24"/>
          <w:szCs w:val="24"/>
          <w:lang w:eastAsia="es-MX"/>
        </w:rPr>
        <w:t xml:space="preserve"> Para Tim Cook, CEO de Apple</w:t>
      </w:r>
      <w:r w:rsidR="00FC521B" w:rsidRPr="00387434">
        <w:rPr>
          <w:rFonts w:ascii="Times New Roman" w:eastAsia="Times New Roman" w:hAnsi="Times New Roman" w:cs="Times New Roman"/>
          <w:color w:val="333333"/>
          <w:sz w:val="24"/>
          <w:szCs w:val="24"/>
          <w:lang w:eastAsia="es-MX"/>
        </w:rPr>
        <w:t xml:space="preserve">, ha llegado la “Era Post-PC en la empresa”, según comentó en la presentación del iPad 3, destacando que </w:t>
      </w:r>
      <w:r w:rsidR="00FC521B" w:rsidRPr="00387434">
        <w:rPr>
          <w:rFonts w:ascii="Times New Roman" w:eastAsia="Times New Roman" w:hAnsi="Times New Roman" w:cs="Times New Roman"/>
          <w:color w:val="333333"/>
          <w:sz w:val="24"/>
          <w:szCs w:val="24"/>
          <w:lang w:eastAsia="es-MX"/>
        </w:rPr>
        <w:lastRenderedPageBreak/>
        <w:t>tienen “los pies puestos en el futuro”, asegurando el 76% de sus ingresos con sus equipos iPod, iPhone y iPad (</w:t>
      </w:r>
      <w:hyperlink r:id="rId11" w:history="1">
        <w:r w:rsidR="00FC521B" w:rsidRPr="00387434">
          <w:rPr>
            <w:rStyle w:val="Hipervnculo"/>
            <w:rFonts w:ascii="Times New Roman" w:eastAsia="Times New Roman" w:hAnsi="Times New Roman" w:cs="Times New Roman"/>
            <w:sz w:val="24"/>
            <w:szCs w:val="24"/>
            <w:lang w:eastAsia="es-MX"/>
          </w:rPr>
          <w:t>http://www.cnnexpansion.com/tecnologia/2012/03/06/ipad-3-apple-steve-jobs-hd-geek-cnn-cook</w:t>
        </w:r>
      </w:hyperlink>
      <w:r w:rsidR="00FC521B" w:rsidRPr="00387434">
        <w:rPr>
          <w:rFonts w:ascii="Times New Roman" w:eastAsia="Times New Roman" w:hAnsi="Times New Roman" w:cs="Times New Roman"/>
          <w:color w:val="333333"/>
          <w:sz w:val="24"/>
          <w:szCs w:val="24"/>
          <w:lang w:eastAsia="es-MX"/>
        </w:rPr>
        <w:t>. Consulta: 31 de marzo, 2012).</w:t>
      </w:r>
    </w:p>
    <w:p w:rsidR="00527EEE" w:rsidRPr="00387434" w:rsidRDefault="00527EEE"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 xml:space="preserve">Por ello, la mirada de las organizaciones exitosas debe poner en su frente un modelo de negocios sociales, apoyándose en redes sociales para crear valor de negocio, con tres características relevantes: </w:t>
      </w:r>
      <w:r w:rsidRPr="00ED5130">
        <w:rPr>
          <w:rFonts w:ascii="Times New Roman" w:eastAsia="Times New Roman" w:hAnsi="Times New Roman" w:cs="Times New Roman"/>
          <w:b/>
          <w:color w:val="333333"/>
          <w:sz w:val="24"/>
          <w:szCs w:val="24"/>
          <w:lang w:eastAsia="es-MX"/>
        </w:rPr>
        <w:t>conectado, claro y ágil.</w:t>
      </w:r>
    </w:p>
    <w:p w:rsidR="004A77B6" w:rsidRPr="00500742" w:rsidRDefault="004A77B6" w:rsidP="00521C3B">
      <w:pPr>
        <w:pStyle w:val="Prrafodelista"/>
        <w:numPr>
          <w:ilvl w:val="0"/>
          <w:numId w:val="2"/>
        </w:numPr>
        <w:shd w:val="clear" w:color="auto" w:fill="FFFFFF"/>
        <w:spacing w:before="225" w:line="360" w:lineRule="auto"/>
        <w:jc w:val="both"/>
        <w:rPr>
          <w:rFonts w:ascii="Times New Roman" w:eastAsia="Times New Roman" w:hAnsi="Times New Roman" w:cs="Times New Roman"/>
          <w:b/>
          <w:i/>
          <w:color w:val="333333"/>
          <w:sz w:val="24"/>
          <w:szCs w:val="24"/>
          <w:u w:val="single"/>
          <w:lang w:eastAsia="es-MX"/>
        </w:rPr>
      </w:pPr>
      <w:r w:rsidRPr="00500742">
        <w:rPr>
          <w:rFonts w:ascii="Times New Roman" w:eastAsia="Times New Roman" w:hAnsi="Times New Roman" w:cs="Times New Roman"/>
          <w:b/>
          <w:i/>
          <w:color w:val="333333"/>
          <w:sz w:val="24"/>
          <w:szCs w:val="24"/>
          <w:u w:val="single"/>
          <w:lang w:eastAsia="es-MX"/>
        </w:rPr>
        <w:t>Transformando conversaciones en acciones de negocio</w:t>
      </w:r>
      <w:r w:rsidR="00330DF7" w:rsidRPr="00500742">
        <w:rPr>
          <w:rFonts w:ascii="Times New Roman" w:eastAsia="Times New Roman" w:hAnsi="Times New Roman" w:cs="Times New Roman"/>
          <w:b/>
          <w:i/>
          <w:color w:val="333333"/>
          <w:sz w:val="24"/>
          <w:szCs w:val="24"/>
          <w:u w:val="single"/>
          <w:lang w:eastAsia="es-MX"/>
        </w:rPr>
        <w:t>.</w:t>
      </w:r>
    </w:p>
    <w:p w:rsidR="004A77B6" w:rsidRPr="00387434" w:rsidRDefault="001B4AD2"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En las organizaciones, “la comunicación debe fluir desde dentro hacia fuera” (Marilín Gonzalo, 2012:64). De ahí que se hace necesario que dejemos en segundo plano el cuestionamiento sobre el efecto que podría tener una red social interna, dando paso al significado que ésta genera en el ánimo de nuestros colaboradores, teniendo como base que hoy la interacción de los individuos con los medios sobrecalentados ha penetrado en la acción recíproca de las estructuras de las empresas hasta llegar al pinto en que “comienzan a ser considerados responsables de sus acciones privadas” (Marshall McLuhan, 1993:66).</w:t>
      </w:r>
    </w:p>
    <w:p w:rsidR="001B4AD2" w:rsidRPr="00387434" w:rsidRDefault="001B4AD2"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Por el contrario a ese prejuicio que limita el desarrollo de nuevos sistemas de colaboración, se debe considerar que “toda aceleración de las comunicaciones siempre da capacidad a la autoridad central para que extienda sus operaciones a márgenes cada vez más distantes” (Marshall McLuhan, 1993:129).</w:t>
      </w:r>
    </w:p>
    <w:p w:rsidR="001B4AD2" w:rsidRPr="00387434" w:rsidRDefault="007A2EE5"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 xml:space="preserve">De acuerdo con </w:t>
      </w:r>
      <w:hyperlink r:id="rId12" w:history="1">
        <w:r w:rsidRPr="00387434">
          <w:rPr>
            <w:rStyle w:val="Hipervnculo"/>
            <w:rFonts w:ascii="Times New Roman" w:eastAsia="Times New Roman" w:hAnsi="Times New Roman" w:cs="Times New Roman"/>
            <w:sz w:val="24"/>
            <w:szCs w:val="24"/>
            <w:lang w:eastAsia="es-MX"/>
          </w:rPr>
          <w:t>www.smartbrief.com</w:t>
        </w:r>
      </w:hyperlink>
      <w:r w:rsidRPr="00387434">
        <w:rPr>
          <w:rFonts w:ascii="Times New Roman" w:eastAsia="Times New Roman" w:hAnsi="Times New Roman" w:cs="Times New Roman"/>
          <w:color w:val="333333"/>
          <w:sz w:val="24"/>
          <w:szCs w:val="24"/>
          <w:lang w:eastAsia="es-MX"/>
        </w:rPr>
        <w:t>, el 16.54% de empresas ya emplean una red social interna, en tanto que el 15.79% planean hacerlo en el futuro. Un 18.05% adicional cuenta con herramientas de social media disponibles (como accesos a los populares sitios de Fa</w:t>
      </w:r>
      <w:r w:rsidR="00F60F08">
        <w:rPr>
          <w:rFonts w:ascii="Times New Roman" w:eastAsia="Times New Roman" w:hAnsi="Times New Roman" w:cs="Times New Roman"/>
          <w:color w:val="333333"/>
          <w:sz w:val="24"/>
          <w:szCs w:val="24"/>
          <w:lang w:eastAsia="es-MX"/>
        </w:rPr>
        <w:t>cebook, Twitter, Linkedin y YouT</w:t>
      </w:r>
      <w:r w:rsidRPr="00387434">
        <w:rPr>
          <w:rFonts w:ascii="Times New Roman" w:eastAsia="Times New Roman" w:hAnsi="Times New Roman" w:cs="Times New Roman"/>
          <w:color w:val="333333"/>
          <w:sz w:val="24"/>
          <w:szCs w:val="24"/>
          <w:lang w:eastAsia="es-MX"/>
        </w:rPr>
        <w:t>ube). El restante 50% no lo tiene ninguna de las anteriores estrategias en la mira.</w:t>
      </w:r>
    </w:p>
    <w:p w:rsidR="007A2EE5" w:rsidRPr="00387434" w:rsidRDefault="007A2EE5"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Transitar a un modelo de redes sociales internas impacta en la planeación estratégica de la comunicación, la cual puede situarse en cuatro objetivos fundamentales: Incrementar el conocimiento de la organización entre los clientes, unir negocios y soluciones, capturar el compromiso activo de los colaboradores, así como emocionar e inspirar.</w:t>
      </w:r>
    </w:p>
    <w:p w:rsidR="007A2EE5" w:rsidRPr="00387434" w:rsidRDefault="007A2EE5"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lastRenderedPageBreak/>
        <w:t>Mediante</w:t>
      </w:r>
      <w:r w:rsidR="00D573BA" w:rsidRPr="00387434">
        <w:rPr>
          <w:rFonts w:ascii="Times New Roman" w:eastAsia="Times New Roman" w:hAnsi="Times New Roman" w:cs="Times New Roman"/>
          <w:color w:val="333333"/>
          <w:sz w:val="24"/>
          <w:szCs w:val="24"/>
          <w:lang w:eastAsia="es-MX"/>
        </w:rPr>
        <w:t xml:space="preserve"> este modelo, la comunicación tendrá como eje la </w:t>
      </w:r>
      <w:r w:rsidRPr="00387434">
        <w:rPr>
          <w:rFonts w:ascii="Times New Roman" w:eastAsia="Times New Roman" w:hAnsi="Times New Roman" w:cs="Times New Roman"/>
          <w:color w:val="333333"/>
          <w:sz w:val="24"/>
          <w:szCs w:val="24"/>
          <w:lang w:eastAsia="es-MX"/>
        </w:rPr>
        <w:t>retroalimentación</w:t>
      </w:r>
      <w:r w:rsidR="00D573BA" w:rsidRPr="00387434">
        <w:rPr>
          <w:rFonts w:ascii="Times New Roman" w:eastAsia="Times New Roman" w:hAnsi="Times New Roman" w:cs="Times New Roman"/>
          <w:color w:val="333333"/>
          <w:sz w:val="24"/>
          <w:szCs w:val="24"/>
          <w:lang w:eastAsia="es-MX"/>
        </w:rPr>
        <w:t>,</w:t>
      </w:r>
      <w:r w:rsidRPr="00387434">
        <w:rPr>
          <w:rFonts w:ascii="Times New Roman" w:eastAsia="Times New Roman" w:hAnsi="Times New Roman" w:cs="Times New Roman"/>
          <w:color w:val="333333"/>
          <w:sz w:val="24"/>
          <w:szCs w:val="24"/>
          <w:lang w:eastAsia="es-MX"/>
        </w:rPr>
        <w:t xml:space="preserve"> ayuda</w:t>
      </w:r>
      <w:r w:rsidR="00D573BA" w:rsidRPr="00387434">
        <w:rPr>
          <w:rFonts w:ascii="Times New Roman" w:eastAsia="Times New Roman" w:hAnsi="Times New Roman" w:cs="Times New Roman"/>
          <w:color w:val="333333"/>
          <w:sz w:val="24"/>
          <w:szCs w:val="24"/>
          <w:lang w:eastAsia="es-MX"/>
        </w:rPr>
        <w:t>ndo</w:t>
      </w:r>
      <w:r w:rsidRPr="00387434">
        <w:rPr>
          <w:rFonts w:ascii="Times New Roman" w:eastAsia="Times New Roman" w:hAnsi="Times New Roman" w:cs="Times New Roman"/>
          <w:color w:val="333333"/>
          <w:sz w:val="24"/>
          <w:szCs w:val="24"/>
          <w:lang w:eastAsia="es-MX"/>
        </w:rPr>
        <w:t xml:space="preserve"> a identificar</w:t>
      </w:r>
      <w:r w:rsidR="00D573BA" w:rsidRPr="00387434">
        <w:rPr>
          <w:rFonts w:ascii="Times New Roman" w:eastAsia="Times New Roman" w:hAnsi="Times New Roman" w:cs="Times New Roman"/>
          <w:color w:val="333333"/>
          <w:sz w:val="24"/>
          <w:szCs w:val="24"/>
          <w:lang w:eastAsia="es-MX"/>
        </w:rPr>
        <w:t xml:space="preserve"> </w:t>
      </w:r>
      <w:r w:rsidRPr="00387434">
        <w:rPr>
          <w:rFonts w:ascii="Times New Roman" w:eastAsia="Times New Roman" w:hAnsi="Times New Roman" w:cs="Times New Roman"/>
          <w:color w:val="333333"/>
          <w:sz w:val="24"/>
          <w:szCs w:val="24"/>
          <w:lang w:eastAsia="es-MX"/>
        </w:rPr>
        <w:t>fortalezas y áreas de oportunidad en una organización</w:t>
      </w:r>
      <w:r w:rsidR="00D573BA" w:rsidRPr="00387434">
        <w:rPr>
          <w:rFonts w:ascii="Times New Roman" w:eastAsia="Times New Roman" w:hAnsi="Times New Roman" w:cs="Times New Roman"/>
          <w:color w:val="333333"/>
          <w:sz w:val="24"/>
          <w:szCs w:val="24"/>
          <w:lang w:eastAsia="es-MX"/>
        </w:rPr>
        <w:t>, b</w:t>
      </w:r>
      <w:r w:rsidRPr="00387434">
        <w:rPr>
          <w:rFonts w:ascii="Times New Roman" w:eastAsia="Times New Roman" w:hAnsi="Times New Roman" w:cs="Times New Roman"/>
          <w:color w:val="333333"/>
          <w:sz w:val="24"/>
          <w:szCs w:val="24"/>
          <w:lang w:eastAsia="es-MX"/>
        </w:rPr>
        <w:t>rinda</w:t>
      </w:r>
      <w:r w:rsidR="00D573BA" w:rsidRPr="00387434">
        <w:rPr>
          <w:rFonts w:ascii="Times New Roman" w:eastAsia="Times New Roman" w:hAnsi="Times New Roman" w:cs="Times New Roman"/>
          <w:color w:val="333333"/>
          <w:sz w:val="24"/>
          <w:szCs w:val="24"/>
          <w:lang w:eastAsia="es-MX"/>
        </w:rPr>
        <w:t xml:space="preserve">ndo </w:t>
      </w:r>
      <w:r w:rsidRPr="00387434">
        <w:rPr>
          <w:rFonts w:ascii="Times New Roman" w:eastAsia="Times New Roman" w:hAnsi="Times New Roman" w:cs="Times New Roman"/>
          <w:color w:val="333333"/>
          <w:sz w:val="24"/>
          <w:szCs w:val="24"/>
          <w:lang w:eastAsia="es-MX"/>
        </w:rPr>
        <w:t>a los colaboradores</w:t>
      </w:r>
      <w:r w:rsidR="00D573BA" w:rsidRPr="00387434">
        <w:rPr>
          <w:rFonts w:ascii="Times New Roman" w:eastAsia="Times New Roman" w:hAnsi="Times New Roman" w:cs="Times New Roman"/>
          <w:color w:val="333333"/>
          <w:sz w:val="24"/>
          <w:szCs w:val="24"/>
          <w:lang w:eastAsia="es-MX"/>
        </w:rPr>
        <w:t>,</w:t>
      </w:r>
      <w:r w:rsidRPr="00387434">
        <w:rPr>
          <w:rFonts w:ascii="Times New Roman" w:eastAsia="Times New Roman" w:hAnsi="Times New Roman" w:cs="Times New Roman"/>
          <w:color w:val="333333"/>
          <w:sz w:val="24"/>
          <w:szCs w:val="24"/>
          <w:lang w:eastAsia="es-MX"/>
        </w:rPr>
        <w:t xml:space="preserve"> </w:t>
      </w:r>
      <w:r w:rsidR="00D573BA" w:rsidRPr="00387434">
        <w:rPr>
          <w:rFonts w:ascii="Times New Roman" w:eastAsia="Times New Roman" w:hAnsi="Times New Roman" w:cs="Times New Roman"/>
          <w:color w:val="333333"/>
          <w:sz w:val="24"/>
          <w:szCs w:val="24"/>
          <w:lang w:eastAsia="es-MX"/>
        </w:rPr>
        <w:t xml:space="preserve">a través de una red social interna </w:t>
      </w:r>
      <w:r w:rsidRPr="00387434">
        <w:rPr>
          <w:rFonts w:ascii="Times New Roman" w:eastAsia="Times New Roman" w:hAnsi="Times New Roman" w:cs="Times New Roman"/>
          <w:color w:val="333333"/>
          <w:sz w:val="24"/>
          <w:szCs w:val="24"/>
          <w:lang w:eastAsia="es-MX"/>
        </w:rPr>
        <w:t>una herramienta bien</w:t>
      </w:r>
      <w:r w:rsidR="00D573BA" w:rsidRPr="00387434">
        <w:rPr>
          <w:rFonts w:ascii="Times New Roman" w:eastAsia="Times New Roman" w:hAnsi="Times New Roman" w:cs="Times New Roman"/>
          <w:color w:val="333333"/>
          <w:sz w:val="24"/>
          <w:szCs w:val="24"/>
          <w:lang w:eastAsia="es-MX"/>
        </w:rPr>
        <w:t xml:space="preserve"> </w:t>
      </w:r>
      <w:r w:rsidRPr="00387434">
        <w:rPr>
          <w:rFonts w:ascii="Times New Roman" w:eastAsia="Times New Roman" w:hAnsi="Times New Roman" w:cs="Times New Roman"/>
          <w:color w:val="333333"/>
          <w:sz w:val="24"/>
          <w:szCs w:val="24"/>
          <w:lang w:eastAsia="es-MX"/>
        </w:rPr>
        <w:t xml:space="preserve">administrada de expresión </w:t>
      </w:r>
      <w:r w:rsidR="00D573BA" w:rsidRPr="00387434">
        <w:rPr>
          <w:rFonts w:ascii="Times New Roman" w:eastAsia="Times New Roman" w:hAnsi="Times New Roman" w:cs="Times New Roman"/>
          <w:color w:val="333333"/>
          <w:sz w:val="24"/>
          <w:szCs w:val="24"/>
          <w:lang w:eastAsia="es-MX"/>
        </w:rPr>
        <w:t>que impacte en el</w:t>
      </w:r>
      <w:r w:rsidRPr="00387434">
        <w:rPr>
          <w:rFonts w:ascii="Times New Roman" w:eastAsia="Times New Roman" w:hAnsi="Times New Roman" w:cs="Times New Roman"/>
          <w:color w:val="333333"/>
          <w:sz w:val="24"/>
          <w:szCs w:val="24"/>
          <w:lang w:eastAsia="es-MX"/>
        </w:rPr>
        <w:t xml:space="preserve"> engagement</w:t>
      </w:r>
      <w:r w:rsidR="00D573BA" w:rsidRPr="00387434">
        <w:rPr>
          <w:rFonts w:ascii="Times New Roman" w:eastAsia="Times New Roman" w:hAnsi="Times New Roman" w:cs="Times New Roman"/>
          <w:color w:val="333333"/>
          <w:sz w:val="24"/>
          <w:szCs w:val="24"/>
          <w:lang w:eastAsia="es-MX"/>
        </w:rPr>
        <w:t>, así como en las acciones implementadas</w:t>
      </w:r>
      <w:r w:rsidR="00142023" w:rsidRPr="00387434">
        <w:rPr>
          <w:rFonts w:ascii="Times New Roman" w:eastAsia="Times New Roman" w:hAnsi="Times New Roman" w:cs="Times New Roman"/>
          <w:color w:val="333333"/>
          <w:sz w:val="24"/>
          <w:szCs w:val="24"/>
          <w:lang w:eastAsia="es-MX"/>
        </w:rPr>
        <w:t xml:space="preserve"> a través de su manejo en los temas cotidianos del nuevo “radio pasillo” instituido en la red social de negocios, generando una diversidad de opiniones, todas siempre válidas cuando se expresen con respeto y aporten valor a la empresa.</w:t>
      </w:r>
    </w:p>
    <w:p w:rsidR="00BE10E5" w:rsidRPr="00387434" w:rsidRDefault="00BE10E5"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Con lo anterior, la operación del área de Comunicación Interna, que tradicionalmente se encuentra adscrita al área de Recursos Humanos, trascenderá el modelo de comunicación de un negocio tradicional, fundado en correo y voz, generando conocimiento en silos, llegando al hito de un negocio social para optimizar su fuerza de trabajo, conectando con redes profesionales para responder a oportunidades de negocio rápidamente.</w:t>
      </w:r>
    </w:p>
    <w:p w:rsidR="00F94419" w:rsidRPr="00387434" w:rsidRDefault="00F94419"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Hoy muchas organizaciones enfrentan i</w:t>
      </w:r>
      <w:r w:rsidRPr="00EF1FDF">
        <w:rPr>
          <w:rFonts w:ascii="Times New Roman" w:eastAsia="Times New Roman" w:hAnsi="Times New Roman" w:cs="Times New Roman"/>
          <w:color w:val="333333"/>
          <w:sz w:val="24"/>
          <w:szCs w:val="24"/>
          <w:lang w:eastAsia="es-MX"/>
        </w:rPr>
        <w:t>ndefinición concep</w:t>
      </w:r>
      <w:r w:rsidRPr="00387434">
        <w:rPr>
          <w:rFonts w:ascii="Times New Roman" w:eastAsia="Times New Roman" w:hAnsi="Times New Roman" w:cs="Times New Roman"/>
          <w:color w:val="333333"/>
          <w:sz w:val="24"/>
          <w:szCs w:val="24"/>
          <w:lang w:eastAsia="es-MX"/>
        </w:rPr>
        <w:t>tual de los activos intangibles, derivado de las tendencias económicas, sociales y políticas que dificultan la</w:t>
      </w:r>
      <w:r w:rsidRPr="00EF1FDF">
        <w:rPr>
          <w:rFonts w:ascii="Times New Roman" w:eastAsia="Times New Roman" w:hAnsi="Times New Roman" w:cs="Times New Roman"/>
          <w:color w:val="333333"/>
          <w:sz w:val="24"/>
          <w:szCs w:val="24"/>
          <w:lang w:eastAsia="es-MX"/>
        </w:rPr>
        <w:t xml:space="preserve"> gestión y evaluación de estos activos</w:t>
      </w:r>
      <w:r w:rsidRPr="00387434">
        <w:rPr>
          <w:rFonts w:ascii="Times New Roman" w:eastAsia="Times New Roman" w:hAnsi="Times New Roman" w:cs="Times New Roman"/>
          <w:color w:val="333333"/>
          <w:sz w:val="24"/>
          <w:szCs w:val="24"/>
          <w:lang w:eastAsia="es-MX"/>
        </w:rPr>
        <w:t xml:space="preserve"> del negocio, que deberían formar parte de la comunicación institucional</w:t>
      </w:r>
      <w:r w:rsidRPr="00EF1FDF">
        <w:rPr>
          <w:rFonts w:ascii="Times New Roman" w:eastAsia="Times New Roman" w:hAnsi="Times New Roman" w:cs="Times New Roman"/>
          <w:color w:val="333333"/>
          <w:sz w:val="24"/>
          <w:szCs w:val="24"/>
          <w:lang w:eastAsia="es-MX"/>
        </w:rPr>
        <w:t>.</w:t>
      </w:r>
    </w:p>
    <w:p w:rsidR="002D7491" w:rsidRPr="00387434" w:rsidRDefault="00AF3F6C" w:rsidP="00521C3B">
      <w:pPr>
        <w:spacing w:before="120" w:line="360" w:lineRule="auto"/>
        <w:jc w:val="both"/>
        <w:rPr>
          <w:rFonts w:ascii="Times New Roman" w:hAnsi="Times New Roman" w:cs="Times New Roman"/>
          <w:sz w:val="24"/>
          <w:szCs w:val="24"/>
        </w:rPr>
      </w:pPr>
      <w:r w:rsidRPr="00387434">
        <w:rPr>
          <w:rFonts w:ascii="Times New Roman" w:eastAsia="Times New Roman" w:hAnsi="Times New Roman" w:cs="Times New Roman"/>
          <w:color w:val="333333"/>
          <w:sz w:val="24"/>
          <w:szCs w:val="24"/>
          <w:lang w:eastAsia="es-MX"/>
        </w:rPr>
        <w:t>“</w:t>
      </w:r>
      <w:r w:rsidR="00F94419" w:rsidRPr="00EF1FDF">
        <w:rPr>
          <w:rFonts w:ascii="Times New Roman" w:eastAsia="Times New Roman" w:hAnsi="Times New Roman" w:cs="Times New Roman"/>
          <w:color w:val="333333"/>
          <w:sz w:val="24"/>
          <w:szCs w:val="24"/>
          <w:lang w:eastAsia="es-MX"/>
        </w:rPr>
        <w:t>Internet ha provocado una transformación ineludible y trascendental en la comunicación de las organizaciones. Hoy tenemos nuevo escenario que produce un giro de 180 grados en el paradigma de sólo informar del modelo de comunicación lineal, a un modelo bidireccional simétrico, interactivo de la web 2.0, que exige y promueve una nueva manera de actuar y hasta de ser de las empresas. Hay mayor requerimiento de i</w:t>
      </w:r>
      <w:r w:rsidRPr="00387434">
        <w:rPr>
          <w:rFonts w:ascii="Times New Roman" w:eastAsia="Times New Roman" w:hAnsi="Times New Roman" w:cs="Times New Roman"/>
          <w:color w:val="333333"/>
          <w:sz w:val="24"/>
          <w:szCs w:val="24"/>
          <w:lang w:eastAsia="es-MX"/>
        </w:rPr>
        <w:t>nformación y más conversaciones”, según expresa</w:t>
      </w:r>
      <w:r w:rsidR="00C905D4" w:rsidRPr="00387434">
        <w:rPr>
          <w:rFonts w:ascii="Times New Roman" w:eastAsia="Times New Roman" w:hAnsi="Times New Roman" w:cs="Times New Roman"/>
          <w:color w:val="333333"/>
          <w:sz w:val="24"/>
          <w:szCs w:val="24"/>
          <w:lang w:eastAsia="es-MX"/>
        </w:rPr>
        <w:t xml:space="preserve"> Mariela Pérez en su estudio</w:t>
      </w:r>
      <w:r w:rsidRPr="00387434">
        <w:rPr>
          <w:rFonts w:ascii="Times New Roman" w:eastAsia="Times New Roman" w:hAnsi="Times New Roman" w:cs="Times New Roman"/>
          <w:color w:val="333333"/>
          <w:sz w:val="24"/>
          <w:szCs w:val="24"/>
          <w:lang w:eastAsia="es-MX"/>
        </w:rPr>
        <w:t xml:space="preserve"> “La Comunicación Empresarial y la Gestión de Intangibles 2012” </w:t>
      </w:r>
      <w:r w:rsidR="00C905D4" w:rsidRPr="00387434">
        <w:rPr>
          <w:rFonts w:ascii="Times New Roman" w:eastAsia="Times New Roman" w:hAnsi="Times New Roman" w:cs="Times New Roman"/>
          <w:color w:val="333333"/>
          <w:sz w:val="24"/>
          <w:szCs w:val="24"/>
          <w:lang w:eastAsia="es-MX"/>
        </w:rPr>
        <w:t xml:space="preserve">en el que señala la relevancia de un nuevo orden en las estructuras y estrategias de comunicación corporativa </w:t>
      </w:r>
      <w:r w:rsidR="002D7491" w:rsidRPr="00387434">
        <w:rPr>
          <w:rFonts w:ascii="Times New Roman" w:eastAsia="Times New Roman" w:hAnsi="Times New Roman" w:cs="Times New Roman"/>
          <w:color w:val="333333"/>
          <w:sz w:val="24"/>
          <w:szCs w:val="24"/>
          <w:lang w:eastAsia="es-MX"/>
        </w:rPr>
        <w:t>(</w:t>
      </w:r>
      <w:hyperlink r:id="rId13" w:history="1">
        <w:r w:rsidR="002D7491" w:rsidRPr="00387434">
          <w:rPr>
            <w:rStyle w:val="Hipervnculo"/>
            <w:rFonts w:ascii="Times New Roman" w:hAnsi="Times New Roman" w:cs="Times New Roman"/>
            <w:sz w:val="24"/>
            <w:szCs w:val="24"/>
          </w:rPr>
          <w:t>http://comunicadorcorporativo.posterous.com/la-comunicacion-empresarial-y-la-gestion-de-i</w:t>
        </w:r>
      </w:hyperlink>
      <w:r w:rsidR="002D7491" w:rsidRPr="00387434">
        <w:rPr>
          <w:rFonts w:ascii="Times New Roman" w:hAnsi="Times New Roman" w:cs="Times New Roman"/>
          <w:sz w:val="24"/>
          <w:szCs w:val="24"/>
        </w:rPr>
        <w:t>. Consulta: 31 de marzo, 2012).</w:t>
      </w:r>
    </w:p>
    <w:p w:rsidR="00393A53" w:rsidRPr="00500742" w:rsidRDefault="003903C0" w:rsidP="00521C3B">
      <w:pPr>
        <w:pStyle w:val="Prrafodelista"/>
        <w:numPr>
          <w:ilvl w:val="0"/>
          <w:numId w:val="2"/>
        </w:numPr>
        <w:shd w:val="clear" w:color="auto" w:fill="FFFFFF"/>
        <w:spacing w:before="225" w:line="360" w:lineRule="auto"/>
        <w:jc w:val="both"/>
        <w:rPr>
          <w:rFonts w:ascii="Times New Roman" w:eastAsia="Times New Roman" w:hAnsi="Times New Roman" w:cs="Times New Roman"/>
          <w:b/>
          <w:i/>
          <w:color w:val="333333"/>
          <w:sz w:val="24"/>
          <w:szCs w:val="24"/>
          <w:u w:val="single"/>
          <w:lang w:eastAsia="es-MX"/>
        </w:rPr>
      </w:pPr>
      <w:r w:rsidRPr="00500742">
        <w:rPr>
          <w:rFonts w:ascii="Times New Roman" w:eastAsia="Times New Roman" w:hAnsi="Times New Roman" w:cs="Times New Roman"/>
          <w:b/>
          <w:i/>
          <w:color w:val="333333"/>
          <w:sz w:val="24"/>
          <w:szCs w:val="24"/>
          <w:u w:val="single"/>
          <w:lang w:eastAsia="es-MX"/>
        </w:rPr>
        <w:t>Conectado</w:t>
      </w:r>
      <w:r w:rsidR="00607677" w:rsidRPr="00500742">
        <w:rPr>
          <w:rFonts w:ascii="Times New Roman" w:eastAsia="Times New Roman" w:hAnsi="Times New Roman" w:cs="Times New Roman"/>
          <w:b/>
          <w:i/>
          <w:color w:val="333333"/>
          <w:sz w:val="24"/>
          <w:szCs w:val="24"/>
          <w:u w:val="single"/>
          <w:lang w:eastAsia="es-MX"/>
        </w:rPr>
        <w:t xml:space="preserve">: </w:t>
      </w:r>
      <w:r w:rsidR="00393A53" w:rsidRPr="00500742">
        <w:rPr>
          <w:rFonts w:ascii="Times New Roman" w:eastAsia="Times New Roman" w:hAnsi="Times New Roman" w:cs="Times New Roman"/>
          <w:b/>
          <w:i/>
          <w:color w:val="333333"/>
          <w:sz w:val="24"/>
          <w:szCs w:val="24"/>
          <w:u w:val="single"/>
          <w:lang w:eastAsia="es-MX"/>
        </w:rPr>
        <w:t>Acercando personas las redes fomentan innovación</w:t>
      </w:r>
      <w:r w:rsidR="00607677" w:rsidRPr="00500742">
        <w:rPr>
          <w:rFonts w:ascii="Times New Roman" w:eastAsia="Times New Roman" w:hAnsi="Times New Roman" w:cs="Times New Roman"/>
          <w:b/>
          <w:i/>
          <w:color w:val="333333"/>
          <w:sz w:val="24"/>
          <w:szCs w:val="24"/>
          <w:u w:val="single"/>
          <w:lang w:eastAsia="es-MX"/>
        </w:rPr>
        <w:t>.</w:t>
      </w:r>
    </w:p>
    <w:p w:rsidR="0070668D" w:rsidRPr="00387434" w:rsidRDefault="0070668D"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lastRenderedPageBreak/>
        <w:t xml:space="preserve">Alfons Cornella (2006:15), </w:t>
      </w:r>
      <w:r w:rsidR="005F3F36" w:rsidRPr="00387434">
        <w:rPr>
          <w:rFonts w:ascii="Times New Roman" w:eastAsia="Times New Roman" w:hAnsi="Times New Roman" w:cs="Times New Roman"/>
          <w:color w:val="333333"/>
          <w:sz w:val="24"/>
          <w:szCs w:val="24"/>
          <w:lang w:eastAsia="es-MX"/>
        </w:rPr>
        <w:t>señala que “</w:t>
      </w:r>
      <w:r w:rsidRPr="00387434">
        <w:rPr>
          <w:rFonts w:ascii="Times New Roman" w:eastAsia="Times New Roman" w:hAnsi="Times New Roman" w:cs="Times New Roman"/>
          <w:color w:val="333333"/>
          <w:sz w:val="24"/>
          <w:szCs w:val="24"/>
          <w:lang w:eastAsia="es-MX"/>
        </w:rPr>
        <w:t>para seguir avanzando en nuestra comprensión del mundo hoy es precisa una visión conectada de las cosas. Pero el verdadero reto no es la mera conexión, sino la interpretación de las conexiones, de las relaciones entre las ideas generadas en campos aparentemente distantes”.</w:t>
      </w:r>
    </w:p>
    <w:p w:rsidR="007A2EE5" w:rsidRPr="00387434" w:rsidRDefault="005F3F36"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Lo anterior nos indica la relevancia de conectar pasando de campañas offline a un mix de medios que permitan la retroalimentación, transformando a la compañía de 1.0 a 2.0, utilizando herramientas electrónicas para generar diálogo entre los empleados y mantener una constante medición de impacto.</w:t>
      </w:r>
    </w:p>
    <w:p w:rsidR="005F3F36" w:rsidRPr="00387434" w:rsidRDefault="005F3F36"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Así, se podrá incentivar un esquema de redes sociales para incrementar la colaboración y el rendimiento, acumular el know</w:t>
      </w:r>
      <w:r w:rsidRPr="00387434">
        <w:rPr>
          <w:rFonts w:ascii="Cambria Math" w:eastAsia="Times New Roman" w:hAnsi="Cambria Math" w:cs="Cambria Math"/>
          <w:color w:val="333333"/>
          <w:sz w:val="24"/>
          <w:szCs w:val="24"/>
          <w:lang w:eastAsia="es-MX"/>
        </w:rPr>
        <w:t>‐</w:t>
      </w:r>
      <w:r w:rsidRPr="00387434">
        <w:rPr>
          <w:rFonts w:ascii="Times New Roman" w:eastAsia="Times New Roman" w:hAnsi="Times New Roman" w:cs="Times New Roman"/>
          <w:color w:val="333333"/>
          <w:sz w:val="24"/>
          <w:szCs w:val="24"/>
          <w:lang w:eastAsia="es-MX"/>
        </w:rPr>
        <w:t>how, mejorar la productividad, facilitar el acceso al conocimiento y experiencias a nuevos empleados, descubrir talentos ocultos, crear grupos de empleados organizados de acuerdo a la cultura de la organización, además de acceder a las contribuciones de acuerdo a los temas de interés.</w:t>
      </w:r>
    </w:p>
    <w:p w:rsidR="001D4434" w:rsidRDefault="001D4434" w:rsidP="00521C3B">
      <w:pPr>
        <w:spacing w:line="360" w:lineRule="auto"/>
        <w:jc w:val="both"/>
        <w:rPr>
          <w:rFonts w:ascii="Times New Roman" w:hAnsi="Times New Roman" w:cs="Times New Roman"/>
          <w:sz w:val="24"/>
          <w:szCs w:val="24"/>
        </w:rPr>
      </w:pPr>
      <w:r w:rsidRPr="00387434">
        <w:rPr>
          <w:rFonts w:ascii="Times New Roman" w:hAnsi="Times New Roman" w:cs="Times New Roman"/>
          <w:sz w:val="24"/>
          <w:szCs w:val="24"/>
        </w:rPr>
        <w:t>En la medida en que la adopción de la red social interna sea a tiempo, las estrategias y mejores prácticas de una red social interna podrán apoyar con un mayor impacto la gestión del cambio, destacándose en un mercado competitivo, haciendo una red social de negocio y no únicamente una réplica de las grandes redes sociales que conocemos.</w:t>
      </w:r>
    </w:p>
    <w:p w:rsidR="00FB1746" w:rsidRPr="00FB1746" w:rsidRDefault="00FB1746" w:rsidP="008854C1">
      <w:pPr>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La red </w:t>
      </w:r>
      <w:r w:rsidR="00AD27BC">
        <w:rPr>
          <w:rFonts w:ascii="Times New Roman" w:hAnsi="Times New Roman" w:cs="Times New Roman"/>
          <w:sz w:val="24"/>
          <w:szCs w:val="24"/>
          <w:lang w:val="es-ES"/>
        </w:rPr>
        <w:t>social de negocio transitará a la organización de un modelo mecánico de comunicación a una reproducción cibernética de la retroalimentación entre sus colaboradores fundando así una nueva experiencia de integración: “</w:t>
      </w:r>
      <w:r w:rsidR="00AD27BC" w:rsidRPr="00AD27BC">
        <w:rPr>
          <w:rFonts w:ascii="Times New Roman" w:hAnsi="Times New Roman" w:cs="Times New Roman"/>
          <w:sz w:val="24"/>
          <w:szCs w:val="24"/>
          <w:lang w:val="es-ES"/>
        </w:rPr>
        <w:t>Es un aspecto principal de la era eléctrica el que la misma establece una red global que tiene, en gran parte, el carácter de nuestro sistema nervioso central. Este no es simplemente una red eléctrica sino que constituye un solo campo unificado de experiencia.</w:t>
      </w:r>
      <w:r>
        <w:rPr>
          <w:rFonts w:ascii="Times New Roman" w:hAnsi="Times New Roman" w:cs="Times New Roman"/>
          <w:sz w:val="24"/>
          <w:szCs w:val="24"/>
          <w:lang w:val="es-ES"/>
        </w:rPr>
        <w:t xml:space="preserve">” </w:t>
      </w:r>
      <w:r w:rsidRPr="00387434">
        <w:rPr>
          <w:rFonts w:ascii="Times New Roman" w:eastAsia="Times New Roman" w:hAnsi="Times New Roman" w:cs="Times New Roman"/>
          <w:color w:val="333333"/>
          <w:sz w:val="24"/>
          <w:szCs w:val="24"/>
          <w:lang w:eastAsia="es-MX"/>
        </w:rPr>
        <w:t>(Marshall McLuhan, 1993:</w:t>
      </w:r>
      <w:r w:rsidR="00AD27BC">
        <w:rPr>
          <w:rFonts w:ascii="Times New Roman" w:eastAsia="Times New Roman" w:hAnsi="Times New Roman" w:cs="Times New Roman"/>
          <w:color w:val="333333"/>
          <w:sz w:val="24"/>
          <w:szCs w:val="24"/>
          <w:lang w:eastAsia="es-MX"/>
        </w:rPr>
        <w:t>424</w:t>
      </w:r>
      <w:r w:rsidRPr="00387434">
        <w:rPr>
          <w:rFonts w:ascii="Times New Roman" w:eastAsia="Times New Roman" w:hAnsi="Times New Roman" w:cs="Times New Roman"/>
          <w:color w:val="333333"/>
          <w:sz w:val="24"/>
          <w:szCs w:val="24"/>
          <w:lang w:eastAsia="es-MX"/>
        </w:rPr>
        <w:t>).</w:t>
      </w:r>
    </w:p>
    <w:p w:rsidR="00365A2F" w:rsidRDefault="00365A2F" w:rsidP="008854C1">
      <w:pPr>
        <w:spacing w:line="360" w:lineRule="auto"/>
        <w:jc w:val="both"/>
        <w:rPr>
          <w:rFonts w:ascii="Times New Roman" w:hAnsi="Times New Roman" w:cs="Times New Roman"/>
          <w:sz w:val="24"/>
          <w:szCs w:val="24"/>
        </w:rPr>
      </w:pPr>
      <w:r>
        <w:rPr>
          <w:rFonts w:ascii="Times New Roman" w:hAnsi="Times New Roman" w:cs="Times New Roman"/>
          <w:sz w:val="24"/>
          <w:szCs w:val="24"/>
        </w:rPr>
        <w:t>Para construir un modelo social de negocios deben considerarse varios factores de éxito determinantes:</w:t>
      </w:r>
    </w:p>
    <w:p w:rsidR="00365A2F" w:rsidRDefault="008854C1" w:rsidP="008854C1">
      <w:pPr>
        <w:pStyle w:val="Prrafodelista"/>
        <w:numPr>
          <w:ilvl w:val="0"/>
          <w:numId w:val="4"/>
        </w:numPr>
        <w:spacing w:line="360" w:lineRule="auto"/>
        <w:jc w:val="both"/>
        <w:rPr>
          <w:rFonts w:ascii="Times New Roman" w:hAnsi="Times New Roman" w:cs="Times New Roman"/>
          <w:sz w:val="24"/>
          <w:szCs w:val="24"/>
        </w:rPr>
      </w:pPr>
      <w:r w:rsidRPr="00365A2F">
        <w:rPr>
          <w:rFonts w:ascii="Times New Roman" w:hAnsi="Times New Roman" w:cs="Times New Roman"/>
          <w:sz w:val="24"/>
          <w:szCs w:val="24"/>
        </w:rPr>
        <w:t>Interés: debe ser interesante para todos, debe reducir procesos</w:t>
      </w:r>
      <w:r w:rsidR="00365A2F">
        <w:rPr>
          <w:rFonts w:ascii="Times New Roman" w:hAnsi="Times New Roman" w:cs="Times New Roman"/>
          <w:sz w:val="24"/>
          <w:szCs w:val="24"/>
        </w:rPr>
        <w:t xml:space="preserve"> a los colaboradores </w:t>
      </w:r>
      <w:r w:rsidRPr="00365A2F">
        <w:rPr>
          <w:rFonts w:ascii="Times New Roman" w:hAnsi="Times New Roman" w:cs="Times New Roman"/>
          <w:sz w:val="24"/>
          <w:szCs w:val="24"/>
        </w:rPr>
        <w:t>en su día a día, nadie quiere compartir debates no deseados.</w:t>
      </w:r>
    </w:p>
    <w:p w:rsidR="00365A2F" w:rsidRDefault="00365A2F" w:rsidP="008854C1">
      <w:pPr>
        <w:pStyle w:val="Prrafodelista"/>
        <w:numPr>
          <w:ilvl w:val="0"/>
          <w:numId w:val="4"/>
        </w:numPr>
        <w:spacing w:line="360" w:lineRule="auto"/>
        <w:jc w:val="both"/>
        <w:rPr>
          <w:rFonts w:ascii="Times New Roman" w:hAnsi="Times New Roman" w:cs="Times New Roman"/>
          <w:sz w:val="24"/>
          <w:szCs w:val="24"/>
        </w:rPr>
      </w:pPr>
      <w:r w:rsidRPr="00365A2F">
        <w:rPr>
          <w:rFonts w:ascii="Times New Roman" w:hAnsi="Times New Roman" w:cs="Times New Roman"/>
          <w:sz w:val="24"/>
          <w:szCs w:val="24"/>
        </w:rPr>
        <w:lastRenderedPageBreak/>
        <w:t>Cultura social y jerárquica: la h</w:t>
      </w:r>
      <w:r w:rsidR="008854C1" w:rsidRPr="00365A2F">
        <w:rPr>
          <w:rFonts w:ascii="Times New Roman" w:hAnsi="Times New Roman" w:cs="Times New Roman"/>
          <w:sz w:val="24"/>
          <w:szCs w:val="24"/>
        </w:rPr>
        <w:t>erramienta no es igual a</w:t>
      </w:r>
      <w:r>
        <w:rPr>
          <w:rFonts w:ascii="Times New Roman" w:hAnsi="Times New Roman" w:cs="Times New Roman"/>
          <w:sz w:val="24"/>
          <w:szCs w:val="24"/>
        </w:rPr>
        <w:t xml:space="preserve"> una </w:t>
      </w:r>
      <w:r w:rsidR="008854C1" w:rsidRPr="00365A2F">
        <w:rPr>
          <w:rFonts w:ascii="Times New Roman" w:hAnsi="Times New Roman" w:cs="Times New Roman"/>
          <w:sz w:val="24"/>
          <w:szCs w:val="24"/>
        </w:rPr>
        <w:t>organización interactiva y social</w:t>
      </w:r>
      <w:r>
        <w:rPr>
          <w:rFonts w:ascii="Times New Roman" w:hAnsi="Times New Roman" w:cs="Times New Roman"/>
          <w:sz w:val="24"/>
          <w:szCs w:val="24"/>
        </w:rPr>
        <w:t>, eso lo dará la dinámica que se genere para la interacción y retroalimentación.</w:t>
      </w:r>
    </w:p>
    <w:p w:rsidR="00A602ED" w:rsidRDefault="008854C1" w:rsidP="008854C1">
      <w:pPr>
        <w:pStyle w:val="Prrafodelista"/>
        <w:numPr>
          <w:ilvl w:val="0"/>
          <w:numId w:val="4"/>
        </w:numPr>
        <w:spacing w:line="360" w:lineRule="auto"/>
        <w:jc w:val="both"/>
        <w:rPr>
          <w:rFonts w:ascii="Times New Roman" w:hAnsi="Times New Roman" w:cs="Times New Roman"/>
          <w:sz w:val="24"/>
          <w:szCs w:val="24"/>
        </w:rPr>
      </w:pPr>
      <w:r w:rsidRPr="00A602ED">
        <w:rPr>
          <w:rFonts w:ascii="Times New Roman" w:hAnsi="Times New Roman" w:cs="Times New Roman"/>
          <w:sz w:val="24"/>
          <w:szCs w:val="24"/>
        </w:rPr>
        <w:t xml:space="preserve">Participación: Los que conocen las redes sociales </w:t>
      </w:r>
      <w:r w:rsidR="00A602ED" w:rsidRPr="00A602ED">
        <w:rPr>
          <w:rFonts w:ascii="Times New Roman" w:hAnsi="Times New Roman" w:cs="Times New Roman"/>
          <w:sz w:val="24"/>
          <w:szCs w:val="24"/>
        </w:rPr>
        <w:t>sabrán aprovecharlas y ser embajadores para el posicionamiento del modelo</w:t>
      </w:r>
      <w:r w:rsidRPr="00A602ED">
        <w:rPr>
          <w:rFonts w:ascii="Times New Roman" w:hAnsi="Times New Roman" w:cs="Times New Roman"/>
          <w:sz w:val="24"/>
          <w:szCs w:val="24"/>
        </w:rPr>
        <w:t>, los</w:t>
      </w:r>
      <w:r w:rsidR="00365A2F" w:rsidRPr="00A602ED">
        <w:rPr>
          <w:rFonts w:ascii="Times New Roman" w:hAnsi="Times New Roman" w:cs="Times New Roman"/>
          <w:sz w:val="24"/>
          <w:szCs w:val="24"/>
        </w:rPr>
        <w:t xml:space="preserve"> </w:t>
      </w:r>
      <w:r w:rsidRPr="00A602ED">
        <w:rPr>
          <w:rFonts w:ascii="Times New Roman" w:hAnsi="Times New Roman" w:cs="Times New Roman"/>
          <w:sz w:val="24"/>
          <w:szCs w:val="24"/>
        </w:rPr>
        <w:t>que no las conocen, se resisten</w:t>
      </w:r>
      <w:r w:rsidR="00A602ED" w:rsidRPr="00A602ED">
        <w:rPr>
          <w:rFonts w:ascii="Times New Roman" w:hAnsi="Times New Roman" w:cs="Times New Roman"/>
          <w:sz w:val="24"/>
          <w:szCs w:val="24"/>
        </w:rPr>
        <w:t xml:space="preserve"> a emplearla y dificultarán la adopción.</w:t>
      </w:r>
    </w:p>
    <w:p w:rsidR="00A602ED" w:rsidRDefault="008854C1" w:rsidP="008854C1">
      <w:pPr>
        <w:pStyle w:val="Prrafodelista"/>
        <w:numPr>
          <w:ilvl w:val="0"/>
          <w:numId w:val="4"/>
        </w:numPr>
        <w:spacing w:line="360" w:lineRule="auto"/>
        <w:jc w:val="both"/>
        <w:rPr>
          <w:rFonts w:ascii="Times New Roman" w:hAnsi="Times New Roman" w:cs="Times New Roman"/>
          <w:sz w:val="24"/>
          <w:szCs w:val="24"/>
        </w:rPr>
      </w:pPr>
      <w:r w:rsidRPr="00A602ED">
        <w:rPr>
          <w:rFonts w:ascii="Times New Roman" w:hAnsi="Times New Roman" w:cs="Times New Roman"/>
          <w:sz w:val="24"/>
          <w:szCs w:val="24"/>
        </w:rPr>
        <w:t>Formación: Aunque debe ser intuitiva, la intuición no es la misma</w:t>
      </w:r>
      <w:r w:rsidR="00A602ED">
        <w:rPr>
          <w:rFonts w:ascii="Times New Roman" w:hAnsi="Times New Roman" w:cs="Times New Roman"/>
          <w:sz w:val="24"/>
          <w:szCs w:val="24"/>
        </w:rPr>
        <w:t xml:space="preserve"> </w:t>
      </w:r>
      <w:r w:rsidRPr="00A602ED">
        <w:rPr>
          <w:rFonts w:ascii="Times New Roman" w:hAnsi="Times New Roman" w:cs="Times New Roman"/>
          <w:sz w:val="24"/>
          <w:szCs w:val="24"/>
        </w:rPr>
        <w:t>para todo</w:t>
      </w:r>
      <w:r w:rsidR="00A602ED">
        <w:rPr>
          <w:rFonts w:ascii="Times New Roman" w:hAnsi="Times New Roman" w:cs="Times New Roman"/>
          <w:sz w:val="24"/>
          <w:szCs w:val="24"/>
        </w:rPr>
        <w:t>s. S</w:t>
      </w:r>
      <w:r w:rsidRPr="00A602ED">
        <w:rPr>
          <w:rFonts w:ascii="Times New Roman" w:hAnsi="Times New Roman" w:cs="Times New Roman"/>
          <w:sz w:val="24"/>
          <w:szCs w:val="24"/>
        </w:rPr>
        <w:t>i se capacita, se utiliza</w:t>
      </w:r>
      <w:r w:rsidR="00A602ED">
        <w:rPr>
          <w:rFonts w:ascii="Times New Roman" w:hAnsi="Times New Roman" w:cs="Times New Roman"/>
          <w:sz w:val="24"/>
          <w:szCs w:val="24"/>
        </w:rPr>
        <w:t>.</w:t>
      </w:r>
    </w:p>
    <w:p w:rsidR="00A602ED" w:rsidRDefault="008854C1" w:rsidP="008854C1">
      <w:pPr>
        <w:pStyle w:val="Prrafodelista"/>
        <w:numPr>
          <w:ilvl w:val="0"/>
          <w:numId w:val="4"/>
        </w:numPr>
        <w:spacing w:line="360" w:lineRule="auto"/>
        <w:jc w:val="both"/>
        <w:rPr>
          <w:rFonts w:ascii="Times New Roman" w:hAnsi="Times New Roman" w:cs="Times New Roman"/>
          <w:sz w:val="24"/>
          <w:szCs w:val="24"/>
        </w:rPr>
      </w:pPr>
      <w:r w:rsidRPr="00A602ED">
        <w:rPr>
          <w:rFonts w:ascii="Times New Roman" w:hAnsi="Times New Roman" w:cs="Times New Roman"/>
          <w:sz w:val="24"/>
          <w:szCs w:val="24"/>
        </w:rPr>
        <w:t>Promoción interna: desde afuera no se puede animar sino hay</w:t>
      </w:r>
      <w:r w:rsidR="00A602ED" w:rsidRPr="00A602ED">
        <w:rPr>
          <w:rFonts w:ascii="Times New Roman" w:hAnsi="Times New Roman" w:cs="Times New Roman"/>
          <w:sz w:val="24"/>
          <w:szCs w:val="24"/>
        </w:rPr>
        <w:t xml:space="preserve"> promotores desde adentro, comenzando por los líderes de la organización.</w:t>
      </w:r>
    </w:p>
    <w:p w:rsidR="008854C1" w:rsidRPr="00A602ED" w:rsidRDefault="008854C1" w:rsidP="008854C1">
      <w:pPr>
        <w:pStyle w:val="Prrafodelista"/>
        <w:numPr>
          <w:ilvl w:val="0"/>
          <w:numId w:val="4"/>
        </w:numPr>
        <w:spacing w:line="360" w:lineRule="auto"/>
        <w:jc w:val="both"/>
        <w:rPr>
          <w:rFonts w:ascii="Times New Roman" w:hAnsi="Times New Roman" w:cs="Times New Roman"/>
          <w:sz w:val="24"/>
          <w:szCs w:val="24"/>
        </w:rPr>
      </w:pPr>
      <w:r w:rsidRPr="00A602ED">
        <w:rPr>
          <w:rFonts w:ascii="Times New Roman" w:hAnsi="Times New Roman" w:cs="Times New Roman"/>
          <w:sz w:val="24"/>
          <w:szCs w:val="24"/>
        </w:rPr>
        <w:t>Retroalimentación: Escuchar el deseado y gestionar el no</w:t>
      </w:r>
      <w:r w:rsidR="00A602ED">
        <w:rPr>
          <w:rFonts w:ascii="Times New Roman" w:hAnsi="Times New Roman" w:cs="Times New Roman"/>
          <w:sz w:val="24"/>
          <w:szCs w:val="24"/>
        </w:rPr>
        <w:t xml:space="preserve"> </w:t>
      </w:r>
      <w:r w:rsidRPr="00A602ED">
        <w:rPr>
          <w:rFonts w:ascii="Times New Roman" w:hAnsi="Times New Roman" w:cs="Times New Roman"/>
          <w:sz w:val="24"/>
          <w:szCs w:val="24"/>
        </w:rPr>
        <w:t>deseado.</w:t>
      </w:r>
    </w:p>
    <w:p w:rsidR="001D4434" w:rsidRPr="00387434" w:rsidRDefault="001D4434" w:rsidP="00521C3B">
      <w:pPr>
        <w:spacing w:line="360" w:lineRule="auto"/>
        <w:jc w:val="both"/>
        <w:rPr>
          <w:rFonts w:ascii="Times New Roman" w:hAnsi="Times New Roman" w:cs="Times New Roman"/>
          <w:sz w:val="24"/>
          <w:szCs w:val="24"/>
        </w:rPr>
      </w:pPr>
      <w:r w:rsidRPr="00387434">
        <w:rPr>
          <w:rFonts w:ascii="Times New Roman" w:hAnsi="Times New Roman" w:cs="Times New Roman"/>
          <w:sz w:val="24"/>
          <w:szCs w:val="24"/>
        </w:rPr>
        <w:t>El posicionamiento de una organización puede verse retribuido en la generación de identidad y pertenencia de sus colaboradores que, conectados, alinean sus esfuerzos de mejor forma, mediante el desarrollo de un modelo de conversaciones de negocio.</w:t>
      </w:r>
    </w:p>
    <w:p w:rsidR="003903C0" w:rsidRPr="007E62B1" w:rsidRDefault="003903C0" w:rsidP="00521C3B">
      <w:pPr>
        <w:pStyle w:val="Prrafodelista"/>
        <w:numPr>
          <w:ilvl w:val="0"/>
          <w:numId w:val="2"/>
        </w:numPr>
        <w:shd w:val="clear" w:color="auto" w:fill="FFFFFF"/>
        <w:spacing w:before="225" w:line="360" w:lineRule="auto"/>
        <w:jc w:val="both"/>
        <w:rPr>
          <w:rFonts w:ascii="Times New Roman" w:eastAsia="Times New Roman" w:hAnsi="Times New Roman" w:cs="Times New Roman"/>
          <w:b/>
          <w:i/>
          <w:color w:val="333333"/>
          <w:sz w:val="24"/>
          <w:szCs w:val="24"/>
          <w:u w:val="single"/>
          <w:lang w:eastAsia="es-MX"/>
        </w:rPr>
      </w:pPr>
      <w:r w:rsidRPr="007E62B1">
        <w:rPr>
          <w:rFonts w:ascii="Times New Roman" w:eastAsia="Times New Roman" w:hAnsi="Times New Roman" w:cs="Times New Roman"/>
          <w:b/>
          <w:i/>
          <w:color w:val="333333"/>
          <w:sz w:val="24"/>
          <w:szCs w:val="24"/>
          <w:u w:val="single"/>
          <w:lang w:eastAsia="es-MX"/>
        </w:rPr>
        <w:t>Claro</w:t>
      </w:r>
      <w:r w:rsidR="00330DF7" w:rsidRPr="007E62B1">
        <w:rPr>
          <w:rFonts w:ascii="Times New Roman" w:eastAsia="Times New Roman" w:hAnsi="Times New Roman" w:cs="Times New Roman"/>
          <w:b/>
          <w:i/>
          <w:color w:val="333333"/>
          <w:sz w:val="24"/>
          <w:szCs w:val="24"/>
          <w:u w:val="single"/>
          <w:lang w:eastAsia="es-MX"/>
        </w:rPr>
        <w:t>: eliminar barreras</w:t>
      </w:r>
    </w:p>
    <w:p w:rsidR="00393A53" w:rsidRPr="00387434" w:rsidRDefault="002E1580"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El modelo de red social interna está hecho para</w:t>
      </w:r>
      <w:r w:rsidR="00393A53" w:rsidRPr="00387434">
        <w:rPr>
          <w:rFonts w:ascii="Times New Roman" w:eastAsia="Times New Roman" w:hAnsi="Times New Roman" w:cs="Times New Roman"/>
          <w:color w:val="333333"/>
          <w:sz w:val="24"/>
          <w:szCs w:val="24"/>
          <w:lang w:eastAsia="es-MX"/>
        </w:rPr>
        <w:t xml:space="preserve"> elimina</w:t>
      </w:r>
      <w:r>
        <w:rPr>
          <w:rFonts w:ascii="Times New Roman" w:eastAsia="Times New Roman" w:hAnsi="Times New Roman" w:cs="Times New Roman"/>
          <w:color w:val="333333"/>
          <w:sz w:val="24"/>
          <w:szCs w:val="24"/>
          <w:lang w:eastAsia="es-MX"/>
        </w:rPr>
        <w:t>r</w:t>
      </w:r>
      <w:r w:rsidR="00393A53" w:rsidRPr="00387434">
        <w:rPr>
          <w:rFonts w:ascii="Times New Roman" w:eastAsia="Times New Roman" w:hAnsi="Times New Roman" w:cs="Times New Roman"/>
          <w:color w:val="333333"/>
          <w:sz w:val="24"/>
          <w:szCs w:val="24"/>
          <w:lang w:eastAsia="es-MX"/>
        </w:rPr>
        <w:t xml:space="preserve"> barreras dentro y fuera de la organización, permitiendo que las personas y cultura reflejen la marca y valores de la compañía.</w:t>
      </w:r>
    </w:p>
    <w:p w:rsidR="0028039C" w:rsidRDefault="002E1580" w:rsidP="002E1580">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De esta manera se contará con medios de r</w:t>
      </w:r>
      <w:r w:rsidR="0028039C" w:rsidRPr="00387434">
        <w:rPr>
          <w:rFonts w:ascii="Times New Roman" w:eastAsia="Times New Roman" w:hAnsi="Times New Roman" w:cs="Times New Roman"/>
          <w:color w:val="333333"/>
          <w:sz w:val="24"/>
          <w:szCs w:val="24"/>
          <w:lang w:eastAsia="es-MX"/>
        </w:rPr>
        <w:t xml:space="preserve">etroalimentación </w:t>
      </w:r>
      <w:r>
        <w:rPr>
          <w:rFonts w:ascii="Times New Roman" w:eastAsia="Times New Roman" w:hAnsi="Times New Roman" w:cs="Times New Roman"/>
          <w:color w:val="333333"/>
          <w:sz w:val="24"/>
          <w:szCs w:val="24"/>
          <w:lang w:eastAsia="es-MX"/>
        </w:rPr>
        <w:t xml:space="preserve">útiles </w:t>
      </w:r>
      <w:r w:rsidR="0028039C" w:rsidRPr="00387434">
        <w:rPr>
          <w:rFonts w:ascii="Times New Roman" w:eastAsia="Times New Roman" w:hAnsi="Times New Roman" w:cs="Times New Roman"/>
          <w:color w:val="333333"/>
          <w:sz w:val="24"/>
          <w:szCs w:val="24"/>
          <w:lang w:eastAsia="es-MX"/>
        </w:rPr>
        <w:t>para fomentar una cultura de retroal</w:t>
      </w:r>
      <w:r>
        <w:rPr>
          <w:rFonts w:ascii="Times New Roman" w:eastAsia="Times New Roman" w:hAnsi="Times New Roman" w:cs="Times New Roman"/>
          <w:color w:val="333333"/>
          <w:sz w:val="24"/>
          <w:szCs w:val="24"/>
          <w:lang w:eastAsia="es-MX"/>
        </w:rPr>
        <w:t xml:space="preserve">imentación en los colaboradores, tomándolos en cuenta para </w:t>
      </w:r>
      <w:r w:rsidR="0028039C" w:rsidRPr="00387434">
        <w:rPr>
          <w:rFonts w:ascii="Times New Roman" w:eastAsia="Times New Roman" w:hAnsi="Times New Roman" w:cs="Times New Roman"/>
          <w:color w:val="333333"/>
          <w:sz w:val="24"/>
          <w:szCs w:val="24"/>
          <w:lang w:eastAsia="es-MX"/>
        </w:rPr>
        <w:t xml:space="preserve">mejorar procesos y herramientas que </w:t>
      </w:r>
      <w:r>
        <w:rPr>
          <w:rFonts w:ascii="Times New Roman" w:eastAsia="Times New Roman" w:hAnsi="Times New Roman" w:cs="Times New Roman"/>
          <w:color w:val="333333"/>
          <w:sz w:val="24"/>
          <w:szCs w:val="24"/>
          <w:lang w:eastAsia="es-MX"/>
        </w:rPr>
        <w:t>permitan a la organización ser más rentable</w:t>
      </w:r>
      <w:r w:rsidR="0028039C" w:rsidRPr="00387434">
        <w:rPr>
          <w:rFonts w:ascii="Times New Roman" w:eastAsia="Times New Roman" w:hAnsi="Times New Roman" w:cs="Times New Roman"/>
          <w:color w:val="333333"/>
          <w:sz w:val="24"/>
          <w:szCs w:val="24"/>
          <w:lang w:eastAsia="es-MX"/>
        </w:rPr>
        <w:t>.</w:t>
      </w:r>
      <w:r>
        <w:rPr>
          <w:rFonts w:ascii="Times New Roman" w:eastAsia="Times New Roman" w:hAnsi="Times New Roman" w:cs="Times New Roman"/>
          <w:color w:val="333333"/>
          <w:sz w:val="24"/>
          <w:szCs w:val="24"/>
          <w:lang w:eastAsia="es-MX"/>
        </w:rPr>
        <w:t xml:space="preserve"> </w:t>
      </w:r>
    </w:p>
    <w:p w:rsidR="000E127E" w:rsidRDefault="000E127E" w:rsidP="002E1580">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Es evidente que deben tomarse precauciones en torno a las políticas internas de cada organización y alinearlas al uso de una red social interna; además se deberá ponderar el manejo de tiempo libre, la sobrecarga de trabajo y, un factor decisivo: contribuir con la alfabetización digital para garantizar un mejor aprovechamiento de la herramienta, dando lugar, como decíamos líneas arriba a una preocupación por los significados y no por los efectos del medio.</w:t>
      </w:r>
    </w:p>
    <w:p w:rsidR="009303B4" w:rsidRDefault="009303B4" w:rsidP="002E1580">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lastRenderedPageBreak/>
        <w:t>La red de negocios sociales deberá tomar como eje discursivo la persuasión eléctrica, valiéndose de una mezcla de medios que actúen asumiendo en los públicos una imaginería nueva que les permita innovar y transparentar sus acciones, facilitando así el diálogo continuo.</w:t>
      </w:r>
    </w:p>
    <w:p w:rsidR="0028039C" w:rsidRPr="00387434" w:rsidRDefault="002E1580"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Adicionalmente, la red social interna se consolidará porque al o</w:t>
      </w:r>
      <w:r w:rsidR="0028039C" w:rsidRPr="00387434">
        <w:rPr>
          <w:rFonts w:ascii="Times New Roman" w:eastAsia="Times New Roman" w:hAnsi="Times New Roman" w:cs="Times New Roman"/>
          <w:color w:val="333333"/>
          <w:sz w:val="24"/>
          <w:szCs w:val="24"/>
          <w:lang w:eastAsia="es-MX"/>
        </w:rPr>
        <w:t>frecer espacios de expresión permit</w:t>
      </w:r>
      <w:r>
        <w:rPr>
          <w:rFonts w:ascii="Times New Roman" w:eastAsia="Times New Roman" w:hAnsi="Times New Roman" w:cs="Times New Roman"/>
          <w:color w:val="333333"/>
          <w:sz w:val="24"/>
          <w:szCs w:val="24"/>
          <w:lang w:eastAsia="es-MX"/>
        </w:rPr>
        <w:t>e a</w:t>
      </w:r>
      <w:r w:rsidR="0028039C" w:rsidRPr="00387434">
        <w:rPr>
          <w:rFonts w:ascii="Times New Roman" w:eastAsia="Times New Roman" w:hAnsi="Times New Roman" w:cs="Times New Roman"/>
          <w:color w:val="333333"/>
          <w:sz w:val="24"/>
          <w:szCs w:val="24"/>
          <w:lang w:eastAsia="es-MX"/>
        </w:rPr>
        <w:t xml:space="preserve"> los colaboradores sentirse escuchados y parte fundamental de la </w:t>
      </w:r>
      <w:r>
        <w:rPr>
          <w:rFonts w:ascii="Times New Roman" w:eastAsia="Times New Roman" w:hAnsi="Times New Roman" w:cs="Times New Roman"/>
          <w:color w:val="333333"/>
          <w:sz w:val="24"/>
          <w:szCs w:val="24"/>
          <w:lang w:eastAsia="es-MX"/>
        </w:rPr>
        <w:t>empresa, generando un círculo de confianza.</w:t>
      </w:r>
    </w:p>
    <w:p w:rsidR="003903C0" w:rsidRPr="004B463B" w:rsidRDefault="003903C0" w:rsidP="00521C3B">
      <w:pPr>
        <w:pStyle w:val="Prrafodelista"/>
        <w:numPr>
          <w:ilvl w:val="0"/>
          <w:numId w:val="2"/>
        </w:numPr>
        <w:shd w:val="clear" w:color="auto" w:fill="FFFFFF"/>
        <w:spacing w:before="225" w:line="360" w:lineRule="auto"/>
        <w:jc w:val="both"/>
        <w:rPr>
          <w:rFonts w:ascii="Times New Roman" w:eastAsia="Times New Roman" w:hAnsi="Times New Roman" w:cs="Times New Roman"/>
          <w:b/>
          <w:i/>
          <w:color w:val="333333"/>
          <w:sz w:val="24"/>
          <w:szCs w:val="24"/>
          <w:u w:val="single"/>
          <w:lang w:eastAsia="es-MX"/>
        </w:rPr>
      </w:pPr>
      <w:r w:rsidRPr="004B463B">
        <w:rPr>
          <w:rFonts w:ascii="Times New Roman" w:eastAsia="Times New Roman" w:hAnsi="Times New Roman" w:cs="Times New Roman"/>
          <w:b/>
          <w:i/>
          <w:color w:val="333333"/>
          <w:sz w:val="24"/>
          <w:szCs w:val="24"/>
          <w:u w:val="single"/>
          <w:lang w:eastAsia="es-MX"/>
        </w:rPr>
        <w:t>Ágil</w:t>
      </w:r>
      <w:r w:rsidR="002F1CB7" w:rsidRPr="004B463B">
        <w:rPr>
          <w:rFonts w:ascii="Times New Roman" w:eastAsia="Times New Roman" w:hAnsi="Times New Roman" w:cs="Times New Roman"/>
          <w:b/>
          <w:i/>
          <w:color w:val="333333"/>
          <w:sz w:val="24"/>
          <w:szCs w:val="24"/>
          <w:u w:val="single"/>
          <w:lang w:eastAsia="es-MX"/>
        </w:rPr>
        <w:t>: acelerar procesos y ganar visibilidad.</w:t>
      </w:r>
    </w:p>
    <w:p w:rsidR="00393A53" w:rsidRDefault="00393A53"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 xml:space="preserve">Aprovechando las redes de negocio </w:t>
      </w:r>
      <w:r w:rsidR="002F1CB7">
        <w:rPr>
          <w:rFonts w:ascii="Times New Roman" w:eastAsia="Times New Roman" w:hAnsi="Times New Roman" w:cs="Times New Roman"/>
          <w:color w:val="333333"/>
          <w:sz w:val="24"/>
          <w:szCs w:val="24"/>
          <w:lang w:eastAsia="es-MX"/>
        </w:rPr>
        <w:t>se podrán</w:t>
      </w:r>
      <w:r w:rsidRPr="00387434">
        <w:rPr>
          <w:rFonts w:ascii="Times New Roman" w:eastAsia="Times New Roman" w:hAnsi="Times New Roman" w:cs="Times New Roman"/>
          <w:color w:val="333333"/>
          <w:sz w:val="24"/>
          <w:szCs w:val="24"/>
          <w:lang w:eastAsia="es-MX"/>
        </w:rPr>
        <w:t xml:space="preserve"> acelerar procesos, ganar visibilidad en tiempo real y tomar mejores decisiones de marca.</w:t>
      </w:r>
    </w:p>
    <w:p w:rsidR="005F3F36" w:rsidRDefault="002F1CB7"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Para alcanzar lo anterior es importante e</w:t>
      </w:r>
      <w:r w:rsidR="005F3F36" w:rsidRPr="00387434">
        <w:rPr>
          <w:rFonts w:ascii="Times New Roman" w:eastAsia="Times New Roman" w:hAnsi="Times New Roman" w:cs="Times New Roman"/>
          <w:color w:val="333333"/>
          <w:sz w:val="24"/>
          <w:szCs w:val="24"/>
          <w:lang w:eastAsia="es-MX"/>
        </w:rPr>
        <w:t>scuchar al cliente de una forma continua, desarrollar</w:t>
      </w:r>
      <w:r>
        <w:rPr>
          <w:rFonts w:ascii="Times New Roman" w:eastAsia="Times New Roman" w:hAnsi="Times New Roman" w:cs="Times New Roman"/>
          <w:color w:val="333333"/>
          <w:sz w:val="24"/>
          <w:szCs w:val="24"/>
          <w:lang w:eastAsia="es-MX"/>
        </w:rPr>
        <w:t xml:space="preserve"> </w:t>
      </w:r>
      <w:r w:rsidR="005F3F36" w:rsidRPr="00387434">
        <w:rPr>
          <w:rFonts w:ascii="Times New Roman" w:eastAsia="Times New Roman" w:hAnsi="Times New Roman" w:cs="Times New Roman"/>
          <w:color w:val="333333"/>
          <w:sz w:val="24"/>
          <w:szCs w:val="24"/>
          <w:lang w:eastAsia="es-MX"/>
        </w:rPr>
        <w:t>innovación y cambi</w:t>
      </w:r>
      <w:r>
        <w:rPr>
          <w:rFonts w:ascii="Times New Roman" w:eastAsia="Times New Roman" w:hAnsi="Times New Roman" w:cs="Times New Roman"/>
          <w:color w:val="333333"/>
          <w:sz w:val="24"/>
          <w:szCs w:val="24"/>
          <w:lang w:eastAsia="es-MX"/>
        </w:rPr>
        <w:t>os de acuerdo a sus necesidades, además de i</w:t>
      </w:r>
      <w:r w:rsidR="005F3F36" w:rsidRPr="00387434">
        <w:rPr>
          <w:rFonts w:ascii="Times New Roman" w:eastAsia="Times New Roman" w:hAnsi="Times New Roman" w:cs="Times New Roman"/>
          <w:color w:val="333333"/>
          <w:sz w:val="24"/>
          <w:szCs w:val="24"/>
          <w:lang w:eastAsia="es-MX"/>
        </w:rPr>
        <w:t>ncrementar la lealtad, estrechando el seguimiento y la</w:t>
      </w:r>
      <w:r>
        <w:rPr>
          <w:rFonts w:ascii="Times New Roman" w:eastAsia="Times New Roman" w:hAnsi="Times New Roman" w:cs="Times New Roman"/>
          <w:color w:val="333333"/>
          <w:sz w:val="24"/>
          <w:szCs w:val="24"/>
          <w:lang w:eastAsia="es-MX"/>
        </w:rPr>
        <w:t xml:space="preserve"> </w:t>
      </w:r>
      <w:r w:rsidR="005F3F36" w:rsidRPr="00387434">
        <w:rPr>
          <w:rFonts w:ascii="Times New Roman" w:eastAsia="Times New Roman" w:hAnsi="Times New Roman" w:cs="Times New Roman"/>
          <w:color w:val="333333"/>
          <w:sz w:val="24"/>
          <w:szCs w:val="24"/>
          <w:lang w:eastAsia="es-MX"/>
        </w:rPr>
        <w:t>colaboración estableciendo relaciones de largo plazo</w:t>
      </w:r>
      <w:r>
        <w:rPr>
          <w:rFonts w:ascii="Times New Roman" w:eastAsia="Times New Roman" w:hAnsi="Times New Roman" w:cs="Times New Roman"/>
          <w:color w:val="333333"/>
          <w:sz w:val="24"/>
          <w:szCs w:val="24"/>
          <w:lang w:eastAsia="es-MX"/>
        </w:rPr>
        <w:t>.</w:t>
      </w:r>
    </w:p>
    <w:p w:rsidR="00B0621C" w:rsidRPr="00387434" w:rsidRDefault="00B0621C"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Un elemento fundamental que las organizaciones deben tomar en cuenta, a decir de McLuhan es que “c</w:t>
      </w:r>
      <w:r w:rsidRPr="00B0621C">
        <w:rPr>
          <w:rFonts w:ascii="Times New Roman" w:eastAsia="Times New Roman" w:hAnsi="Times New Roman" w:cs="Times New Roman"/>
          <w:color w:val="333333"/>
          <w:sz w:val="24"/>
          <w:szCs w:val="24"/>
          <w:lang w:eastAsia="es-MX"/>
        </w:rPr>
        <w:t>uando comienza la velocidad instantánea en el movimiento de información hay un derrumbe de la autoridad delegada y una disolución de la pirámide y de las estructuras de dirección que tanto se han dado a conocer en el cuad</w:t>
      </w:r>
      <w:r>
        <w:rPr>
          <w:rFonts w:ascii="Times New Roman" w:eastAsia="Times New Roman" w:hAnsi="Times New Roman" w:cs="Times New Roman"/>
          <w:color w:val="333333"/>
          <w:sz w:val="24"/>
          <w:szCs w:val="24"/>
          <w:lang w:eastAsia="es-MX"/>
        </w:rPr>
        <w:t>ro sinóptico de la organización” (Marshall McLuhan, 1993:302), por lo que el papel de pegamento que une lo deberá jugar el community manager que impulsará los procesos de retroalimentación, facilitando que los líderes interactúen con la velocidad que es requerida para responder con oportunidad y manejar los ciclos informativos dando relevancia a los temas abordados a los diferentes públicos.</w:t>
      </w:r>
    </w:p>
    <w:p w:rsidR="005F3F36" w:rsidRDefault="002F1CB7"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Una fortaleza que se asegura con el manejo de las redes sociales internas radica en que se podrán a</w:t>
      </w:r>
      <w:r w:rsidR="005F3F36" w:rsidRPr="00387434">
        <w:rPr>
          <w:rFonts w:ascii="Times New Roman" w:eastAsia="Times New Roman" w:hAnsi="Times New Roman" w:cs="Times New Roman"/>
          <w:color w:val="333333"/>
          <w:sz w:val="24"/>
          <w:szCs w:val="24"/>
          <w:lang w:eastAsia="es-MX"/>
        </w:rPr>
        <w:t>grupar a los colabo</w:t>
      </w:r>
      <w:r>
        <w:rPr>
          <w:rFonts w:ascii="Times New Roman" w:eastAsia="Times New Roman" w:hAnsi="Times New Roman" w:cs="Times New Roman"/>
          <w:color w:val="333333"/>
          <w:sz w:val="24"/>
          <w:szCs w:val="24"/>
          <w:lang w:eastAsia="es-MX"/>
        </w:rPr>
        <w:t>radores e influenciadores clave, haciendo que se puedan identificar las necesidades de la organización y trabajar en ellas de manera oportuna.</w:t>
      </w:r>
    </w:p>
    <w:p w:rsidR="00352E58" w:rsidRDefault="00352E58"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lastRenderedPageBreak/>
        <w:t>De esta manera, las nuevas estructuras de opinión y sentimientos que generará la red social de negocios favorecerá la información instantánea y de la exposición de puntos de vista de los colaboradores, amen de las distancias o posiciones jerárquicas, quienes deberán adquirir nuevos hábitos pasando de la dicotomía entre casa matriz y unidad de negocio individual a un modelo de gestión de la comunicación que se constituya en una sola comunidad y no ya en versiones fragmentarias del negocio.</w:t>
      </w:r>
    </w:p>
    <w:p w:rsidR="002F1CB7" w:rsidRPr="00387434" w:rsidRDefault="002F1CB7"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 xml:space="preserve">La red social de negocios interna permitirá ser un catalizador de los colaboradores, traduciendo sus inquietudes e intereses, propuestas y necesidades. A la par, el correo electrónico podrá relegarse poco a poco a un segundo plano, mientras que los procesos de comunicación ganarán laxitud al perder la formalidad del modelo tradicional de comunicación organizacional, adoptando mensajes creativos, innovadores y algo más informales y ágiles para coordinar e indicar lo que se hace, así como para solicitar apoyo entre colaboradores </w:t>
      </w:r>
      <w:r w:rsidRPr="00387434">
        <w:rPr>
          <w:rFonts w:ascii="Times New Roman" w:eastAsia="Times New Roman" w:hAnsi="Times New Roman" w:cs="Times New Roman"/>
          <w:color w:val="333333"/>
          <w:sz w:val="24"/>
          <w:szCs w:val="24"/>
          <w:lang w:eastAsia="es-MX"/>
        </w:rPr>
        <w:t>(Marilín Gonzalo, 2012:64)</w:t>
      </w:r>
      <w:r>
        <w:rPr>
          <w:rFonts w:ascii="Times New Roman" w:eastAsia="Times New Roman" w:hAnsi="Times New Roman" w:cs="Times New Roman"/>
          <w:color w:val="333333"/>
          <w:sz w:val="24"/>
          <w:szCs w:val="24"/>
          <w:lang w:eastAsia="es-MX"/>
        </w:rPr>
        <w:t>.</w:t>
      </w:r>
    </w:p>
    <w:p w:rsidR="004B4C2E" w:rsidRPr="004B463B" w:rsidRDefault="004B4C2E" w:rsidP="00521C3B">
      <w:pPr>
        <w:shd w:val="clear" w:color="auto" w:fill="FFFFFF"/>
        <w:spacing w:before="225" w:line="360" w:lineRule="auto"/>
        <w:jc w:val="both"/>
        <w:rPr>
          <w:rFonts w:ascii="Times New Roman" w:eastAsia="Times New Roman" w:hAnsi="Times New Roman" w:cs="Times New Roman"/>
          <w:b/>
          <w:i/>
          <w:color w:val="333333"/>
          <w:sz w:val="24"/>
          <w:szCs w:val="24"/>
          <w:u w:val="single"/>
          <w:lang w:eastAsia="es-MX"/>
        </w:rPr>
      </w:pPr>
      <w:r w:rsidRPr="004B463B">
        <w:rPr>
          <w:rFonts w:ascii="Times New Roman" w:eastAsia="Times New Roman" w:hAnsi="Times New Roman" w:cs="Times New Roman"/>
          <w:b/>
          <w:i/>
          <w:color w:val="333333"/>
          <w:sz w:val="24"/>
          <w:szCs w:val="24"/>
          <w:u w:val="single"/>
          <w:lang w:eastAsia="es-MX"/>
        </w:rPr>
        <w:t>Conclusiones</w:t>
      </w:r>
    </w:p>
    <w:p w:rsidR="00C04F77" w:rsidRPr="00C04F77" w:rsidRDefault="003A40C8" w:rsidP="00C04F77">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En definitiva, la adopción de un modelo de red de negocios facilitará la h</w:t>
      </w:r>
      <w:r w:rsidR="00C04F77" w:rsidRPr="00C04F77">
        <w:rPr>
          <w:rFonts w:ascii="Times New Roman" w:eastAsia="Times New Roman" w:hAnsi="Times New Roman" w:cs="Times New Roman"/>
          <w:color w:val="333333"/>
          <w:sz w:val="24"/>
          <w:szCs w:val="24"/>
          <w:lang w:eastAsia="es-MX"/>
        </w:rPr>
        <w:t>iperconexión</w:t>
      </w:r>
      <w:r>
        <w:rPr>
          <w:rFonts w:ascii="Times New Roman" w:eastAsia="Times New Roman" w:hAnsi="Times New Roman" w:cs="Times New Roman"/>
          <w:color w:val="333333"/>
          <w:sz w:val="24"/>
          <w:szCs w:val="24"/>
          <w:lang w:eastAsia="es-MX"/>
        </w:rPr>
        <w:t>, el b</w:t>
      </w:r>
      <w:r w:rsidR="00C04F77" w:rsidRPr="00C04F77">
        <w:rPr>
          <w:rFonts w:ascii="Times New Roman" w:eastAsia="Times New Roman" w:hAnsi="Times New Roman" w:cs="Times New Roman"/>
          <w:color w:val="333333"/>
          <w:sz w:val="24"/>
          <w:szCs w:val="24"/>
          <w:lang w:eastAsia="es-MX"/>
        </w:rPr>
        <w:t>randing and personal branding</w:t>
      </w:r>
      <w:r>
        <w:rPr>
          <w:rFonts w:ascii="Times New Roman" w:eastAsia="Times New Roman" w:hAnsi="Times New Roman" w:cs="Times New Roman"/>
          <w:color w:val="333333"/>
          <w:sz w:val="24"/>
          <w:szCs w:val="24"/>
          <w:lang w:eastAsia="es-MX"/>
        </w:rPr>
        <w:t>, el p</w:t>
      </w:r>
      <w:r w:rsidR="00C04F77" w:rsidRPr="00C04F77">
        <w:rPr>
          <w:rFonts w:ascii="Times New Roman" w:eastAsia="Times New Roman" w:hAnsi="Times New Roman" w:cs="Times New Roman"/>
          <w:color w:val="333333"/>
          <w:sz w:val="24"/>
          <w:szCs w:val="24"/>
          <w:lang w:eastAsia="es-MX"/>
        </w:rPr>
        <w:t>osicionamiento,</w:t>
      </w:r>
      <w:r>
        <w:rPr>
          <w:rFonts w:ascii="Times New Roman" w:eastAsia="Times New Roman" w:hAnsi="Times New Roman" w:cs="Times New Roman"/>
          <w:color w:val="333333"/>
          <w:sz w:val="24"/>
          <w:szCs w:val="24"/>
          <w:lang w:eastAsia="es-MX"/>
        </w:rPr>
        <w:t xml:space="preserve"> </w:t>
      </w:r>
      <w:r w:rsidR="00C04F77" w:rsidRPr="00C04F77">
        <w:rPr>
          <w:rFonts w:ascii="Times New Roman" w:eastAsia="Times New Roman" w:hAnsi="Times New Roman" w:cs="Times New Roman"/>
          <w:color w:val="333333"/>
          <w:sz w:val="24"/>
          <w:szCs w:val="24"/>
          <w:lang w:eastAsia="es-MX"/>
        </w:rPr>
        <w:t>legitimidad y reputación</w:t>
      </w:r>
      <w:r>
        <w:rPr>
          <w:rFonts w:ascii="Times New Roman" w:eastAsia="Times New Roman" w:hAnsi="Times New Roman" w:cs="Times New Roman"/>
          <w:color w:val="333333"/>
          <w:sz w:val="24"/>
          <w:szCs w:val="24"/>
          <w:lang w:eastAsia="es-MX"/>
        </w:rPr>
        <w:t xml:space="preserve"> de los colaboradores y la organización misma, además de la d</w:t>
      </w:r>
      <w:r w:rsidR="00C04F77" w:rsidRPr="00C04F77">
        <w:rPr>
          <w:rFonts w:ascii="Times New Roman" w:eastAsia="Times New Roman" w:hAnsi="Times New Roman" w:cs="Times New Roman"/>
          <w:color w:val="333333"/>
          <w:sz w:val="24"/>
          <w:szCs w:val="24"/>
          <w:lang w:eastAsia="es-MX"/>
        </w:rPr>
        <w:t>ivulgación del conocimiento</w:t>
      </w:r>
      <w:r>
        <w:rPr>
          <w:rFonts w:ascii="Times New Roman" w:eastAsia="Times New Roman" w:hAnsi="Times New Roman" w:cs="Times New Roman"/>
          <w:color w:val="333333"/>
          <w:sz w:val="24"/>
          <w:szCs w:val="24"/>
          <w:lang w:eastAsia="es-MX"/>
        </w:rPr>
        <w:t>, la generación de una in</w:t>
      </w:r>
      <w:r w:rsidR="00C04F77" w:rsidRPr="00C04F77">
        <w:rPr>
          <w:rFonts w:ascii="Times New Roman" w:eastAsia="Times New Roman" w:hAnsi="Times New Roman" w:cs="Times New Roman"/>
          <w:color w:val="333333"/>
          <w:sz w:val="24"/>
          <w:szCs w:val="24"/>
          <w:lang w:eastAsia="es-MX"/>
        </w:rPr>
        <w:t>teligencia colectiva</w:t>
      </w:r>
      <w:r>
        <w:rPr>
          <w:rFonts w:ascii="Times New Roman" w:eastAsia="Times New Roman" w:hAnsi="Times New Roman" w:cs="Times New Roman"/>
          <w:color w:val="333333"/>
          <w:sz w:val="24"/>
          <w:szCs w:val="24"/>
          <w:lang w:eastAsia="es-MX"/>
        </w:rPr>
        <w:t xml:space="preserve">, el trabajo </w:t>
      </w:r>
      <w:r w:rsidR="00C04F77" w:rsidRPr="00C04F77">
        <w:rPr>
          <w:rFonts w:ascii="Times New Roman" w:eastAsia="Times New Roman" w:hAnsi="Times New Roman" w:cs="Times New Roman"/>
          <w:color w:val="333333"/>
          <w:sz w:val="24"/>
          <w:szCs w:val="24"/>
          <w:lang w:eastAsia="es-MX"/>
        </w:rPr>
        <w:t>colaborativo</w:t>
      </w:r>
      <w:r>
        <w:rPr>
          <w:rFonts w:ascii="Times New Roman" w:eastAsia="Times New Roman" w:hAnsi="Times New Roman" w:cs="Times New Roman"/>
          <w:color w:val="333333"/>
          <w:sz w:val="24"/>
          <w:szCs w:val="24"/>
          <w:lang w:eastAsia="es-MX"/>
        </w:rPr>
        <w:t>, la comunicación estratégica, asumiendo una c</w:t>
      </w:r>
      <w:r w:rsidR="00C04F77" w:rsidRPr="00C04F77">
        <w:rPr>
          <w:rFonts w:ascii="Times New Roman" w:eastAsia="Times New Roman" w:hAnsi="Times New Roman" w:cs="Times New Roman"/>
          <w:color w:val="333333"/>
          <w:sz w:val="24"/>
          <w:szCs w:val="24"/>
          <w:lang w:eastAsia="es-MX"/>
        </w:rPr>
        <w:t>adena de valor semántico</w:t>
      </w:r>
      <w:r>
        <w:rPr>
          <w:rFonts w:ascii="Times New Roman" w:eastAsia="Times New Roman" w:hAnsi="Times New Roman" w:cs="Times New Roman"/>
          <w:color w:val="333333"/>
          <w:sz w:val="24"/>
          <w:szCs w:val="24"/>
          <w:lang w:eastAsia="es-MX"/>
        </w:rPr>
        <w:t xml:space="preserve"> con impacto a </w:t>
      </w:r>
      <w:r w:rsidR="00C04F77" w:rsidRPr="00C04F77">
        <w:rPr>
          <w:rFonts w:ascii="Times New Roman" w:eastAsia="Times New Roman" w:hAnsi="Times New Roman" w:cs="Times New Roman"/>
          <w:color w:val="333333"/>
          <w:sz w:val="24"/>
          <w:szCs w:val="24"/>
          <w:lang w:eastAsia="es-MX"/>
        </w:rPr>
        <w:t>micronichos</w:t>
      </w:r>
      <w:r>
        <w:rPr>
          <w:rFonts w:ascii="Times New Roman" w:eastAsia="Times New Roman" w:hAnsi="Times New Roman" w:cs="Times New Roman"/>
          <w:color w:val="333333"/>
          <w:sz w:val="24"/>
          <w:szCs w:val="24"/>
          <w:lang w:eastAsia="es-MX"/>
        </w:rPr>
        <w:t xml:space="preserve"> en un espacio en el que cohabiten todos los colaboradores, de manera intergeneracional.</w:t>
      </w:r>
    </w:p>
    <w:p w:rsidR="00C04F77" w:rsidRPr="00C04F77" w:rsidRDefault="00E96FD3" w:rsidP="00C04F77">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Uno de los grandes retos de la implementación del modelo consiste en c</w:t>
      </w:r>
      <w:r w:rsidR="00C04F77" w:rsidRPr="00C04F77">
        <w:rPr>
          <w:rFonts w:ascii="Times New Roman" w:eastAsia="Times New Roman" w:hAnsi="Times New Roman" w:cs="Times New Roman"/>
          <w:color w:val="333333"/>
          <w:sz w:val="24"/>
          <w:szCs w:val="24"/>
          <w:lang w:eastAsia="es-MX"/>
        </w:rPr>
        <w:t xml:space="preserve">omprometer a los usuarios con los temas </w:t>
      </w:r>
      <w:r>
        <w:rPr>
          <w:rFonts w:ascii="Times New Roman" w:eastAsia="Times New Roman" w:hAnsi="Times New Roman" w:cs="Times New Roman"/>
          <w:color w:val="333333"/>
          <w:sz w:val="24"/>
          <w:szCs w:val="24"/>
          <w:lang w:eastAsia="es-MX"/>
        </w:rPr>
        <w:t>organizacionales, empleando</w:t>
      </w:r>
      <w:r w:rsidR="00C04F77" w:rsidRPr="00C04F77">
        <w:rPr>
          <w:rFonts w:ascii="Times New Roman" w:eastAsia="Times New Roman" w:hAnsi="Times New Roman" w:cs="Times New Roman"/>
          <w:color w:val="333333"/>
          <w:sz w:val="24"/>
          <w:szCs w:val="24"/>
          <w:lang w:eastAsia="es-MX"/>
        </w:rPr>
        <w:t xml:space="preserve"> las herramientas tecnológicas</w:t>
      </w:r>
      <w:r>
        <w:rPr>
          <w:rFonts w:ascii="Times New Roman" w:eastAsia="Times New Roman" w:hAnsi="Times New Roman" w:cs="Times New Roman"/>
          <w:color w:val="333333"/>
          <w:sz w:val="24"/>
          <w:szCs w:val="24"/>
          <w:lang w:eastAsia="es-MX"/>
        </w:rPr>
        <w:t>, aprovechando las habilidades para la profundización a través de varios medios, fomentando la integración tecnológica multivía y buscando acti</w:t>
      </w:r>
      <w:r w:rsidR="00C04F77" w:rsidRPr="00C04F77">
        <w:rPr>
          <w:rFonts w:ascii="Times New Roman" w:eastAsia="Times New Roman" w:hAnsi="Times New Roman" w:cs="Times New Roman"/>
          <w:color w:val="333333"/>
          <w:sz w:val="24"/>
          <w:szCs w:val="24"/>
          <w:lang w:eastAsia="es-MX"/>
        </w:rPr>
        <w:t>vidades detonadoras que impliquen un reto intelectual</w:t>
      </w:r>
      <w:r>
        <w:rPr>
          <w:rFonts w:ascii="Times New Roman" w:eastAsia="Times New Roman" w:hAnsi="Times New Roman" w:cs="Times New Roman"/>
          <w:color w:val="333333"/>
          <w:sz w:val="24"/>
          <w:szCs w:val="24"/>
          <w:lang w:eastAsia="es-MX"/>
        </w:rPr>
        <w:t>, garantizando con ello una p</w:t>
      </w:r>
      <w:r w:rsidR="00C04F77" w:rsidRPr="00C04F77">
        <w:rPr>
          <w:rFonts w:ascii="Times New Roman" w:eastAsia="Times New Roman" w:hAnsi="Times New Roman" w:cs="Times New Roman"/>
          <w:color w:val="333333"/>
          <w:sz w:val="24"/>
          <w:szCs w:val="24"/>
          <w:lang w:eastAsia="es-MX"/>
        </w:rPr>
        <w:t>royección personal e institucional</w:t>
      </w:r>
      <w:r>
        <w:rPr>
          <w:rFonts w:ascii="Times New Roman" w:eastAsia="Times New Roman" w:hAnsi="Times New Roman" w:cs="Times New Roman"/>
          <w:color w:val="333333"/>
          <w:sz w:val="24"/>
          <w:szCs w:val="24"/>
          <w:lang w:eastAsia="es-MX"/>
        </w:rPr>
        <w:t>.</w:t>
      </w:r>
    </w:p>
    <w:p w:rsidR="00C04F77" w:rsidRPr="00C04F77" w:rsidRDefault="00E96FD3" w:rsidP="00C04F77">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Para las organizaciones la tarea inicial consistirá en lograr la e</w:t>
      </w:r>
      <w:r w:rsidR="00C04F77" w:rsidRPr="00C04F77">
        <w:rPr>
          <w:rFonts w:ascii="Times New Roman" w:eastAsia="Times New Roman" w:hAnsi="Times New Roman" w:cs="Times New Roman"/>
          <w:color w:val="333333"/>
          <w:sz w:val="24"/>
          <w:szCs w:val="24"/>
          <w:lang w:eastAsia="es-MX"/>
        </w:rPr>
        <w:t xml:space="preserve">ficiencia de la herramienta </w:t>
      </w:r>
      <w:r>
        <w:rPr>
          <w:rFonts w:ascii="Times New Roman" w:eastAsia="Times New Roman" w:hAnsi="Times New Roman" w:cs="Times New Roman"/>
          <w:color w:val="333333"/>
          <w:sz w:val="24"/>
          <w:szCs w:val="24"/>
          <w:lang w:eastAsia="es-MX"/>
        </w:rPr>
        <w:t xml:space="preserve">mediante la </w:t>
      </w:r>
      <w:r w:rsidR="00C04F77" w:rsidRPr="00C04F77">
        <w:rPr>
          <w:rFonts w:ascii="Times New Roman" w:eastAsia="Times New Roman" w:hAnsi="Times New Roman" w:cs="Times New Roman"/>
          <w:color w:val="333333"/>
          <w:sz w:val="24"/>
          <w:szCs w:val="24"/>
          <w:lang w:eastAsia="es-MX"/>
        </w:rPr>
        <w:t>promoción</w:t>
      </w:r>
      <w:r>
        <w:rPr>
          <w:rFonts w:ascii="Times New Roman" w:eastAsia="Times New Roman" w:hAnsi="Times New Roman" w:cs="Times New Roman"/>
          <w:color w:val="333333"/>
          <w:sz w:val="24"/>
          <w:szCs w:val="24"/>
          <w:lang w:eastAsia="es-MX"/>
        </w:rPr>
        <w:t>, el adecuado i</w:t>
      </w:r>
      <w:r w:rsidR="00C04F77" w:rsidRPr="00C04F77">
        <w:rPr>
          <w:rFonts w:ascii="Times New Roman" w:eastAsia="Times New Roman" w:hAnsi="Times New Roman" w:cs="Times New Roman"/>
          <w:color w:val="333333"/>
          <w:sz w:val="24"/>
          <w:szCs w:val="24"/>
          <w:lang w:eastAsia="es-MX"/>
        </w:rPr>
        <w:t>mpacto internacional</w:t>
      </w:r>
      <w:r>
        <w:rPr>
          <w:rFonts w:ascii="Times New Roman" w:eastAsia="Times New Roman" w:hAnsi="Times New Roman" w:cs="Times New Roman"/>
          <w:color w:val="333333"/>
          <w:sz w:val="24"/>
          <w:szCs w:val="24"/>
          <w:lang w:eastAsia="es-MX"/>
        </w:rPr>
        <w:t xml:space="preserve"> (en caso de que la organización tenga presencia en diversos mercados y culturas). De esta manera se abonará en la </w:t>
      </w:r>
      <w:r>
        <w:rPr>
          <w:rFonts w:ascii="Times New Roman" w:eastAsia="Times New Roman" w:hAnsi="Times New Roman" w:cs="Times New Roman"/>
          <w:color w:val="333333"/>
          <w:sz w:val="24"/>
          <w:szCs w:val="24"/>
          <w:lang w:eastAsia="es-MX"/>
        </w:rPr>
        <w:lastRenderedPageBreak/>
        <w:t>a</w:t>
      </w:r>
      <w:r w:rsidR="00C04F77" w:rsidRPr="00C04F77">
        <w:rPr>
          <w:rFonts w:ascii="Times New Roman" w:eastAsia="Times New Roman" w:hAnsi="Times New Roman" w:cs="Times New Roman"/>
          <w:color w:val="333333"/>
          <w:sz w:val="24"/>
          <w:szCs w:val="24"/>
          <w:lang w:eastAsia="es-MX"/>
        </w:rPr>
        <w:t xml:space="preserve">propiación por parte de los usuarios </w:t>
      </w:r>
      <w:r>
        <w:rPr>
          <w:rFonts w:ascii="Times New Roman" w:eastAsia="Times New Roman" w:hAnsi="Times New Roman" w:cs="Times New Roman"/>
          <w:color w:val="333333"/>
          <w:sz w:val="24"/>
          <w:szCs w:val="24"/>
          <w:lang w:eastAsia="es-MX"/>
        </w:rPr>
        <w:t>y se generará o</w:t>
      </w:r>
      <w:r w:rsidR="00C04F77" w:rsidRPr="00C04F77">
        <w:rPr>
          <w:rFonts w:ascii="Times New Roman" w:eastAsia="Times New Roman" w:hAnsi="Times New Roman" w:cs="Times New Roman"/>
          <w:color w:val="333333"/>
          <w:sz w:val="24"/>
          <w:szCs w:val="24"/>
          <w:lang w:eastAsia="es-MX"/>
        </w:rPr>
        <w:t>portunidad e impacto</w:t>
      </w:r>
      <w:r>
        <w:rPr>
          <w:rFonts w:ascii="Times New Roman" w:eastAsia="Times New Roman" w:hAnsi="Times New Roman" w:cs="Times New Roman"/>
          <w:color w:val="333333"/>
          <w:sz w:val="24"/>
          <w:szCs w:val="24"/>
          <w:lang w:eastAsia="es-MX"/>
        </w:rPr>
        <w:t xml:space="preserve"> de la red, siempre alineada a la comunicación estratégica del negocio y a la divulgación del conocimiento de la compañía.</w:t>
      </w:r>
    </w:p>
    <w:p w:rsidR="005F3F36" w:rsidRPr="00387434" w:rsidRDefault="00531645"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Mediante la generación de contenidos relevantes, el colaborador</w:t>
      </w:r>
      <w:r w:rsidR="005F3F36" w:rsidRPr="00387434">
        <w:rPr>
          <w:rFonts w:ascii="Times New Roman" w:eastAsia="Times New Roman" w:hAnsi="Times New Roman" w:cs="Times New Roman"/>
          <w:color w:val="333333"/>
          <w:sz w:val="24"/>
          <w:szCs w:val="24"/>
          <w:lang w:eastAsia="es-MX"/>
        </w:rPr>
        <w:t xml:space="preserve"> es escuchado, la organización conoce mejor</w:t>
      </w:r>
      <w:r>
        <w:rPr>
          <w:rFonts w:ascii="Times New Roman" w:eastAsia="Times New Roman" w:hAnsi="Times New Roman" w:cs="Times New Roman"/>
          <w:color w:val="333333"/>
          <w:sz w:val="24"/>
          <w:szCs w:val="24"/>
          <w:lang w:eastAsia="es-MX"/>
        </w:rPr>
        <w:t xml:space="preserve"> </w:t>
      </w:r>
      <w:r w:rsidR="005F3F36" w:rsidRPr="00387434">
        <w:rPr>
          <w:rFonts w:ascii="Times New Roman" w:eastAsia="Times New Roman" w:hAnsi="Times New Roman" w:cs="Times New Roman"/>
          <w:color w:val="333333"/>
          <w:sz w:val="24"/>
          <w:szCs w:val="24"/>
          <w:lang w:eastAsia="es-MX"/>
        </w:rPr>
        <w:t>cómo sus marcas son percibidas, y los mensajes llegan al</w:t>
      </w:r>
      <w:r>
        <w:rPr>
          <w:rFonts w:ascii="Times New Roman" w:eastAsia="Times New Roman" w:hAnsi="Times New Roman" w:cs="Times New Roman"/>
          <w:color w:val="333333"/>
          <w:sz w:val="24"/>
          <w:szCs w:val="24"/>
          <w:lang w:eastAsia="es-MX"/>
        </w:rPr>
        <w:t xml:space="preserve"> </w:t>
      </w:r>
      <w:r w:rsidR="005F3F36" w:rsidRPr="00387434">
        <w:rPr>
          <w:rFonts w:ascii="Times New Roman" w:eastAsia="Times New Roman" w:hAnsi="Times New Roman" w:cs="Times New Roman"/>
          <w:color w:val="333333"/>
          <w:sz w:val="24"/>
          <w:szCs w:val="24"/>
          <w:lang w:eastAsia="es-MX"/>
        </w:rPr>
        <w:t>interior de la organización</w:t>
      </w:r>
      <w:r>
        <w:rPr>
          <w:rFonts w:ascii="Times New Roman" w:eastAsia="Times New Roman" w:hAnsi="Times New Roman" w:cs="Times New Roman"/>
          <w:color w:val="333333"/>
          <w:sz w:val="24"/>
          <w:szCs w:val="24"/>
          <w:lang w:eastAsia="es-MX"/>
        </w:rPr>
        <w:t>, captando y consolidando</w:t>
      </w:r>
      <w:r w:rsidR="005F3F36" w:rsidRPr="00387434">
        <w:rPr>
          <w:rFonts w:ascii="Times New Roman" w:eastAsia="Times New Roman" w:hAnsi="Times New Roman" w:cs="Times New Roman"/>
          <w:color w:val="333333"/>
          <w:sz w:val="24"/>
          <w:szCs w:val="24"/>
          <w:lang w:eastAsia="es-MX"/>
        </w:rPr>
        <w:t xml:space="preserve"> los </w:t>
      </w:r>
      <w:r>
        <w:rPr>
          <w:rFonts w:ascii="Times New Roman" w:eastAsia="Times New Roman" w:hAnsi="Times New Roman" w:cs="Times New Roman"/>
          <w:color w:val="333333"/>
          <w:sz w:val="24"/>
          <w:szCs w:val="24"/>
          <w:lang w:eastAsia="es-MX"/>
        </w:rPr>
        <w:t xml:space="preserve">comentarios de las personas más </w:t>
      </w:r>
      <w:r w:rsidR="005F3F36" w:rsidRPr="00387434">
        <w:rPr>
          <w:rFonts w:ascii="Times New Roman" w:eastAsia="Times New Roman" w:hAnsi="Times New Roman" w:cs="Times New Roman"/>
          <w:color w:val="333333"/>
          <w:sz w:val="24"/>
          <w:szCs w:val="24"/>
          <w:lang w:eastAsia="es-MX"/>
        </w:rPr>
        <w:t>influyentes, para que la organización pueda</w:t>
      </w:r>
      <w:r>
        <w:rPr>
          <w:rFonts w:ascii="Times New Roman" w:eastAsia="Times New Roman" w:hAnsi="Times New Roman" w:cs="Times New Roman"/>
          <w:color w:val="333333"/>
          <w:sz w:val="24"/>
          <w:szCs w:val="24"/>
          <w:lang w:eastAsia="es-MX"/>
        </w:rPr>
        <w:t xml:space="preserve"> </w:t>
      </w:r>
      <w:r w:rsidR="005F3F36" w:rsidRPr="00387434">
        <w:rPr>
          <w:rFonts w:ascii="Times New Roman" w:eastAsia="Times New Roman" w:hAnsi="Times New Roman" w:cs="Times New Roman"/>
          <w:color w:val="333333"/>
          <w:sz w:val="24"/>
          <w:szCs w:val="24"/>
          <w:lang w:eastAsia="es-MX"/>
        </w:rPr>
        <w:t>discutirlos internamente y reaccion</w:t>
      </w:r>
      <w:r w:rsidR="004C7920">
        <w:rPr>
          <w:rFonts w:ascii="Times New Roman" w:eastAsia="Times New Roman" w:hAnsi="Times New Roman" w:cs="Times New Roman"/>
          <w:color w:val="333333"/>
          <w:sz w:val="24"/>
          <w:szCs w:val="24"/>
          <w:lang w:eastAsia="es-MX"/>
        </w:rPr>
        <w:t>a</w:t>
      </w:r>
      <w:r w:rsidR="005F3F36" w:rsidRPr="00387434">
        <w:rPr>
          <w:rFonts w:ascii="Times New Roman" w:eastAsia="Times New Roman" w:hAnsi="Times New Roman" w:cs="Times New Roman"/>
          <w:color w:val="333333"/>
          <w:sz w:val="24"/>
          <w:szCs w:val="24"/>
          <w:lang w:eastAsia="es-MX"/>
        </w:rPr>
        <w:t>r a tiempo.</w:t>
      </w:r>
    </w:p>
    <w:p w:rsidR="0097128E" w:rsidRDefault="0097128E"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Uno de los rasgos fundamentales del nuevo proceso de comunicación que generará la red social de negocios estará determinado por la función de almacén o memoria de información, así como de acelerador de las percepciones y la información que coexiste</w:t>
      </w:r>
      <w:r w:rsidR="00253489">
        <w:rPr>
          <w:rFonts w:ascii="Times New Roman" w:eastAsia="Times New Roman" w:hAnsi="Times New Roman" w:cs="Times New Roman"/>
          <w:color w:val="333333"/>
          <w:sz w:val="24"/>
          <w:szCs w:val="24"/>
          <w:lang w:eastAsia="es-MX"/>
        </w:rPr>
        <w:t xml:space="preserve"> en el ambiente organizacional, tal y como lo expone McLuhan como tesis central</w:t>
      </w:r>
      <w:r w:rsidR="00FF398A">
        <w:rPr>
          <w:rFonts w:ascii="Times New Roman" w:eastAsia="Times New Roman" w:hAnsi="Times New Roman" w:cs="Times New Roman"/>
          <w:color w:val="333333"/>
          <w:sz w:val="24"/>
          <w:szCs w:val="24"/>
          <w:lang w:eastAsia="es-MX"/>
        </w:rPr>
        <w:t xml:space="preserve"> para la comprensión de los medios como las extensiones del cuerpo humano que, en el caso de la red interna será un campo unificado de experiencia partiendo de un nuevo sistema nervioso central.</w:t>
      </w:r>
    </w:p>
    <w:p w:rsidR="0097128E" w:rsidRDefault="0097128E" w:rsidP="00521C3B">
      <w:pPr>
        <w:shd w:val="clear" w:color="auto" w:fill="FFFFFF"/>
        <w:spacing w:before="225" w:line="360" w:lineRule="auto"/>
        <w:jc w:val="both"/>
        <w:rPr>
          <w:rFonts w:ascii="Times New Roman" w:eastAsia="Times New Roman" w:hAnsi="Times New Roman" w:cs="Times New Roman"/>
          <w:color w:val="333333"/>
          <w:sz w:val="24"/>
          <w:szCs w:val="24"/>
          <w:lang w:eastAsia="es-MX"/>
        </w:rPr>
      </w:pPr>
      <w:r>
        <w:rPr>
          <w:rFonts w:ascii="Times New Roman" w:eastAsia="Times New Roman" w:hAnsi="Times New Roman" w:cs="Times New Roman"/>
          <w:color w:val="333333"/>
          <w:sz w:val="24"/>
          <w:szCs w:val="24"/>
          <w:lang w:eastAsia="es-MX"/>
        </w:rPr>
        <w:t xml:space="preserve">La gran coordinación que demanda la administración de la comunicación institucional, ahora explorará los niveles de comunicación intrapersonal e interpersonal, dando lugar a un menor esfuerzo de coordinación a la operación de medios, </w:t>
      </w:r>
      <w:r w:rsidR="00253489">
        <w:rPr>
          <w:rFonts w:ascii="Times New Roman" w:eastAsia="Times New Roman" w:hAnsi="Times New Roman" w:cs="Times New Roman"/>
          <w:color w:val="333333"/>
          <w:sz w:val="24"/>
          <w:szCs w:val="24"/>
          <w:lang w:eastAsia="es-MX"/>
        </w:rPr>
        <w:t>migrando a un auténtico modelo de gestión de la comunicación, basado en la</w:t>
      </w:r>
      <w:r>
        <w:rPr>
          <w:rFonts w:ascii="Times New Roman" w:eastAsia="Times New Roman" w:hAnsi="Times New Roman" w:cs="Times New Roman"/>
          <w:color w:val="333333"/>
          <w:sz w:val="24"/>
          <w:szCs w:val="24"/>
          <w:lang w:eastAsia="es-MX"/>
        </w:rPr>
        <w:t xml:space="preserve"> administración de información y la transmisi</w:t>
      </w:r>
      <w:r w:rsidR="00253489">
        <w:rPr>
          <w:rFonts w:ascii="Times New Roman" w:eastAsia="Times New Roman" w:hAnsi="Times New Roman" w:cs="Times New Roman"/>
          <w:color w:val="333333"/>
          <w:sz w:val="24"/>
          <w:szCs w:val="24"/>
          <w:lang w:eastAsia="es-MX"/>
        </w:rPr>
        <w:t>ón de significados, descentralizando el flujo de la comunicación, cediendo la palestra a los stakeholders, como tambi</w:t>
      </w:r>
      <w:r w:rsidR="0014783E">
        <w:rPr>
          <w:rFonts w:ascii="Times New Roman" w:eastAsia="Times New Roman" w:hAnsi="Times New Roman" w:cs="Times New Roman"/>
          <w:color w:val="333333"/>
          <w:sz w:val="24"/>
          <w:szCs w:val="24"/>
          <w:lang w:eastAsia="es-MX"/>
        </w:rPr>
        <w:t>én a cualquier colaborador que se inserte en la dinámica de la participación.</w:t>
      </w:r>
    </w:p>
    <w:p w:rsidR="00531645" w:rsidRPr="00531645" w:rsidRDefault="00531645" w:rsidP="00521C3B">
      <w:pPr>
        <w:shd w:val="clear" w:color="auto" w:fill="FFFFFF"/>
        <w:spacing w:before="225" w:line="360" w:lineRule="auto"/>
        <w:jc w:val="both"/>
        <w:rPr>
          <w:rFonts w:ascii="Times New Roman" w:eastAsia="Times New Roman" w:hAnsi="Times New Roman" w:cs="Times New Roman"/>
          <w:b/>
          <w:color w:val="333333"/>
          <w:sz w:val="24"/>
          <w:szCs w:val="24"/>
          <w:lang w:eastAsia="es-MX"/>
        </w:rPr>
      </w:pPr>
      <w:r>
        <w:rPr>
          <w:rFonts w:ascii="Times New Roman" w:eastAsia="Times New Roman" w:hAnsi="Times New Roman" w:cs="Times New Roman"/>
          <w:color w:val="333333"/>
          <w:sz w:val="24"/>
          <w:szCs w:val="24"/>
          <w:lang w:eastAsia="es-MX"/>
        </w:rPr>
        <w:t>Hoy es momento de que el siste</w:t>
      </w:r>
      <w:r w:rsidR="005F3F36" w:rsidRPr="00EF1FDF">
        <w:rPr>
          <w:rFonts w:ascii="Times New Roman" w:eastAsia="Times New Roman" w:hAnsi="Times New Roman" w:cs="Times New Roman"/>
          <w:color w:val="333333"/>
          <w:sz w:val="24"/>
          <w:szCs w:val="24"/>
          <w:lang w:eastAsia="es-MX"/>
        </w:rPr>
        <w:t>ma de comunicación</w:t>
      </w:r>
      <w:r>
        <w:rPr>
          <w:rFonts w:ascii="Times New Roman" w:eastAsia="Times New Roman" w:hAnsi="Times New Roman" w:cs="Times New Roman"/>
          <w:color w:val="333333"/>
          <w:sz w:val="24"/>
          <w:szCs w:val="24"/>
          <w:lang w:eastAsia="es-MX"/>
        </w:rPr>
        <w:t xml:space="preserve"> en las organizaciones gestione significados compartidos y comunique los factores generadores que agreguen valor en temas como reputación, imagen, cultura, desempeño, planes de desarrollo individual y otros activos, dando lugar  a un modelo de comunicación interna </w:t>
      </w:r>
      <w:r w:rsidR="00E60505">
        <w:rPr>
          <w:rFonts w:ascii="Times New Roman" w:eastAsia="Times New Roman" w:hAnsi="Times New Roman" w:cs="Times New Roman"/>
          <w:color w:val="333333"/>
          <w:sz w:val="24"/>
          <w:szCs w:val="24"/>
          <w:lang w:eastAsia="es-MX"/>
        </w:rPr>
        <w:t xml:space="preserve">que haga uso de redes sociales internas </w:t>
      </w:r>
      <w:r>
        <w:rPr>
          <w:rFonts w:ascii="Times New Roman" w:eastAsia="Times New Roman" w:hAnsi="Times New Roman" w:cs="Times New Roman"/>
          <w:color w:val="333333"/>
          <w:sz w:val="24"/>
          <w:szCs w:val="24"/>
          <w:lang w:eastAsia="es-MX"/>
        </w:rPr>
        <w:t xml:space="preserve">que </w:t>
      </w:r>
      <w:r>
        <w:rPr>
          <w:rFonts w:ascii="Times New Roman" w:eastAsia="Times New Roman" w:hAnsi="Times New Roman" w:cs="Times New Roman"/>
          <w:b/>
          <w:color w:val="333333"/>
          <w:sz w:val="24"/>
          <w:szCs w:val="24"/>
          <w:lang w:eastAsia="es-MX"/>
        </w:rPr>
        <w:t>transforme</w:t>
      </w:r>
      <w:r w:rsidR="00E60505">
        <w:rPr>
          <w:rFonts w:ascii="Times New Roman" w:eastAsia="Times New Roman" w:hAnsi="Times New Roman" w:cs="Times New Roman"/>
          <w:b/>
          <w:color w:val="333333"/>
          <w:sz w:val="24"/>
          <w:szCs w:val="24"/>
          <w:lang w:eastAsia="es-MX"/>
        </w:rPr>
        <w:t>n</w:t>
      </w:r>
      <w:r>
        <w:rPr>
          <w:rFonts w:ascii="Times New Roman" w:eastAsia="Times New Roman" w:hAnsi="Times New Roman" w:cs="Times New Roman"/>
          <w:b/>
          <w:color w:val="333333"/>
          <w:sz w:val="24"/>
          <w:szCs w:val="24"/>
          <w:lang w:eastAsia="es-MX"/>
        </w:rPr>
        <w:t xml:space="preserve"> las conversaciones en acciones de negocio, de manera conectada, clara y ágil.</w:t>
      </w:r>
    </w:p>
    <w:p w:rsidR="00851DF2" w:rsidRDefault="00851DF2" w:rsidP="00521C3B">
      <w:pPr>
        <w:shd w:val="clear" w:color="auto" w:fill="FFFFFF"/>
        <w:spacing w:before="225" w:line="360" w:lineRule="auto"/>
        <w:jc w:val="both"/>
        <w:rPr>
          <w:rFonts w:ascii="Times New Roman" w:eastAsia="Times New Roman" w:hAnsi="Times New Roman" w:cs="Times New Roman"/>
          <w:b/>
          <w:color w:val="333333"/>
          <w:sz w:val="24"/>
          <w:szCs w:val="24"/>
          <w:lang w:eastAsia="es-MX"/>
        </w:rPr>
      </w:pPr>
    </w:p>
    <w:p w:rsidR="004B4C2E" w:rsidRPr="00851DF2" w:rsidRDefault="00C06E3F" w:rsidP="00521C3B">
      <w:pPr>
        <w:shd w:val="clear" w:color="auto" w:fill="FFFFFF"/>
        <w:spacing w:before="225" w:line="360" w:lineRule="auto"/>
        <w:jc w:val="both"/>
        <w:rPr>
          <w:rFonts w:ascii="Times New Roman" w:eastAsia="Times New Roman" w:hAnsi="Times New Roman" w:cs="Times New Roman"/>
          <w:b/>
          <w:i/>
          <w:color w:val="333333"/>
          <w:sz w:val="24"/>
          <w:szCs w:val="24"/>
          <w:u w:val="single"/>
          <w:lang w:eastAsia="es-MX"/>
        </w:rPr>
      </w:pPr>
      <w:r w:rsidRPr="00851DF2">
        <w:rPr>
          <w:rFonts w:ascii="Times New Roman" w:eastAsia="Times New Roman" w:hAnsi="Times New Roman" w:cs="Times New Roman"/>
          <w:b/>
          <w:i/>
          <w:color w:val="333333"/>
          <w:sz w:val="24"/>
          <w:szCs w:val="24"/>
          <w:u w:val="single"/>
          <w:lang w:eastAsia="es-MX"/>
        </w:rPr>
        <w:lastRenderedPageBreak/>
        <w:t>Referencias</w:t>
      </w:r>
    </w:p>
    <w:p w:rsidR="0070668D" w:rsidRPr="00387434" w:rsidRDefault="0070668D" w:rsidP="00521C3B">
      <w:pPr>
        <w:pStyle w:val="Prrafodelista"/>
        <w:numPr>
          <w:ilvl w:val="0"/>
          <w:numId w:val="3"/>
        </w:num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CORNELLA, Alfons. Futuro presente. El futuro es atreverse hoy. 101 Ideas-Fuerza para entender las próximas décadas. España: Deusto, 2006.</w:t>
      </w:r>
    </w:p>
    <w:p w:rsidR="004A77B6" w:rsidRPr="00387434" w:rsidRDefault="004A77B6" w:rsidP="00521C3B">
      <w:pPr>
        <w:pStyle w:val="Prrafodelista"/>
        <w:numPr>
          <w:ilvl w:val="0"/>
          <w:numId w:val="3"/>
        </w:num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JIMÉNEZ, Fernando; PAVAN, Bárbara; VELASCO, Juan; ACEVEDO, Inti; GONZALO, Marilín. Las mejores prácticas en redes sociales para empresas: guía y casos de éxito. México: Diana, 1993.</w:t>
      </w:r>
    </w:p>
    <w:p w:rsidR="00A52138" w:rsidRPr="00387434" w:rsidRDefault="00A52138" w:rsidP="00521C3B">
      <w:pPr>
        <w:pStyle w:val="Prrafodelista"/>
        <w:numPr>
          <w:ilvl w:val="0"/>
          <w:numId w:val="3"/>
        </w:numPr>
        <w:shd w:val="clear" w:color="auto" w:fill="FFFFFF"/>
        <w:spacing w:before="225" w:line="360" w:lineRule="auto"/>
        <w:jc w:val="both"/>
        <w:rPr>
          <w:rFonts w:ascii="Times New Roman" w:eastAsia="Times New Roman" w:hAnsi="Times New Roman" w:cs="Times New Roman"/>
          <w:color w:val="333333"/>
          <w:sz w:val="24"/>
          <w:szCs w:val="24"/>
          <w:lang w:eastAsia="es-MX"/>
        </w:rPr>
      </w:pPr>
      <w:r w:rsidRPr="00387434">
        <w:rPr>
          <w:rFonts w:ascii="Times New Roman" w:eastAsia="Times New Roman" w:hAnsi="Times New Roman" w:cs="Times New Roman"/>
          <w:color w:val="333333"/>
          <w:sz w:val="24"/>
          <w:szCs w:val="24"/>
          <w:lang w:eastAsia="es-MX"/>
        </w:rPr>
        <w:t xml:space="preserve">MCLUHAN, Marshall. La comprensión de los medios como las extensiones del ser humano. México: </w:t>
      </w:r>
      <w:r w:rsidR="004A77B6" w:rsidRPr="00387434">
        <w:rPr>
          <w:rFonts w:ascii="Times New Roman" w:eastAsia="Times New Roman" w:hAnsi="Times New Roman" w:cs="Times New Roman"/>
          <w:color w:val="333333"/>
          <w:sz w:val="24"/>
          <w:szCs w:val="24"/>
          <w:lang w:eastAsia="es-MX"/>
        </w:rPr>
        <w:t>Hipe</w:t>
      </w:r>
      <w:r w:rsidR="00F60F08">
        <w:rPr>
          <w:rFonts w:ascii="Times New Roman" w:eastAsia="Times New Roman" w:hAnsi="Times New Roman" w:cs="Times New Roman"/>
          <w:color w:val="333333"/>
          <w:sz w:val="24"/>
          <w:szCs w:val="24"/>
          <w:lang w:eastAsia="es-MX"/>
        </w:rPr>
        <w:t>r</w:t>
      </w:r>
      <w:r w:rsidR="004A77B6" w:rsidRPr="00387434">
        <w:rPr>
          <w:rFonts w:ascii="Times New Roman" w:eastAsia="Times New Roman" w:hAnsi="Times New Roman" w:cs="Times New Roman"/>
          <w:color w:val="333333"/>
          <w:sz w:val="24"/>
          <w:szCs w:val="24"/>
          <w:lang w:eastAsia="es-MX"/>
        </w:rPr>
        <w:t>textual S.L. y Movistar</w:t>
      </w:r>
      <w:r w:rsidRPr="00387434">
        <w:rPr>
          <w:rFonts w:ascii="Times New Roman" w:eastAsia="Times New Roman" w:hAnsi="Times New Roman" w:cs="Times New Roman"/>
          <w:color w:val="333333"/>
          <w:sz w:val="24"/>
          <w:szCs w:val="24"/>
          <w:lang w:eastAsia="es-MX"/>
        </w:rPr>
        <w:t xml:space="preserve">, </w:t>
      </w:r>
      <w:r w:rsidR="004A77B6" w:rsidRPr="00387434">
        <w:rPr>
          <w:rFonts w:ascii="Times New Roman" w:eastAsia="Times New Roman" w:hAnsi="Times New Roman" w:cs="Times New Roman"/>
          <w:color w:val="333333"/>
          <w:sz w:val="24"/>
          <w:szCs w:val="24"/>
          <w:lang w:eastAsia="es-MX"/>
        </w:rPr>
        <w:t>2012</w:t>
      </w:r>
      <w:r w:rsidRPr="00387434">
        <w:rPr>
          <w:rFonts w:ascii="Times New Roman" w:eastAsia="Times New Roman" w:hAnsi="Times New Roman" w:cs="Times New Roman"/>
          <w:color w:val="333333"/>
          <w:sz w:val="24"/>
          <w:szCs w:val="24"/>
          <w:lang w:eastAsia="es-MX"/>
        </w:rPr>
        <w:t>.</w:t>
      </w:r>
    </w:p>
    <w:p w:rsidR="00A23FC3" w:rsidRDefault="00A23FC3" w:rsidP="00521C3B">
      <w:pPr>
        <w:spacing w:line="360" w:lineRule="auto"/>
        <w:jc w:val="both"/>
        <w:rPr>
          <w:rFonts w:ascii="Times New Roman" w:hAnsi="Times New Roman" w:cs="Times New Roman"/>
          <w:i/>
          <w:sz w:val="24"/>
          <w:szCs w:val="24"/>
        </w:rPr>
      </w:pPr>
    </w:p>
    <w:p w:rsidR="0017581D" w:rsidRDefault="0017581D" w:rsidP="00521C3B">
      <w:pPr>
        <w:spacing w:line="360" w:lineRule="auto"/>
        <w:jc w:val="both"/>
        <w:rPr>
          <w:rFonts w:ascii="Times New Roman" w:hAnsi="Times New Roman" w:cs="Times New Roman"/>
          <w:i/>
          <w:sz w:val="24"/>
          <w:szCs w:val="24"/>
        </w:rPr>
      </w:pPr>
    </w:p>
    <w:p w:rsidR="00C34D62" w:rsidRPr="00387434" w:rsidRDefault="00C34D62" w:rsidP="00521C3B">
      <w:pPr>
        <w:spacing w:line="360" w:lineRule="auto"/>
        <w:jc w:val="both"/>
        <w:rPr>
          <w:rFonts w:ascii="Times New Roman" w:hAnsi="Times New Roman" w:cs="Times New Roman"/>
          <w:i/>
          <w:sz w:val="24"/>
          <w:szCs w:val="24"/>
        </w:rPr>
      </w:pPr>
      <w:r w:rsidRPr="00387434">
        <w:rPr>
          <w:rFonts w:ascii="Times New Roman" w:hAnsi="Times New Roman" w:cs="Times New Roman"/>
          <w:i/>
          <w:sz w:val="24"/>
          <w:szCs w:val="24"/>
        </w:rPr>
        <w:t>*Morelia, Michoacán, 31 de marzo de 2012</w:t>
      </w:r>
    </w:p>
    <w:p w:rsidR="006E4ADF" w:rsidRPr="00387434" w:rsidRDefault="006E4ADF" w:rsidP="00521C3B">
      <w:pPr>
        <w:spacing w:line="360" w:lineRule="auto"/>
        <w:jc w:val="both"/>
        <w:rPr>
          <w:rFonts w:ascii="Times New Roman" w:hAnsi="Times New Roman" w:cs="Times New Roman"/>
          <w:i/>
          <w:sz w:val="24"/>
          <w:szCs w:val="24"/>
        </w:rPr>
      </w:pPr>
      <w:r w:rsidRPr="00387434">
        <w:rPr>
          <w:rFonts w:ascii="Times New Roman" w:hAnsi="Times New Roman" w:cs="Times New Roman"/>
          <w:i/>
          <w:sz w:val="24"/>
          <w:szCs w:val="24"/>
        </w:rPr>
        <w:t>Universidad de Celaya</w:t>
      </w:r>
    </w:p>
    <w:p w:rsidR="00C34D62" w:rsidRPr="00387434" w:rsidRDefault="00C34D62" w:rsidP="00521C3B">
      <w:pPr>
        <w:spacing w:line="360" w:lineRule="auto"/>
        <w:jc w:val="both"/>
        <w:rPr>
          <w:rFonts w:ascii="Times New Roman" w:hAnsi="Times New Roman" w:cs="Times New Roman"/>
          <w:i/>
          <w:sz w:val="24"/>
          <w:szCs w:val="24"/>
        </w:rPr>
      </w:pPr>
      <w:r w:rsidRPr="00387434">
        <w:rPr>
          <w:rFonts w:ascii="Times New Roman" w:hAnsi="Times New Roman" w:cs="Times New Roman"/>
          <w:i/>
          <w:sz w:val="24"/>
          <w:szCs w:val="24"/>
        </w:rPr>
        <w:t>Maestría en Tecnologías de Información y Comunicación</w:t>
      </w:r>
    </w:p>
    <w:p w:rsidR="0088489D" w:rsidRPr="00387434" w:rsidRDefault="00C34D62" w:rsidP="00521C3B">
      <w:pPr>
        <w:spacing w:line="360" w:lineRule="auto"/>
        <w:jc w:val="both"/>
        <w:rPr>
          <w:rFonts w:ascii="Times New Roman" w:hAnsi="Times New Roman" w:cs="Times New Roman"/>
          <w:i/>
          <w:sz w:val="24"/>
          <w:szCs w:val="24"/>
        </w:rPr>
      </w:pPr>
      <w:r w:rsidRPr="00387434">
        <w:rPr>
          <w:rFonts w:ascii="Times New Roman" w:hAnsi="Times New Roman" w:cs="Times New Roman"/>
          <w:i/>
          <w:sz w:val="24"/>
          <w:szCs w:val="24"/>
        </w:rPr>
        <w:t>Módulo I: Teorías de la Sociedad de la Información I</w:t>
      </w:r>
    </w:p>
    <w:sectPr w:rsidR="0088489D" w:rsidRPr="00387434">
      <w:headerReference w:type="default" r:id="rId14"/>
      <w:footerReference w:type="default" r:id="rId1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0DFA" w:rsidRDefault="00170DFA" w:rsidP="004C7920">
      <w:pPr>
        <w:spacing w:after="0" w:line="240" w:lineRule="auto"/>
      </w:pPr>
      <w:r>
        <w:separator/>
      </w:r>
    </w:p>
  </w:endnote>
  <w:endnote w:type="continuationSeparator" w:id="0">
    <w:p w:rsidR="00170DFA" w:rsidRDefault="00170DFA" w:rsidP="004C79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Cambria Math">
    <w:panose1 w:val="02040503050406030204"/>
    <w:charset w:val="00"/>
    <w:family w:val="auto"/>
    <w:pitch w:val="variable"/>
    <w:sig w:usb0="E00002FF" w:usb1="420024FF" w:usb2="00000000"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0280718"/>
      <w:docPartObj>
        <w:docPartGallery w:val="Page Numbers (Bottom of Page)"/>
        <w:docPartUnique/>
      </w:docPartObj>
    </w:sdtPr>
    <w:sdtEndPr/>
    <w:sdtContent>
      <w:p w:rsidR="004C7920" w:rsidRDefault="004C7920">
        <w:pPr>
          <w:pStyle w:val="Piedepgina"/>
          <w:jc w:val="right"/>
        </w:pPr>
        <w:r>
          <w:fldChar w:fldCharType="begin"/>
        </w:r>
        <w:r>
          <w:instrText>PAGE   \* MERGEFORMAT</w:instrText>
        </w:r>
        <w:r>
          <w:fldChar w:fldCharType="separate"/>
        </w:r>
        <w:r w:rsidR="00B34F4A" w:rsidRPr="00B34F4A">
          <w:rPr>
            <w:noProof/>
            <w:lang w:val="es-ES"/>
          </w:rPr>
          <w:t>1</w:t>
        </w:r>
        <w:r>
          <w:fldChar w:fldCharType="end"/>
        </w:r>
      </w:p>
    </w:sdtContent>
  </w:sdt>
  <w:p w:rsidR="004C7920" w:rsidRDefault="004C7920">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0DFA" w:rsidRDefault="00170DFA" w:rsidP="004C7920">
      <w:pPr>
        <w:spacing w:after="0" w:line="240" w:lineRule="auto"/>
      </w:pPr>
      <w:r>
        <w:separator/>
      </w:r>
    </w:p>
  </w:footnote>
  <w:footnote w:type="continuationSeparator" w:id="0">
    <w:p w:rsidR="00170DFA" w:rsidRDefault="00170DFA" w:rsidP="004C792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2DC" w:rsidRPr="00ED5130" w:rsidRDefault="00E752DC" w:rsidP="00E752DC">
    <w:pPr>
      <w:shd w:val="clear" w:color="auto" w:fill="FFFFFF"/>
      <w:spacing w:before="225" w:line="360" w:lineRule="auto"/>
      <w:jc w:val="both"/>
      <w:rPr>
        <w:rFonts w:ascii="Times New Roman" w:eastAsia="Times New Roman" w:hAnsi="Times New Roman" w:cs="Times New Roman"/>
        <w:b/>
        <w:i/>
        <w:color w:val="333333"/>
        <w:sz w:val="24"/>
        <w:szCs w:val="24"/>
        <w:lang w:eastAsia="es-MX"/>
      </w:rPr>
    </w:pPr>
    <w:r w:rsidRPr="00ED5130">
      <w:rPr>
        <w:rFonts w:ascii="Times New Roman" w:eastAsia="Times New Roman" w:hAnsi="Times New Roman" w:cs="Times New Roman"/>
        <w:b/>
        <w:i/>
        <w:color w:val="333333"/>
        <w:sz w:val="24"/>
        <w:szCs w:val="24"/>
        <w:lang w:eastAsia="es-MX"/>
      </w:rPr>
      <w:t>Transformando conversaciones en acciones de negocio (conectado, claro y ágil)</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D6631"/>
    <w:multiLevelType w:val="hybridMultilevel"/>
    <w:tmpl w:val="6F00D634"/>
    <w:lvl w:ilvl="0" w:tplc="1EA62CC6">
      <w:start w:val="1"/>
      <w:numFmt w:val="bullet"/>
      <w:lvlText w:val="•"/>
      <w:lvlJc w:val="left"/>
      <w:pPr>
        <w:ind w:left="720" w:hanging="360"/>
      </w:pPr>
      <w:rPr>
        <w:rFonts w:ascii="Arial" w:hAnsi="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5632F7C"/>
    <w:multiLevelType w:val="hybridMultilevel"/>
    <w:tmpl w:val="EDB4B206"/>
    <w:lvl w:ilvl="0" w:tplc="1EA62CC6">
      <w:start w:val="1"/>
      <w:numFmt w:val="bullet"/>
      <w:lvlText w:val="•"/>
      <w:lvlJc w:val="left"/>
      <w:pPr>
        <w:tabs>
          <w:tab w:val="num" w:pos="720"/>
        </w:tabs>
        <w:ind w:left="720" w:hanging="360"/>
      </w:pPr>
      <w:rPr>
        <w:rFonts w:ascii="Arial" w:hAnsi="Arial" w:hint="default"/>
      </w:rPr>
    </w:lvl>
    <w:lvl w:ilvl="1" w:tplc="2DF223CE" w:tentative="1">
      <w:start w:val="1"/>
      <w:numFmt w:val="bullet"/>
      <w:lvlText w:val="•"/>
      <w:lvlJc w:val="left"/>
      <w:pPr>
        <w:tabs>
          <w:tab w:val="num" w:pos="1440"/>
        </w:tabs>
        <w:ind w:left="1440" w:hanging="360"/>
      </w:pPr>
      <w:rPr>
        <w:rFonts w:ascii="Arial" w:hAnsi="Arial" w:hint="default"/>
      </w:rPr>
    </w:lvl>
    <w:lvl w:ilvl="2" w:tplc="F92492DA" w:tentative="1">
      <w:start w:val="1"/>
      <w:numFmt w:val="bullet"/>
      <w:lvlText w:val="•"/>
      <w:lvlJc w:val="left"/>
      <w:pPr>
        <w:tabs>
          <w:tab w:val="num" w:pos="2160"/>
        </w:tabs>
        <w:ind w:left="2160" w:hanging="360"/>
      </w:pPr>
      <w:rPr>
        <w:rFonts w:ascii="Arial" w:hAnsi="Arial" w:hint="default"/>
      </w:rPr>
    </w:lvl>
    <w:lvl w:ilvl="3" w:tplc="29C6F3E2" w:tentative="1">
      <w:start w:val="1"/>
      <w:numFmt w:val="bullet"/>
      <w:lvlText w:val="•"/>
      <w:lvlJc w:val="left"/>
      <w:pPr>
        <w:tabs>
          <w:tab w:val="num" w:pos="2880"/>
        </w:tabs>
        <w:ind w:left="2880" w:hanging="360"/>
      </w:pPr>
      <w:rPr>
        <w:rFonts w:ascii="Arial" w:hAnsi="Arial" w:hint="default"/>
      </w:rPr>
    </w:lvl>
    <w:lvl w:ilvl="4" w:tplc="C06800A6" w:tentative="1">
      <w:start w:val="1"/>
      <w:numFmt w:val="bullet"/>
      <w:lvlText w:val="•"/>
      <w:lvlJc w:val="left"/>
      <w:pPr>
        <w:tabs>
          <w:tab w:val="num" w:pos="3600"/>
        </w:tabs>
        <w:ind w:left="3600" w:hanging="360"/>
      </w:pPr>
      <w:rPr>
        <w:rFonts w:ascii="Arial" w:hAnsi="Arial" w:hint="default"/>
      </w:rPr>
    </w:lvl>
    <w:lvl w:ilvl="5" w:tplc="4B94C4AC" w:tentative="1">
      <w:start w:val="1"/>
      <w:numFmt w:val="bullet"/>
      <w:lvlText w:val="•"/>
      <w:lvlJc w:val="left"/>
      <w:pPr>
        <w:tabs>
          <w:tab w:val="num" w:pos="4320"/>
        </w:tabs>
        <w:ind w:left="4320" w:hanging="360"/>
      </w:pPr>
      <w:rPr>
        <w:rFonts w:ascii="Arial" w:hAnsi="Arial" w:hint="default"/>
      </w:rPr>
    </w:lvl>
    <w:lvl w:ilvl="6" w:tplc="85382F38" w:tentative="1">
      <w:start w:val="1"/>
      <w:numFmt w:val="bullet"/>
      <w:lvlText w:val="•"/>
      <w:lvlJc w:val="left"/>
      <w:pPr>
        <w:tabs>
          <w:tab w:val="num" w:pos="5040"/>
        </w:tabs>
        <w:ind w:left="5040" w:hanging="360"/>
      </w:pPr>
      <w:rPr>
        <w:rFonts w:ascii="Arial" w:hAnsi="Arial" w:hint="default"/>
      </w:rPr>
    </w:lvl>
    <w:lvl w:ilvl="7" w:tplc="D4426948" w:tentative="1">
      <w:start w:val="1"/>
      <w:numFmt w:val="bullet"/>
      <w:lvlText w:val="•"/>
      <w:lvlJc w:val="left"/>
      <w:pPr>
        <w:tabs>
          <w:tab w:val="num" w:pos="5760"/>
        </w:tabs>
        <w:ind w:left="5760" w:hanging="360"/>
      </w:pPr>
      <w:rPr>
        <w:rFonts w:ascii="Arial" w:hAnsi="Arial" w:hint="default"/>
      </w:rPr>
    </w:lvl>
    <w:lvl w:ilvl="8" w:tplc="75E8E44C" w:tentative="1">
      <w:start w:val="1"/>
      <w:numFmt w:val="bullet"/>
      <w:lvlText w:val="•"/>
      <w:lvlJc w:val="left"/>
      <w:pPr>
        <w:tabs>
          <w:tab w:val="num" w:pos="6480"/>
        </w:tabs>
        <w:ind w:left="6480" w:hanging="360"/>
      </w:pPr>
      <w:rPr>
        <w:rFonts w:ascii="Arial" w:hAnsi="Arial" w:hint="default"/>
      </w:rPr>
    </w:lvl>
  </w:abstractNum>
  <w:abstractNum w:abstractNumId="2">
    <w:nsid w:val="69F64EBA"/>
    <w:multiLevelType w:val="hybridMultilevel"/>
    <w:tmpl w:val="16180C58"/>
    <w:lvl w:ilvl="0" w:tplc="1EA62CC6">
      <w:start w:val="1"/>
      <w:numFmt w:val="bullet"/>
      <w:lvlText w:val="•"/>
      <w:lvlJc w:val="left"/>
      <w:pPr>
        <w:ind w:left="720" w:hanging="360"/>
      </w:pPr>
      <w:rPr>
        <w:rFonts w:ascii="Arial" w:hAnsi="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0A5346C"/>
    <w:multiLevelType w:val="hybridMultilevel"/>
    <w:tmpl w:val="6420B868"/>
    <w:lvl w:ilvl="0" w:tplc="DFD44856">
      <w:start w:val="1"/>
      <w:numFmt w:val="decimal"/>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FDF"/>
    <w:rsid w:val="000278E5"/>
    <w:rsid w:val="00062B9F"/>
    <w:rsid w:val="00080C90"/>
    <w:rsid w:val="000E127E"/>
    <w:rsid w:val="0013420B"/>
    <w:rsid w:val="00142023"/>
    <w:rsid w:val="0014783E"/>
    <w:rsid w:val="00170DFA"/>
    <w:rsid w:val="0017581D"/>
    <w:rsid w:val="00197AEC"/>
    <w:rsid w:val="001B4AD2"/>
    <w:rsid w:val="001B7AE5"/>
    <w:rsid w:val="001D4434"/>
    <w:rsid w:val="002013A9"/>
    <w:rsid w:val="00253489"/>
    <w:rsid w:val="0028039C"/>
    <w:rsid w:val="002B70F3"/>
    <w:rsid w:val="002D7491"/>
    <w:rsid w:val="002E1580"/>
    <w:rsid w:val="002F1CB7"/>
    <w:rsid w:val="00300381"/>
    <w:rsid w:val="00330DF7"/>
    <w:rsid w:val="003371E5"/>
    <w:rsid w:val="00342BEC"/>
    <w:rsid w:val="00352E58"/>
    <w:rsid w:val="00365A2F"/>
    <w:rsid w:val="00377FC5"/>
    <w:rsid w:val="00387434"/>
    <w:rsid w:val="003903C0"/>
    <w:rsid w:val="00393A53"/>
    <w:rsid w:val="003A40C8"/>
    <w:rsid w:val="003D291C"/>
    <w:rsid w:val="00453628"/>
    <w:rsid w:val="004A77B6"/>
    <w:rsid w:val="004B463B"/>
    <w:rsid w:val="004B4C2E"/>
    <w:rsid w:val="004C7920"/>
    <w:rsid w:val="00500742"/>
    <w:rsid w:val="00521C3B"/>
    <w:rsid w:val="00527EEE"/>
    <w:rsid w:val="00531645"/>
    <w:rsid w:val="005509C7"/>
    <w:rsid w:val="0059052C"/>
    <w:rsid w:val="005C3281"/>
    <w:rsid w:val="005D0EB5"/>
    <w:rsid w:val="005F3F36"/>
    <w:rsid w:val="00607677"/>
    <w:rsid w:val="006231D6"/>
    <w:rsid w:val="006572FA"/>
    <w:rsid w:val="006705F1"/>
    <w:rsid w:val="00684D25"/>
    <w:rsid w:val="006D0BF3"/>
    <w:rsid w:val="006E4ADF"/>
    <w:rsid w:val="006F6FA2"/>
    <w:rsid w:val="00702D4E"/>
    <w:rsid w:val="007046C5"/>
    <w:rsid w:val="0070668D"/>
    <w:rsid w:val="007478C2"/>
    <w:rsid w:val="007A2EE5"/>
    <w:rsid w:val="007E62B1"/>
    <w:rsid w:val="00851DF2"/>
    <w:rsid w:val="0088489D"/>
    <w:rsid w:val="008854C1"/>
    <w:rsid w:val="00887C3B"/>
    <w:rsid w:val="00891FE0"/>
    <w:rsid w:val="008A5CD5"/>
    <w:rsid w:val="008C639C"/>
    <w:rsid w:val="009127C6"/>
    <w:rsid w:val="009303B4"/>
    <w:rsid w:val="00931AC1"/>
    <w:rsid w:val="009419B8"/>
    <w:rsid w:val="0097128E"/>
    <w:rsid w:val="00A06EAA"/>
    <w:rsid w:val="00A11F30"/>
    <w:rsid w:val="00A23FC3"/>
    <w:rsid w:val="00A52138"/>
    <w:rsid w:val="00A602ED"/>
    <w:rsid w:val="00AD27BC"/>
    <w:rsid w:val="00AE1576"/>
    <w:rsid w:val="00AF3F6C"/>
    <w:rsid w:val="00B0621C"/>
    <w:rsid w:val="00B34F4A"/>
    <w:rsid w:val="00B72F2E"/>
    <w:rsid w:val="00BE10E5"/>
    <w:rsid w:val="00C04F77"/>
    <w:rsid w:val="00C052D4"/>
    <w:rsid w:val="00C06E3F"/>
    <w:rsid w:val="00C34D62"/>
    <w:rsid w:val="00C7712F"/>
    <w:rsid w:val="00C905D4"/>
    <w:rsid w:val="00D210A2"/>
    <w:rsid w:val="00D573BA"/>
    <w:rsid w:val="00DB3E63"/>
    <w:rsid w:val="00DE3EA5"/>
    <w:rsid w:val="00DE5F21"/>
    <w:rsid w:val="00E00A03"/>
    <w:rsid w:val="00E0435A"/>
    <w:rsid w:val="00E41880"/>
    <w:rsid w:val="00E4523A"/>
    <w:rsid w:val="00E60505"/>
    <w:rsid w:val="00E752DC"/>
    <w:rsid w:val="00E96FD3"/>
    <w:rsid w:val="00EA627A"/>
    <w:rsid w:val="00ED5130"/>
    <w:rsid w:val="00EF1FDF"/>
    <w:rsid w:val="00F60F08"/>
    <w:rsid w:val="00F81548"/>
    <w:rsid w:val="00F922FC"/>
    <w:rsid w:val="00F94419"/>
    <w:rsid w:val="00FB1746"/>
    <w:rsid w:val="00FC521B"/>
    <w:rsid w:val="00FC77B0"/>
    <w:rsid w:val="00FF09C4"/>
    <w:rsid w:val="00FF398A"/>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F1FD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F1FDF"/>
    <w:rPr>
      <w:rFonts w:ascii="Times New Roman" w:eastAsia="Times New Roman" w:hAnsi="Times New Roman" w:cs="Times New Roman"/>
      <w:b/>
      <w:bCs/>
      <w:kern w:val="36"/>
      <w:sz w:val="48"/>
      <w:szCs w:val="48"/>
      <w:lang w:eastAsia="es-MX"/>
    </w:rPr>
  </w:style>
  <w:style w:type="character" w:styleId="Hipervnculo">
    <w:name w:val="Hyperlink"/>
    <w:basedOn w:val="Fuentedeprrafopredeter"/>
    <w:uiPriority w:val="99"/>
    <w:unhideWhenUsed/>
    <w:rsid w:val="00EF1FDF"/>
    <w:rPr>
      <w:color w:val="0000FF"/>
      <w:u w:val="single"/>
    </w:rPr>
  </w:style>
  <w:style w:type="paragraph" w:styleId="NormalWeb">
    <w:name w:val="Normal (Web)"/>
    <w:basedOn w:val="Normal"/>
    <w:uiPriority w:val="99"/>
    <w:semiHidden/>
    <w:unhideWhenUsed/>
    <w:rsid w:val="00EF1FDF"/>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EF1FDF"/>
    <w:rPr>
      <w:b/>
      <w:bCs/>
    </w:rPr>
  </w:style>
  <w:style w:type="character" w:customStyle="1" w:styleId="apple-converted-space">
    <w:name w:val="apple-converted-space"/>
    <w:basedOn w:val="Fuentedeprrafopredeter"/>
    <w:rsid w:val="00EF1FDF"/>
  </w:style>
  <w:style w:type="paragraph" w:styleId="Prrafodelista">
    <w:name w:val="List Paragraph"/>
    <w:basedOn w:val="Normal"/>
    <w:uiPriority w:val="34"/>
    <w:qFormat/>
    <w:rsid w:val="003903C0"/>
    <w:pPr>
      <w:ind w:left="720"/>
      <w:contextualSpacing/>
    </w:pPr>
  </w:style>
  <w:style w:type="paragraph" w:styleId="Encabezado">
    <w:name w:val="header"/>
    <w:basedOn w:val="Normal"/>
    <w:link w:val="EncabezadoCar"/>
    <w:uiPriority w:val="99"/>
    <w:unhideWhenUsed/>
    <w:rsid w:val="004C792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C7920"/>
  </w:style>
  <w:style w:type="paragraph" w:styleId="Piedepgina">
    <w:name w:val="footer"/>
    <w:basedOn w:val="Normal"/>
    <w:link w:val="PiedepginaCar"/>
    <w:uiPriority w:val="99"/>
    <w:unhideWhenUsed/>
    <w:rsid w:val="004C792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C7920"/>
  </w:style>
  <w:style w:type="paragraph" w:styleId="Textodeglobo">
    <w:name w:val="Balloon Text"/>
    <w:basedOn w:val="Normal"/>
    <w:link w:val="TextodegloboCar"/>
    <w:uiPriority w:val="99"/>
    <w:semiHidden/>
    <w:unhideWhenUsed/>
    <w:rsid w:val="00E752D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752DC"/>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F1FD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F1FDF"/>
    <w:rPr>
      <w:rFonts w:ascii="Times New Roman" w:eastAsia="Times New Roman" w:hAnsi="Times New Roman" w:cs="Times New Roman"/>
      <w:b/>
      <w:bCs/>
      <w:kern w:val="36"/>
      <w:sz w:val="48"/>
      <w:szCs w:val="48"/>
      <w:lang w:eastAsia="es-MX"/>
    </w:rPr>
  </w:style>
  <w:style w:type="character" w:styleId="Hipervnculo">
    <w:name w:val="Hyperlink"/>
    <w:basedOn w:val="Fuentedeprrafopredeter"/>
    <w:uiPriority w:val="99"/>
    <w:unhideWhenUsed/>
    <w:rsid w:val="00EF1FDF"/>
    <w:rPr>
      <w:color w:val="0000FF"/>
      <w:u w:val="single"/>
    </w:rPr>
  </w:style>
  <w:style w:type="paragraph" w:styleId="NormalWeb">
    <w:name w:val="Normal (Web)"/>
    <w:basedOn w:val="Normal"/>
    <w:uiPriority w:val="99"/>
    <w:semiHidden/>
    <w:unhideWhenUsed/>
    <w:rsid w:val="00EF1FDF"/>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EF1FDF"/>
    <w:rPr>
      <w:b/>
      <w:bCs/>
    </w:rPr>
  </w:style>
  <w:style w:type="character" w:customStyle="1" w:styleId="apple-converted-space">
    <w:name w:val="apple-converted-space"/>
    <w:basedOn w:val="Fuentedeprrafopredeter"/>
    <w:rsid w:val="00EF1FDF"/>
  </w:style>
  <w:style w:type="paragraph" w:styleId="Prrafodelista">
    <w:name w:val="List Paragraph"/>
    <w:basedOn w:val="Normal"/>
    <w:uiPriority w:val="34"/>
    <w:qFormat/>
    <w:rsid w:val="003903C0"/>
    <w:pPr>
      <w:ind w:left="720"/>
      <w:contextualSpacing/>
    </w:pPr>
  </w:style>
  <w:style w:type="paragraph" w:styleId="Encabezado">
    <w:name w:val="header"/>
    <w:basedOn w:val="Normal"/>
    <w:link w:val="EncabezadoCar"/>
    <w:uiPriority w:val="99"/>
    <w:unhideWhenUsed/>
    <w:rsid w:val="004C792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C7920"/>
  </w:style>
  <w:style w:type="paragraph" w:styleId="Piedepgina">
    <w:name w:val="footer"/>
    <w:basedOn w:val="Normal"/>
    <w:link w:val="PiedepginaCar"/>
    <w:uiPriority w:val="99"/>
    <w:unhideWhenUsed/>
    <w:rsid w:val="004C792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C7920"/>
  </w:style>
  <w:style w:type="paragraph" w:styleId="Textodeglobo">
    <w:name w:val="Balloon Text"/>
    <w:basedOn w:val="Normal"/>
    <w:link w:val="TextodegloboCar"/>
    <w:uiPriority w:val="99"/>
    <w:semiHidden/>
    <w:unhideWhenUsed/>
    <w:rsid w:val="00E752D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752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19057">
      <w:bodyDiv w:val="1"/>
      <w:marLeft w:val="0"/>
      <w:marRight w:val="0"/>
      <w:marTop w:val="0"/>
      <w:marBottom w:val="0"/>
      <w:divBdr>
        <w:top w:val="none" w:sz="0" w:space="0" w:color="auto"/>
        <w:left w:val="none" w:sz="0" w:space="0" w:color="auto"/>
        <w:bottom w:val="none" w:sz="0" w:space="0" w:color="auto"/>
        <w:right w:val="none" w:sz="0" w:space="0" w:color="auto"/>
      </w:divBdr>
    </w:div>
    <w:div w:id="47806478">
      <w:bodyDiv w:val="1"/>
      <w:marLeft w:val="0"/>
      <w:marRight w:val="0"/>
      <w:marTop w:val="0"/>
      <w:marBottom w:val="0"/>
      <w:divBdr>
        <w:top w:val="none" w:sz="0" w:space="0" w:color="auto"/>
        <w:left w:val="none" w:sz="0" w:space="0" w:color="auto"/>
        <w:bottom w:val="none" w:sz="0" w:space="0" w:color="auto"/>
        <w:right w:val="none" w:sz="0" w:space="0" w:color="auto"/>
      </w:divBdr>
      <w:divsChild>
        <w:div w:id="1667055867">
          <w:marLeft w:val="446"/>
          <w:marRight w:val="0"/>
          <w:marTop w:val="0"/>
          <w:marBottom w:val="0"/>
          <w:divBdr>
            <w:top w:val="none" w:sz="0" w:space="0" w:color="auto"/>
            <w:left w:val="none" w:sz="0" w:space="0" w:color="auto"/>
            <w:bottom w:val="none" w:sz="0" w:space="0" w:color="auto"/>
            <w:right w:val="none" w:sz="0" w:space="0" w:color="auto"/>
          </w:divBdr>
        </w:div>
        <w:div w:id="1430663598">
          <w:marLeft w:val="446"/>
          <w:marRight w:val="0"/>
          <w:marTop w:val="0"/>
          <w:marBottom w:val="0"/>
          <w:divBdr>
            <w:top w:val="none" w:sz="0" w:space="0" w:color="auto"/>
            <w:left w:val="none" w:sz="0" w:space="0" w:color="auto"/>
            <w:bottom w:val="none" w:sz="0" w:space="0" w:color="auto"/>
            <w:right w:val="none" w:sz="0" w:space="0" w:color="auto"/>
          </w:divBdr>
        </w:div>
        <w:div w:id="1844591082">
          <w:marLeft w:val="446"/>
          <w:marRight w:val="0"/>
          <w:marTop w:val="0"/>
          <w:marBottom w:val="0"/>
          <w:divBdr>
            <w:top w:val="none" w:sz="0" w:space="0" w:color="auto"/>
            <w:left w:val="none" w:sz="0" w:space="0" w:color="auto"/>
            <w:bottom w:val="none" w:sz="0" w:space="0" w:color="auto"/>
            <w:right w:val="none" w:sz="0" w:space="0" w:color="auto"/>
          </w:divBdr>
        </w:div>
        <w:div w:id="1461724346">
          <w:marLeft w:val="446"/>
          <w:marRight w:val="0"/>
          <w:marTop w:val="0"/>
          <w:marBottom w:val="0"/>
          <w:divBdr>
            <w:top w:val="none" w:sz="0" w:space="0" w:color="auto"/>
            <w:left w:val="none" w:sz="0" w:space="0" w:color="auto"/>
            <w:bottom w:val="none" w:sz="0" w:space="0" w:color="auto"/>
            <w:right w:val="none" w:sz="0" w:space="0" w:color="auto"/>
          </w:divBdr>
        </w:div>
      </w:divsChild>
    </w:div>
    <w:div w:id="398671270">
      <w:bodyDiv w:val="1"/>
      <w:marLeft w:val="0"/>
      <w:marRight w:val="0"/>
      <w:marTop w:val="0"/>
      <w:marBottom w:val="0"/>
      <w:divBdr>
        <w:top w:val="none" w:sz="0" w:space="0" w:color="auto"/>
        <w:left w:val="none" w:sz="0" w:space="0" w:color="auto"/>
        <w:bottom w:val="none" w:sz="0" w:space="0" w:color="auto"/>
        <w:right w:val="none" w:sz="0" w:space="0" w:color="auto"/>
      </w:divBdr>
      <w:divsChild>
        <w:div w:id="951517715">
          <w:marLeft w:val="0"/>
          <w:marRight w:val="0"/>
          <w:marTop w:val="0"/>
          <w:marBottom w:val="0"/>
          <w:divBdr>
            <w:top w:val="none" w:sz="0" w:space="0" w:color="auto"/>
            <w:left w:val="none" w:sz="0" w:space="0" w:color="auto"/>
            <w:bottom w:val="none" w:sz="0" w:space="0" w:color="auto"/>
            <w:right w:val="none" w:sz="0" w:space="0" w:color="auto"/>
          </w:divBdr>
          <w:divsChild>
            <w:div w:id="645936203">
              <w:marLeft w:val="0"/>
              <w:marRight w:val="0"/>
              <w:marTop w:val="0"/>
              <w:marBottom w:val="0"/>
              <w:divBdr>
                <w:top w:val="none" w:sz="0" w:space="0" w:color="auto"/>
                <w:left w:val="none" w:sz="0" w:space="0" w:color="auto"/>
                <w:bottom w:val="none" w:sz="0" w:space="0" w:color="auto"/>
                <w:right w:val="none" w:sz="0" w:space="0" w:color="auto"/>
              </w:divBdr>
              <w:divsChild>
                <w:div w:id="1195191981">
                  <w:marLeft w:val="0"/>
                  <w:marRight w:val="0"/>
                  <w:marTop w:val="0"/>
                  <w:marBottom w:val="0"/>
                  <w:divBdr>
                    <w:top w:val="none" w:sz="0" w:space="0" w:color="auto"/>
                    <w:left w:val="none" w:sz="0" w:space="0" w:color="auto"/>
                    <w:bottom w:val="none" w:sz="0" w:space="0" w:color="auto"/>
                    <w:right w:val="none" w:sz="0" w:space="0" w:color="auto"/>
                  </w:divBdr>
                  <w:divsChild>
                    <w:div w:id="1673096458">
                      <w:marLeft w:val="0"/>
                      <w:marRight w:val="0"/>
                      <w:marTop w:val="0"/>
                      <w:marBottom w:val="0"/>
                      <w:divBdr>
                        <w:top w:val="none" w:sz="0" w:space="0" w:color="auto"/>
                        <w:left w:val="none" w:sz="0" w:space="0" w:color="auto"/>
                        <w:bottom w:val="none" w:sz="0" w:space="0" w:color="auto"/>
                        <w:right w:val="none" w:sz="0" w:space="0" w:color="auto"/>
                      </w:divBdr>
                      <w:divsChild>
                        <w:div w:id="113838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2704565">
      <w:bodyDiv w:val="1"/>
      <w:marLeft w:val="0"/>
      <w:marRight w:val="0"/>
      <w:marTop w:val="0"/>
      <w:marBottom w:val="0"/>
      <w:divBdr>
        <w:top w:val="none" w:sz="0" w:space="0" w:color="auto"/>
        <w:left w:val="none" w:sz="0" w:space="0" w:color="auto"/>
        <w:bottom w:val="none" w:sz="0" w:space="0" w:color="auto"/>
        <w:right w:val="none" w:sz="0" w:space="0" w:color="auto"/>
      </w:divBdr>
      <w:divsChild>
        <w:div w:id="463623425">
          <w:marLeft w:val="0"/>
          <w:marRight w:val="0"/>
          <w:marTop w:val="0"/>
          <w:marBottom w:val="0"/>
          <w:divBdr>
            <w:top w:val="none" w:sz="0" w:space="0" w:color="auto"/>
            <w:left w:val="none" w:sz="0" w:space="0" w:color="auto"/>
            <w:bottom w:val="none" w:sz="0" w:space="0" w:color="auto"/>
            <w:right w:val="none" w:sz="0" w:space="0" w:color="auto"/>
          </w:divBdr>
          <w:divsChild>
            <w:div w:id="2031101708">
              <w:marLeft w:val="0"/>
              <w:marRight w:val="0"/>
              <w:marTop w:val="0"/>
              <w:marBottom w:val="0"/>
              <w:divBdr>
                <w:top w:val="none" w:sz="0" w:space="0" w:color="auto"/>
                <w:left w:val="none" w:sz="0" w:space="0" w:color="auto"/>
                <w:bottom w:val="none" w:sz="0" w:space="0" w:color="auto"/>
                <w:right w:val="none" w:sz="0" w:space="0" w:color="auto"/>
              </w:divBdr>
              <w:divsChild>
                <w:div w:id="886720984">
                  <w:marLeft w:val="0"/>
                  <w:marRight w:val="0"/>
                  <w:marTop w:val="0"/>
                  <w:marBottom w:val="0"/>
                  <w:divBdr>
                    <w:top w:val="none" w:sz="0" w:space="0" w:color="auto"/>
                    <w:left w:val="none" w:sz="0" w:space="0" w:color="auto"/>
                    <w:bottom w:val="none" w:sz="0" w:space="0" w:color="auto"/>
                    <w:right w:val="none" w:sz="0" w:space="0" w:color="auto"/>
                  </w:divBdr>
                  <w:divsChild>
                    <w:div w:id="1769497371">
                      <w:marLeft w:val="0"/>
                      <w:marRight w:val="0"/>
                      <w:marTop w:val="0"/>
                      <w:marBottom w:val="0"/>
                      <w:divBdr>
                        <w:top w:val="none" w:sz="0" w:space="0" w:color="auto"/>
                        <w:left w:val="none" w:sz="0" w:space="0" w:color="auto"/>
                        <w:bottom w:val="none" w:sz="0" w:space="0" w:color="auto"/>
                        <w:right w:val="none" w:sz="0" w:space="0" w:color="auto"/>
                      </w:divBdr>
                      <w:divsChild>
                        <w:div w:id="13121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7166087">
      <w:bodyDiv w:val="1"/>
      <w:marLeft w:val="0"/>
      <w:marRight w:val="0"/>
      <w:marTop w:val="0"/>
      <w:marBottom w:val="0"/>
      <w:divBdr>
        <w:top w:val="none" w:sz="0" w:space="0" w:color="auto"/>
        <w:left w:val="none" w:sz="0" w:space="0" w:color="auto"/>
        <w:bottom w:val="none" w:sz="0" w:space="0" w:color="auto"/>
        <w:right w:val="none" w:sz="0" w:space="0" w:color="auto"/>
      </w:divBdr>
    </w:div>
    <w:div w:id="1316257179">
      <w:bodyDiv w:val="1"/>
      <w:marLeft w:val="0"/>
      <w:marRight w:val="0"/>
      <w:marTop w:val="0"/>
      <w:marBottom w:val="0"/>
      <w:divBdr>
        <w:top w:val="none" w:sz="0" w:space="0" w:color="auto"/>
        <w:left w:val="none" w:sz="0" w:space="0" w:color="auto"/>
        <w:bottom w:val="none" w:sz="0" w:space="0" w:color="auto"/>
        <w:right w:val="none" w:sz="0" w:space="0" w:color="auto"/>
      </w:divBdr>
      <w:divsChild>
        <w:div w:id="1583683574">
          <w:marLeft w:val="0"/>
          <w:marRight w:val="0"/>
          <w:marTop w:val="0"/>
          <w:marBottom w:val="0"/>
          <w:divBdr>
            <w:top w:val="none" w:sz="0" w:space="0" w:color="auto"/>
            <w:left w:val="none" w:sz="0" w:space="0" w:color="auto"/>
            <w:bottom w:val="none" w:sz="0" w:space="0" w:color="auto"/>
            <w:right w:val="none" w:sz="0" w:space="0" w:color="auto"/>
          </w:divBdr>
          <w:divsChild>
            <w:div w:id="849417563">
              <w:marLeft w:val="0"/>
              <w:marRight w:val="0"/>
              <w:marTop w:val="0"/>
              <w:marBottom w:val="0"/>
              <w:divBdr>
                <w:top w:val="none" w:sz="0" w:space="0" w:color="auto"/>
                <w:left w:val="none" w:sz="0" w:space="0" w:color="auto"/>
                <w:bottom w:val="none" w:sz="0" w:space="0" w:color="auto"/>
                <w:right w:val="none" w:sz="0" w:space="0" w:color="auto"/>
              </w:divBdr>
              <w:divsChild>
                <w:div w:id="1941377013">
                  <w:marLeft w:val="0"/>
                  <w:marRight w:val="0"/>
                  <w:marTop w:val="0"/>
                  <w:marBottom w:val="0"/>
                  <w:divBdr>
                    <w:top w:val="none" w:sz="0" w:space="0" w:color="auto"/>
                    <w:left w:val="none" w:sz="0" w:space="0" w:color="auto"/>
                    <w:bottom w:val="none" w:sz="0" w:space="0" w:color="auto"/>
                    <w:right w:val="none" w:sz="0" w:space="0" w:color="auto"/>
                  </w:divBdr>
                  <w:divsChild>
                    <w:div w:id="305622010">
                      <w:marLeft w:val="0"/>
                      <w:marRight w:val="0"/>
                      <w:marTop w:val="0"/>
                      <w:marBottom w:val="0"/>
                      <w:divBdr>
                        <w:top w:val="none" w:sz="0" w:space="0" w:color="auto"/>
                        <w:left w:val="none" w:sz="0" w:space="0" w:color="auto"/>
                        <w:bottom w:val="none" w:sz="0" w:space="0" w:color="auto"/>
                        <w:right w:val="none" w:sz="0" w:space="0" w:color="auto"/>
                      </w:divBdr>
                      <w:divsChild>
                        <w:div w:id="1352612845">
                          <w:marLeft w:val="0"/>
                          <w:marRight w:val="0"/>
                          <w:marTop w:val="0"/>
                          <w:marBottom w:val="0"/>
                          <w:divBdr>
                            <w:top w:val="none" w:sz="0" w:space="0" w:color="auto"/>
                            <w:left w:val="none" w:sz="0" w:space="0" w:color="auto"/>
                            <w:bottom w:val="none" w:sz="0" w:space="0" w:color="auto"/>
                            <w:right w:val="none" w:sz="0" w:space="0" w:color="auto"/>
                          </w:divBdr>
                          <w:divsChild>
                            <w:div w:id="1175268747">
                              <w:marLeft w:val="0"/>
                              <w:marRight w:val="0"/>
                              <w:marTop w:val="0"/>
                              <w:marBottom w:val="0"/>
                              <w:divBdr>
                                <w:top w:val="none" w:sz="0" w:space="0" w:color="auto"/>
                                <w:left w:val="none" w:sz="0" w:space="0" w:color="auto"/>
                                <w:bottom w:val="none" w:sz="0" w:space="0" w:color="auto"/>
                                <w:right w:val="none" w:sz="0" w:space="0" w:color="auto"/>
                              </w:divBdr>
                              <w:divsChild>
                                <w:div w:id="209540821">
                                  <w:marLeft w:val="0"/>
                                  <w:marRight w:val="0"/>
                                  <w:marTop w:val="0"/>
                                  <w:marBottom w:val="0"/>
                                  <w:divBdr>
                                    <w:top w:val="single" w:sz="6" w:space="0" w:color="F5F5F5"/>
                                    <w:left w:val="single" w:sz="6" w:space="0" w:color="F5F5F5"/>
                                    <w:bottom w:val="single" w:sz="6" w:space="0" w:color="F5F5F5"/>
                                    <w:right w:val="single" w:sz="6" w:space="0" w:color="F5F5F5"/>
                                  </w:divBdr>
                                  <w:divsChild>
                                    <w:div w:id="63647295">
                                      <w:marLeft w:val="0"/>
                                      <w:marRight w:val="0"/>
                                      <w:marTop w:val="0"/>
                                      <w:marBottom w:val="0"/>
                                      <w:divBdr>
                                        <w:top w:val="none" w:sz="0" w:space="0" w:color="auto"/>
                                        <w:left w:val="none" w:sz="0" w:space="0" w:color="auto"/>
                                        <w:bottom w:val="none" w:sz="0" w:space="0" w:color="auto"/>
                                        <w:right w:val="none" w:sz="0" w:space="0" w:color="auto"/>
                                      </w:divBdr>
                                      <w:divsChild>
                                        <w:div w:id="196242970">
                                          <w:marLeft w:val="0"/>
                                          <w:marRight w:val="0"/>
                                          <w:marTop w:val="0"/>
                                          <w:marBottom w:val="0"/>
                                          <w:divBdr>
                                            <w:top w:val="none" w:sz="0" w:space="0" w:color="auto"/>
                                            <w:left w:val="none" w:sz="0" w:space="0" w:color="auto"/>
                                            <w:bottom w:val="none" w:sz="0" w:space="0" w:color="auto"/>
                                            <w:right w:val="none" w:sz="0" w:space="0" w:color="auto"/>
                                          </w:divBdr>
                                        </w:div>
                                      </w:divsChild>
                                    </w:div>
                                    <w:div w:id="446659463">
                                      <w:marLeft w:val="0"/>
                                      <w:marRight w:val="0"/>
                                      <w:marTop w:val="0"/>
                                      <w:marBottom w:val="0"/>
                                      <w:divBdr>
                                        <w:top w:val="none" w:sz="0" w:space="0" w:color="auto"/>
                                        <w:left w:val="none" w:sz="0" w:space="0" w:color="auto"/>
                                        <w:bottom w:val="none" w:sz="0" w:space="0" w:color="auto"/>
                                        <w:right w:val="none" w:sz="0" w:space="0" w:color="auto"/>
                                      </w:divBdr>
                                      <w:divsChild>
                                        <w:div w:id="132181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8420986">
      <w:bodyDiv w:val="1"/>
      <w:marLeft w:val="0"/>
      <w:marRight w:val="0"/>
      <w:marTop w:val="0"/>
      <w:marBottom w:val="0"/>
      <w:divBdr>
        <w:top w:val="none" w:sz="0" w:space="0" w:color="auto"/>
        <w:left w:val="none" w:sz="0" w:space="0" w:color="auto"/>
        <w:bottom w:val="none" w:sz="0" w:space="0" w:color="auto"/>
        <w:right w:val="none" w:sz="0" w:space="0" w:color="auto"/>
      </w:divBdr>
      <w:divsChild>
        <w:div w:id="633944380">
          <w:marLeft w:val="446"/>
          <w:marRight w:val="0"/>
          <w:marTop w:val="0"/>
          <w:marBottom w:val="0"/>
          <w:divBdr>
            <w:top w:val="none" w:sz="0" w:space="0" w:color="auto"/>
            <w:left w:val="none" w:sz="0" w:space="0" w:color="auto"/>
            <w:bottom w:val="none" w:sz="0" w:space="0" w:color="auto"/>
            <w:right w:val="none" w:sz="0" w:space="0" w:color="auto"/>
          </w:divBdr>
        </w:div>
        <w:div w:id="1387100294">
          <w:marLeft w:val="446"/>
          <w:marRight w:val="0"/>
          <w:marTop w:val="0"/>
          <w:marBottom w:val="0"/>
          <w:divBdr>
            <w:top w:val="none" w:sz="0" w:space="0" w:color="auto"/>
            <w:left w:val="none" w:sz="0" w:space="0" w:color="auto"/>
            <w:bottom w:val="none" w:sz="0" w:space="0" w:color="auto"/>
            <w:right w:val="none" w:sz="0" w:space="0" w:color="auto"/>
          </w:divBdr>
        </w:div>
        <w:div w:id="1790854064">
          <w:marLeft w:val="446"/>
          <w:marRight w:val="0"/>
          <w:marTop w:val="0"/>
          <w:marBottom w:val="0"/>
          <w:divBdr>
            <w:top w:val="none" w:sz="0" w:space="0" w:color="auto"/>
            <w:left w:val="none" w:sz="0" w:space="0" w:color="auto"/>
            <w:bottom w:val="none" w:sz="0" w:space="0" w:color="auto"/>
            <w:right w:val="none" w:sz="0" w:space="0" w:color="auto"/>
          </w:divBdr>
        </w:div>
      </w:divsChild>
    </w:div>
    <w:div w:id="1762410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nnexpansion.com/tecnologia/2012/03/06/ipad-3-apple-steve-jobs-hd-geek-cnn-cook" TargetMode="External"/><Relationship Id="rId12" Type="http://schemas.openxmlformats.org/officeDocument/2006/relationships/hyperlink" Target="http://www.smartbrief.com" TargetMode="External"/><Relationship Id="rId13" Type="http://schemas.openxmlformats.org/officeDocument/2006/relationships/hyperlink" Target="http://comunicadorcorporativo.posterous.com/la-comunicacion-empresarial-y-la-gestion-de-i"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es.wikipedia.org/wiki/MTV" TargetMode="External"/><Relationship Id="rId10" Type="http://schemas.openxmlformats.org/officeDocument/2006/relationships/hyperlink" Target="http://www.merca20.com/quieres-saber-como-se-comportan-los-mexicanos-en-las-redes-sociales-adquiere-el-whitepaper-de-merca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524105-3252-0742-986F-8F3A89277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3358</Words>
  <Characters>18472</Characters>
  <Application>Microsoft Macintosh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Gabriel Hernandez Calderon</dc:creator>
  <cp:lastModifiedBy>Octavio Islas</cp:lastModifiedBy>
  <cp:revision>2</cp:revision>
  <dcterms:created xsi:type="dcterms:W3CDTF">2012-08-04T22:03:00Z</dcterms:created>
  <dcterms:modified xsi:type="dcterms:W3CDTF">2012-08-04T22:03:00Z</dcterms:modified>
</cp:coreProperties>
</file>