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AE2" w:rsidRPr="004100CE" w:rsidRDefault="00B42AE2" w:rsidP="00B42AE2">
      <w:pPr>
        <w:spacing w:after="0" w:line="360" w:lineRule="auto"/>
        <w:jc w:val="center"/>
        <w:rPr>
          <w:rFonts w:asciiTheme="majorHAnsi" w:hAnsiTheme="majorHAnsi"/>
          <w:b/>
          <w:color w:val="660066"/>
          <w:sz w:val="28"/>
          <w:szCs w:val="28"/>
          <w:lang w:val="es-MX"/>
        </w:rPr>
      </w:pPr>
      <w:r w:rsidRPr="004100CE">
        <w:rPr>
          <w:rFonts w:asciiTheme="majorHAnsi" w:hAnsiTheme="majorHAnsi"/>
          <w:b/>
          <w:color w:val="660066"/>
          <w:sz w:val="28"/>
          <w:szCs w:val="28"/>
          <w:lang w:val="es-MX"/>
        </w:rPr>
        <w:t xml:space="preserve">Contenido </w:t>
      </w:r>
    </w:p>
    <w:p w:rsidR="00B42AE2" w:rsidRPr="004100CE" w:rsidRDefault="00B42AE2" w:rsidP="00B42AE2">
      <w:pPr>
        <w:spacing w:after="0" w:line="360" w:lineRule="auto"/>
        <w:jc w:val="center"/>
        <w:rPr>
          <w:rFonts w:asciiTheme="majorHAnsi" w:hAnsiTheme="majorHAnsi"/>
          <w:b/>
          <w:color w:val="660066"/>
          <w:sz w:val="28"/>
          <w:szCs w:val="28"/>
          <w:lang w:val="es-MX"/>
        </w:rPr>
      </w:pPr>
      <w:r w:rsidRPr="004100CE">
        <w:rPr>
          <w:rFonts w:asciiTheme="majorHAnsi" w:hAnsiTheme="majorHAnsi"/>
          <w:b/>
          <w:i/>
          <w:color w:val="660066"/>
          <w:sz w:val="28"/>
          <w:szCs w:val="28"/>
          <w:lang w:val="es-MX"/>
        </w:rPr>
        <w:t>Comunicación y Sociedad</w:t>
      </w:r>
      <w:r w:rsidRPr="004100CE">
        <w:rPr>
          <w:rFonts w:asciiTheme="majorHAnsi" w:hAnsiTheme="majorHAnsi"/>
          <w:b/>
          <w:color w:val="660066"/>
          <w:sz w:val="28"/>
          <w:szCs w:val="28"/>
          <w:lang w:val="es-MX"/>
        </w:rPr>
        <w:t xml:space="preserve"> no.17</w:t>
      </w:r>
    </w:p>
    <w:p w:rsidR="00B42AE2" w:rsidRPr="004100CE" w:rsidRDefault="00B42AE2" w:rsidP="00B42AE2">
      <w:pPr>
        <w:spacing w:after="0" w:line="360" w:lineRule="auto"/>
        <w:jc w:val="center"/>
        <w:rPr>
          <w:rFonts w:asciiTheme="majorHAnsi" w:hAnsiTheme="majorHAnsi"/>
          <w:b/>
          <w:color w:val="660066"/>
          <w:sz w:val="28"/>
          <w:szCs w:val="28"/>
          <w:lang w:val="es-MX"/>
        </w:rPr>
      </w:pPr>
    </w:p>
    <w:p w:rsidR="00B42AE2" w:rsidRDefault="00B42AE2" w:rsidP="00B42AE2">
      <w:pPr>
        <w:jc w:val="center"/>
        <w:rPr>
          <w:rFonts w:asciiTheme="majorHAnsi" w:hAnsiTheme="majorHAnsi"/>
          <w:sz w:val="24"/>
          <w:szCs w:val="24"/>
          <w:lang w:val="es-MX"/>
        </w:rPr>
      </w:pPr>
      <w:r>
        <w:rPr>
          <w:noProof/>
          <w:lang w:eastAsia="es-ES"/>
        </w:rPr>
        <w:drawing>
          <wp:inline distT="0" distB="0" distL="0" distR="0">
            <wp:extent cx="1733550" cy="2419350"/>
            <wp:effectExtent l="19050" t="0" r="0" b="0"/>
            <wp:docPr id="2" name="Imagen 1" descr="C:\Documents and Settings\Sofia Padilla\Configuración local\Archivos temporales de Internet\Content.Word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Sofia Padilla\Configuración local\Archivos temporales de Internet\Content.Word\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2AE2" w:rsidRDefault="00B42AE2" w:rsidP="00B42AE2">
      <w:pPr>
        <w:jc w:val="both"/>
        <w:rPr>
          <w:rFonts w:asciiTheme="majorHAnsi" w:hAnsiTheme="majorHAnsi"/>
          <w:sz w:val="24"/>
          <w:szCs w:val="24"/>
          <w:lang w:val="es-MX"/>
        </w:rPr>
      </w:pPr>
    </w:p>
    <w:p w:rsidR="00B42AE2" w:rsidRPr="004100CE" w:rsidRDefault="00B42AE2" w:rsidP="00B42AE2">
      <w:pPr>
        <w:jc w:val="both"/>
        <w:rPr>
          <w:rFonts w:asciiTheme="majorHAnsi" w:hAnsiTheme="majorHAnsi"/>
          <w:b/>
          <w:color w:val="660066"/>
          <w:sz w:val="24"/>
          <w:szCs w:val="24"/>
          <w:lang w:val="es-MX"/>
        </w:rPr>
      </w:pPr>
      <w:r w:rsidRPr="004100CE">
        <w:rPr>
          <w:rFonts w:asciiTheme="majorHAnsi" w:hAnsiTheme="majorHAnsi"/>
          <w:b/>
          <w:color w:val="660066"/>
          <w:sz w:val="24"/>
          <w:szCs w:val="24"/>
          <w:lang w:val="es-MX"/>
        </w:rPr>
        <w:t>PRESENTACIÓN</w:t>
      </w:r>
    </w:p>
    <w:p w:rsidR="00B42AE2" w:rsidRPr="004100CE" w:rsidRDefault="004100CE" w:rsidP="00B42AE2">
      <w:pPr>
        <w:jc w:val="both"/>
        <w:rPr>
          <w:rFonts w:asciiTheme="majorHAnsi" w:hAnsiTheme="majorHAnsi"/>
          <w:color w:val="660066"/>
          <w:sz w:val="24"/>
          <w:szCs w:val="24"/>
          <w:lang w:val="es-MX"/>
        </w:rPr>
      </w:pPr>
      <w:r w:rsidRPr="004100CE">
        <w:rPr>
          <w:rFonts w:asciiTheme="majorHAnsi" w:hAnsiTheme="majorHAnsi"/>
          <w:color w:val="660066"/>
          <w:sz w:val="24"/>
          <w:szCs w:val="24"/>
          <w:lang w:val="es-MX"/>
        </w:rPr>
        <w:t>ZEYDA RODRÍGUEZ MORALES</w:t>
      </w:r>
    </w:p>
    <w:p w:rsidR="00B42AE2" w:rsidRPr="004100CE" w:rsidRDefault="00B42AE2" w:rsidP="00B42AE2">
      <w:pPr>
        <w:jc w:val="both"/>
        <w:rPr>
          <w:rFonts w:asciiTheme="majorHAnsi" w:hAnsiTheme="majorHAnsi"/>
          <w:b/>
          <w:color w:val="660066"/>
          <w:sz w:val="24"/>
          <w:szCs w:val="24"/>
          <w:lang w:val="es-MX"/>
        </w:rPr>
      </w:pPr>
      <w:r w:rsidRPr="004100CE">
        <w:rPr>
          <w:rFonts w:asciiTheme="majorHAnsi" w:hAnsiTheme="majorHAnsi"/>
          <w:b/>
          <w:color w:val="660066"/>
          <w:sz w:val="24"/>
          <w:szCs w:val="24"/>
          <w:lang w:val="es-MX"/>
        </w:rPr>
        <w:t>ARTÍCULOS</w:t>
      </w:r>
    </w:p>
    <w:p w:rsidR="00B42AE2" w:rsidRPr="004100CE" w:rsidRDefault="003972B6" w:rsidP="00B42AE2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660066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>Tendencias actuales en los estudios cuantitativos en comunicación</w:t>
      </w:r>
      <w:r w:rsidR="00B42AE2">
        <w:rPr>
          <w:rFonts w:asciiTheme="majorHAnsi" w:hAnsiTheme="majorHAnsi"/>
          <w:sz w:val="24"/>
          <w:szCs w:val="24"/>
          <w:lang w:val="es-MX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  <w:lang w:val="es-MX"/>
        </w:rPr>
        <w:t>JUAN-JOSÉ IGARTUA</w:t>
      </w:r>
    </w:p>
    <w:p w:rsidR="00B42AE2" w:rsidRPr="004100CE" w:rsidRDefault="003972B6" w:rsidP="00B42AE2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660066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 xml:space="preserve">Ciudadanos de ficción: discursos y derechos ciudadanos en las telenovelas mexicanas. El caso </w:t>
      </w:r>
      <w:r w:rsidRPr="003972B6">
        <w:rPr>
          <w:rFonts w:asciiTheme="majorHAnsi" w:hAnsiTheme="majorHAnsi"/>
          <w:i/>
          <w:sz w:val="24"/>
          <w:szCs w:val="24"/>
          <w:lang w:val="es-MX"/>
        </w:rPr>
        <w:t>Alma de Hierro</w:t>
      </w:r>
      <w:r w:rsidR="00B42AE2">
        <w:rPr>
          <w:rFonts w:asciiTheme="majorHAnsi" w:hAnsiTheme="majorHAnsi"/>
          <w:sz w:val="24"/>
          <w:szCs w:val="24"/>
          <w:lang w:val="es-MX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  <w:lang w:val="es-MX"/>
        </w:rPr>
        <w:t>DARWIN FRANCO MIGUES</w:t>
      </w:r>
    </w:p>
    <w:p w:rsidR="00B42AE2" w:rsidRPr="004100CE" w:rsidRDefault="003972B6" w:rsidP="00B42AE2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660066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>Representaciones de la modernidad en el cine futurista</w:t>
      </w:r>
      <w:r w:rsidR="00B42AE2">
        <w:rPr>
          <w:rFonts w:asciiTheme="majorHAnsi" w:hAnsiTheme="majorHAnsi"/>
          <w:sz w:val="24"/>
          <w:szCs w:val="24"/>
          <w:lang w:val="es-MX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  <w:lang w:val="es-MX"/>
        </w:rPr>
        <w:t>FERNANDO VIZCARRA</w:t>
      </w:r>
    </w:p>
    <w:p w:rsidR="00B42AE2" w:rsidRPr="004100CE" w:rsidRDefault="003972B6" w:rsidP="00B42AE2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660066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>Imágenes y códigos de género</w:t>
      </w:r>
      <w:r w:rsidR="00B42AE2">
        <w:rPr>
          <w:rFonts w:asciiTheme="majorHAnsi" w:hAnsiTheme="majorHAnsi"/>
          <w:sz w:val="24"/>
          <w:szCs w:val="24"/>
          <w:lang w:val="es-MX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  <w:lang w:val="es-MX"/>
        </w:rPr>
        <w:t>ELSIE MC PHAIL FANGER</w:t>
      </w:r>
    </w:p>
    <w:p w:rsidR="00B42AE2" w:rsidRPr="004100CE" w:rsidRDefault="003972B6" w:rsidP="00B42AE2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660066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>Estructura de la asociatividad profesional en el campo periodístico: el caso de Chile</w:t>
      </w:r>
      <w:r w:rsidR="00B42AE2">
        <w:rPr>
          <w:rFonts w:asciiTheme="majorHAnsi" w:hAnsiTheme="majorHAnsi"/>
          <w:sz w:val="24"/>
          <w:szCs w:val="24"/>
          <w:lang w:val="es-MX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  <w:lang w:val="es-MX"/>
        </w:rPr>
        <w:t>CLAUDIA MELLADO Y MARCELO CASTILLO</w:t>
      </w:r>
    </w:p>
    <w:p w:rsidR="00B42AE2" w:rsidRPr="007F104D" w:rsidRDefault="003972B6" w:rsidP="00B42AE2">
      <w:pPr>
        <w:pStyle w:val="Prrafodelista"/>
        <w:numPr>
          <w:ilvl w:val="0"/>
          <w:numId w:val="1"/>
        </w:numPr>
        <w:jc w:val="both"/>
        <w:rPr>
          <w:rFonts w:asciiTheme="majorHAnsi" w:hAnsiTheme="majorHAnsi"/>
          <w:color w:val="215868" w:themeColor="accent5" w:themeShade="80"/>
          <w:sz w:val="24"/>
          <w:szCs w:val="24"/>
          <w:lang w:val="es-MX"/>
        </w:rPr>
      </w:pPr>
      <w:r>
        <w:rPr>
          <w:rFonts w:asciiTheme="majorHAnsi" w:hAnsiTheme="majorHAnsi"/>
          <w:sz w:val="24"/>
          <w:szCs w:val="24"/>
          <w:lang w:val="es-MX"/>
        </w:rPr>
        <w:t>La leyenda del robo de órganos</w:t>
      </w:r>
      <w:r w:rsidR="00B42AE2">
        <w:rPr>
          <w:rFonts w:asciiTheme="majorHAnsi" w:hAnsiTheme="majorHAnsi"/>
          <w:sz w:val="24"/>
          <w:szCs w:val="24"/>
          <w:lang w:val="es-MX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  <w:lang w:val="es-MX"/>
        </w:rPr>
        <w:t>FRANCISCO JAVIER CORTAZAR RODRÍGUEZ</w:t>
      </w:r>
    </w:p>
    <w:p w:rsidR="00B42AE2" w:rsidRPr="004100CE" w:rsidRDefault="00B42AE2" w:rsidP="00B42AE2">
      <w:pPr>
        <w:jc w:val="both"/>
        <w:rPr>
          <w:rFonts w:asciiTheme="majorHAnsi" w:hAnsiTheme="majorHAnsi"/>
          <w:b/>
          <w:color w:val="660066"/>
          <w:sz w:val="24"/>
          <w:szCs w:val="24"/>
          <w:lang w:val="es-MX"/>
        </w:rPr>
      </w:pPr>
      <w:r w:rsidRPr="004100CE">
        <w:rPr>
          <w:rFonts w:asciiTheme="majorHAnsi" w:hAnsiTheme="majorHAnsi"/>
          <w:b/>
          <w:color w:val="660066"/>
          <w:sz w:val="24"/>
          <w:szCs w:val="24"/>
          <w:lang w:val="es-MX"/>
        </w:rPr>
        <w:t>RESEÑAS</w:t>
      </w:r>
    </w:p>
    <w:p w:rsidR="00B42AE2" w:rsidRPr="004100CE" w:rsidRDefault="003972B6" w:rsidP="00B42AE2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color w:val="660066"/>
          <w:sz w:val="24"/>
          <w:szCs w:val="24"/>
          <w:lang w:val="es-MX"/>
        </w:rPr>
      </w:pPr>
      <w:r>
        <w:rPr>
          <w:rFonts w:asciiTheme="majorHAnsi" w:hAnsiTheme="majorHAnsi"/>
          <w:i/>
          <w:sz w:val="24"/>
          <w:szCs w:val="24"/>
          <w:lang w:val="es-MX"/>
        </w:rPr>
        <w:t>Cine, género y jóvenes. El cine mexicano contemporáneo y su audiencia tapatía</w:t>
      </w:r>
      <w:r w:rsidR="00B42AE2">
        <w:rPr>
          <w:rFonts w:asciiTheme="majorHAnsi" w:hAnsiTheme="majorHAnsi"/>
          <w:sz w:val="24"/>
          <w:szCs w:val="24"/>
          <w:lang w:val="es-MX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  <w:lang w:val="es-MX"/>
        </w:rPr>
        <w:t>GUILLERMO OROZCO GÓMEZ</w:t>
      </w:r>
    </w:p>
    <w:p w:rsidR="00B42AE2" w:rsidRDefault="003972B6" w:rsidP="00B42AE2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color w:val="660066"/>
          <w:sz w:val="24"/>
          <w:szCs w:val="24"/>
          <w:lang w:val="en-US"/>
        </w:rPr>
      </w:pPr>
      <w:r w:rsidRPr="003972B6">
        <w:rPr>
          <w:rFonts w:asciiTheme="majorHAnsi" w:hAnsiTheme="majorHAnsi"/>
          <w:i/>
          <w:sz w:val="24"/>
          <w:szCs w:val="24"/>
          <w:lang w:val="en-US"/>
        </w:rPr>
        <w:t xml:space="preserve">La </w:t>
      </w:r>
      <w:r w:rsidRPr="003972B6">
        <w:rPr>
          <w:rFonts w:asciiTheme="majorHAnsi" w:hAnsiTheme="majorHAnsi"/>
          <w:i/>
          <w:sz w:val="24"/>
          <w:szCs w:val="24"/>
          <w:lang w:val="es-MX"/>
        </w:rPr>
        <w:t>luz</w:t>
      </w:r>
      <w:r w:rsidRPr="003972B6">
        <w:rPr>
          <w:rFonts w:asciiTheme="majorHAnsi" w:hAnsiTheme="majorHAnsi"/>
          <w:i/>
          <w:sz w:val="24"/>
          <w:szCs w:val="24"/>
          <w:lang w:val="en-US"/>
        </w:rPr>
        <w:t xml:space="preserve"> y la guerra. </w:t>
      </w:r>
      <w:r w:rsidRPr="003972B6">
        <w:rPr>
          <w:rFonts w:asciiTheme="majorHAnsi" w:hAnsiTheme="majorHAnsi"/>
          <w:i/>
          <w:sz w:val="24"/>
          <w:szCs w:val="24"/>
        </w:rPr>
        <w:t>El cine de la Revolución Mexicana</w:t>
      </w:r>
      <w:r w:rsidR="00B42AE2" w:rsidRPr="003972B6">
        <w:rPr>
          <w:rFonts w:asciiTheme="majorHAnsi" w:hAnsiTheme="majorHAnsi"/>
          <w:sz w:val="24"/>
          <w:szCs w:val="24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  <w:lang w:val="en-US"/>
        </w:rPr>
        <w:t>ELISSA J. RASHKIN</w:t>
      </w:r>
    </w:p>
    <w:p w:rsidR="003972B6" w:rsidRPr="003972B6" w:rsidRDefault="003972B6" w:rsidP="00B42AE2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color w:val="660066"/>
          <w:sz w:val="24"/>
          <w:szCs w:val="24"/>
        </w:rPr>
      </w:pPr>
      <w:r w:rsidRPr="003972B6">
        <w:rPr>
          <w:rFonts w:asciiTheme="majorHAnsi" w:hAnsiTheme="majorHAnsi"/>
          <w:i/>
          <w:sz w:val="24"/>
          <w:szCs w:val="24"/>
        </w:rPr>
        <w:t>Semiótica y teoría de la comunicaci</w:t>
      </w:r>
      <w:r>
        <w:rPr>
          <w:rFonts w:asciiTheme="majorHAnsi" w:hAnsiTheme="majorHAnsi"/>
          <w:i/>
          <w:sz w:val="24"/>
          <w:szCs w:val="24"/>
        </w:rPr>
        <w:t>ón.</w:t>
      </w:r>
      <w:r>
        <w:rPr>
          <w:rFonts w:asciiTheme="majorHAnsi" w:hAnsiTheme="majorHAnsi"/>
          <w:color w:val="660066"/>
          <w:sz w:val="24"/>
          <w:szCs w:val="24"/>
        </w:rPr>
        <w:t xml:space="preserve"> </w:t>
      </w:r>
      <w:r w:rsidR="00FA6185">
        <w:rPr>
          <w:rFonts w:asciiTheme="majorHAnsi" w:hAnsiTheme="majorHAnsi"/>
          <w:color w:val="660066"/>
          <w:sz w:val="24"/>
          <w:szCs w:val="24"/>
        </w:rPr>
        <w:t>JESÚS GALINDO CÁCERES</w:t>
      </w:r>
    </w:p>
    <w:p w:rsidR="00B42AE2" w:rsidRPr="003972B6" w:rsidRDefault="003972B6" w:rsidP="00B42AE2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color w:val="660066"/>
          <w:sz w:val="24"/>
          <w:szCs w:val="24"/>
        </w:rPr>
      </w:pPr>
      <w:r w:rsidRPr="003972B6">
        <w:rPr>
          <w:rFonts w:asciiTheme="majorHAnsi" w:hAnsiTheme="majorHAnsi"/>
          <w:i/>
          <w:sz w:val="24"/>
          <w:szCs w:val="24"/>
        </w:rPr>
        <w:t xml:space="preserve">La prensa y la cooperación internacional. </w:t>
      </w:r>
      <w:r>
        <w:rPr>
          <w:rFonts w:asciiTheme="majorHAnsi" w:hAnsiTheme="majorHAnsi"/>
          <w:i/>
          <w:sz w:val="24"/>
          <w:szCs w:val="24"/>
        </w:rPr>
        <w:t>Cobertura de la cooperación para el desarrollo en nueve diarios europeos</w:t>
      </w:r>
      <w:r w:rsidR="00B42AE2" w:rsidRPr="003972B6">
        <w:rPr>
          <w:rFonts w:asciiTheme="majorHAnsi" w:hAnsiTheme="majorHAnsi"/>
          <w:sz w:val="24"/>
          <w:szCs w:val="24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</w:rPr>
        <w:t>ELVA ARACELI FABIÁN</w:t>
      </w:r>
    </w:p>
    <w:p w:rsidR="00B42AE2" w:rsidRPr="003972B6" w:rsidRDefault="00FA6185" w:rsidP="00B42AE2">
      <w:pPr>
        <w:pStyle w:val="Prrafodelista"/>
        <w:numPr>
          <w:ilvl w:val="0"/>
          <w:numId w:val="3"/>
        </w:numPr>
        <w:jc w:val="both"/>
        <w:rPr>
          <w:rFonts w:asciiTheme="majorHAnsi" w:hAnsiTheme="majorHAnsi"/>
          <w:color w:val="552579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 xml:space="preserve">Otras miradas al cine. </w:t>
      </w:r>
      <w:r>
        <w:rPr>
          <w:rFonts w:asciiTheme="majorHAnsi" w:hAnsiTheme="majorHAnsi"/>
          <w:i/>
          <w:sz w:val="24"/>
          <w:szCs w:val="24"/>
        </w:rPr>
        <w:t>El cine y otras miradas. Contribuciones a la educación y a la cultura audiovisual</w:t>
      </w:r>
      <w:r w:rsidR="00B42AE2" w:rsidRPr="003972B6">
        <w:rPr>
          <w:rFonts w:asciiTheme="majorHAnsi" w:hAnsiTheme="majorHAnsi"/>
          <w:sz w:val="24"/>
          <w:szCs w:val="24"/>
        </w:rPr>
        <w:t xml:space="preserve">. </w:t>
      </w:r>
      <w:r>
        <w:rPr>
          <w:rFonts w:asciiTheme="majorHAnsi" w:hAnsiTheme="majorHAnsi"/>
          <w:color w:val="660066"/>
          <w:sz w:val="24"/>
          <w:szCs w:val="24"/>
        </w:rPr>
        <w:t>ÁLVARO A. FERNÁNDEZ REYES</w:t>
      </w:r>
    </w:p>
    <w:p w:rsidR="00B42AE2" w:rsidRPr="003972B6" w:rsidRDefault="00B42AE2" w:rsidP="00B42AE2">
      <w:pPr>
        <w:jc w:val="center"/>
        <w:rPr>
          <w:rFonts w:asciiTheme="majorHAnsi" w:hAnsiTheme="majorHAnsi"/>
          <w:sz w:val="24"/>
          <w:szCs w:val="24"/>
        </w:rPr>
      </w:pPr>
    </w:p>
    <w:p w:rsidR="00066CBF" w:rsidRDefault="00066CBF"/>
    <w:sectPr w:rsidR="00066CBF" w:rsidSect="00F130A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7432D"/>
    <w:multiLevelType w:val="hybridMultilevel"/>
    <w:tmpl w:val="3118D166"/>
    <w:lvl w:ilvl="0" w:tplc="EB26C3F6">
      <w:start w:val="1"/>
      <w:numFmt w:val="decimal"/>
      <w:lvlText w:val="%1."/>
      <w:lvlJc w:val="left"/>
      <w:pPr>
        <w:ind w:left="720" w:hanging="360"/>
      </w:pPr>
      <w:rPr>
        <w:rFonts w:hint="default"/>
        <w:color w:val="66006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061219"/>
    <w:multiLevelType w:val="hybridMultilevel"/>
    <w:tmpl w:val="C61A70D8"/>
    <w:lvl w:ilvl="0" w:tplc="85FCBB4E">
      <w:start w:val="1"/>
      <w:numFmt w:val="decimal"/>
      <w:lvlText w:val="%1."/>
      <w:lvlJc w:val="left"/>
      <w:pPr>
        <w:ind w:left="720" w:hanging="360"/>
      </w:pPr>
      <w:rPr>
        <w:color w:val="66006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7F760C"/>
    <w:multiLevelType w:val="hybridMultilevel"/>
    <w:tmpl w:val="68B2FC6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2AE2"/>
    <w:rsid w:val="00066CBF"/>
    <w:rsid w:val="00210D2C"/>
    <w:rsid w:val="003972B6"/>
    <w:rsid w:val="004100CE"/>
    <w:rsid w:val="009D61C7"/>
    <w:rsid w:val="00B42AE2"/>
    <w:rsid w:val="00C83126"/>
    <w:rsid w:val="00FA61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A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42AE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42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2A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174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UDG</Company>
  <LinksUpToDate>false</LinksUpToDate>
  <CharactersWithSpaces>1135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Padilla</dc:creator>
  <cp:keywords/>
  <dc:description/>
  <cp:lastModifiedBy>Sofia Padilla</cp:lastModifiedBy>
  <cp:revision>5</cp:revision>
  <dcterms:created xsi:type="dcterms:W3CDTF">2012-02-09T20:34:00Z</dcterms:created>
  <dcterms:modified xsi:type="dcterms:W3CDTF">2012-02-10T16:18:00Z</dcterms:modified>
</cp:coreProperties>
</file>